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03C13" w14:textId="77777777" w:rsidR="00DF5922" w:rsidRPr="00DF5922" w:rsidRDefault="00DF5922" w:rsidP="00DF5922">
      <w:r w:rsidRPr="00DF5922">
        <w:t xml:space="preserve">Here's a clear, structured, and concise summary of your </w:t>
      </w:r>
      <w:r w:rsidRPr="00DF5922">
        <w:rPr>
          <w:b/>
          <w:bCs/>
        </w:rPr>
        <w:t>Electronic Checklist Panel</w:t>
      </w:r>
      <w:r w:rsidRPr="00DF5922">
        <w:t xml:space="preserve"> build, including functionality, electronics chosen, reasoning behind each choice, and an estimated cost:</w:t>
      </w:r>
    </w:p>
    <w:p w14:paraId="770DA7E0" w14:textId="77777777" w:rsidR="00DF5922" w:rsidRPr="00DF5922" w:rsidRDefault="00000000" w:rsidP="00DF5922">
      <w:r>
        <w:pict w14:anchorId="35B80279">
          <v:rect id="_x0000_i1025" style="width:0;height:1.5pt" o:hralign="center" o:hrstd="t" o:hr="t" fillcolor="#a0a0a0" stroked="f"/>
        </w:pict>
      </w:r>
    </w:p>
    <w:p w14:paraId="61EE29B2" w14:textId="77777777" w:rsidR="00DF5922" w:rsidRPr="00DF5922" w:rsidRDefault="00DF5922" w:rsidP="00DF5922">
      <w:pPr>
        <w:rPr>
          <w:b/>
          <w:bCs/>
        </w:rPr>
      </w:pPr>
      <w:r w:rsidRPr="00DF5922">
        <w:rPr>
          <w:rFonts w:ascii="Segoe UI Emoji" w:hAnsi="Segoe UI Emoji" w:cs="Segoe UI Emoji"/>
          <w:b/>
          <w:bCs/>
        </w:rPr>
        <w:t>🟢</w:t>
      </w:r>
      <w:r w:rsidRPr="00DF5922">
        <w:rPr>
          <w:b/>
          <w:bCs/>
        </w:rPr>
        <w:t xml:space="preserve"> Project Summary: Electronic Checklist Panel</w:t>
      </w:r>
    </w:p>
    <w:p w14:paraId="08C26C1B" w14:textId="77777777" w:rsidR="00DF5922" w:rsidRPr="00DF5922" w:rsidRDefault="00DF5922" w:rsidP="00DF5922">
      <w:pPr>
        <w:rPr>
          <w:b/>
          <w:bCs/>
        </w:rPr>
      </w:pPr>
      <w:r w:rsidRPr="00DF5922">
        <w:rPr>
          <w:rFonts w:ascii="Segoe UI Emoji" w:hAnsi="Segoe UI Emoji" w:cs="Segoe UI Emoji"/>
          <w:b/>
          <w:bCs/>
        </w:rPr>
        <w:t>✅</w:t>
      </w:r>
      <w:r w:rsidRPr="00DF5922">
        <w:rPr>
          <w:b/>
          <w:bCs/>
        </w:rPr>
        <w:t xml:space="preserve"> Functional Overview:</w:t>
      </w:r>
    </w:p>
    <w:p w14:paraId="25BA0481" w14:textId="77777777" w:rsidR="00DF5922" w:rsidRPr="00DF5922" w:rsidRDefault="00DF5922" w:rsidP="00DF5922">
      <w:r w:rsidRPr="00DF5922">
        <w:t>This device is intended as an electronic checklist unit primarily for aviation or similar safety-critical applications. Its primary functionality includes:</w:t>
      </w:r>
    </w:p>
    <w:p w14:paraId="6C4B8148" w14:textId="77777777" w:rsidR="00DF5922" w:rsidRPr="00DF5922" w:rsidRDefault="00DF5922" w:rsidP="00DF5922">
      <w:pPr>
        <w:numPr>
          <w:ilvl w:val="0"/>
          <w:numId w:val="1"/>
        </w:numPr>
      </w:pPr>
      <w:r w:rsidRPr="00DF5922">
        <w:rPr>
          <w:b/>
          <w:bCs/>
        </w:rPr>
        <w:t>Take-off and Landing Checklists</w:t>
      </w:r>
      <w:r w:rsidRPr="00DF5922">
        <w:t>:</w:t>
      </w:r>
    </w:p>
    <w:p w14:paraId="27AB9EBE" w14:textId="77777777" w:rsidR="00DF5922" w:rsidRPr="00DF5922" w:rsidRDefault="00DF5922" w:rsidP="00DF5922">
      <w:pPr>
        <w:numPr>
          <w:ilvl w:val="1"/>
          <w:numId w:val="1"/>
        </w:numPr>
      </w:pPr>
      <w:r w:rsidRPr="00DF5922">
        <w:t>8 toggle switches clearly marking completion of checklist items.</w:t>
      </w:r>
    </w:p>
    <w:p w14:paraId="7DF5B4F6" w14:textId="77777777" w:rsidR="00DF5922" w:rsidRPr="00DF5922" w:rsidRDefault="00DF5922" w:rsidP="00DF5922">
      <w:pPr>
        <w:numPr>
          <w:ilvl w:val="1"/>
          <w:numId w:val="1"/>
        </w:numPr>
      </w:pPr>
      <w:r w:rsidRPr="00DF5922">
        <w:t>16 programmable RGB LEDs (two per switch) indicating the checklist status (white for activated, green for completed).</w:t>
      </w:r>
    </w:p>
    <w:p w14:paraId="562C4EAE" w14:textId="77777777" w:rsidR="00DF5922" w:rsidRPr="00DF5922" w:rsidRDefault="00DF5922" w:rsidP="00DF5922">
      <w:pPr>
        <w:numPr>
          <w:ilvl w:val="0"/>
          <w:numId w:val="1"/>
        </w:numPr>
      </w:pPr>
      <w:r w:rsidRPr="00DF5922">
        <w:rPr>
          <w:b/>
          <w:bCs/>
        </w:rPr>
        <w:t>Rotary Encoders</w:t>
      </w:r>
      <w:r w:rsidRPr="00DF5922">
        <w:t>:</w:t>
      </w:r>
    </w:p>
    <w:p w14:paraId="7CD3593A" w14:textId="77777777" w:rsidR="00DF5922" w:rsidRPr="00DF5922" w:rsidRDefault="00DF5922" w:rsidP="00DF5922">
      <w:pPr>
        <w:numPr>
          <w:ilvl w:val="1"/>
          <w:numId w:val="1"/>
        </w:numPr>
      </w:pPr>
      <w:r w:rsidRPr="00DF5922">
        <w:t>Two push-button rotary encoders providing user interaction (parameter adjustments, navigation between screens).</w:t>
      </w:r>
    </w:p>
    <w:p w14:paraId="5312F51D" w14:textId="77777777" w:rsidR="00DF5922" w:rsidRPr="00DF5922" w:rsidRDefault="00DF5922" w:rsidP="00DF5922">
      <w:pPr>
        <w:numPr>
          <w:ilvl w:val="0"/>
          <w:numId w:val="1"/>
        </w:numPr>
      </w:pPr>
      <w:r w:rsidRPr="00DF5922">
        <w:rPr>
          <w:b/>
          <w:bCs/>
        </w:rPr>
        <w:t>Sharp Memory LCD Display</w:t>
      </w:r>
      <w:r w:rsidRPr="00DF5922">
        <w:t>:</w:t>
      </w:r>
    </w:p>
    <w:p w14:paraId="19523ADF" w14:textId="77777777" w:rsidR="00DF5922" w:rsidRPr="00DF5922" w:rsidRDefault="00DF5922" w:rsidP="00DF5922">
      <w:pPr>
        <w:numPr>
          <w:ilvl w:val="1"/>
          <w:numId w:val="1"/>
        </w:numPr>
      </w:pPr>
      <w:r w:rsidRPr="00DF5922">
        <w:t>Central display (30mm × 40mm) readable in full sunlight.</w:t>
      </w:r>
    </w:p>
    <w:p w14:paraId="02A92E9E" w14:textId="77777777" w:rsidR="00DF5922" w:rsidRPr="00DF5922" w:rsidRDefault="00DF5922" w:rsidP="00DF5922">
      <w:pPr>
        <w:numPr>
          <w:ilvl w:val="1"/>
          <w:numId w:val="1"/>
        </w:numPr>
      </w:pPr>
      <w:r w:rsidRPr="00DF5922">
        <w:t>Display screens include:</w:t>
      </w:r>
    </w:p>
    <w:p w14:paraId="2F6E2051" w14:textId="77777777" w:rsidR="00DF5922" w:rsidRPr="00DF5922" w:rsidRDefault="00DF5922" w:rsidP="00DF5922">
      <w:pPr>
        <w:numPr>
          <w:ilvl w:val="2"/>
          <w:numId w:val="1"/>
        </w:numPr>
      </w:pPr>
      <w:r w:rsidRPr="00DF5922">
        <w:t>Clock (Local time, UTC, stopwatch)</w:t>
      </w:r>
    </w:p>
    <w:p w14:paraId="2EDA90C1" w14:textId="77777777" w:rsidR="00DF5922" w:rsidRPr="00DF5922" w:rsidRDefault="00DF5922" w:rsidP="00DF5922">
      <w:pPr>
        <w:numPr>
          <w:ilvl w:val="2"/>
          <w:numId w:val="1"/>
        </w:numPr>
      </w:pPr>
      <w:r w:rsidRPr="00DF5922">
        <w:t>Attitude indicator (similar to Garmin G5)</w:t>
      </w:r>
    </w:p>
    <w:p w14:paraId="11F017FA" w14:textId="77777777" w:rsidR="00DF5922" w:rsidRPr="00DF5922" w:rsidRDefault="00DF5922" w:rsidP="00DF5922">
      <w:pPr>
        <w:numPr>
          <w:ilvl w:val="2"/>
          <w:numId w:val="1"/>
        </w:numPr>
      </w:pPr>
      <w:r w:rsidRPr="00DF5922">
        <w:t>Altitude/pressure/rate of climb/descent</w:t>
      </w:r>
    </w:p>
    <w:p w14:paraId="42D49FD2" w14:textId="77777777" w:rsidR="00DF5922" w:rsidRPr="00DF5922" w:rsidRDefault="00DF5922" w:rsidP="00DF5922">
      <w:pPr>
        <w:numPr>
          <w:ilvl w:val="2"/>
          <w:numId w:val="1"/>
        </w:numPr>
      </w:pPr>
      <w:r w:rsidRPr="00DF5922">
        <w:t>Parameter setup screen (UTC/local time, calibration)</w:t>
      </w:r>
    </w:p>
    <w:p w14:paraId="7204187F" w14:textId="77777777" w:rsidR="00DF5922" w:rsidRPr="00DF5922" w:rsidRDefault="00DF5922" w:rsidP="00DF5922">
      <w:pPr>
        <w:numPr>
          <w:ilvl w:val="0"/>
          <w:numId w:val="1"/>
        </w:numPr>
      </w:pPr>
      <w:r w:rsidRPr="00DF5922">
        <w:rPr>
          <w:b/>
          <w:bCs/>
        </w:rPr>
        <w:t>Sensors Integration</w:t>
      </w:r>
      <w:r w:rsidRPr="00DF5922">
        <w:t>:</w:t>
      </w:r>
    </w:p>
    <w:p w14:paraId="222CBED8" w14:textId="77777777" w:rsidR="00DF5922" w:rsidRPr="00DF5922" w:rsidRDefault="00DF5922" w:rsidP="00DF5922">
      <w:pPr>
        <w:numPr>
          <w:ilvl w:val="1"/>
          <w:numId w:val="1"/>
        </w:numPr>
      </w:pPr>
      <w:r w:rsidRPr="00DF5922">
        <w:t>IMU (ICM-20948) for orientation (pitch, roll, yaw)</w:t>
      </w:r>
    </w:p>
    <w:p w14:paraId="29A21DF1" w14:textId="77777777" w:rsidR="00DF5922" w:rsidRPr="00DF5922" w:rsidRDefault="00DF5922" w:rsidP="00DF5922">
      <w:pPr>
        <w:numPr>
          <w:ilvl w:val="1"/>
          <w:numId w:val="1"/>
        </w:numPr>
      </w:pPr>
      <w:r w:rsidRPr="00DF5922">
        <w:t>Bosch BMP390 (barometer for altitude, pressure)</w:t>
      </w:r>
    </w:p>
    <w:p w14:paraId="4B63663D" w14:textId="77777777" w:rsidR="00DF5922" w:rsidRPr="00DF5922" w:rsidRDefault="00DF5922" w:rsidP="00DF5922">
      <w:pPr>
        <w:numPr>
          <w:ilvl w:val="1"/>
          <w:numId w:val="1"/>
        </w:numPr>
      </w:pPr>
      <w:r w:rsidRPr="00DF5922">
        <w:t>LuminOx AO2 Oxygen sensor (digital UART communication)</w:t>
      </w:r>
    </w:p>
    <w:p w14:paraId="3F561B23" w14:textId="0517E8A3" w:rsidR="00DF5922" w:rsidRPr="00DF5922" w:rsidRDefault="00EF3334" w:rsidP="00DF5922">
      <w:pPr>
        <w:numPr>
          <w:ilvl w:val="1"/>
          <w:numId w:val="1"/>
        </w:numPr>
      </w:pPr>
      <w:r>
        <w:t>A MICS-4</w:t>
      </w:r>
      <w:r w:rsidR="005956D2">
        <w:t>514 for CO and Nox monitoring</w:t>
      </w:r>
    </w:p>
    <w:p w14:paraId="655BD38C" w14:textId="77777777" w:rsidR="00DF5922" w:rsidRPr="00DF5922" w:rsidRDefault="00DF5922" w:rsidP="00DF5922">
      <w:pPr>
        <w:numPr>
          <w:ilvl w:val="0"/>
          <w:numId w:val="1"/>
        </w:numPr>
      </w:pPr>
      <w:r w:rsidRPr="00DF5922">
        <w:rPr>
          <w:b/>
          <w:bCs/>
        </w:rPr>
        <w:t>Power Management &amp; Battery</w:t>
      </w:r>
      <w:r w:rsidRPr="00DF5922">
        <w:t>:</w:t>
      </w:r>
    </w:p>
    <w:p w14:paraId="0ECF86CB" w14:textId="77777777" w:rsidR="00DF5922" w:rsidRPr="00DF5922" w:rsidRDefault="00DF5922" w:rsidP="00DF5922">
      <w:pPr>
        <w:numPr>
          <w:ilvl w:val="1"/>
          <w:numId w:val="1"/>
        </w:numPr>
      </w:pPr>
      <w:r w:rsidRPr="00DF5922">
        <w:t>Powered by two rechargeable Li-ion batteries (2×18650, 7.4V nominal).</w:t>
      </w:r>
    </w:p>
    <w:p w14:paraId="4A72C08F" w14:textId="77777777" w:rsidR="00DF5922" w:rsidRPr="00DF5922" w:rsidRDefault="00DF5922" w:rsidP="00DF5922">
      <w:pPr>
        <w:numPr>
          <w:ilvl w:val="1"/>
          <w:numId w:val="1"/>
        </w:numPr>
      </w:pPr>
      <w:r w:rsidRPr="00DF5922">
        <w:t>Charged through USB-C connector.</w:t>
      </w:r>
    </w:p>
    <w:p w14:paraId="2F520B3C" w14:textId="77777777" w:rsidR="00DF5922" w:rsidRPr="00DF5922" w:rsidRDefault="00DF5922" w:rsidP="00DF5922">
      <w:pPr>
        <w:numPr>
          <w:ilvl w:val="1"/>
          <w:numId w:val="1"/>
        </w:numPr>
      </w:pPr>
      <w:r w:rsidRPr="00DF5922">
        <w:t>Provides regulated voltages: 8.4V (charging), 5V, 3.3V, and 1.8V rails.</w:t>
      </w:r>
    </w:p>
    <w:p w14:paraId="7985DC1A" w14:textId="77777777" w:rsidR="00DF5922" w:rsidRPr="00DF5922" w:rsidRDefault="00000000" w:rsidP="00DF5922">
      <w:r>
        <w:pict w14:anchorId="6F43AEE6">
          <v:rect id="_x0000_i1026" style="width:0;height:1.5pt" o:hralign="center" o:hrstd="t" o:hr="t" fillcolor="#a0a0a0" stroked="f"/>
        </w:pict>
      </w:r>
    </w:p>
    <w:p w14:paraId="1F59D373" w14:textId="77777777" w:rsidR="00DF5922" w:rsidRPr="00DF5922" w:rsidRDefault="00DF5922" w:rsidP="00DF5922">
      <w:pPr>
        <w:rPr>
          <w:b/>
          <w:bCs/>
        </w:rPr>
      </w:pPr>
      <w:r w:rsidRPr="00DF5922">
        <w:rPr>
          <w:rFonts w:ascii="Segoe UI Emoji" w:hAnsi="Segoe UI Emoji" w:cs="Segoe UI Emoji"/>
          <w:b/>
          <w:bCs/>
        </w:rPr>
        <w:lastRenderedPageBreak/>
        <w:t>✅</w:t>
      </w:r>
      <w:r w:rsidRPr="00DF5922">
        <w:rPr>
          <w:b/>
          <w:bCs/>
        </w:rPr>
        <w:t xml:space="preserve"> Electronics Selected &amp; Rationale: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956"/>
        <w:gridCol w:w="5424"/>
      </w:tblGrid>
      <w:tr w:rsidR="005039DC" w:rsidRPr="00DF5922" w14:paraId="1622C248" w14:textId="77777777" w:rsidTr="00DF59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19BF2" w14:textId="77777777" w:rsidR="00DF5922" w:rsidRPr="00DF5922" w:rsidRDefault="00DF5922" w:rsidP="00DF5922">
            <w:pPr>
              <w:rPr>
                <w:b/>
                <w:bCs/>
              </w:rPr>
            </w:pPr>
            <w:r w:rsidRPr="00DF592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2988375" w14:textId="77777777" w:rsidR="00DF5922" w:rsidRPr="00DF5922" w:rsidRDefault="00DF5922" w:rsidP="00DF5922">
            <w:pPr>
              <w:rPr>
                <w:b/>
                <w:bCs/>
              </w:rPr>
            </w:pPr>
            <w:r w:rsidRPr="00DF5922">
              <w:rPr>
                <w:b/>
                <w:bCs/>
              </w:rPr>
              <w:t>Selection</w:t>
            </w:r>
          </w:p>
        </w:tc>
        <w:tc>
          <w:tcPr>
            <w:tcW w:w="0" w:type="auto"/>
            <w:vAlign w:val="center"/>
            <w:hideMark/>
          </w:tcPr>
          <w:p w14:paraId="6FF7F299" w14:textId="77777777" w:rsidR="00DF5922" w:rsidRPr="00DF5922" w:rsidRDefault="00DF5922" w:rsidP="00DF5922">
            <w:pPr>
              <w:rPr>
                <w:b/>
                <w:bCs/>
              </w:rPr>
            </w:pPr>
            <w:r w:rsidRPr="00DF5922">
              <w:rPr>
                <w:b/>
                <w:bCs/>
              </w:rPr>
              <w:t>Reason for Choice</w:t>
            </w:r>
          </w:p>
        </w:tc>
      </w:tr>
      <w:tr w:rsidR="005039DC" w:rsidRPr="00DF5922" w14:paraId="7EE6E5E4" w14:textId="77777777" w:rsidTr="00DF5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410CF" w14:textId="77777777" w:rsidR="00DF5922" w:rsidRPr="00DF5922" w:rsidRDefault="00DF5922" w:rsidP="00DF5922">
            <w:r w:rsidRPr="00DF5922">
              <w:rPr>
                <w:b/>
                <w:bCs/>
              </w:rPr>
              <w:t>MCU</w:t>
            </w:r>
          </w:p>
        </w:tc>
        <w:tc>
          <w:tcPr>
            <w:tcW w:w="0" w:type="auto"/>
            <w:vAlign w:val="center"/>
            <w:hideMark/>
          </w:tcPr>
          <w:p w14:paraId="3B85A812" w14:textId="77777777" w:rsidR="00DF5922" w:rsidRPr="00DF5922" w:rsidRDefault="00DF5922" w:rsidP="00DF5922">
            <w:r w:rsidRPr="00DF5922">
              <w:t>STM32L476RGT6</w:t>
            </w:r>
          </w:p>
        </w:tc>
        <w:tc>
          <w:tcPr>
            <w:tcW w:w="0" w:type="auto"/>
            <w:vAlign w:val="center"/>
            <w:hideMark/>
          </w:tcPr>
          <w:p w14:paraId="118D9056" w14:textId="77777777" w:rsidR="00DF5922" w:rsidRPr="00DF5922" w:rsidRDefault="00DF5922" w:rsidP="00DF5922">
            <w:r w:rsidRPr="00DF5922">
              <w:t>Low-power, sufficient processing, integrated peripherals</w:t>
            </w:r>
          </w:p>
        </w:tc>
      </w:tr>
      <w:tr w:rsidR="005039DC" w:rsidRPr="00DF5922" w14:paraId="3A0ABBB2" w14:textId="77777777" w:rsidTr="00DF5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E53EF" w14:textId="77777777" w:rsidR="00DF5922" w:rsidRPr="00DF5922" w:rsidRDefault="00DF5922" w:rsidP="00DF5922">
            <w:r w:rsidRPr="00DF5922">
              <w:rPr>
                <w:b/>
                <w:bCs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6FB6FE9E" w14:textId="1E4BC224" w:rsidR="00DF5922" w:rsidRPr="00DF5922" w:rsidRDefault="00365F7F" w:rsidP="00DF5922">
            <w:r w:rsidRPr="00365F7F">
              <w:t>ST7789V2</w:t>
            </w:r>
          </w:p>
        </w:tc>
        <w:tc>
          <w:tcPr>
            <w:tcW w:w="0" w:type="auto"/>
            <w:vAlign w:val="center"/>
            <w:hideMark/>
          </w:tcPr>
          <w:p w14:paraId="5A52EAE8" w14:textId="77777777" w:rsidR="00DF5922" w:rsidRPr="00DF5922" w:rsidRDefault="00DF5922" w:rsidP="00DF5922">
            <w:r w:rsidRPr="00DF5922">
              <w:t>Sunlight-readable, ultra-low power, excellent outdoor visibility</w:t>
            </w:r>
          </w:p>
        </w:tc>
      </w:tr>
      <w:tr w:rsidR="005039DC" w:rsidRPr="00DF5922" w14:paraId="4C0318CC" w14:textId="77777777" w:rsidTr="00DF5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F6757" w14:textId="77777777" w:rsidR="00DF5922" w:rsidRPr="00DF5922" w:rsidRDefault="00DF5922" w:rsidP="00DF5922">
            <w:r w:rsidRPr="00DF5922">
              <w:rPr>
                <w:b/>
                <w:bCs/>
              </w:rPr>
              <w:t>IMU Sensor</w:t>
            </w:r>
          </w:p>
        </w:tc>
        <w:tc>
          <w:tcPr>
            <w:tcW w:w="0" w:type="auto"/>
            <w:vAlign w:val="center"/>
            <w:hideMark/>
          </w:tcPr>
          <w:p w14:paraId="57BC5FFA" w14:textId="77777777" w:rsidR="00DF5922" w:rsidRPr="00DF5922" w:rsidRDefault="00DF5922" w:rsidP="00DF5922">
            <w:r w:rsidRPr="00DF5922">
              <w:t>ICM-20948</w:t>
            </w:r>
          </w:p>
        </w:tc>
        <w:tc>
          <w:tcPr>
            <w:tcW w:w="0" w:type="auto"/>
            <w:vAlign w:val="center"/>
            <w:hideMark/>
          </w:tcPr>
          <w:p w14:paraId="70BADED2" w14:textId="77777777" w:rsidR="00DF5922" w:rsidRPr="00DF5922" w:rsidRDefault="00DF5922" w:rsidP="00DF5922">
            <w:r w:rsidRPr="00DF5922">
              <w:t>Precise 9-axis data (gyro, accel, mag), SPI communication</w:t>
            </w:r>
          </w:p>
        </w:tc>
      </w:tr>
      <w:tr w:rsidR="005039DC" w:rsidRPr="00DF5922" w14:paraId="5A7145B9" w14:textId="77777777" w:rsidTr="00DF5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235A" w14:textId="77777777" w:rsidR="00DF5922" w:rsidRPr="00DF5922" w:rsidRDefault="00DF5922" w:rsidP="00DF5922">
            <w:r w:rsidRPr="00DF5922">
              <w:rPr>
                <w:b/>
                <w:bCs/>
              </w:rPr>
              <w:t>Pressure Sensor</w:t>
            </w:r>
          </w:p>
        </w:tc>
        <w:tc>
          <w:tcPr>
            <w:tcW w:w="0" w:type="auto"/>
            <w:vAlign w:val="center"/>
            <w:hideMark/>
          </w:tcPr>
          <w:p w14:paraId="4AE7F3FC" w14:textId="77777777" w:rsidR="00DF5922" w:rsidRPr="00DF5922" w:rsidRDefault="00DF5922" w:rsidP="00DF5922">
            <w:r w:rsidRPr="00DF5922">
              <w:t>Bosch BMP390</w:t>
            </w:r>
          </w:p>
        </w:tc>
        <w:tc>
          <w:tcPr>
            <w:tcW w:w="0" w:type="auto"/>
            <w:vAlign w:val="center"/>
            <w:hideMark/>
          </w:tcPr>
          <w:p w14:paraId="3F87DE8B" w14:textId="77777777" w:rsidR="00DF5922" w:rsidRPr="00DF5922" w:rsidRDefault="00DF5922" w:rsidP="00DF5922">
            <w:r w:rsidRPr="00DF5922">
              <w:t>Accurate altitude &amp; pressure, SPI, low power consumption</w:t>
            </w:r>
          </w:p>
        </w:tc>
      </w:tr>
      <w:tr w:rsidR="005039DC" w:rsidRPr="00DF5922" w14:paraId="4904B5F4" w14:textId="77777777" w:rsidTr="00DF5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CB222" w14:textId="77777777" w:rsidR="00DF5922" w:rsidRPr="00DF5922" w:rsidRDefault="00DF5922" w:rsidP="00DF5922">
            <w:r w:rsidRPr="00DF5922">
              <w:rPr>
                <w:b/>
                <w:bCs/>
              </w:rPr>
              <w:t>Oxygen Sensor</w:t>
            </w:r>
          </w:p>
        </w:tc>
        <w:tc>
          <w:tcPr>
            <w:tcW w:w="0" w:type="auto"/>
            <w:vAlign w:val="center"/>
            <w:hideMark/>
          </w:tcPr>
          <w:p w14:paraId="1E9A99B8" w14:textId="77777777" w:rsidR="00DF5922" w:rsidRPr="00DF5922" w:rsidRDefault="00DF5922" w:rsidP="00DF5922">
            <w:r w:rsidRPr="00DF5922">
              <w:t>LuminOx AO2 (UART)</w:t>
            </w:r>
          </w:p>
        </w:tc>
        <w:tc>
          <w:tcPr>
            <w:tcW w:w="0" w:type="auto"/>
            <w:vAlign w:val="center"/>
            <w:hideMark/>
          </w:tcPr>
          <w:p w14:paraId="2C07F9BE" w14:textId="77777777" w:rsidR="00DF5922" w:rsidRPr="00DF5922" w:rsidRDefault="00DF5922" w:rsidP="00DF5922">
            <w:r w:rsidRPr="00DF5922">
              <w:t>Digital accuracy, robust, simple UART integration</w:t>
            </w:r>
          </w:p>
        </w:tc>
      </w:tr>
      <w:tr w:rsidR="005039DC" w:rsidRPr="00DF5922" w14:paraId="1B9C53F0" w14:textId="77777777" w:rsidTr="00DF5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539DD" w14:textId="77777777" w:rsidR="00DF5922" w:rsidRPr="00DF5922" w:rsidRDefault="00DF5922" w:rsidP="00DF5922">
            <w:r w:rsidRPr="00DF5922">
              <w:rPr>
                <w:b/>
                <w:bCs/>
              </w:rPr>
              <w:t>CO Sensor</w:t>
            </w:r>
          </w:p>
        </w:tc>
        <w:tc>
          <w:tcPr>
            <w:tcW w:w="0" w:type="auto"/>
            <w:vAlign w:val="center"/>
            <w:hideMark/>
          </w:tcPr>
          <w:p w14:paraId="2D49C687" w14:textId="77777777" w:rsidR="00DF5922" w:rsidRPr="00DF5922" w:rsidRDefault="00DF5922" w:rsidP="00DF5922">
            <w:r w:rsidRPr="00DF5922">
              <w:t>Amphenol MiCS-5524</w:t>
            </w:r>
          </w:p>
        </w:tc>
        <w:tc>
          <w:tcPr>
            <w:tcW w:w="0" w:type="auto"/>
            <w:vAlign w:val="center"/>
            <w:hideMark/>
          </w:tcPr>
          <w:p w14:paraId="0251EA76" w14:textId="77777777" w:rsidR="00DF5922" w:rsidRPr="00DF5922" w:rsidRDefault="00DF5922" w:rsidP="00DF5922">
            <w:r w:rsidRPr="00DF5922">
              <w:t>Compact, accurate analog measurement</w:t>
            </w:r>
          </w:p>
        </w:tc>
      </w:tr>
      <w:tr w:rsidR="005039DC" w:rsidRPr="00DF5922" w14:paraId="213A612B" w14:textId="77777777" w:rsidTr="00DF5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CD1F7" w14:textId="77777777" w:rsidR="00DF5922" w:rsidRPr="00DF5922" w:rsidRDefault="00DF5922" w:rsidP="00DF5922">
            <w:r w:rsidRPr="00DF5922">
              <w:rPr>
                <w:b/>
                <w:bCs/>
              </w:rPr>
              <w:t>Battery Charger</w:t>
            </w:r>
          </w:p>
        </w:tc>
        <w:tc>
          <w:tcPr>
            <w:tcW w:w="0" w:type="auto"/>
            <w:vAlign w:val="center"/>
            <w:hideMark/>
          </w:tcPr>
          <w:p w14:paraId="391FCEEB" w14:textId="77777777" w:rsidR="00DF5922" w:rsidRPr="00DF5922" w:rsidRDefault="00DF5922" w:rsidP="00DF5922">
            <w:r w:rsidRPr="00DF5922">
              <w:t>BQ25887 (2S Li-ion)</w:t>
            </w:r>
          </w:p>
        </w:tc>
        <w:tc>
          <w:tcPr>
            <w:tcW w:w="0" w:type="auto"/>
            <w:vAlign w:val="center"/>
            <w:hideMark/>
          </w:tcPr>
          <w:p w14:paraId="1451CD37" w14:textId="77777777" w:rsidR="00DF5922" w:rsidRPr="00DF5922" w:rsidRDefault="00DF5922" w:rsidP="00DF5922">
            <w:r w:rsidRPr="00DF5922">
              <w:t>Safely charges two Li-ion cells from USB-C 5V source</w:t>
            </w:r>
          </w:p>
        </w:tc>
      </w:tr>
      <w:tr w:rsidR="005039DC" w:rsidRPr="00DF5922" w14:paraId="0D11F977" w14:textId="77777777" w:rsidTr="00DF5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E6C36" w14:textId="77777777" w:rsidR="00DF5922" w:rsidRPr="00DF5922" w:rsidRDefault="00DF5922" w:rsidP="00DF5922">
            <w:r w:rsidRPr="00DF5922">
              <w:rPr>
                <w:b/>
                <w:bCs/>
              </w:rPr>
              <w:t>Battery Protection</w:t>
            </w:r>
          </w:p>
        </w:tc>
        <w:tc>
          <w:tcPr>
            <w:tcW w:w="0" w:type="auto"/>
            <w:vAlign w:val="center"/>
            <w:hideMark/>
          </w:tcPr>
          <w:p w14:paraId="597A394B" w14:textId="77777777" w:rsidR="00DF5922" w:rsidRPr="00DF5922" w:rsidRDefault="00DF5922" w:rsidP="00DF5922">
            <w:r w:rsidRPr="00DF5922">
              <w:t>DW01A or similar PCM</w:t>
            </w:r>
          </w:p>
        </w:tc>
        <w:tc>
          <w:tcPr>
            <w:tcW w:w="0" w:type="auto"/>
            <w:vAlign w:val="center"/>
            <w:hideMark/>
          </w:tcPr>
          <w:p w14:paraId="40F4DEBE" w14:textId="77777777" w:rsidR="00DF5922" w:rsidRPr="00DF5922" w:rsidRDefault="00DF5922" w:rsidP="00DF5922">
            <w:r w:rsidRPr="00DF5922">
              <w:t>Ensures battery safety (overcharge, discharge protection)</w:t>
            </w:r>
          </w:p>
        </w:tc>
      </w:tr>
      <w:tr w:rsidR="005039DC" w:rsidRPr="00DF5922" w14:paraId="7E482112" w14:textId="77777777" w:rsidTr="00DF5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C06ED" w14:textId="77777777" w:rsidR="00DF5922" w:rsidRPr="00DF5922" w:rsidRDefault="00DF5922" w:rsidP="00DF5922">
            <w:r w:rsidRPr="00DF5922">
              <w:rPr>
                <w:b/>
                <w:bCs/>
              </w:rPr>
              <w:t>Buck Regulator (3.3V)</w:t>
            </w:r>
          </w:p>
        </w:tc>
        <w:tc>
          <w:tcPr>
            <w:tcW w:w="0" w:type="auto"/>
            <w:vAlign w:val="center"/>
            <w:hideMark/>
          </w:tcPr>
          <w:p w14:paraId="4DC26A85" w14:textId="77777777" w:rsidR="00DF5922" w:rsidRPr="00DF5922" w:rsidRDefault="00DF5922" w:rsidP="00DF5922">
            <w:r w:rsidRPr="00DF5922">
              <w:t>MP1584EN</w:t>
            </w:r>
          </w:p>
        </w:tc>
        <w:tc>
          <w:tcPr>
            <w:tcW w:w="0" w:type="auto"/>
            <w:vAlign w:val="center"/>
            <w:hideMark/>
          </w:tcPr>
          <w:p w14:paraId="367D418A" w14:textId="77777777" w:rsidR="00DF5922" w:rsidRPr="00DF5922" w:rsidRDefault="00DF5922" w:rsidP="00DF5922">
            <w:r w:rsidRPr="00DF5922">
              <w:t>Efficient, stable 3.3V supply, suitable for battery power</w:t>
            </w:r>
          </w:p>
        </w:tc>
      </w:tr>
      <w:tr w:rsidR="005039DC" w:rsidRPr="00DF5922" w14:paraId="379BC194" w14:textId="77777777" w:rsidTr="00DF5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BCDB" w14:textId="77777777" w:rsidR="00DF5922" w:rsidRPr="00DF5922" w:rsidRDefault="00DF5922" w:rsidP="00DF5922">
            <w:r w:rsidRPr="00DF5922">
              <w:rPr>
                <w:b/>
                <w:bCs/>
              </w:rPr>
              <w:t>LDO (1.8V)</w:t>
            </w:r>
          </w:p>
        </w:tc>
        <w:tc>
          <w:tcPr>
            <w:tcW w:w="0" w:type="auto"/>
            <w:vAlign w:val="center"/>
            <w:hideMark/>
          </w:tcPr>
          <w:p w14:paraId="4C3EE736" w14:textId="77777777" w:rsidR="00DF5922" w:rsidRPr="00DF5922" w:rsidRDefault="00DF5922" w:rsidP="00DF5922">
            <w:r w:rsidRPr="00DF5922">
              <w:t>MCP1700-1802</w:t>
            </w:r>
          </w:p>
        </w:tc>
        <w:tc>
          <w:tcPr>
            <w:tcW w:w="0" w:type="auto"/>
            <w:vAlign w:val="center"/>
            <w:hideMark/>
          </w:tcPr>
          <w:p w14:paraId="2438F1AA" w14:textId="77777777" w:rsidR="00DF5922" w:rsidRPr="00DF5922" w:rsidRDefault="00DF5922" w:rsidP="00DF5922">
            <w:r w:rsidRPr="00DF5922">
              <w:t>Precise, low-noise regulator (critical IMU I/O voltage)</w:t>
            </w:r>
          </w:p>
        </w:tc>
      </w:tr>
      <w:tr w:rsidR="005039DC" w:rsidRPr="00DF5922" w14:paraId="3D7ACFB7" w14:textId="77777777" w:rsidTr="00DF5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E14CB" w14:textId="77777777" w:rsidR="00DF5922" w:rsidRPr="00DF5922" w:rsidRDefault="00DF5922" w:rsidP="00DF5922">
            <w:r w:rsidRPr="00DF5922">
              <w:rPr>
                <w:b/>
                <w:bCs/>
              </w:rPr>
              <w:t>Rotary Encoders</w:t>
            </w:r>
          </w:p>
        </w:tc>
        <w:tc>
          <w:tcPr>
            <w:tcW w:w="0" w:type="auto"/>
            <w:vAlign w:val="center"/>
            <w:hideMark/>
          </w:tcPr>
          <w:p w14:paraId="4D509B45" w14:textId="00E3E101" w:rsidR="00DF5922" w:rsidRPr="00DF5922" w:rsidRDefault="00A81DC5" w:rsidP="00DF5922">
            <w:r w:rsidRPr="00A81DC5">
              <w:t>PEC12R-4130F-S0012</w:t>
            </w:r>
          </w:p>
        </w:tc>
        <w:tc>
          <w:tcPr>
            <w:tcW w:w="0" w:type="auto"/>
            <w:vAlign w:val="center"/>
            <w:hideMark/>
          </w:tcPr>
          <w:p w14:paraId="286172B8" w14:textId="77777777" w:rsidR="00DF5922" w:rsidRPr="00DF5922" w:rsidRDefault="00DF5922" w:rsidP="00DF5922">
            <w:r w:rsidRPr="00DF5922">
              <w:t>Reliable, widely available, push-button included</w:t>
            </w:r>
          </w:p>
        </w:tc>
      </w:tr>
      <w:tr w:rsidR="005039DC" w:rsidRPr="00DF5922" w14:paraId="6AEFBF40" w14:textId="77777777" w:rsidTr="00DF5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F7546" w14:textId="77777777" w:rsidR="00DF5922" w:rsidRPr="00DF5922" w:rsidRDefault="00DF5922" w:rsidP="00DF5922">
            <w:r w:rsidRPr="00DF5922">
              <w:rPr>
                <w:b/>
                <w:bCs/>
              </w:rPr>
              <w:t>Toggle Switches</w:t>
            </w:r>
          </w:p>
        </w:tc>
        <w:tc>
          <w:tcPr>
            <w:tcW w:w="0" w:type="auto"/>
            <w:vAlign w:val="center"/>
            <w:hideMark/>
          </w:tcPr>
          <w:p w14:paraId="53C2D772" w14:textId="77777777" w:rsidR="00DF5922" w:rsidRPr="00DF5922" w:rsidRDefault="00DF5922" w:rsidP="00DF5922">
            <w:r w:rsidRPr="00DF5922">
              <w:t>Miniature SPDT switches</w:t>
            </w:r>
          </w:p>
        </w:tc>
        <w:tc>
          <w:tcPr>
            <w:tcW w:w="0" w:type="auto"/>
            <w:vAlign w:val="center"/>
            <w:hideMark/>
          </w:tcPr>
          <w:p w14:paraId="74D00228" w14:textId="77777777" w:rsidR="00DF5922" w:rsidRPr="00DF5922" w:rsidRDefault="00DF5922" w:rsidP="00DF5922">
            <w:r w:rsidRPr="00DF5922">
              <w:t>Reliable physical state indication</w:t>
            </w:r>
          </w:p>
        </w:tc>
      </w:tr>
      <w:tr w:rsidR="005039DC" w:rsidRPr="00DF5922" w14:paraId="2C65FF95" w14:textId="77777777" w:rsidTr="00DF5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8EADF" w14:textId="77777777" w:rsidR="00DF5922" w:rsidRPr="00DF5922" w:rsidRDefault="00DF5922" w:rsidP="00DF5922">
            <w:r w:rsidRPr="00DF5922">
              <w:rPr>
                <w:b/>
                <w:bCs/>
              </w:rPr>
              <w:t>LED Indicators</w:t>
            </w:r>
          </w:p>
        </w:tc>
        <w:tc>
          <w:tcPr>
            <w:tcW w:w="0" w:type="auto"/>
            <w:vAlign w:val="center"/>
            <w:hideMark/>
          </w:tcPr>
          <w:p w14:paraId="41A720CA" w14:textId="77777777" w:rsidR="00DF5922" w:rsidRPr="00DF5922" w:rsidRDefault="00DF5922" w:rsidP="00DF5922">
            <w:r w:rsidRPr="00DF5922">
              <w:t>WS2812B RGB LEDs</w:t>
            </w:r>
          </w:p>
        </w:tc>
        <w:tc>
          <w:tcPr>
            <w:tcW w:w="0" w:type="auto"/>
            <w:vAlign w:val="center"/>
            <w:hideMark/>
          </w:tcPr>
          <w:p w14:paraId="43A1AC91" w14:textId="140F05D2" w:rsidR="00DF5922" w:rsidRPr="00DF5922" w:rsidRDefault="00DF5922" w:rsidP="00DF5922">
            <w:r w:rsidRPr="00DF5922">
              <w:t>Programmable RGB, chainable, clear status indication</w:t>
            </w:r>
            <w:r w:rsidR="00A81DC5">
              <w:t xml:space="preserve">. 2020 for </w:t>
            </w:r>
            <w:r w:rsidR="005039DC">
              <w:t>toggle switch indication and 2 x 5050 for general light</w:t>
            </w:r>
          </w:p>
        </w:tc>
      </w:tr>
      <w:tr w:rsidR="005039DC" w:rsidRPr="00DF5922" w14:paraId="48CEC512" w14:textId="77777777" w:rsidTr="00DF5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AC6DA" w14:textId="77777777" w:rsidR="00DF5922" w:rsidRPr="00DF5922" w:rsidRDefault="00DF5922" w:rsidP="00DF5922">
            <w:r w:rsidRPr="00DF5922">
              <w:rPr>
                <w:b/>
                <w:bCs/>
              </w:rPr>
              <w:t>Battery Cells</w:t>
            </w:r>
          </w:p>
        </w:tc>
        <w:tc>
          <w:tcPr>
            <w:tcW w:w="0" w:type="auto"/>
            <w:vAlign w:val="center"/>
            <w:hideMark/>
          </w:tcPr>
          <w:p w14:paraId="187B7D3A" w14:textId="77777777" w:rsidR="00DF5922" w:rsidRPr="00DF5922" w:rsidRDefault="00DF5922" w:rsidP="00DF5922">
            <w:r w:rsidRPr="00DF5922">
              <w:t>2×18650 Li-ion cells</w:t>
            </w:r>
          </w:p>
        </w:tc>
        <w:tc>
          <w:tcPr>
            <w:tcW w:w="0" w:type="auto"/>
            <w:vAlign w:val="center"/>
            <w:hideMark/>
          </w:tcPr>
          <w:p w14:paraId="547FE05A" w14:textId="77777777" w:rsidR="00DF5922" w:rsidRPr="00DF5922" w:rsidRDefault="00DF5922" w:rsidP="00DF5922">
            <w:r w:rsidRPr="00DF5922">
              <w:t>Standard, rechargeable, high capacity</w:t>
            </w:r>
          </w:p>
        </w:tc>
      </w:tr>
    </w:tbl>
    <w:p w14:paraId="3F6B1E5A" w14:textId="77777777" w:rsidR="00DF5922" w:rsidRPr="00DF5922" w:rsidRDefault="00000000" w:rsidP="00DF5922">
      <w:r>
        <w:pict w14:anchorId="1299B0AF">
          <v:rect id="_x0000_i1027" style="width:0;height:1.5pt" o:hralign="center" o:hrstd="t" o:hr="t" fillcolor="#a0a0a0" stroked="f"/>
        </w:pict>
      </w:r>
    </w:p>
    <w:p w14:paraId="22E66B73" w14:textId="77777777" w:rsidR="00DF5922" w:rsidRPr="00DF5922" w:rsidRDefault="00000000" w:rsidP="00DF5922">
      <w:r>
        <w:pict w14:anchorId="2D1BD842">
          <v:rect id="_x0000_i1028" style="width:0;height:1.5pt" o:hralign="center" o:hrstd="t" o:hr="t" fillcolor="#a0a0a0" stroked="f"/>
        </w:pict>
      </w:r>
    </w:p>
    <w:p w14:paraId="7CB4ED58" w14:textId="77777777" w:rsidR="00DF5922" w:rsidRPr="00DF5922" w:rsidRDefault="00DF5922" w:rsidP="00DF5922">
      <w:pPr>
        <w:rPr>
          <w:b/>
          <w:bCs/>
        </w:rPr>
      </w:pPr>
      <w:r w:rsidRPr="00DF5922">
        <w:rPr>
          <w:rFonts w:ascii="Segoe UI Emoji" w:hAnsi="Segoe UI Emoji" w:cs="Segoe UI Emoji"/>
          <w:b/>
          <w:bCs/>
        </w:rPr>
        <w:t>✅</w:t>
      </w:r>
      <w:r w:rsidRPr="00DF5922">
        <w:rPr>
          <w:b/>
          <w:bCs/>
        </w:rPr>
        <w:t xml:space="preserve"> Current Build Status (Summary):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1474"/>
        <w:gridCol w:w="4201"/>
      </w:tblGrid>
      <w:tr w:rsidR="00DF5922" w:rsidRPr="00DF5922" w14:paraId="5C9064C9" w14:textId="77777777" w:rsidTr="00DF59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24F9D" w14:textId="77777777" w:rsidR="00DF5922" w:rsidRPr="00DF5922" w:rsidRDefault="00DF5922" w:rsidP="00DF5922">
            <w:pPr>
              <w:rPr>
                <w:b/>
                <w:bCs/>
              </w:rPr>
            </w:pPr>
            <w:r w:rsidRPr="00DF5922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7B5239C" w14:textId="77777777" w:rsidR="00DF5922" w:rsidRPr="00DF5922" w:rsidRDefault="00DF5922" w:rsidP="00DF5922">
            <w:pPr>
              <w:rPr>
                <w:b/>
                <w:bCs/>
              </w:rPr>
            </w:pPr>
            <w:r w:rsidRPr="00DF5922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B23EEE3" w14:textId="77777777" w:rsidR="00DF5922" w:rsidRPr="00DF5922" w:rsidRDefault="00DF5922" w:rsidP="00DF5922">
            <w:pPr>
              <w:rPr>
                <w:b/>
                <w:bCs/>
              </w:rPr>
            </w:pPr>
            <w:r w:rsidRPr="00DF5922">
              <w:rPr>
                <w:b/>
                <w:bCs/>
              </w:rPr>
              <w:t>Remarks</w:t>
            </w:r>
          </w:p>
        </w:tc>
      </w:tr>
      <w:tr w:rsidR="00DF5922" w:rsidRPr="00DF5922" w14:paraId="7A59E9C2" w14:textId="77777777" w:rsidTr="00DF5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769A2" w14:textId="77777777" w:rsidR="00DF5922" w:rsidRPr="00DF5922" w:rsidRDefault="00DF5922" w:rsidP="00DF5922">
            <w:r w:rsidRPr="00DF5922">
              <w:t>Concept &amp; Requirements</w:t>
            </w:r>
          </w:p>
        </w:tc>
        <w:tc>
          <w:tcPr>
            <w:tcW w:w="0" w:type="auto"/>
            <w:vAlign w:val="center"/>
            <w:hideMark/>
          </w:tcPr>
          <w:p w14:paraId="421C33EF" w14:textId="77777777" w:rsidR="00DF5922" w:rsidRPr="00DF5922" w:rsidRDefault="00DF5922" w:rsidP="00DF5922">
            <w:r w:rsidRPr="00DF5922">
              <w:rPr>
                <w:rFonts w:ascii="Segoe UI Emoji" w:hAnsi="Segoe UI Emoji" w:cs="Segoe UI Emoji"/>
              </w:rPr>
              <w:t>✅</w:t>
            </w:r>
            <w:r w:rsidRPr="00DF5922"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4F01279F" w14:textId="77777777" w:rsidR="00DF5922" w:rsidRPr="00DF5922" w:rsidRDefault="00DF5922" w:rsidP="00DF5922">
            <w:r w:rsidRPr="00DF5922">
              <w:t>Functional scope clearly defined</w:t>
            </w:r>
          </w:p>
        </w:tc>
      </w:tr>
      <w:tr w:rsidR="00DF5922" w:rsidRPr="00DF5922" w14:paraId="563B2BF7" w14:textId="77777777" w:rsidTr="00DF5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9A000" w14:textId="77777777" w:rsidR="00DF5922" w:rsidRPr="00DF5922" w:rsidRDefault="00DF5922" w:rsidP="00DF5922">
            <w:r w:rsidRPr="00DF5922">
              <w:lastRenderedPageBreak/>
              <w:t>Schematic Design</w:t>
            </w:r>
          </w:p>
        </w:tc>
        <w:tc>
          <w:tcPr>
            <w:tcW w:w="0" w:type="auto"/>
            <w:vAlign w:val="center"/>
            <w:hideMark/>
          </w:tcPr>
          <w:p w14:paraId="7D2C08D2" w14:textId="77777777" w:rsidR="00DF5922" w:rsidRPr="00DF5922" w:rsidRDefault="00DF5922" w:rsidP="00DF5922">
            <w:r w:rsidRPr="00DF5922">
              <w:rPr>
                <w:rFonts w:ascii="Segoe UI Emoji" w:hAnsi="Segoe UI Emoji" w:cs="Segoe UI Emoji"/>
              </w:rPr>
              <w:t>✅</w:t>
            </w:r>
            <w:r w:rsidRPr="00DF5922"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1D5B64EA" w14:textId="77777777" w:rsidR="00DF5922" w:rsidRPr="00DF5922" w:rsidRDefault="00DF5922" w:rsidP="00DF5922">
            <w:r w:rsidRPr="00DF5922">
              <w:t>Reviewed and corrected against datasheets</w:t>
            </w:r>
          </w:p>
        </w:tc>
      </w:tr>
      <w:tr w:rsidR="00DF5922" w:rsidRPr="00DF5922" w14:paraId="7647EBDE" w14:textId="77777777" w:rsidTr="00DF5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7D18" w14:textId="77777777" w:rsidR="00DF5922" w:rsidRPr="00DF5922" w:rsidRDefault="00DF5922" w:rsidP="00DF5922">
            <w:r w:rsidRPr="00DF5922">
              <w:t>Sensor Integration Review</w:t>
            </w:r>
          </w:p>
        </w:tc>
        <w:tc>
          <w:tcPr>
            <w:tcW w:w="0" w:type="auto"/>
            <w:vAlign w:val="center"/>
            <w:hideMark/>
          </w:tcPr>
          <w:p w14:paraId="5B55DDCE" w14:textId="77777777" w:rsidR="00DF5922" w:rsidRPr="00DF5922" w:rsidRDefault="00DF5922" w:rsidP="00DF5922">
            <w:r w:rsidRPr="00DF5922">
              <w:rPr>
                <w:rFonts w:ascii="Segoe UI Emoji" w:hAnsi="Segoe UI Emoji" w:cs="Segoe UI Emoji"/>
              </w:rPr>
              <w:t>✅</w:t>
            </w:r>
            <w:r w:rsidRPr="00DF5922"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082B0ABF" w14:textId="77777777" w:rsidR="00DF5922" w:rsidRPr="00DF5922" w:rsidRDefault="00DF5922" w:rsidP="00DF5922">
            <w:r w:rsidRPr="00DF5922">
              <w:t>Datasheets reviewed, corrections applied</w:t>
            </w:r>
          </w:p>
        </w:tc>
      </w:tr>
      <w:tr w:rsidR="00DF5922" w:rsidRPr="00DF5922" w14:paraId="27E001A1" w14:textId="77777777" w:rsidTr="00DF5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A37A" w14:textId="77777777" w:rsidR="00DF5922" w:rsidRPr="00DF5922" w:rsidRDefault="00DF5922" w:rsidP="00DF5922">
            <w:r w:rsidRPr="00DF5922">
              <w:t>Power Circuit Design</w:t>
            </w:r>
          </w:p>
        </w:tc>
        <w:tc>
          <w:tcPr>
            <w:tcW w:w="0" w:type="auto"/>
            <w:vAlign w:val="center"/>
            <w:hideMark/>
          </w:tcPr>
          <w:p w14:paraId="24FC54AA" w14:textId="77777777" w:rsidR="00DF5922" w:rsidRPr="00DF5922" w:rsidRDefault="00DF5922" w:rsidP="00DF5922">
            <w:r w:rsidRPr="00DF5922">
              <w:rPr>
                <w:rFonts w:ascii="Segoe UI Emoji" w:hAnsi="Segoe UI Emoji" w:cs="Segoe UI Emoji"/>
              </w:rPr>
              <w:t>✅</w:t>
            </w:r>
            <w:r w:rsidRPr="00DF5922"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7F48D353" w14:textId="77777777" w:rsidR="00DF5922" w:rsidRPr="00DF5922" w:rsidRDefault="00DF5922" w:rsidP="00DF5922">
            <w:r w:rsidRPr="00DF5922">
              <w:t>Reviewed and revised for 2-cell charging</w:t>
            </w:r>
          </w:p>
        </w:tc>
      </w:tr>
      <w:tr w:rsidR="00DF5922" w:rsidRPr="00DF5922" w14:paraId="79A5542E" w14:textId="77777777" w:rsidTr="00DF5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B354F" w14:textId="77777777" w:rsidR="00DF5922" w:rsidRPr="00DF5922" w:rsidRDefault="00DF5922" w:rsidP="00DF5922">
            <w:r w:rsidRPr="00DF5922">
              <w:t>MCU Selection</w:t>
            </w:r>
          </w:p>
        </w:tc>
        <w:tc>
          <w:tcPr>
            <w:tcW w:w="0" w:type="auto"/>
            <w:vAlign w:val="center"/>
            <w:hideMark/>
          </w:tcPr>
          <w:p w14:paraId="5E28FDE6" w14:textId="77777777" w:rsidR="00DF5922" w:rsidRPr="00DF5922" w:rsidRDefault="00DF5922" w:rsidP="00DF5922">
            <w:r w:rsidRPr="00DF5922">
              <w:rPr>
                <w:rFonts w:ascii="Segoe UI Emoji" w:hAnsi="Segoe UI Emoji" w:cs="Segoe UI Emoji"/>
              </w:rPr>
              <w:t>✅</w:t>
            </w:r>
            <w:r w:rsidRPr="00DF5922"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65A15777" w14:textId="77777777" w:rsidR="00DF5922" w:rsidRPr="00DF5922" w:rsidRDefault="00DF5922" w:rsidP="00DF5922">
            <w:r w:rsidRPr="00DF5922">
              <w:t>STM32L476RGT6 reviewed and confirmed</w:t>
            </w:r>
          </w:p>
        </w:tc>
      </w:tr>
      <w:tr w:rsidR="00DF5922" w:rsidRPr="00DF5922" w14:paraId="596B0219" w14:textId="77777777" w:rsidTr="00DF5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B74C0" w14:textId="77777777" w:rsidR="00DF5922" w:rsidRPr="00DF5922" w:rsidRDefault="00DF5922" w:rsidP="00DF5922">
            <w:r w:rsidRPr="00DF5922">
              <w:t>GPIO Pin Assignments</w:t>
            </w:r>
          </w:p>
        </w:tc>
        <w:tc>
          <w:tcPr>
            <w:tcW w:w="0" w:type="auto"/>
            <w:vAlign w:val="center"/>
            <w:hideMark/>
          </w:tcPr>
          <w:p w14:paraId="24DAD653" w14:textId="77777777" w:rsidR="00DF5922" w:rsidRPr="00DF5922" w:rsidRDefault="00DF5922" w:rsidP="00DF5922">
            <w:r w:rsidRPr="00DF5922">
              <w:rPr>
                <w:rFonts w:ascii="Segoe UI Emoji" w:hAnsi="Segoe UI Emoji" w:cs="Segoe UI Emoji"/>
              </w:rPr>
              <w:t>✅</w:t>
            </w:r>
            <w:r w:rsidRPr="00DF5922"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7A5CE931" w14:textId="77777777" w:rsidR="00DF5922" w:rsidRPr="00DF5922" w:rsidRDefault="00DF5922" w:rsidP="00DF5922">
            <w:r w:rsidRPr="00DF5922">
              <w:t>Validated by datasheet</w:t>
            </w:r>
          </w:p>
        </w:tc>
      </w:tr>
      <w:tr w:rsidR="00DF5922" w:rsidRPr="00DF5922" w14:paraId="2B23888D" w14:textId="77777777" w:rsidTr="00DF5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C5850" w14:textId="77777777" w:rsidR="00DF5922" w:rsidRPr="00DF5922" w:rsidRDefault="00DF5922" w:rsidP="00DF5922">
            <w:r w:rsidRPr="00DF5922">
              <w:t>User Interface Design</w:t>
            </w:r>
          </w:p>
        </w:tc>
        <w:tc>
          <w:tcPr>
            <w:tcW w:w="0" w:type="auto"/>
            <w:vAlign w:val="center"/>
            <w:hideMark/>
          </w:tcPr>
          <w:p w14:paraId="1B14F019" w14:textId="77777777" w:rsidR="00DF5922" w:rsidRPr="00DF5922" w:rsidRDefault="00DF5922" w:rsidP="00DF5922">
            <w:r w:rsidRPr="00DF5922">
              <w:rPr>
                <w:rFonts w:ascii="Segoe UI Emoji" w:hAnsi="Segoe UI Emoji" w:cs="Segoe UI Emoji"/>
              </w:rPr>
              <w:t>✅</w:t>
            </w:r>
            <w:r w:rsidRPr="00DF5922"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0D4BAC74" w14:textId="77777777" w:rsidR="00DF5922" w:rsidRPr="00DF5922" w:rsidRDefault="00DF5922" w:rsidP="00DF5922">
            <w:r w:rsidRPr="00DF5922">
              <w:t>Switches, Encoders, LEDs, LCD finalized</w:t>
            </w:r>
          </w:p>
        </w:tc>
      </w:tr>
      <w:tr w:rsidR="00DF5922" w:rsidRPr="00DF5922" w14:paraId="58AEF70A" w14:textId="77777777" w:rsidTr="00DF5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A5BB9" w14:textId="77777777" w:rsidR="00DF5922" w:rsidRPr="00DF5922" w:rsidRDefault="00DF5922" w:rsidP="00DF5922">
            <w:r w:rsidRPr="00DF5922">
              <w:t>PCB Layout</w:t>
            </w:r>
          </w:p>
        </w:tc>
        <w:tc>
          <w:tcPr>
            <w:tcW w:w="0" w:type="auto"/>
            <w:vAlign w:val="center"/>
            <w:hideMark/>
          </w:tcPr>
          <w:p w14:paraId="12DD7B29" w14:textId="77777777" w:rsidR="00DF5922" w:rsidRPr="00DF5922" w:rsidRDefault="00DF5922" w:rsidP="00DF5922">
            <w:r w:rsidRPr="00DF5922">
              <w:rPr>
                <w:rFonts w:ascii="Segoe UI Emoji" w:hAnsi="Segoe UI Emoji" w:cs="Segoe UI Emoji"/>
              </w:rPr>
              <w:t>⏳</w:t>
            </w:r>
            <w:r w:rsidRPr="00DF5922">
              <w:t xml:space="preserve"> Next Step</w:t>
            </w:r>
          </w:p>
        </w:tc>
        <w:tc>
          <w:tcPr>
            <w:tcW w:w="0" w:type="auto"/>
            <w:vAlign w:val="center"/>
            <w:hideMark/>
          </w:tcPr>
          <w:p w14:paraId="55CA9B26" w14:textId="77777777" w:rsidR="00DF5922" w:rsidRPr="00DF5922" w:rsidRDefault="00DF5922" w:rsidP="00DF5922">
            <w:r w:rsidRPr="00DF5922">
              <w:t>Ready to begin PCB layout in KiCad</w:t>
            </w:r>
          </w:p>
        </w:tc>
      </w:tr>
      <w:tr w:rsidR="00DF5922" w:rsidRPr="00DF5922" w14:paraId="504C0B41" w14:textId="77777777" w:rsidTr="00DF5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82C99" w14:textId="77777777" w:rsidR="00DF5922" w:rsidRPr="00DF5922" w:rsidRDefault="00DF5922" w:rsidP="00DF5922">
            <w:r w:rsidRPr="00DF5922">
              <w:t>Firmware Development</w:t>
            </w:r>
          </w:p>
        </w:tc>
        <w:tc>
          <w:tcPr>
            <w:tcW w:w="0" w:type="auto"/>
            <w:vAlign w:val="center"/>
            <w:hideMark/>
          </w:tcPr>
          <w:p w14:paraId="2AE3CDFD" w14:textId="77777777" w:rsidR="00DF5922" w:rsidRPr="00DF5922" w:rsidRDefault="00DF5922" w:rsidP="00DF5922">
            <w:r w:rsidRPr="00DF5922">
              <w:rPr>
                <w:rFonts w:ascii="Segoe UI Emoji" w:hAnsi="Segoe UI Emoji" w:cs="Segoe UI Emoji"/>
              </w:rPr>
              <w:t>🕒</w:t>
            </w:r>
            <w:r w:rsidRPr="00DF5922"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14:paraId="006225AD" w14:textId="77777777" w:rsidR="00DF5922" w:rsidRPr="00DF5922" w:rsidRDefault="00DF5922" w:rsidP="00DF5922">
            <w:r w:rsidRPr="00DF5922">
              <w:t>Following PCB layout completion</w:t>
            </w:r>
          </w:p>
        </w:tc>
      </w:tr>
    </w:tbl>
    <w:p w14:paraId="1058994E" w14:textId="77777777" w:rsidR="00DF5922" w:rsidRPr="00DF5922" w:rsidRDefault="00000000" w:rsidP="00DF5922">
      <w:r>
        <w:pict w14:anchorId="204415AC">
          <v:rect id="_x0000_i1029" style="width:0;height:1.5pt" o:hralign="center" o:hrstd="t" o:hr="t" fillcolor="#a0a0a0" stroked="f"/>
        </w:pict>
      </w:r>
    </w:p>
    <w:p w14:paraId="31FDFB49" w14:textId="77777777" w:rsidR="00DF5922" w:rsidRPr="00DF5922" w:rsidRDefault="00DF5922" w:rsidP="00DF5922">
      <w:pPr>
        <w:rPr>
          <w:b/>
          <w:bCs/>
        </w:rPr>
      </w:pPr>
      <w:r w:rsidRPr="00DF5922">
        <w:rPr>
          <w:rFonts w:ascii="Segoe UI Emoji" w:hAnsi="Segoe UI Emoji" w:cs="Segoe UI Emoji"/>
          <w:b/>
          <w:bCs/>
        </w:rPr>
        <w:t>✅</w:t>
      </w:r>
      <w:r w:rsidRPr="00DF5922">
        <w:rPr>
          <w:b/>
          <w:bCs/>
        </w:rPr>
        <w:t xml:space="preserve"> Next Steps:</w:t>
      </w:r>
    </w:p>
    <w:p w14:paraId="779DF0F7" w14:textId="77777777" w:rsidR="00DF5922" w:rsidRPr="00DF5922" w:rsidRDefault="00DF5922" w:rsidP="00DF5922">
      <w:pPr>
        <w:numPr>
          <w:ilvl w:val="0"/>
          <w:numId w:val="2"/>
        </w:numPr>
      </w:pPr>
      <w:r w:rsidRPr="00DF5922">
        <w:t>Begin and complete PCB layout in KiCad.</w:t>
      </w:r>
    </w:p>
    <w:p w14:paraId="01321E95" w14:textId="77777777" w:rsidR="00DF5922" w:rsidRPr="00DF5922" w:rsidRDefault="00DF5922" w:rsidP="00DF5922">
      <w:pPr>
        <w:numPr>
          <w:ilvl w:val="0"/>
          <w:numId w:val="2"/>
        </w:numPr>
      </w:pPr>
      <w:r w:rsidRPr="00DF5922">
        <w:t>Generate and order PCB (Gerber files to JLCPCB).</w:t>
      </w:r>
    </w:p>
    <w:p w14:paraId="7ACBEE80" w14:textId="77777777" w:rsidR="00DF5922" w:rsidRPr="00DF5922" w:rsidRDefault="00DF5922" w:rsidP="00DF5922">
      <w:pPr>
        <w:numPr>
          <w:ilvl w:val="0"/>
          <w:numId w:val="2"/>
        </w:numPr>
      </w:pPr>
      <w:r w:rsidRPr="00DF5922">
        <w:t>Begin firmware development and system integration.</w:t>
      </w:r>
    </w:p>
    <w:p w14:paraId="7C89A36D" w14:textId="77777777" w:rsidR="00DF5922" w:rsidRPr="00DF5922" w:rsidRDefault="00DF5922" w:rsidP="00DF5922">
      <w:r w:rsidRPr="00DF5922">
        <w:t>Let me know if you need further clarification or assistance to proceed to PCB layout or firmware stage!</w:t>
      </w:r>
    </w:p>
    <w:p w14:paraId="26BB9694" w14:textId="77777777" w:rsidR="007A17C5" w:rsidRDefault="007A17C5"/>
    <w:sectPr w:rsidR="007A1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5569E"/>
    <w:multiLevelType w:val="multilevel"/>
    <w:tmpl w:val="5CD4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8A255D"/>
    <w:multiLevelType w:val="multilevel"/>
    <w:tmpl w:val="2C82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988720">
    <w:abstractNumId w:val="0"/>
  </w:num>
  <w:num w:numId="2" w16cid:durableId="468210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922"/>
    <w:rsid w:val="00365F7F"/>
    <w:rsid w:val="005039DC"/>
    <w:rsid w:val="0057309B"/>
    <w:rsid w:val="005956D2"/>
    <w:rsid w:val="00645644"/>
    <w:rsid w:val="006A7E6A"/>
    <w:rsid w:val="007A17C5"/>
    <w:rsid w:val="00855541"/>
    <w:rsid w:val="00A81DC5"/>
    <w:rsid w:val="00D2462F"/>
    <w:rsid w:val="00DF5922"/>
    <w:rsid w:val="00EA7F63"/>
    <w:rsid w:val="00EF3334"/>
    <w:rsid w:val="00F2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2ABEC"/>
  <w15:chartTrackingRefBased/>
  <w15:docId w15:val="{0A7D6222-06E8-443C-8B0C-17BD6C96A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7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551</Words>
  <Characters>3142</Characters>
  <Application>Microsoft Office Word</Application>
  <DocSecurity>0</DocSecurity>
  <Lines>26</Lines>
  <Paragraphs>7</Paragraphs>
  <ScaleCrop>false</ScaleCrop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Oehlmann</dc:creator>
  <cp:keywords/>
  <dc:description/>
  <cp:lastModifiedBy>Dean Oehlmann</cp:lastModifiedBy>
  <cp:revision>7</cp:revision>
  <dcterms:created xsi:type="dcterms:W3CDTF">2025-03-27T08:05:00Z</dcterms:created>
  <dcterms:modified xsi:type="dcterms:W3CDTF">2025-06-12T07:09:00Z</dcterms:modified>
</cp:coreProperties>
</file>