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48"/>
        </w:rPr>
        <w:t>卫健委公文</w:t>
      </w:r>
    </w:p>
    <w:p/>
    <w:p>
      <w:pPr>
        <w:jc w:val="center"/>
      </w:pPr>
      <w:r>
        <w:rPr>
          <w:rFonts w:ascii="微软雅黑" w:hAnsi="微软雅黑"/>
          <w:b/>
          <w:sz w:val="36"/>
        </w:rPr>
        <w:t>关于开展医疗机构专项检查的通知</w:t>
      </w:r>
    </w:p>
    <w:p/>
    <w:p/>
    <w:p>
      <w:pPr>
        <w:spacing w:after="160"/>
      </w:pPr>
      <w:r>
        <w:rPr>
          <w:rFonts w:ascii="仿宋" w:hAnsi="仿宋"/>
          <w:sz w:val="28"/>
        </w:rPr>
        <w:t>各有关医疗机构：</w:t>
      </w:r>
    </w:p>
    <w:p/>
    <w:p>
      <w:pPr>
        <w:spacing w:after="160"/>
      </w:pPr>
      <w:r>
        <w:rPr>
          <w:rFonts w:ascii="仿宋" w:hAnsi="仿宋"/>
          <w:sz w:val="28"/>
        </w:rPr>
        <w:t>为加强医疗机构管理，规范医疗服务行为，保障人民群众身体健康和生命安全，根据《中华人民共和国执业医师法》、《医疗机构管理条例》等法律法规要求，经研究决定，在全市范围内开展医疗机构专项检查。现将有关事项通知如下：</w:t>
      </w:r>
    </w:p>
    <w:p/>
    <w:p>
      <w:pPr>
        <w:spacing w:after="160"/>
      </w:pPr>
      <w:r>
        <w:rPr>
          <w:rFonts w:ascii="仿宋" w:hAnsi="仿宋"/>
          <w:sz w:val="28"/>
        </w:rPr>
        <w:t>一、检查范围</w:t>
      </w:r>
    </w:p>
    <w:p>
      <w:pPr>
        <w:spacing w:after="160"/>
      </w:pPr>
      <w:r>
        <w:rPr>
          <w:rFonts w:ascii="仿宋" w:hAnsi="仿宋"/>
          <w:sz w:val="28"/>
        </w:rPr>
        <w:t>全市所有医疗机构，包括但不限于综合医院、专科医院、社区卫生服务中心、诊所、门诊部等。</w:t>
      </w:r>
    </w:p>
    <w:p/>
    <w:p>
      <w:pPr>
        <w:spacing w:after="160"/>
      </w:pPr>
      <w:r>
        <w:rPr>
          <w:rFonts w:ascii="仿宋" w:hAnsi="仿宋"/>
          <w:sz w:val="28"/>
        </w:rPr>
        <w:t>二、检查内容</w:t>
      </w:r>
    </w:p>
    <w:p>
      <w:pPr>
        <w:spacing w:after="160"/>
      </w:pPr>
      <w:r>
        <w:rPr>
          <w:rFonts w:ascii="仿宋" w:hAnsi="仿宋"/>
          <w:sz w:val="28"/>
        </w:rPr>
        <w:t>1. 医疗机构执业许可情况；</w:t>
      </w:r>
    </w:p>
    <w:p>
      <w:pPr>
        <w:spacing w:after="160"/>
      </w:pPr>
      <w:r>
        <w:rPr>
          <w:rFonts w:ascii="仿宋" w:hAnsi="仿宋"/>
          <w:sz w:val="28"/>
        </w:rPr>
        <w:t>2. 医疗机构人员资质情况；</w:t>
      </w:r>
    </w:p>
    <w:p>
      <w:pPr>
        <w:spacing w:after="160"/>
      </w:pPr>
      <w:r>
        <w:rPr>
          <w:rFonts w:ascii="仿宋" w:hAnsi="仿宋"/>
          <w:sz w:val="28"/>
        </w:rPr>
        <w:t>3. 医疗机构诊疗行为规范情况；</w:t>
      </w:r>
    </w:p>
    <w:p>
      <w:pPr>
        <w:spacing w:after="160"/>
      </w:pPr>
      <w:r>
        <w:rPr>
          <w:rFonts w:ascii="仿宋" w:hAnsi="仿宋"/>
          <w:sz w:val="28"/>
        </w:rPr>
        <w:t>4. 医疗机构医疗质量与安全管理情况；</w:t>
      </w:r>
    </w:p>
    <w:p>
      <w:pPr>
        <w:spacing w:after="160"/>
      </w:pPr>
      <w:r>
        <w:rPr>
          <w:rFonts w:ascii="仿宋" w:hAnsi="仿宋"/>
          <w:sz w:val="28"/>
        </w:rPr>
        <w:t>5. 医疗机构药品、医疗器械管理情况；</w:t>
      </w:r>
    </w:p>
    <w:p>
      <w:pPr>
        <w:spacing w:after="160"/>
      </w:pPr>
      <w:r>
        <w:rPr>
          <w:rFonts w:ascii="仿宋" w:hAnsi="仿宋"/>
          <w:sz w:val="28"/>
        </w:rPr>
        <w:t>6. 医疗机构医疗废物处置情况；</w:t>
      </w:r>
    </w:p>
    <w:p>
      <w:pPr>
        <w:spacing w:after="160"/>
      </w:pPr>
      <w:r>
        <w:rPr>
          <w:rFonts w:ascii="仿宋" w:hAnsi="仿宋"/>
          <w:sz w:val="28"/>
        </w:rPr>
        <w:t>7. 医疗机构疫情防控措施落实情况；</w:t>
      </w:r>
    </w:p>
    <w:p>
      <w:pPr>
        <w:spacing w:after="160"/>
      </w:pPr>
      <w:r>
        <w:rPr>
          <w:rFonts w:ascii="仿宋" w:hAnsi="仿宋"/>
          <w:sz w:val="28"/>
        </w:rPr>
        <w:t>8. 其他需要检查的内容。</w:t>
      </w:r>
    </w:p>
    <w:p/>
    <w:p>
      <w:pPr>
        <w:spacing w:after="160"/>
      </w:pPr>
      <w:r>
        <w:rPr>
          <w:rFonts w:ascii="仿宋" w:hAnsi="仿宋"/>
          <w:sz w:val="28"/>
        </w:rPr>
        <w:t>三、检查时间</w:t>
      </w:r>
    </w:p>
    <w:p>
      <w:pPr>
        <w:spacing w:after="160"/>
      </w:pPr>
      <w:r>
        <w:rPr>
          <w:rFonts w:ascii="仿宋" w:hAnsi="仿宋"/>
          <w:sz w:val="28"/>
        </w:rPr>
        <w:t>2023年X月X日至2023年X月X日</w:t>
      </w:r>
    </w:p>
    <w:p/>
    <w:p>
      <w:pPr>
        <w:spacing w:after="160"/>
      </w:pPr>
      <w:r>
        <w:rPr>
          <w:rFonts w:ascii="仿宋" w:hAnsi="仿宋"/>
          <w:sz w:val="28"/>
        </w:rPr>
        <w:t>四、检查方式</w:t>
      </w:r>
    </w:p>
    <w:p>
      <w:pPr>
        <w:spacing w:after="160"/>
      </w:pPr>
      <w:r>
        <w:rPr>
          <w:rFonts w:ascii="仿宋" w:hAnsi="仿宋"/>
          <w:sz w:val="28"/>
        </w:rPr>
        <w:t>1. 采取现场检查与资料审查相结合的方式进行；</w:t>
      </w:r>
    </w:p>
    <w:p>
      <w:pPr>
        <w:spacing w:after="160"/>
      </w:pPr>
      <w:r>
        <w:rPr>
          <w:rFonts w:ascii="仿宋" w:hAnsi="仿宋"/>
          <w:sz w:val="28"/>
        </w:rPr>
        <w:t>2. 由市卫生健康委员会组织相关专家组成检查组，对各医疗机构进行检查；</w:t>
      </w:r>
    </w:p>
    <w:p>
      <w:pPr>
        <w:spacing w:after="160"/>
      </w:pPr>
      <w:r>
        <w:rPr>
          <w:rFonts w:ascii="仿宋" w:hAnsi="仿宋"/>
          <w:sz w:val="28"/>
        </w:rPr>
        <w:t>3. 各医疗机构需积极配合检查组的工作，提供相关资料和信息。</w:t>
      </w:r>
    </w:p>
    <w:p/>
    <w:p>
      <w:pPr>
        <w:spacing w:after="160"/>
      </w:pPr>
      <w:r>
        <w:rPr>
          <w:rFonts w:ascii="仿宋" w:hAnsi="仿宋"/>
          <w:sz w:val="28"/>
        </w:rPr>
        <w:t>五、工作要求</w:t>
      </w:r>
    </w:p>
    <w:p>
      <w:pPr>
        <w:spacing w:after="160"/>
      </w:pPr>
      <w:r>
        <w:rPr>
          <w:rFonts w:ascii="仿宋" w:hAnsi="仿宋"/>
          <w:sz w:val="28"/>
        </w:rPr>
        <w:t>1. 各医疗机构要高度重视此次专项检查工作，认真做好自查自纠，确保各项指标符合要求；</w:t>
      </w:r>
    </w:p>
    <w:p>
      <w:pPr>
        <w:spacing w:after="160"/>
      </w:pPr>
      <w:r>
        <w:rPr>
          <w:rFonts w:ascii="仿宋" w:hAnsi="仿宋"/>
          <w:sz w:val="28"/>
        </w:rPr>
        <w:t>2. 对检查中发现的问题，要立即整改，确保整改到位；</w:t>
      </w:r>
    </w:p>
    <w:p>
      <w:pPr>
        <w:spacing w:after="160"/>
      </w:pPr>
      <w:r>
        <w:rPr>
          <w:rFonts w:ascii="仿宋" w:hAnsi="仿宋"/>
          <w:sz w:val="28"/>
        </w:rPr>
        <w:t>3. 各医疗机构要严格按照法律法规要求，规范医疗服务行为，提高医疗服务质量；</w:t>
      </w:r>
    </w:p>
    <w:p>
      <w:pPr>
        <w:spacing w:after="160"/>
      </w:pPr>
      <w:r>
        <w:rPr>
          <w:rFonts w:ascii="仿宋" w:hAnsi="仿宋"/>
          <w:sz w:val="28"/>
        </w:rPr>
        <w:t>4. 各医疗机构要积极配合检查组的工作，提供相关资料和信息，不得隐瞒、虚报、谎报情况。</w:t>
      </w:r>
    </w:p>
    <w:p/>
    <w:p>
      <w:pPr>
        <w:spacing w:after="160"/>
      </w:pPr>
      <w:r>
        <w:rPr>
          <w:rFonts w:ascii="仿宋" w:hAnsi="仿宋"/>
          <w:sz w:val="28"/>
        </w:rPr>
        <w:t>六、其他事项</w:t>
      </w:r>
    </w:p>
    <w:p>
      <w:pPr>
        <w:spacing w:after="160"/>
      </w:pPr>
      <w:r>
        <w:rPr>
          <w:rFonts w:ascii="仿宋" w:hAnsi="仿宋"/>
          <w:sz w:val="28"/>
        </w:rPr>
        <w:t>1. 请各医疗机构于2023年X月X日前将自查报告报送至市卫生健康委员会；</w:t>
      </w:r>
    </w:p>
    <w:p>
      <w:pPr>
        <w:spacing w:after="160"/>
      </w:pPr>
      <w:r>
        <w:rPr>
          <w:rFonts w:ascii="仿宋" w:hAnsi="仿宋"/>
          <w:sz w:val="28"/>
        </w:rPr>
        <w:t>2. 对于检查中发现的问题，市卫生健康委员会将依法依规进行处理；</w:t>
      </w:r>
    </w:p>
    <w:p>
      <w:pPr>
        <w:spacing w:after="160"/>
      </w:pPr>
      <w:r>
        <w:rPr>
          <w:rFonts w:ascii="仿宋" w:hAnsi="仿宋"/>
          <w:sz w:val="28"/>
        </w:rPr>
        <w:t>3. 请各医疗机构认真贯彻落实此次专项检查工作，确保人民群众身体健康和生命安全。</w:t>
      </w:r>
    </w:p>
    <w:p/>
    <w:p>
      <w:pPr>
        <w:spacing w:after="160"/>
      </w:pPr>
      <w:r>
        <w:rPr>
          <w:rFonts w:ascii="仿宋" w:hAnsi="仿宋"/>
          <w:sz w:val="28"/>
        </w:rPr>
        <w:t>特此通知。</w:t>
      </w:r>
    </w:p>
    <w:p/>
    <w:p>
      <w:pPr>
        <w:spacing w:after="160"/>
      </w:pPr>
      <w:r>
        <w:rPr>
          <w:rFonts w:ascii="仿宋" w:hAnsi="仿宋"/>
          <w:sz w:val="28"/>
        </w:rPr>
        <w:t>市卫生健康委员会</w:t>
      </w:r>
    </w:p>
    <w:p>
      <w:pPr>
        <w:spacing w:after="160"/>
      </w:pPr>
      <w:r>
        <w:rPr>
          <w:rFonts w:ascii="仿宋" w:hAnsi="仿宋"/>
          <w:sz w:val="28"/>
        </w:rPr>
        <w:t>2023年X月X日</w:t>
      </w:r>
    </w:p>
    <w:p/>
    <w:p>
      <w:pPr>
        <w:spacing w:after="160"/>
      </w:pPr>
      <w:r>
        <w:rPr>
          <w:rFonts w:ascii="仿宋" w:hAnsi="仿宋"/>
          <w:sz w:val="28"/>
        </w:rPr>
        <w:t>注：以上内容为示例，具体检查内容、时间等可根据实际情况进行调整。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