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555" w14:textId="2947CC3D" w:rsidR="006072D2" w:rsidRPr="008D23A8" w:rsidRDefault="00A4315D" w:rsidP="006072D2">
      <w:pPr>
        <w:rPr>
          <w:b/>
        </w:rPr>
      </w:pPr>
      <w:r>
        <w:rPr>
          <w:b/>
          <w:noProof/>
        </w:rPr>
        <w:drawing>
          <wp:inline distT="0" distB="0" distL="0" distR="0" wp14:anchorId="2A342B08" wp14:editId="1D6B99CC">
            <wp:extent cx="64008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DAD" w14:textId="77777777" w:rsidR="006072D2" w:rsidRDefault="006072D2" w:rsidP="006072D2">
      <w:r w:rsidRPr="009F6338">
        <w:rPr>
          <w:b/>
        </w:rPr>
        <w:t>Note:</w:t>
      </w:r>
      <w:r>
        <w:t xml:space="preserve"> </w:t>
      </w:r>
    </w:p>
    <w:p w14:paraId="318780D9" w14:textId="77777777" w:rsidR="006072D2" w:rsidRDefault="006072D2" w:rsidP="006072D2">
      <m:oMath>
        <m:r>
          <w:rPr>
            <w:rFonts w:ascii="Cambria Math" w:hAnsi="Cambria Math"/>
          </w:rPr>
          <m:t>β= </m:t>
        </m:r>
      </m:oMath>
      <w:r w:rsidRPr="003E5BD7">
        <w:t>The per-capita contact rate between any two individuals.</w:t>
      </w:r>
    </w:p>
    <w:p w14:paraId="3666C6FF" w14:textId="77777777" w:rsidR="006072D2" w:rsidRDefault="006072D2" w:rsidP="006072D2">
      <w:pPr>
        <w:widowControl/>
        <w:jc w:val="left"/>
        <w:rPr>
          <w:kern w:val="0"/>
        </w:rPr>
      </w:pPr>
      <m:oMath>
        <m:r>
          <w:rPr>
            <w:rFonts w:ascii="Cambria Math" w:hAnsi="Cambria Math"/>
            <w:kern w:val="0"/>
          </w:rPr>
          <m:t>γ= </m:t>
        </m:r>
      </m:oMath>
      <w:r w:rsidRPr="006737ED">
        <w:rPr>
          <w:kern w:val="0"/>
        </w:rPr>
        <w:t>The per-capita rate of recovery once infectious.</w:t>
      </w:r>
    </w:p>
    <w:p w14:paraId="5D4AED71" w14:textId="77777777" w:rsidR="004E4637" w:rsidRDefault="004E4637" w:rsidP="006072D2">
      <w:pPr>
        <w:widowControl/>
        <w:jc w:val="left"/>
        <w:rPr>
          <w:kern w:val="0"/>
        </w:rPr>
      </w:pPr>
    </w:p>
    <w:p w14:paraId="1E83EA6F" w14:textId="419D646D" w:rsidR="004E4637" w:rsidRDefault="004E4637" w:rsidP="006072D2">
      <w:pPr>
        <w:widowControl/>
        <w:jc w:val="left"/>
        <w:rPr>
          <w:b/>
          <w:kern w:val="0"/>
        </w:rPr>
      </w:pPr>
      <w:r>
        <w:rPr>
          <w:b/>
          <w:kern w:val="0"/>
        </w:rPr>
        <w:t>Want:</w:t>
      </w:r>
    </w:p>
    <w:p w14:paraId="21D9506B" w14:textId="2BFA4D1C" w:rsidR="004E4637" w:rsidRDefault="004E4637" w:rsidP="006072D2">
      <w:pPr>
        <w:widowControl/>
        <w:jc w:val="left"/>
        <w:rPr>
          <w:kern w:val="0"/>
        </w:rPr>
      </w:pPr>
      <w:r>
        <w:rPr>
          <w:kern w:val="0"/>
        </w:rPr>
        <w:t>SL high transmission, low fatality</w:t>
      </w:r>
      <w:r w:rsidR="00276F63">
        <w:rPr>
          <w:kern w:val="0"/>
        </w:rPr>
        <w:t xml:space="preserve">   </w:t>
      </w:r>
      <w:r w:rsidR="00276F63" w:rsidRPr="00276F63">
        <w:rPr>
          <w:kern w:val="0"/>
        </w:rPr>
        <w:sym w:font="Wingdings" w:char="F0E0"/>
      </w:r>
      <w:r w:rsidR="00276F63">
        <w:rPr>
          <w:kern w:val="0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="00685194">
        <w:rPr>
          <w:iCs/>
        </w:rPr>
        <w:t xml:space="preserve">: GUI &lt; SL     </w:t>
      </w:r>
    </w:p>
    <w:p w14:paraId="221EE84E" w14:textId="3C6D05B0" w:rsidR="009458A8" w:rsidRDefault="004E4637" w:rsidP="009458A8">
      <w:pPr>
        <w:widowControl/>
        <w:jc w:val="left"/>
        <w:rPr>
          <w:b/>
          <w:kern w:val="0"/>
        </w:rPr>
      </w:pPr>
      <w:r>
        <w:rPr>
          <w:kern w:val="0"/>
        </w:rPr>
        <w:t>GUI low transmission, high fatality</w:t>
      </w:r>
      <w:r w:rsidR="00276F63">
        <w:rPr>
          <w:kern w:val="0"/>
        </w:rPr>
        <w:t xml:space="preserve">  </w:t>
      </w:r>
      <w:r w:rsidR="00276F63" w:rsidRPr="00276F63">
        <w:rPr>
          <w:kern w:val="0"/>
        </w:rPr>
        <w:sym w:font="Wingdings" w:char="F0E0"/>
      </w:r>
      <w:r w:rsidR="00276F63">
        <w:rPr>
          <w:kern w:val="0"/>
        </w:rPr>
        <w:t xml:space="preserve"> </w:t>
      </w:r>
      <m:oMath>
        <m:r>
          <w:rPr>
            <w:rFonts w:ascii="Cambria Math" w:hAnsi="Cambria Math"/>
            <w:kern w:val="0"/>
          </w:rPr>
          <m:t>γ</m:t>
        </m:r>
        <m:r>
          <w:rPr>
            <w:rFonts w:ascii="Cambria Math" w:hAnsi="Cambria Math"/>
            <w:kern w:val="0"/>
          </w:rPr>
          <m:t>:</m:t>
        </m:r>
      </m:oMath>
      <w:r w:rsidR="00685194">
        <w:rPr>
          <w:iCs/>
          <w:kern w:val="0"/>
        </w:rPr>
        <w:t xml:space="preserve"> GUI &gt; SL</w:t>
      </w:r>
    </w:p>
    <w:p w14:paraId="150E6044" w14:textId="77777777" w:rsidR="00A44137" w:rsidRDefault="00A44137" w:rsidP="009458A8">
      <w:pPr>
        <w:widowControl/>
        <w:jc w:val="left"/>
        <w:rPr>
          <w:b/>
          <w:kern w:val="0"/>
        </w:rPr>
      </w:pPr>
    </w:p>
    <w:p w14:paraId="409F5D16" w14:textId="16C2B601" w:rsidR="007154E6" w:rsidRPr="005F495A" w:rsidRDefault="007154E6" w:rsidP="009458A8">
      <w:pPr>
        <w:widowControl/>
        <w:jc w:val="left"/>
        <w:rPr>
          <w:b/>
        </w:rPr>
      </w:pPr>
      <w:r>
        <w:rPr>
          <w:b/>
        </w:rPr>
        <w:t>Models:</w:t>
      </w:r>
    </w:p>
    <w:p w14:paraId="3CC2EF95" w14:textId="77777777" w:rsidR="007154E6" w:rsidRPr="008B0C2F" w:rsidRDefault="007154E6" w:rsidP="007154E6">
      <w:pPr>
        <w:pStyle w:val="ListParagraph"/>
        <w:numPr>
          <w:ilvl w:val="0"/>
          <w:numId w:val="1"/>
        </w:numPr>
      </w:pPr>
      <w:r w:rsidRPr="008B0C2F">
        <w:t>Simple SIR Model</w:t>
      </w:r>
    </w:p>
    <w:p w14:paraId="05DF7894" w14:textId="77777777" w:rsidR="00451E34" w:rsidRPr="00451E34" w:rsidRDefault="007154E6" w:rsidP="00451E34">
      <w:pPr>
        <w:pStyle w:val="ListParagraph"/>
        <w:numPr>
          <w:ilvl w:val="0"/>
          <w:numId w:val="5"/>
        </w:numPr>
        <w:rPr>
          <w:b/>
        </w:rPr>
      </w:pPr>
      <w:r w:rsidRPr="008B0C2F">
        <w:t xml:space="preserve">With </w:t>
      </w:r>
      <w:r w:rsidRPr="00451E34">
        <w:rPr>
          <w:b/>
        </w:rPr>
        <w:t xml:space="preserve">only 1 least square </w:t>
      </w:r>
      <w:r w:rsidRPr="008B0C2F">
        <w:t>based on Infectious cases</w:t>
      </w:r>
    </w:p>
    <w:p w14:paraId="13B9B290" w14:textId="69217678" w:rsidR="007154E6" w:rsidRPr="00451E34" w:rsidRDefault="007154E6" w:rsidP="00451E34">
      <w:pPr>
        <w:pStyle w:val="ListParagraph"/>
        <w:numPr>
          <w:ilvl w:val="0"/>
          <w:numId w:val="5"/>
        </w:numPr>
        <w:rPr>
          <w:b/>
        </w:rPr>
      </w:pPr>
      <w:r w:rsidRPr="008B0C2F">
        <w:t xml:space="preserve">With </w:t>
      </w:r>
      <w:r w:rsidRPr="00451E34">
        <w:rPr>
          <w:b/>
        </w:rPr>
        <w:t xml:space="preserve">2 least square </w:t>
      </w:r>
      <w:r w:rsidRPr="008B0C2F">
        <w:t>based on Infectious cases</w:t>
      </w:r>
      <w:r>
        <w:t xml:space="preserve"> and death cases</w:t>
      </w:r>
    </w:p>
    <w:p w14:paraId="6D390C72" w14:textId="53BAE664" w:rsidR="007154E6" w:rsidRPr="007154E6" w:rsidRDefault="00342F69" w:rsidP="007154E6">
      <w:pPr>
        <w:pStyle w:val="ListParagraph"/>
        <w:numPr>
          <w:ilvl w:val="0"/>
          <w:numId w:val="1"/>
        </w:numPr>
      </w:pPr>
      <w:r>
        <w:t>SEIR Model</w:t>
      </w:r>
    </w:p>
    <w:p w14:paraId="53641359" w14:textId="77777777" w:rsidR="007154E6" w:rsidRPr="007154E6" w:rsidRDefault="007154E6"/>
    <w:p w14:paraId="09026F4D" w14:textId="77777777" w:rsidR="005421AA" w:rsidRDefault="005421AA">
      <w:pPr>
        <w:widowControl/>
        <w:jc w:val="left"/>
        <w:rPr>
          <w:b/>
        </w:rPr>
      </w:pPr>
      <w:r>
        <w:rPr>
          <w:b/>
        </w:rPr>
        <w:br w:type="page"/>
      </w:r>
    </w:p>
    <w:p w14:paraId="4D8D7644" w14:textId="24FFEBB6" w:rsidR="00CC6E61" w:rsidRDefault="00817103">
      <w:pPr>
        <w:rPr>
          <w:b/>
        </w:rPr>
      </w:pPr>
      <w:r>
        <w:rPr>
          <w:b/>
        </w:rPr>
        <w:lastRenderedPageBreak/>
        <w:t>Models:</w:t>
      </w:r>
    </w:p>
    <w:p w14:paraId="043EBC0B" w14:textId="77777777" w:rsidR="009D17F8" w:rsidRPr="005F495A" w:rsidRDefault="009D17F8">
      <w:pPr>
        <w:rPr>
          <w:b/>
        </w:rPr>
      </w:pPr>
    </w:p>
    <w:p w14:paraId="75A5BE10" w14:textId="1DCF27BE" w:rsidR="00954D7A" w:rsidRPr="008B0C2F" w:rsidRDefault="00CC6E61" w:rsidP="00606D7F">
      <w:pPr>
        <w:pStyle w:val="ListParagraph"/>
        <w:numPr>
          <w:ilvl w:val="0"/>
          <w:numId w:val="3"/>
        </w:numPr>
      </w:pPr>
      <w:r w:rsidRPr="008B0C2F">
        <w:t>Simple SIR Model</w:t>
      </w:r>
    </w:p>
    <w:p w14:paraId="0BBADA07" w14:textId="11E52539" w:rsidR="00B05EA9" w:rsidRPr="00F05924" w:rsidRDefault="005B7746" w:rsidP="00331DD9">
      <w:pPr>
        <w:pStyle w:val="ListParagraph"/>
        <w:numPr>
          <w:ilvl w:val="0"/>
          <w:numId w:val="4"/>
        </w:numPr>
        <w:rPr>
          <w:b/>
        </w:rPr>
      </w:pPr>
      <w:r w:rsidRPr="008B0C2F">
        <w:t xml:space="preserve">With </w:t>
      </w:r>
      <w:r w:rsidRPr="00331DD9">
        <w:rPr>
          <w:b/>
        </w:rPr>
        <w:t xml:space="preserve">only 1 least square </w:t>
      </w:r>
      <w:r w:rsidRPr="008B0C2F">
        <w:t>based on Infectious cases</w:t>
      </w:r>
    </w:p>
    <w:p w14:paraId="0EA63001" w14:textId="77777777" w:rsidR="00F05924" w:rsidRPr="00331DD9" w:rsidRDefault="00F05924" w:rsidP="003F5318">
      <w:pPr>
        <w:pStyle w:val="ListParagraph"/>
        <w:ind w:left="720" w:firstLine="0"/>
        <w:rPr>
          <w:b/>
        </w:rPr>
      </w:pPr>
    </w:p>
    <w:p w14:paraId="62503153" w14:textId="5AC39D35" w:rsidR="00374BDF" w:rsidRDefault="00152F7B">
      <w:r>
        <w:rPr>
          <w:noProof/>
        </w:rPr>
        <w:drawing>
          <wp:inline distT="0" distB="0" distL="0" distR="0" wp14:anchorId="1D72D06D" wp14:editId="6D4AC622">
            <wp:extent cx="6400800" cy="252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rGUI1lsq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622" w14:textId="51D517B2" w:rsidR="00177CE7" w:rsidRPr="00177CE7" w:rsidRDefault="00CC6384" w:rsidP="00177CE7">
      <w:r>
        <w:tab/>
      </w:r>
      <m:oMath>
        <m:r>
          <w:rPr>
            <w:rFonts w:ascii="Cambria Math" w:hAnsi="Cambria Math"/>
          </w:rPr>
          <m:t>β= </m:t>
        </m:r>
      </m:oMath>
      <w:r w:rsidR="00177CE7" w:rsidRPr="00177CE7">
        <w:t xml:space="preserve">0.7916    </w:t>
      </w:r>
      <m:oMath>
        <m:r>
          <w:rPr>
            <w:rFonts w:ascii="Cambria Math" w:hAnsi="Cambria Math"/>
            <w:kern w:val="0"/>
          </w:rPr>
          <m:t xml:space="preserve">γ=  </m:t>
        </m:r>
      </m:oMath>
      <w:r w:rsidR="00177CE7" w:rsidRPr="00177CE7">
        <w:t>0.0916</w:t>
      </w:r>
    </w:p>
    <w:p w14:paraId="10CDB36F" w14:textId="77777777" w:rsidR="00177CE7" w:rsidRDefault="00177CE7"/>
    <w:p w14:paraId="689FE535" w14:textId="575F0BD4" w:rsidR="00152F7B" w:rsidRDefault="00152F7B">
      <w:r>
        <w:rPr>
          <w:noProof/>
        </w:rPr>
        <w:drawing>
          <wp:inline distT="0" distB="0" distL="0" distR="0" wp14:anchorId="7455AFD6" wp14:editId="763E5948">
            <wp:extent cx="64008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rSL1lsq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92F" w14:textId="09B95F0A" w:rsidR="00177CE7" w:rsidRPr="00177CE7" w:rsidRDefault="00CC6384" w:rsidP="00177CE7">
      <w:r>
        <w:tab/>
      </w: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β= </m:t>
        </m:r>
      </m:oMath>
      <w:r w:rsidR="00177CE7" w:rsidRPr="00177CE7">
        <w:t xml:space="preserve">0.9505    </w:t>
      </w:r>
      <m:oMath>
        <m:r>
          <w:rPr>
            <w:rFonts w:ascii="Cambria Math" w:hAnsi="Cambria Math"/>
            <w:kern w:val="0"/>
          </w:rPr>
          <m:t xml:space="preserve">γ=  </m:t>
        </m:r>
      </m:oMath>
      <w:r w:rsidR="00177CE7" w:rsidRPr="00177CE7">
        <w:t>0.0257</w:t>
      </w:r>
    </w:p>
    <w:p w14:paraId="4F33DA2D" w14:textId="77777777" w:rsidR="00AD6231" w:rsidRDefault="00AD6231"/>
    <w:p w14:paraId="2EB29B25" w14:textId="779F5E9D" w:rsidR="00651AF0" w:rsidRPr="00205F18" w:rsidRDefault="0017724F" w:rsidP="00CB0D6E">
      <w:pPr>
        <w:ind w:firstLine="360"/>
      </w:pPr>
      <w:r w:rsidRPr="0017724F">
        <w:rPr>
          <w:b/>
        </w:rPr>
        <w:t xml:space="preserve">Conclusion: </w:t>
      </w:r>
      <w:r w:rsidR="00BB6D29">
        <w:rPr>
          <w:b/>
        </w:rPr>
        <w:tab/>
      </w:r>
      <w:r w:rsidR="00205F18">
        <w:t>Support</w:t>
      </w:r>
    </w:p>
    <w:p w14:paraId="5E37A529" w14:textId="07B22F31" w:rsidR="00FA7C26" w:rsidRDefault="00651AF0" w:rsidP="00CB0D6E">
      <w:pPr>
        <w:ind w:firstLine="360"/>
      </w:pPr>
      <w:r>
        <w:rPr>
          <w:b/>
        </w:rPr>
        <w:t xml:space="preserve">Remark: </w:t>
      </w:r>
      <w:r w:rsidR="00BB6D29">
        <w:rPr>
          <w:b/>
        </w:rPr>
        <w:tab/>
      </w:r>
      <w:r w:rsidR="00BB6D29">
        <w:rPr>
          <w:b/>
        </w:rPr>
        <w:tab/>
      </w:r>
      <w:r w:rsidR="006140E9">
        <w:t>Good at cap</w:t>
      </w:r>
      <w:r w:rsidR="00161223">
        <w:t xml:space="preserve">turing </w:t>
      </w:r>
      <w:r w:rsidR="0017724F">
        <w:t>Not good at fitting recovered or death cases</w:t>
      </w:r>
    </w:p>
    <w:p w14:paraId="5BDF50A0" w14:textId="1D11E426" w:rsidR="0017724F" w:rsidRDefault="00FA7C26" w:rsidP="00C75C35">
      <w:pPr>
        <w:widowControl/>
        <w:jc w:val="left"/>
      </w:pPr>
      <w:r>
        <w:br w:type="page"/>
      </w:r>
    </w:p>
    <w:p w14:paraId="4DE27BFA" w14:textId="77777777" w:rsidR="009604F5" w:rsidRPr="009604F5" w:rsidRDefault="009604F5" w:rsidP="009604F5">
      <w:pPr>
        <w:pStyle w:val="ListParagraph"/>
        <w:ind w:left="360" w:firstLine="0"/>
        <w:rPr>
          <w:b/>
        </w:rPr>
      </w:pPr>
    </w:p>
    <w:p w14:paraId="693A8CE0" w14:textId="2B2B2652" w:rsidR="009D3793" w:rsidRPr="00A8621A" w:rsidRDefault="009D3793" w:rsidP="00D95E38">
      <w:pPr>
        <w:pStyle w:val="ListParagraph"/>
        <w:numPr>
          <w:ilvl w:val="0"/>
          <w:numId w:val="4"/>
        </w:numPr>
        <w:rPr>
          <w:b/>
        </w:rPr>
      </w:pPr>
      <w:r w:rsidRPr="008B0C2F">
        <w:t xml:space="preserve">With </w:t>
      </w:r>
      <w:r w:rsidRPr="00D95E38">
        <w:rPr>
          <w:b/>
        </w:rPr>
        <w:t>2</w:t>
      </w:r>
      <w:r w:rsidRPr="00D95E38">
        <w:rPr>
          <w:b/>
        </w:rPr>
        <w:t xml:space="preserve"> least square </w:t>
      </w:r>
      <w:r w:rsidRPr="008B0C2F">
        <w:t>based on Infectious cases</w:t>
      </w:r>
      <w:r>
        <w:t xml:space="preserve"> and death cases</w:t>
      </w:r>
    </w:p>
    <w:p w14:paraId="4B27F0A7" w14:textId="77777777" w:rsidR="00A8621A" w:rsidRPr="00D95E38" w:rsidRDefault="00A8621A" w:rsidP="00245676">
      <w:pPr>
        <w:pStyle w:val="ListParagraph"/>
        <w:ind w:left="720" w:firstLine="0"/>
        <w:rPr>
          <w:b/>
        </w:rPr>
      </w:pPr>
    </w:p>
    <w:p w14:paraId="64000761" w14:textId="12E1E852" w:rsidR="00BF2A77" w:rsidRDefault="00154E94" w:rsidP="00145B91">
      <w:pPr>
        <w:rPr>
          <w:b/>
        </w:rPr>
      </w:pPr>
      <w:r>
        <w:rPr>
          <w:b/>
          <w:noProof/>
        </w:rPr>
        <w:drawing>
          <wp:inline distT="0" distB="0" distL="0" distR="0" wp14:anchorId="7F9A5140" wp14:editId="0AB8A60A">
            <wp:extent cx="6400800" cy="2503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rGUI2lsq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BFE" w14:textId="77777777" w:rsidR="005F4EB3" w:rsidRPr="00177CE7" w:rsidRDefault="005F4EB3" w:rsidP="005F4EB3">
      <w:r>
        <w:tab/>
      </w: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β= </m:t>
        </m:r>
      </m:oMath>
      <w:r w:rsidRPr="005F4EB3">
        <w:rPr>
          <w:iCs/>
        </w:rPr>
        <w:t>1</w:t>
      </w:r>
      <w:r>
        <w:rPr>
          <w:iCs/>
        </w:rPr>
        <w:t>.3618</w:t>
      </w:r>
      <w:r w:rsidRPr="00177CE7">
        <w:t xml:space="preserve">    </w:t>
      </w:r>
      <m:oMath>
        <m:r>
          <w:rPr>
            <w:rFonts w:ascii="Cambria Math" w:hAnsi="Cambria Math"/>
            <w:kern w:val="0"/>
          </w:rPr>
          <m:t xml:space="preserve">γ=  </m:t>
        </m:r>
      </m:oMath>
      <w:r w:rsidRPr="005F4EB3">
        <w:rPr>
          <w:iCs/>
        </w:rPr>
        <w:t>0.2845</w:t>
      </w:r>
    </w:p>
    <w:p w14:paraId="66D59EFD" w14:textId="77777777" w:rsidR="00843564" w:rsidRDefault="00843564" w:rsidP="00145B91">
      <w:pPr>
        <w:rPr>
          <w:b/>
        </w:rPr>
      </w:pPr>
    </w:p>
    <w:p w14:paraId="68C67664" w14:textId="6D90717E" w:rsidR="00154E94" w:rsidRDefault="00154E94" w:rsidP="00145B91">
      <w:pPr>
        <w:rPr>
          <w:b/>
        </w:rPr>
      </w:pPr>
      <w:r>
        <w:rPr>
          <w:b/>
          <w:noProof/>
        </w:rPr>
        <w:drawing>
          <wp:inline distT="0" distB="0" distL="0" distR="0" wp14:anchorId="595ED426" wp14:editId="539B20E7">
            <wp:extent cx="6400800" cy="2503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rSL2lsq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DF" w14:textId="6DBA97D4" w:rsidR="00145B91" w:rsidRPr="006140E9" w:rsidRDefault="005F4EB3" w:rsidP="00145B91">
      <w:r>
        <w:tab/>
      </w: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β= </m:t>
        </m:r>
      </m:oMath>
      <w:r w:rsidR="008E6FD1">
        <w:t>1.0309</w:t>
      </w:r>
      <w:r w:rsidRPr="00177CE7">
        <w:t xml:space="preserve">    </w:t>
      </w:r>
      <m:oMath>
        <m:r>
          <w:rPr>
            <w:rFonts w:ascii="Cambria Math" w:hAnsi="Cambria Math"/>
            <w:kern w:val="0"/>
          </w:rPr>
          <m:t xml:space="preserve">γ=  </m:t>
        </m:r>
      </m:oMath>
      <w:r w:rsidR="008E6FD1" w:rsidRPr="008E6FD1">
        <w:t>0.0577</w:t>
      </w:r>
    </w:p>
    <w:p w14:paraId="0FF11650" w14:textId="77777777" w:rsidR="00152F7B" w:rsidRDefault="00152F7B" w:rsidP="00145B91">
      <w:pPr>
        <w:rPr>
          <w:b/>
        </w:rPr>
      </w:pPr>
    </w:p>
    <w:p w14:paraId="76C48103" w14:textId="2718D6B5" w:rsidR="00C75C35" w:rsidRDefault="006A114E" w:rsidP="00161223">
      <w:pPr>
        <w:ind w:firstLine="360"/>
      </w:pPr>
      <w:r>
        <w:rPr>
          <w:b/>
        </w:rPr>
        <w:t xml:space="preserve">Conclusion: </w:t>
      </w:r>
      <w:r w:rsidR="00C75C35">
        <w:rPr>
          <w:b/>
        </w:rPr>
        <w:tab/>
      </w:r>
      <w:r w:rsidR="00C75C35">
        <w:t>Support</w:t>
      </w:r>
      <w:r w:rsidR="00C75C35">
        <w:t xml:space="preserve"> </w:t>
      </w:r>
    </w:p>
    <w:p w14:paraId="225648CD" w14:textId="00931EFF" w:rsidR="006A114E" w:rsidRDefault="00C75C35" w:rsidP="00161223">
      <w:pPr>
        <w:ind w:firstLine="360"/>
      </w:pPr>
      <w:r>
        <w:rPr>
          <w:b/>
        </w:rPr>
        <w:t>Remark:</w:t>
      </w:r>
      <w:r>
        <w:rPr>
          <w:b/>
        </w:rPr>
        <w:tab/>
      </w:r>
      <w:r>
        <w:rPr>
          <w:b/>
        </w:rPr>
        <w:tab/>
      </w:r>
      <w:r w:rsidR="005D4DEE">
        <w:t>Not good at predicting GUI, perhaps we need SEIR</w:t>
      </w:r>
    </w:p>
    <w:p w14:paraId="746DE5BC" w14:textId="5E3A0B1E" w:rsidR="00FA7C26" w:rsidRDefault="00FA7C26">
      <w:pPr>
        <w:widowControl/>
        <w:jc w:val="left"/>
      </w:pPr>
      <w:r>
        <w:br w:type="page"/>
      </w:r>
    </w:p>
    <w:p w14:paraId="73C96107" w14:textId="77777777" w:rsidR="00AD1D44" w:rsidRPr="005D4DEE" w:rsidRDefault="00AD1D44" w:rsidP="00145B91"/>
    <w:p w14:paraId="75696BF5" w14:textId="78555ECE" w:rsidR="00C13BD1" w:rsidRDefault="002A7B10" w:rsidP="00933F55">
      <w:pPr>
        <w:pStyle w:val="ListParagraph"/>
        <w:numPr>
          <w:ilvl w:val="0"/>
          <w:numId w:val="3"/>
        </w:numPr>
      </w:pPr>
      <w:r>
        <w:t>SEIR Model</w:t>
      </w:r>
    </w:p>
    <w:p w14:paraId="521906BB" w14:textId="77777777" w:rsidR="003E5BD7" w:rsidRPr="0017724F" w:rsidRDefault="003E5BD7" w:rsidP="009F6338">
      <w:bookmarkStart w:id="0" w:name="_GoBack"/>
      <w:bookmarkEnd w:id="0"/>
    </w:p>
    <w:sectPr w:rsidR="003E5BD7" w:rsidRPr="0017724F" w:rsidSect="007154E6">
      <w:headerReference w:type="default" r:id="rId12"/>
      <w:pgSz w:w="12240" w:h="15840"/>
      <w:pgMar w:top="1179" w:right="1080" w:bottom="1098" w:left="1080" w:header="3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7A2E8" w14:textId="77777777" w:rsidR="00802412" w:rsidRDefault="00802412" w:rsidP="008B0C2F">
      <w:r>
        <w:separator/>
      </w:r>
    </w:p>
  </w:endnote>
  <w:endnote w:type="continuationSeparator" w:id="0">
    <w:p w14:paraId="159474A1" w14:textId="77777777" w:rsidR="00802412" w:rsidRDefault="00802412" w:rsidP="008B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3CA18" w14:textId="77777777" w:rsidR="00802412" w:rsidRDefault="00802412" w:rsidP="008B0C2F">
      <w:r>
        <w:separator/>
      </w:r>
    </w:p>
  </w:footnote>
  <w:footnote w:type="continuationSeparator" w:id="0">
    <w:p w14:paraId="5BF90FAA" w14:textId="77777777" w:rsidR="00802412" w:rsidRDefault="00802412" w:rsidP="008B0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F1B" w14:textId="27CFD12D" w:rsidR="008B0C2F" w:rsidRPr="008B0C2F" w:rsidRDefault="008B0C2F" w:rsidP="008B0C2F">
    <w:pPr>
      <w:jc w:val="center"/>
      <w:rPr>
        <w:b/>
      </w:rPr>
    </w:pPr>
    <w:r w:rsidRPr="00CC6E61">
      <w:rPr>
        <w:b/>
      </w:rPr>
      <w:t>Model Report 04/30/2016</w:t>
    </w:r>
    <w:r>
      <w:rPr>
        <w:b/>
      </w:rPr>
      <w:t xml:space="preserve"> (By </w:t>
    </w:r>
    <w:proofErr w:type="spellStart"/>
    <w:r>
      <w:rPr>
        <w:b/>
      </w:rPr>
      <w:t>Baihan</w:t>
    </w:r>
    <w:proofErr w:type="spellEnd"/>
    <w:r>
      <w:rPr>
        <w:b/>
      </w:rPr>
      <w:t xml:space="preserve"> Lin)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CF4"/>
    <w:multiLevelType w:val="hybridMultilevel"/>
    <w:tmpl w:val="FACE63BC"/>
    <w:lvl w:ilvl="0" w:tplc="DA9C0F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F340B18"/>
    <w:multiLevelType w:val="hybridMultilevel"/>
    <w:tmpl w:val="47D88D72"/>
    <w:lvl w:ilvl="0" w:tplc="12B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135476"/>
    <w:multiLevelType w:val="hybridMultilevel"/>
    <w:tmpl w:val="C40446E0"/>
    <w:lvl w:ilvl="0" w:tplc="132E334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3D253A8"/>
    <w:multiLevelType w:val="hybridMultilevel"/>
    <w:tmpl w:val="9F9E026A"/>
    <w:lvl w:ilvl="0" w:tplc="D6F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F91470"/>
    <w:multiLevelType w:val="hybridMultilevel"/>
    <w:tmpl w:val="E4F063D8"/>
    <w:lvl w:ilvl="0" w:tplc="CBBA33B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1"/>
    <w:rsid w:val="00010318"/>
    <w:rsid w:val="000320BD"/>
    <w:rsid w:val="00047411"/>
    <w:rsid w:val="00047E81"/>
    <w:rsid w:val="000617F2"/>
    <w:rsid w:val="00066CEE"/>
    <w:rsid w:val="000823FF"/>
    <w:rsid w:val="00085682"/>
    <w:rsid w:val="000C2FBC"/>
    <w:rsid w:val="000D097D"/>
    <w:rsid w:val="000E0580"/>
    <w:rsid w:val="000E488D"/>
    <w:rsid w:val="00145B91"/>
    <w:rsid w:val="001505A3"/>
    <w:rsid w:val="00152F7B"/>
    <w:rsid w:val="00154E94"/>
    <w:rsid w:val="00161223"/>
    <w:rsid w:val="0017724F"/>
    <w:rsid w:val="00177CE7"/>
    <w:rsid w:val="001A4A42"/>
    <w:rsid w:val="001A6645"/>
    <w:rsid w:val="001E4D33"/>
    <w:rsid w:val="001E582F"/>
    <w:rsid w:val="00205F18"/>
    <w:rsid w:val="0022719C"/>
    <w:rsid w:val="00245676"/>
    <w:rsid w:val="0027492F"/>
    <w:rsid w:val="00276F63"/>
    <w:rsid w:val="002A7B10"/>
    <w:rsid w:val="002C62C9"/>
    <w:rsid w:val="002C79A0"/>
    <w:rsid w:val="002E091B"/>
    <w:rsid w:val="00331DD9"/>
    <w:rsid w:val="00342F69"/>
    <w:rsid w:val="00374BDF"/>
    <w:rsid w:val="0038394A"/>
    <w:rsid w:val="003942B5"/>
    <w:rsid w:val="00395D50"/>
    <w:rsid w:val="003B3032"/>
    <w:rsid w:val="003E5BD7"/>
    <w:rsid w:val="003F5318"/>
    <w:rsid w:val="003F6F4F"/>
    <w:rsid w:val="00406661"/>
    <w:rsid w:val="004068E0"/>
    <w:rsid w:val="004119F5"/>
    <w:rsid w:val="004218D1"/>
    <w:rsid w:val="00432646"/>
    <w:rsid w:val="00451E34"/>
    <w:rsid w:val="00460BEA"/>
    <w:rsid w:val="00463A40"/>
    <w:rsid w:val="004B3695"/>
    <w:rsid w:val="004B5B74"/>
    <w:rsid w:val="004E4637"/>
    <w:rsid w:val="004E78DC"/>
    <w:rsid w:val="005416BA"/>
    <w:rsid w:val="005421AA"/>
    <w:rsid w:val="005477DA"/>
    <w:rsid w:val="005619DC"/>
    <w:rsid w:val="00574245"/>
    <w:rsid w:val="00585B01"/>
    <w:rsid w:val="005A3A27"/>
    <w:rsid w:val="005A7D35"/>
    <w:rsid w:val="005B6D1A"/>
    <w:rsid w:val="005B7746"/>
    <w:rsid w:val="005C1DCC"/>
    <w:rsid w:val="005C2B85"/>
    <w:rsid w:val="005C3B2E"/>
    <w:rsid w:val="005D2348"/>
    <w:rsid w:val="005D4DEE"/>
    <w:rsid w:val="005E3CA2"/>
    <w:rsid w:val="005F0E12"/>
    <w:rsid w:val="005F495A"/>
    <w:rsid w:val="005F4EB3"/>
    <w:rsid w:val="00601407"/>
    <w:rsid w:val="00606D7F"/>
    <w:rsid w:val="00607294"/>
    <w:rsid w:val="006072D2"/>
    <w:rsid w:val="006140E9"/>
    <w:rsid w:val="00617417"/>
    <w:rsid w:val="00637F7A"/>
    <w:rsid w:val="00651AF0"/>
    <w:rsid w:val="006737ED"/>
    <w:rsid w:val="00675C88"/>
    <w:rsid w:val="00685194"/>
    <w:rsid w:val="006A114E"/>
    <w:rsid w:val="007154E6"/>
    <w:rsid w:val="0077569D"/>
    <w:rsid w:val="00795AAB"/>
    <w:rsid w:val="007D60F6"/>
    <w:rsid w:val="007E078A"/>
    <w:rsid w:val="007E63E1"/>
    <w:rsid w:val="007F3AC3"/>
    <w:rsid w:val="00802412"/>
    <w:rsid w:val="0081324E"/>
    <w:rsid w:val="008158F9"/>
    <w:rsid w:val="00817103"/>
    <w:rsid w:val="00843564"/>
    <w:rsid w:val="00852BA9"/>
    <w:rsid w:val="008B0C2F"/>
    <w:rsid w:val="008D23A8"/>
    <w:rsid w:val="008E6FD1"/>
    <w:rsid w:val="008F296D"/>
    <w:rsid w:val="008F2B1A"/>
    <w:rsid w:val="00916AED"/>
    <w:rsid w:val="00923E5A"/>
    <w:rsid w:val="009274ED"/>
    <w:rsid w:val="00933F55"/>
    <w:rsid w:val="009458A8"/>
    <w:rsid w:val="00954D7A"/>
    <w:rsid w:val="009604F5"/>
    <w:rsid w:val="009820DE"/>
    <w:rsid w:val="00984695"/>
    <w:rsid w:val="00984AC5"/>
    <w:rsid w:val="00991EAB"/>
    <w:rsid w:val="009A50EA"/>
    <w:rsid w:val="009D17F8"/>
    <w:rsid w:val="009D3793"/>
    <w:rsid w:val="009F6338"/>
    <w:rsid w:val="00A14E1D"/>
    <w:rsid w:val="00A270D6"/>
    <w:rsid w:val="00A4315D"/>
    <w:rsid w:val="00A44137"/>
    <w:rsid w:val="00A8621A"/>
    <w:rsid w:val="00AA2644"/>
    <w:rsid w:val="00AB22E3"/>
    <w:rsid w:val="00AC25B3"/>
    <w:rsid w:val="00AD1D44"/>
    <w:rsid w:val="00AD40CA"/>
    <w:rsid w:val="00AD55C1"/>
    <w:rsid w:val="00AD585B"/>
    <w:rsid w:val="00AD6231"/>
    <w:rsid w:val="00B01192"/>
    <w:rsid w:val="00B05EA9"/>
    <w:rsid w:val="00B10A12"/>
    <w:rsid w:val="00B170F0"/>
    <w:rsid w:val="00B3161E"/>
    <w:rsid w:val="00B60479"/>
    <w:rsid w:val="00B72842"/>
    <w:rsid w:val="00B759DC"/>
    <w:rsid w:val="00BB6D29"/>
    <w:rsid w:val="00BC3765"/>
    <w:rsid w:val="00BF2A77"/>
    <w:rsid w:val="00C07EA2"/>
    <w:rsid w:val="00C13BD1"/>
    <w:rsid w:val="00C25B1F"/>
    <w:rsid w:val="00C332BF"/>
    <w:rsid w:val="00C34D1D"/>
    <w:rsid w:val="00C363AD"/>
    <w:rsid w:val="00C53956"/>
    <w:rsid w:val="00C63545"/>
    <w:rsid w:val="00C67C90"/>
    <w:rsid w:val="00C75C35"/>
    <w:rsid w:val="00C84043"/>
    <w:rsid w:val="00C84ACC"/>
    <w:rsid w:val="00C949E0"/>
    <w:rsid w:val="00CB0D6E"/>
    <w:rsid w:val="00CC6384"/>
    <w:rsid w:val="00CC6E61"/>
    <w:rsid w:val="00CC75D1"/>
    <w:rsid w:val="00CE1CD5"/>
    <w:rsid w:val="00D040F9"/>
    <w:rsid w:val="00D07EAA"/>
    <w:rsid w:val="00D161F0"/>
    <w:rsid w:val="00D405EC"/>
    <w:rsid w:val="00D55918"/>
    <w:rsid w:val="00D6773A"/>
    <w:rsid w:val="00D74938"/>
    <w:rsid w:val="00D75184"/>
    <w:rsid w:val="00D76B2D"/>
    <w:rsid w:val="00D95E38"/>
    <w:rsid w:val="00DD3AC5"/>
    <w:rsid w:val="00E266D5"/>
    <w:rsid w:val="00E412CF"/>
    <w:rsid w:val="00E46107"/>
    <w:rsid w:val="00E733C7"/>
    <w:rsid w:val="00E81886"/>
    <w:rsid w:val="00EA6D1B"/>
    <w:rsid w:val="00F05924"/>
    <w:rsid w:val="00F22087"/>
    <w:rsid w:val="00F2264A"/>
    <w:rsid w:val="00F31747"/>
    <w:rsid w:val="00F53B79"/>
    <w:rsid w:val="00F6015E"/>
    <w:rsid w:val="00F741BD"/>
    <w:rsid w:val="00FA7C26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F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A9"/>
    <w:pPr>
      <w:widowControl/>
      <w:ind w:firstLine="420"/>
      <w:jc w:val="left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8B0C2F"/>
    <w:pPr>
      <w:widowControl/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C2F"/>
    <w:pPr>
      <w:widowControl/>
      <w:tabs>
        <w:tab w:val="center" w:pos="4680"/>
        <w:tab w:val="right" w:pos="9360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70</cp:revision>
  <dcterms:created xsi:type="dcterms:W3CDTF">2016-04-30T21:26:00Z</dcterms:created>
  <dcterms:modified xsi:type="dcterms:W3CDTF">2016-04-30T22:36:00Z</dcterms:modified>
</cp:coreProperties>
</file>