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1C1" w:rsidRDefault="00BA61C1" w:rsidP="00BA61C1">
      <w:pPr>
        <w:pStyle w:val="Heading1"/>
      </w:pPr>
      <w:proofErr w:type="spellStart"/>
      <w:r>
        <w:t>StatR</w:t>
      </w:r>
      <w:proofErr w:type="spellEnd"/>
      <w:r>
        <w:t xml:space="preserve"> 101:  Fall 2012</w:t>
      </w:r>
    </w:p>
    <w:p w:rsidR="00BA61C1" w:rsidRDefault="00080612" w:rsidP="00BA61C1">
      <w:r>
        <w:t xml:space="preserve">Final Project </w:t>
      </w:r>
    </w:p>
    <w:p w:rsidR="00BA61C1" w:rsidRDefault="00BA61C1" w:rsidP="00BA61C1">
      <w:r>
        <w:t>Rod Doe</w:t>
      </w:r>
    </w:p>
    <w:p w:rsidR="00BA61C1" w:rsidRDefault="00080612" w:rsidP="00BA61C1">
      <w:r>
        <w:t xml:space="preserve">TBD:  </w:t>
      </w:r>
      <w:proofErr w:type="spellStart"/>
      <w:r w:rsidR="00BA61C1">
        <w:t>Wedneday</w:t>
      </w:r>
      <w:proofErr w:type="spellEnd"/>
      <w:r w:rsidR="00BA61C1">
        <w:t>, November 28, 2012</w:t>
      </w:r>
    </w:p>
    <w:p w:rsidR="00BA61C1" w:rsidRDefault="00080612" w:rsidP="00BA61C1">
      <w:pPr>
        <w:pStyle w:val="Heading1"/>
      </w:pPr>
      <w:r>
        <w:t>Home Field Advantage in the Major League Soccer 2012 Season</w:t>
      </w:r>
    </w:p>
    <w:p w:rsidR="00080612" w:rsidRDefault="004E1579" w:rsidP="00BA61C1">
      <w:r>
        <w:t>This project</w:t>
      </w:r>
      <w:r w:rsidR="00080612">
        <w:t xml:space="preserve"> quantifies</w:t>
      </w:r>
      <w:r w:rsidR="00BA61C1">
        <w:t xml:space="preserve"> home field advantage in Major League Soccer (MLS).  In the 2012 season, of the </w:t>
      </w:r>
      <w:r w:rsidR="00080612">
        <w:t>338</w:t>
      </w:r>
      <w:r w:rsidR="00BA61C1">
        <w:t xml:space="preserve"> matches played, the win-draw-loss </w:t>
      </w:r>
      <w:r w:rsidR="00080612">
        <w:t>record for the home side was 172 wins, 82 draws, and 84</w:t>
      </w:r>
      <w:r w:rsidR="00BA61C1">
        <w:t xml:space="preserve"> losses.  Locally, the Seattle Sounders had 11 wins, 2 draws, and 4 losses on at home, and had 4 wins, 9 draws, and 4 losses on the road.  </w:t>
      </w:r>
    </w:p>
    <w:p w:rsidR="00BA61C1" w:rsidRDefault="00BA61C1" w:rsidP="00BA61C1">
      <w:r>
        <w:t xml:space="preserve">These data are available from </w:t>
      </w:r>
      <w:hyperlink r:id="rId6" w:history="1">
        <w:r w:rsidR="00080612" w:rsidRPr="00C54FA6">
          <w:rPr>
            <w:rStyle w:val="Hyperlink"/>
          </w:rPr>
          <w:t>www.goal.com</w:t>
        </w:r>
      </w:hyperlink>
      <w:r>
        <w:t>.</w:t>
      </w:r>
      <w:r w:rsidR="00080612">
        <w:t xml:space="preserve">  I harvested data for all MLS teams from this web site using a “screen scraper”</w:t>
      </w:r>
      <w:r w:rsidR="007C4763">
        <w:t xml:space="preserve"> script I wrote</w:t>
      </w:r>
      <w:r w:rsidR="00080612">
        <w:t xml:space="preserve"> in Windows PowerShell.  This script appears in Appendix TBD.</w:t>
      </w:r>
    </w:p>
    <w:p w:rsidR="00676F88" w:rsidRDefault="00080612" w:rsidP="00BA61C1">
      <w:r>
        <w:t>The data from this site include data from matches between MLS and non-MLS teams.  Results from non-MLS competition were excluded.</w:t>
      </w:r>
    </w:p>
    <w:p w:rsidR="00080612" w:rsidRDefault="00676F88" w:rsidP="00BA61C1">
      <w:r>
        <w:t xml:space="preserve">Data on MLS attendance are available, oddly enough, from </w:t>
      </w:r>
      <w:hyperlink r:id="rId7" w:history="1">
        <w:r w:rsidRPr="00C54FA6">
          <w:rPr>
            <w:rStyle w:val="Hyperlink"/>
          </w:rPr>
          <w:t>www.mlsattendance.com</w:t>
        </w:r>
      </w:hyperlink>
      <w:r>
        <w:t>.  Data on MLS team salaries are available from Wikipedia.</w:t>
      </w:r>
      <w:r w:rsidR="00080612">
        <w:t xml:space="preserve">  </w:t>
      </w:r>
    </w:p>
    <w:p w:rsidR="00080612" w:rsidRDefault="00080612" w:rsidP="00BA61C1">
      <w:r>
        <w:t>Two MLS teams play in the same stadium.  For this reason, data from matches between these teams (LA Galaxy and Chivas USA) were excluded from home field advantage analysis.</w:t>
      </w:r>
    </w:p>
    <w:p w:rsidR="00A6520F" w:rsidRDefault="00A6520F" w:rsidP="00BA61C1">
      <w:r>
        <w:t>To obtain the d</w:t>
      </w:r>
      <w:r w:rsidR="00080612">
        <w:t xml:space="preserve">istances traveled by visiting teams </w:t>
      </w:r>
      <w:r>
        <w:t>it was necessary to:</w:t>
      </w:r>
    </w:p>
    <w:p w:rsidR="00A6520F" w:rsidRDefault="00A6520F" w:rsidP="00A6520F">
      <w:pPr>
        <w:pStyle w:val="ListParagraph"/>
        <w:numPr>
          <w:ilvl w:val="0"/>
          <w:numId w:val="2"/>
        </w:numPr>
      </w:pPr>
      <w:r>
        <w:t xml:space="preserve">Obtain </w:t>
      </w:r>
      <w:r w:rsidR="00080612">
        <w:t>the latitude and longitude of the each city’</w:t>
      </w:r>
      <w:r>
        <w:t>s airport.</w:t>
      </w:r>
    </w:p>
    <w:p w:rsidR="00080612" w:rsidRDefault="00A6520F" w:rsidP="00A6520F">
      <w:pPr>
        <w:pStyle w:val="ListParagraph"/>
        <w:numPr>
          <w:ilvl w:val="0"/>
          <w:numId w:val="2"/>
        </w:numPr>
      </w:pPr>
      <w:r>
        <w:t>Calculate</w:t>
      </w:r>
      <w:r w:rsidR="00080612">
        <w:t xml:space="preserve"> the great circle </w:t>
      </w:r>
      <w:r>
        <w:t>distance between these cities</w:t>
      </w:r>
      <w:r w:rsidR="00080612">
        <w:t xml:space="preserve"> </w:t>
      </w:r>
      <w:r>
        <w:t>([</w:t>
      </w:r>
      <w:r w:rsidR="00080612">
        <w:t>nautical miles</w:t>
      </w:r>
      <w:r>
        <w:t>])</w:t>
      </w:r>
      <w:r w:rsidR="00080612">
        <w:t xml:space="preserve">. </w:t>
      </w:r>
    </w:p>
    <w:p w:rsidR="00676F88" w:rsidRDefault="00676F88" w:rsidP="00676F88">
      <w:pPr>
        <w:pStyle w:val="Heading2"/>
      </w:pPr>
      <w:bookmarkStart w:id="0" w:name="_GoBack"/>
      <w:r>
        <w:t>The Significance of Home Field Advantage</w:t>
      </w:r>
    </w:p>
    <w:p w:rsidR="00676F88" w:rsidRDefault="00676F88" w:rsidP="00676F88">
      <w:r>
        <w:t xml:space="preserve">My null hypothesis is that home field advantage is a myth, and that one should expect the results of the matches played to be equally split between home team wins, draws, and home team losses.  </w:t>
      </w:r>
    </w:p>
    <w:p w:rsidR="00676F88" w:rsidRDefault="00676F88" w:rsidP="00676F88">
      <w:r>
        <w:t>H</w:t>
      </w:r>
      <w:r w:rsidRPr="00B357B7">
        <w:rPr>
          <w:vertAlign w:val="subscript"/>
        </w:rPr>
        <w:t>0</w:t>
      </w:r>
      <w:r>
        <w:t>:  There was no advantage to play on home field in the 2012 MLS soccer season.</w:t>
      </w:r>
    </w:p>
    <w:p w:rsidR="00676F88" w:rsidRDefault="00676F88" w:rsidP="00676F88">
      <w:r>
        <w:t>Count of home wins = count of draws = count of home losses.</w:t>
      </w:r>
    </w:p>
    <w:p w:rsidR="00676F88" w:rsidRDefault="00676F88" w:rsidP="00676F88">
      <w:r>
        <w:t>H</w:t>
      </w:r>
      <w:r w:rsidRPr="00B357B7">
        <w:rPr>
          <w:vertAlign w:val="subscript"/>
        </w:rPr>
        <w:t>1</w:t>
      </w:r>
      <w:r>
        <w:t xml:space="preserve">:    </w:t>
      </w:r>
      <w:r w:rsidR="00B357B7">
        <w:t>There was an advantage to play on home field in the 2012 MLS soccer season.</w:t>
      </w:r>
    </w:p>
    <w:p w:rsidR="00B357B7" w:rsidRDefault="00B357B7" w:rsidP="00676F88">
      <w:r>
        <w:t>Count of home wins &gt; count of draws and count of home wins &gt; count of home losses.</w:t>
      </w:r>
    </w:p>
    <w:bookmarkEnd w:id="0"/>
    <w:p w:rsidR="00676F88" w:rsidRDefault="00B357B7" w:rsidP="00080612">
      <w:pPr>
        <w:spacing w:after="0"/>
      </w:pPr>
      <w:r>
        <w:lastRenderedPageBreak/>
        <w:t xml:space="preserve">In the MLS 2012 season, 172 matches were won by the home side, 82 matches were draws, and the home side lost 84 times.  A chi-squared analysis of these proportions reveals that </w:t>
      </w:r>
      <w:r w:rsidR="007C4763">
        <w:t>this result is quite unlikely to occur by chance.</w:t>
      </w:r>
    </w:p>
    <w:p w:rsidR="00080612" w:rsidRDefault="00080612" w:rsidP="00080612">
      <w:pPr>
        <w:spacing w:after="0"/>
      </w:pPr>
    </w:p>
    <w:p w:rsidR="00080612" w:rsidRDefault="00080612" w:rsidP="00080612">
      <w:pPr>
        <w:spacing w:after="0"/>
      </w:pPr>
      <w:proofErr w:type="spellStart"/>
      <w:proofErr w:type="gramStart"/>
      <w:r>
        <w:t>mls</w:t>
      </w:r>
      <w:proofErr w:type="spellEnd"/>
      <w:proofErr w:type="gramEnd"/>
      <w:r>
        <w:t>&lt;-read.csv(file="MLSWinDrawLose2012.csv")</w:t>
      </w:r>
    </w:p>
    <w:p w:rsidR="00080612" w:rsidRDefault="00080612" w:rsidP="00080612">
      <w:pPr>
        <w:spacing w:after="0"/>
      </w:pPr>
    </w:p>
    <w:p w:rsidR="00676F88" w:rsidRDefault="00080612" w:rsidP="00080612">
      <w:pPr>
        <w:spacing w:after="0"/>
      </w:pPr>
      <w:proofErr w:type="spellStart"/>
      <w:proofErr w:type="gramStart"/>
      <w:r>
        <w:t>wdlCount</w:t>
      </w:r>
      <w:proofErr w:type="spellEnd"/>
      <w:proofErr w:type="gramEnd"/>
      <w:r>
        <w:t xml:space="preserve"> &lt;- matrix(c(</w:t>
      </w:r>
      <w:r w:rsidR="00676F88">
        <w:tab/>
      </w:r>
      <w:r>
        <w:t>sum(</w:t>
      </w:r>
      <w:proofErr w:type="spellStart"/>
      <w:r>
        <w:t>mls$HomeWin</w:t>
      </w:r>
      <w:proofErr w:type="spellEnd"/>
      <w:r>
        <w:t>[</w:t>
      </w:r>
      <w:proofErr w:type="spellStart"/>
      <w:r>
        <w:t>mls$NauticalMiles</w:t>
      </w:r>
      <w:proofErr w:type="spellEnd"/>
      <w:r>
        <w:t xml:space="preserve"> &gt; 0]), </w:t>
      </w:r>
    </w:p>
    <w:p w:rsidR="00676F88" w:rsidRDefault="00080612" w:rsidP="00676F88">
      <w:pPr>
        <w:spacing w:after="0"/>
        <w:ind w:left="1440" w:firstLine="720"/>
      </w:pPr>
      <w:proofErr w:type="gramStart"/>
      <w:r>
        <w:t>sum(</w:t>
      </w:r>
      <w:proofErr w:type="spellStart"/>
      <w:proofErr w:type="gramEnd"/>
      <w:r>
        <w:t>mls$Draw</w:t>
      </w:r>
      <w:proofErr w:type="spellEnd"/>
      <w:r>
        <w:t>[</w:t>
      </w:r>
      <w:proofErr w:type="spellStart"/>
      <w:r>
        <w:t>mls$NauticalMiles</w:t>
      </w:r>
      <w:proofErr w:type="spellEnd"/>
      <w:r>
        <w:t xml:space="preserve"> &gt; 0]),</w:t>
      </w:r>
    </w:p>
    <w:p w:rsidR="00080612" w:rsidRDefault="00080612" w:rsidP="00676F88">
      <w:pPr>
        <w:spacing w:after="0"/>
        <w:ind w:left="1440" w:firstLine="720"/>
      </w:pPr>
      <w:proofErr w:type="gramStart"/>
      <w:r>
        <w:t>sum(</w:t>
      </w:r>
      <w:proofErr w:type="spellStart"/>
      <w:proofErr w:type="gramEnd"/>
      <w:r>
        <w:t>mls$HomeLoss</w:t>
      </w:r>
      <w:proofErr w:type="spellEnd"/>
      <w:r>
        <w:t>[</w:t>
      </w:r>
      <w:proofErr w:type="spellStart"/>
      <w:r>
        <w:t>mls$NauticalMiles</w:t>
      </w:r>
      <w:proofErr w:type="spellEnd"/>
      <w:r>
        <w:t xml:space="preserve"> &gt; 0])), </w:t>
      </w:r>
      <w:proofErr w:type="spellStart"/>
      <w:r>
        <w:t>nrow</w:t>
      </w:r>
      <w:proofErr w:type="spellEnd"/>
      <w:r>
        <w:t>=1)</w:t>
      </w:r>
    </w:p>
    <w:p w:rsidR="00080612" w:rsidRDefault="00080612" w:rsidP="00080612">
      <w:pPr>
        <w:spacing w:after="0"/>
      </w:pPr>
      <w:proofErr w:type="spellStart"/>
      <w:proofErr w:type="gramStart"/>
      <w:r>
        <w:t>chisq.test</w:t>
      </w:r>
      <w:proofErr w:type="spellEnd"/>
      <w:r>
        <w:t>(</w:t>
      </w:r>
      <w:proofErr w:type="spellStart"/>
      <w:proofErr w:type="gramEnd"/>
      <w:r>
        <w:t>wdlCount</w:t>
      </w:r>
      <w:proofErr w:type="spellEnd"/>
      <w:r>
        <w:t>)</w:t>
      </w:r>
    </w:p>
    <w:p w:rsidR="00B357B7" w:rsidRDefault="00B357B7" w:rsidP="00B357B7">
      <w:pPr>
        <w:spacing w:after="0"/>
      </w:pPr>
    </w:p>
    <w:p w:rsidR="00B357B7" w:rsidRDefault="00B357B7" w:rsidP="00B357B7">
      <w:pPr>
        <w:spacing w:after="0"/>
      </w:pPr>
      <w:r>
        <w:t xml:space="preserve">        Chi-squared test for given probabilities</w:t>
      </w:r>
    </w:p>
    <w:p w:rsidR="00B357B7" w:rsidRDefault="00B357B7" w:rsidP="00B357B7">
      <w:pPr>
        <w:spacing w:after="0"/>
      </w:pPr>
    </w:p>
    <w:p w:rsidR="00B357B7" w:rsidRDefault="00B357B7" w:rsidP="00B357B7">
      <w:pPr>
        <w:spacing w:after="0"/>
      </w:pPr>
      <w:proofErr w:type="gramStart"/>
      <w:r>
        <w:t>data</w:t>
      </w:r>
      <w:proofErr w:type="gramEnd"/>
      <w:r>
        <w:t xml:space="preserve">:  </w:t>
      </w:r>
      <w:proofErr w:type="spellStart"/>
      <w:r>
        <w:t>wdlCount</w:t>
      </w:r>
      <w:proofErr w:type="spellEnd"/>
      <w:r>
        <w:t xml:space="preserve"> </w:t>
      </w:r>
    </w:p>
    <w:p w:rsidR="00B357B7" w:rsidRDefault="00B357B7" w:rsidP="00B357B7">
      <w:pPr>
        <w:spacing w:after="0"/>
      </w:pPr>
      <w:r>
        <w:t xml:space="preserve">X-squared = 46.8876, </w:t>
      </w:r>
      <w:proofErr w:type="spellStart"/>
      <w:proofErr w:type="gramStart"/>
      <w:r>
        <w:t>df</w:t>
      </w:r>
      <w:proofErr w:type="spellEnd"/>
      <w:proofErr w:type="gramEnd"/>
      <w:r>
        <w:t xml:space="preserve"> = 2, p-value = 6.584e-11</w:t>
      </w:r>
    </w:p>
    <w:p w:rsidR="00080612" w:rsidRDefault="00080612" w:rsidP="00BA61C1"/>
    <w:p w:rsidR="00B357B7" w:rsidRDefault="00B357B7" w:rsidP="00BA61C1">
      <w:r>
        <w:t>The graphical presentation of these data requires a function to get the distribution of a chi-squared distribution with two degrees of freedom.</w:t>
      </w:r>
    </w:p>
    <w:p w:rsidR="00B357B7" w:rsidRDefault="00B357B7" w:rsidP="00BA61C1">
      <w:proofErr w:type="spellStart"/>
      <w:proofErr w:type="gramStart"/>
      <w:r w:rsidRPr="00B357B7">
        <w:t>dwdl</w:t>
      </w:r>
      <w:proofErr w:type="spellEnd"/>
      <w:proofErr w:type="gramEnd"/>
      <w:r w:rsidRPr="00B357B7">
        <w:t xml:space="preserve"> &lt;- function(x) {</w:t>
      </w:r>
      <w:proofErr w:type="spellStart"/>
      <w:r w:rsidRPr="00B357B7">
        <w:t>dchisq</w:t>
      </w:r>
      <w:proofErr w:type="spellEnd"/>
      <w:r w:rsidRPr="00B357B7">
        <w:t xml:space="preserve">(x, </w:t>
      </w:r>
      <w:proofErr w:type="spellStart"/>
      <w:r w:rsidRPr="00B357B7">
        <w:t>df</w:t>
      </w:r>
      <w:proofErr w:type="spellEnd"/>
      <w:r w:rsidRPr="00B357B7">
        <w:t>=2)}  #</w:t>
      </w:r>
      <w:proofErr w:type="spellStart"/>
      <w:r w:rsidRPr="00B357B7">
        <w:t>dwdl</w:t>
      </w:r>
      <w:proofErr w:type="spellEnd"/>
      <w:r w:rsidRPr="00B357B7">
        <w:t xml:space="preserve"> is </w:t>
      </w:r>
      <w:proofErr w:type="spellStart"/>
      <w:r w:rsidRPr="00B357B7">
        <w:t>chisq</w:t>
      </w:r>
      <w:proofErr w:type="spellEnd"/>
      <w:r w:rsidRPr="00B357B7">
        <w:t xml:space="preserve"> distribution of win-lose-draw</w:t>
      </w:r>
    </w:p>
    <w:p w:rsidR="007C4763" w:rsidRDefault="007C4763" w:rsidP="00BA61C1"/>
    <w:p w:rsidR="00B357B7" w:rsidRDefault="00B55E38" w:rsidP="00B55E38">
      <w:pPr>
        <w:jc w:val="center"/>
      </w:pPr>
      <w:r>
        <w:rPr>
          <w:noProof/>
        </w:rPr>
        <w:lastRenderedPageBreak/>
        <w:drawing>
          <wp:inline distT="0" distB="0" distL="0" distR="0" wp14:anchorId="09DFEC48" wp14:editId="150B703E">
            <wp:extent cx="4562475" cy="455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62475" cy="4552950"/>
                    </a:xfrm>
                    <a:prstGeom prst="rect">
                      <a:avLst/>
                    </a:prstGeom>
                  </pic:spPr>
                </pic:pic>
              </a:graphicData>
            </a:graphic>
          </wp:inline>
        </w:drawing>
      </w:r>
    </w:p>
    <w:p w:rsidR="00B55E38" w:rsidRDefault="00B55E38" w:rsidP="00B55E38">
      <w:r>
        <w:t xml:space="preserve">The area under the curve indicates a strong effect:  </w:t>
      </w:r>
    </w:p>
    <w:p w:rsidR="00B55E38" w:rsidRDefault="00B55E38" w:rsidP="00B55E38">
      <w:r>
        <w:t xml:space="preserve">&gt; </w:t>
      </w:r>
      <w:proofErr w:type="gramStart"/>
      <w:r>
        <w:t>integrate(</w:t>
      </w:r>
      <w:proofErr w:type="spellStart"/>
      <w:proofErr w:type="gramEnd"/>
      <w:r>
        <w:t>dwdl</w:t>
      </w:r>
      <w:proofErr w:type="spellEnd"/>
      <w:r>
        <w:t>, 0, 46.9)</w:t>
      </w:r>
    </w:p>
    <w:p w:rsidR="00B55E38" w:rsidRDefault="00B55E38" w:rsidP="00B55E38">
      <w:r>
        <w:t>1 with absolute error &lt; 3.1e-06</w:t>
      </w:r>
    </w:p>
    <w:p w:rsidR="00B55E38" w:rsidRDefault="00B55E38" w:rsidP="00BA61C1">
      <w:r>
        <w:t>So, the data establish that home field advantage is highly statistically significant given the miniscule alpha value indicated by the chi-squared result.</w:t>
      </w:r>
      <w:r w:rsidR="007C4763">
        <w:t xml:space="preserve">  I reject my null hypothesis.</w:t>
      </w:r>
    </w:p>
    <w:p w:rsidR="00576E94" w:rsidRDefault="00576E94" w:rsidP="00576E94">
      <w:pPr>
        <w:pStyle w:val="Heading2"/>
      </w:pPr>
      <w:r>
        <w:t>Home Team Goal Differential</w:t>
      </w:r>
    </w:p>
    <w:p w:rsidR="00FD2EDE" w:rsidRDefault="00576E94" w:rsidP="00576E94">
      <w:r>
        <w:t xml:space="preserve">A simple statistic to measure the home team advantage is home team goal differential.  This value is simply the difference between the home team score and the visitor team score.  </w:t>
      </w:r>
      <w:r w:rsidR="00FD2EDE">
        <w:t>Here are the 2012 results for each team.</w:t>
      </w:r>
      <w:r>
        <w:t xml:space="preserve"> </w:t>
      </w:r>
    </w:p>
    <w:p w:rsidR="00FD2EDE" w:rsidRDefault="00FD2EDE" w:rsidP="00576E94"/>
    <w:tbl>
      <w:tblPr>
        <w:tblStyle w:val="TableGrid"/>
        <w:tblW w:w="0" w:type="auto"/>
        <w:tblLook w:val="04A0" w:firstRow="1" w:lastRow="0" w:firstColumn="1" w:lastColumn="0" w:noHBand="0" w:noVBand="1"/>
      </w:tblPr>
      <w:tblGrid>
        <w:gridCol w:w="4788"/>
        <w:gridCol w:w="4788"/>
      </w:tblGrid>
      <w:tr w:rsidR="00FD2EDE" w:rsidRPr="00FD2EDE" w:rsidTr="00FD2EDE">
        <w:tc>
          <w:tcPr>
            <w:tcW w:w="4788" w:type="dxa"/>
          </w:tcPr>
          <w:p w:rsidR="00FD2EDE" w:rsidRPr="00FD2EDE" w:rsidRDefault="00FD2EDE" w:rsidP="001A61C2">
            <w:pPr>
              <w:rPr>
                <w:b/>
              </w:rPr>
            </w:pPr>
            <w:r w:rsidRPr="00FD2EDE">
              <w:rPr>
                <w:b/>
              </w:rPr>
              <w:t>Team</w:t>
            </w:r>
          </w:p>
        </w:tc>
        <w:tc>
          <w:tcPr>
            <w:tcW w:w="4788" w:type="dxa"/>
          </w:tcPr>
          <w:p w:rsidR="00FD2EDE" w:rsidRPr="00FD2EDE" w:rsidRDefault="00FD2EDE" w:rsidP="001A61C2">
            <w:pPr>
              <w:rPr>
                <w:b/>
              </w:rPr>
            </w:pPr>
            <w:r w:rsidRPr="00FD2EDE">
              <w:rPr>
                <w:b/>
              </w:rPr>
              <w:t>Home Goal Differential</w:t>
            </w:r>
          </w:p>
        </w:tc>
      </w:tr>
      <w:tr w:rsidR="00FD2EDE" w:rsidRPr="00FD2EDE" w:rsidTr="00FD2EDE">
        <w:tc>
          <w:tcPr>
            <w:tcW w:w="4788" w:type="dxa"/>
          </w:tcPr>
          <w:p w:rsidR="00FD2EDE" w:rsidRPr="00FD2EDE" w:rsidRDefault="00FD2EDE" w:rsidP="001A61C2">
            <w:r w:rsidRPr="00FD2EDE">
              <w:t>Chicago Fire</w:t>
            </w:r>
          </w:p>
        </w:tc>
        <w:tc>
          <w:tcPr>
            <w:tcW w:w="4788" w:type="dxa"/>
          </w:tcPr>
          <w:p w:rsidR="00FD2EDE" w:rsidRPr="00FD2EDE" w:rsidRDefault="00FD2EDE" w:rsidP="001A61C2">
            <w:r w:rsidRPr="00FD2EDE">
              <w:t>0.44444444</w:t>
            </w:r>
          </w:p>
        </w:tc>
      </w:tr>
      <w:tr w:rsidR="00FD2EDE" w:rsidRPr="00FD2EDE" w:rsidTr="00FD2EDE">
        <w:tc>
          <w:tcPr>
            <w:tcW w:w="4788" w:type="dxa"/>
          </w:tcPr>
          <w:p w:rsidR="00FD2EDE" w:rsidRPr="00FD2EDE" w:rsidRDefault="00FD2EDE" w:rsidP="001A61C2">
            <w:r w:rsidRPr="00FD2EDE">
              <w:t>Chivas USA</w:t>
            </w:r>
          </w:p>
        </w:tc>
        <w:tc>
          <w:tcPr>
            <w:tcW w:w="4788" w:type="dxa"/>
          </w:tcPr>
          <w:p w:rsidR="00FD2EDE" w:rsidRPr="00FD2EDE" w:rsidRDefault="00FD2EDE" w:rsidP="001A61C2">
            <w:r w:rsidRPr="00FD2EDE">
              <w:t xml:space="preserve"> -1.20000000</w:t>
            </w:r>
          </w:p>
        </w:tc>
      </w:tr>
      <w:tr w:rsidR="00FD2EDE" w:rsidRPr="00FD2EDE" w:rsidTr="00FD2EDE">
        <w:tc>
          <w:tcPr>
            <w:tcW w:w="4788" w:type="dxa"/>
          </w:tcPr>
          <w:p w:rsidR="00FD2EDE" w:rsidRPr="00FD2EDE" w:rsidRDefault="00FD2EDE" w:rsidP="001A61C2">
            <w:r w:rsidRPr="00FD2EDE">
              <w:t>Colorado Rapids</w:t>
            </w:r>
          </w:p>
        </w:tc>
        <w:tc>
          <w:tcPr>
            <w:tcW w:w="4788" w:type="dxa"/>
          </w:tcPr>
          <w:p w:rsidR="00FD2EDE" w:rsidRPr="00FD2EDE" w:rsidRDefault="00FD2EDE" w:rsidP="001A61C2">
            <w:r w:rsidRPr="00FD2EDE">
              <w:t>0.58823529</w:t>
            </w:r>
          </w:p>
        </w:tc>
      </w:tr>
      <w:tr w:rsidR="00FD2EDE" w:rsidRPr="00FD2EDE" w:rsidTr="00FD2EDE">
        <w:tc>
          <w:tcPr>
            <w:tcW w:w="4788" w:type="dxa"/>
          </w:tcPr>
          <w:p w:rsidR="00FD2EDE" w:rsidRPr="00FD2EDE" w:rsidRDefault="00FD2EDE" w:rsidP="001A61C2">
            <w:r w:rsidRPr="00FD2EDE">
              <w:lastRenderedPageBreak/>
              <w:t>Columbus Crew</w:t>
            </w:r>
          </w:p>
        </w:tc>
        <w:tc>
          <w:tcPr>
            <w:tcW w:w="4788" w:type="dxa"/>
          </w:tcPr>
          <w:p w:rsidR="00FD2EDE" w:rsidRPr="00FD2EDE" w:rsidRDefault="00FD2EDE" w:rsidP="001A61C2">
            <w:r w:rsidRPr="00FD2EDE">
              <w:t>0.41176471</w:t>
            </w:r>
          </w:p>
        </w:tc>
      </w:tr>
      <w:tr w:rsidR="00FD2EDE" w:rsidRPr="00FD2EDE" w:rsidTr="00FD2EDE">
        <w:tc>
          <w:tcPr>
            <w:tcW w:w="4788" w:type="dxa"/>
          </w:tcPr>
          <w:p w:rsidR="00FD2EDE" w:rsidRPr="00FD2EDE" w:rsidRDefault="00FD2EDE" w:rsidP="001A61C2">
            <w:r w:rsidRPr="00FD2EDE">
              <w:t xml:space="preserve">D.C. United </w:t>
            </w:r>
          </w:p>
        </w:tc>
        <w:tc>
          <w:tcPr>
            <w:tcW w:w="4788" w:type="dxa"/>
          </w:tcPr>
          <w:p w:rsidR="00FD2EDE" w:rsidRPr="00FD2EDE" w:rsidRDefault="00FD2EDE" w:rsidP="001A61C2">
            <w:r w:rsidRPr="00FD2EDE">
              <w:t>1.05263158</w:t>
            </w:r>
          </w:p>
        </w:tc>
      </w:tr>
      <w:tr w:rsidR="00FD2EDE" w:rsidRPr="00FD2EDE" w:rsidTr="00FD2EDE">
        <w:tc>
          <w:tcPr>
            <w:tcW w:w="4788" w:type="dxa"/>
          </w:tcPr>
          <w:p w:rsidR="00FD2EDE" w:rsidRPr="00FD2EDE" w:rsidRDefault="00FD2EDE" w:rsidP="001A61C2">
            <w:r w:rsidRPr="00FD2EDE">
              <w:t>FC Dallas</w:t>
            </w:r>
          </w:p>
        </w:tc>
        <w:tc>
          <w:tcPr>
            <w:tcW w:w="4788" w:type="dxa"/>
          </w:tcPr>
          <w:p w:rsidR="00FD2EDE" w:rsidRPr="00FD2EDE" w:rsidRDefault="00FD2EDE" w:rsidP="001A61C2">
            <w:r w:rsidRPr="00FD2EDE">
              <w:t>0.29411765</w:t>
            </w:r>
          </w:p>
        </w:tc>
      </w:tr>
      <w:tr w:rsidR="00FD2EDE" w:rsidRPr="00FD2EDE" w:rsidTr="00FD2EDE">
        <w:tc>
          <w:tcPr>
            <w:tcW w:w="4788" w:type="dxa"/>
          </w:tcPr>
          <w:p w:rsidR="00FD2EDE" w:rsidRPr="00FD2EDE" w:rsidRDefault="00FD2EDE" w:rsidP="001A61C2">
            <w:r w:rsidRPr="00FD2EDE">
              <w:t xml:space="preserve">Houston Dynamo </w:t>
            </w:r>
          </w:p>
        </w:tc>
        <w:tc>
          <w:tcPr>
            <w:tcW w:w="4788" w:type="dxa"/>
          </w:tcPr>
          <w:p w:rsidR="00FD2EDE" w:rsidRPr="00FD2EDE" w:rsidRDefault="00FD2EDE" w:rsidP="001A61C2">
            <w:r w:rsidRPr="00FD2EDE">
              <w:t>1.21052632</w:t>
            </w:r>
          </w:p>
        </w:tc>
      </w:tr>
      <w:tr w:rsidR="00FD2EDE" w:rsidRPr="00FD2EDE" w:rsidTr="00FD2EDE">
        <w:tc>
          <w:tcPr>
            <w:tcW w:w="4788" w:type="dxa"/>
          </w:tcPr>
          <w:p w:rsidR="00FD2EDE" w:rsidRPr="00FD2EDE" w:rsidRDefault="00FD2EDE" w:rsidP="001A61C2">
            <w:r w:rsidRPr="00FD2EDE">
              <w:t>Los Angeles Galaxy</w:t>
            </w:r>
          </w:p>
        </w:tc>
        <w:tc>
          <w:tcPr>
            <w:tcW w:w="4788" w:type="dxa"/>
          </w:tcPr>
          <w:p w:rsidR="00FD2EDE" w:rsidRPr="00FD2EDE" w:rsidRDefault="00FD2EDE" w:rsidP="001A61C2">
            <w:r w:rsidRPr="00FD2EDE">
              <w:t>0.70000000</w:t>
            </w:r>
          </w:p>
        </w:tc>
      </w:tr>
      <w:tr w:rsidR="00FD2EDE" w:rsidRPr="00FD2EDE" w:rsidTr="00FD2EDE">
        <w:tc>
          <w:tcPr>
            <w:tcW w:w="4788" w:type="dxa"/>
          </w:tcPr>
          <w:p w:rsidR="00FD2EDE" w:rsidRPr="00FD2EDE" w:rsidRDefault="00FD2EDE" w:rsidP="001A61C2">
            <w:r w:rsidRPr="00FD2EDE">
              <w:t xml:space="preserve">Montreal Impact </w:t>
            </w:r>
          </w:p>
        </w:tc>
        <w:tc>
          <w:tcPr>
            <w:tcW w:w="4788" w:type="dxa"/>
          </w:tcPr>
          <w:p w:rsidR="00FD2EDE" w:rsidRPr="00FD2EDE" w:rsidRDefault="00FD2EDE" w:rsidP="001A61C2">
            <w:r w:rsidRPr="00FD2EDE">
              <w:t>0.66666667</w:t>
            </w:r>
          </w:p>
        </w:tc>
      </w:tr>
      <w:tr w:rsidR="00FD2EDE" w:rsidRPr="00FD2EDE" w:rsidTr="00FD2EDE">
        <w:tc>
          <w:tcPr>
            <w:tcW w:w="4788" w:type="dxa"/>
          </w:tcPr>
          <w:p w:rsidR="00FD2EDE" w:rsidRPr="00FD2EDE" w:rsidRDefault="00FD2EDE" w:rsidP="001A61C2">
            <w:r w:rsidRPr="00FD2EDE">
              <w:t>New England Revolution</w:t>
            </w:r>
          </w:p>
        </w:tc>
        <w:tc>
          <w:tcPr>
            <w:tcW w:w="4788" w:type="dxa"/>
          </w:tcPr>
          <w:p w:rsidR="00FD2EDE" w:rsidRPr="00FD2EDE" w:rsidRDefault="00FD2EDE" w:rsidP="001A61C2">
            <w:r w:rsidRPr="00FD2EDE">
              <w:t>0.47058824</w:t>
            </w:r>
          </w:p>
        </w:tc>
      </w:tr>
      <w:tr w:rsidR="00FD2EDE" w:rsidRPr="00FD2EDE" w:rsidTr="00FD2EDE">
        <w:tc>
          <w:tcPr>
            <w:tcW w:w="4788" w:type="dxa"/>
          </w:tcPr>
          <w:p w:rsidR="00FD2EDE" w:rsidRPr="00FD2EDE" w:rsidRDefault="00FD2EDE" w:rsidP="001A61C2">
            <w:r w:rsidRPr="00FD2EDE">
              <w:t>New York Red Bulls</w:t>
            </w:r>
          </w:p>
        </w:tc>
        <w:tc>
          <w:tcPr>
            <w:tcW w:w="4788" w:type="dxa"/>
          </w:tcPr>
          <w:p w:rsidR="00FD2EDE" w:rsidRPr="00FD2EDE" w:rsidRDefault="00FD2EDE" w:rsidP="001A61C2">
            <w:r w:rsidRPr="00FD2EDE">
              <w:t>0.83333333</w:t>
            </w:r>
          </w:p>
        </w:tc>
      </w:tr>
      <w:tr w:rsidR="00FD2EDE" w:rsidRPr="00FD2EDE" w:rsidTr="00FD2EDE">
        <w:tc>
          <w:tcPr>
            <w:tcW w:w="4788" w:type="dxa"/>
          </w:tcPr>
          <w:p w:rsidR="00FD2EDE" w:rsidRPr="00FD2EDE" w:rsidRDefault="00FD2EDE" w:rsidP="001A61C2">
            <w:r w:rsidRPr="00FD2EDE">
              <w:t>Philadelphia Union</w:t>
            </w:r>
          </w:p>
        </w:tc>
        <w:tc>
          <w:tcPr>
            <w:tcW w:w="4788" w:type="dxa"/>
          </w:tcPr>
          <w:p w:rsidR="00FD2EDE" w:rsidRPr="00FD2EDE" w:rsidRDefault="00FD2EDE" w:rsidP="001A61C2">
            <w:r w:rsidRPr="00FD2EDE">
              <w:t>-0.05555556</w:t>
            </w:r>
          </w:p>
        </w:tc>
      </w:tr>
      <w:tr w:rsidR="00FD2EDE" w:rsidRPr="00FD2EDE" w:rsidTr="00FD2EDE">
        <w:tc>
          <w:tcPr>
            <w:tcW w:w="4788" w:type="dxa"/>
          </w:tcPr>
          <w:p w:rsidR="00FD2EDE" w:rsidRPr="00FD2EDE" w:rsidRDefault="00FD2EDE" w:rsidP="001A61C2">
            <w:r w:rsidRPr="00FD2EDE">
              <w:t>Portland Timbers</w:t>
            </w:r>
          </w:p>
        </w:tc>
        <w:tc>
          <w:tcPr>
            <w:tcW w:w="4788" w:type="dxa"/>
          </w:tcPr>
          <w:p w:rsidR="00FD2EDE" w:rsidRPr="00FD2EDE" w:rsidRDefault="00FD2EDE" w:rsidP="001A61C2">
            <w:r w:rsidRPr="00FD2EDE">
              <w:t>0.17647059</w:t>
            </w:r>
          </w:p>
        </w:tc>
      </w:tr>
      <w:tr w:rsidR="00FD2EDE" w:rsidRPr="00FD2EDE" w:rsidTr="00FD2EDE">
        <w:tc>
          <w:tcPr>
            <w:tcW w:w="4788" w:type="dxa"/>
          </w:tcPr>
          <w:p w:rsidR="00FD2EDE" w:rsidRPr="00FD2EDE" w:rsidRDefault="00FD2EDE" w:rsidP="001A61C2">
            <w:r w:rsidRPr="00FD2EDE">
              <w:t>Real Salt Lake</w:t>
            </w:r>
          </w:p>
        </w:tc>
        <w:tc>
          <w:tcPr>
            <w:tcW w:w="4788" w:type="dxa"/>
          </w:tcPr>
          <w:p w:rsidR="00FD2EDE" w:rsidRPr="00FD2EDE" w:rsidRDefault="00FD2EDE" w:rsidP="001A61C2">
            <w:r w:rsidRPr="00FD2EDE">
              <w:t>0.61111111</w:t>
            </w:r>
          </w:p>
        </w:tc>
      </w:tr>
      <w:tr w:rsidR="00FD2EDE" w:rsidRPr="00FD2EDE" w:rsidTr="00FD2EDE">
        <w:tc>
          <w:tcPr>
            <w:tcW w:w="4788" w:type="dxa"/>
          </w:tcPr>
          <w:p w:rsidR="00FD2EDE" w:rsidRPr="00FD2EDE" w:rsidRDefault="00FD2EDE" w:rsidP="001A61C2">
            <w:r w:rsidRPr="00FD2EDE">
              <w:t>San Jose Earthquakes</w:t>
            </w:r>
          </w:p>
        </w:tc>
        <w:tc>
          <w:tcPr>
            <w:tcW w:w="4788" w:type="dxa"/>
          </w:tcPr>
          <w:p w:rsidR="00FD2EDE" w:rsidRPr="00FD2EDE" w:rsidRDefault="00FD2EDE" w:rsidP="001A61C2">
            <w:r w:rsidRPr="00FD2EDE">
              <w:t xml:space="preserve"> 1.05555556</w:t>
            </w:r>
          </w:p>
        </w:tc>
      </w:tr>
      <w:tr w:rsidR="00FD2EDE" w:rsidRPr="00FD2EDE" w:rsidTr="00FD2EDE">
        <w:tc>
          <w:tcPr>
            <w:tcW w:w="4788" w:type="dxa"/>
          </w:tcPr>
          <w:p w:rsidR="00FD2EDE" w:rsidRPr="00FD2EDE" w:rsidRDefault="00FD2EDE" w:rsidP="001A61C2">
            <w:r w:rsidRPr="00FD2EDE">
              <w:t>Seattle Sounders FC</w:t>
            </w:r>
          </w:p>
        </w:tc>
        <w:tc>
          <w:tcPr>
            <w:tcW w:w="4788" w:type="dxa"/>
          </w:tcPr>
          <w:p w:rsidR="00FD2EDE" w:rsidRPr="00FD2EDE" w:rsidRDefault="00FD2EDE" w:rsidP="001A61C2">
            <w:r w:rsidRPr="00FD2EDE">
              <w:t>0.89473684</w:t>
            </w:r>
          </w:p>
        </w:tc>
      </w:tr>
      <w:tr w:rsidR="00FD2EDE" w:rsidRPr="00FD2EDE" w:rsidTr="00FD2EDE">
        <w:tc>
          <w:tcPr>
            <w:tcW w:w="4788" w:type="dxa"/>
          </w:tcPr>
          <w:p w:rsidR="00FD2EDE" w:rsidRPr="00FD2EDE" w:rsidRDefault="00FD2EDE" w:rsidP="001A61C2">
            <w:r w:rsidRPr="00FD2EDE">
              <w:t>Sporting Kansas City</w:t>
            </w:r>
          </w:p>
        </w:tc>
        <w:tc>
          <w:tcPr>
            <w:tcW w:w="4788" w:type="dxa"/>
          </w:tcPr>
          <w:p w:rsidR="00FD2EDE" w:rsidRPr="00FD2EDE" w:rsidRDefault="00FD2EDE" w:rsidP="001A61C2">
            <w:r w:rsidRPr="00FD2EDE">
              <w:t>0.57894737</w:t>
            </w:r>
          </w:p>
        </w:tc>
      </w:tr>
      <w:tr w:rsidR="00FD2EDE" w:rsidRPr="00FD2EDE" w:rsidTr="00FD2EDE">
        <w:tc>
          <w:tcPr>
            <w:tcW w:w="4788" w:type="dxa"/>
          </w:tcPr>
          <w:p w:rsidR="00FD2EDE" w:rsidRPr="00FD2EDE" w:rsidRDefault="00FD2EDE" w:rsidP="001A61C2">
            <w:r w:rsidRPr="00FD2EDE">
              <w:t>Toronto FC</w:t>
            </w:r>
          </w:p>
        </w:tc>
        <w:tc>
          <w:tcPr>
            <w:tcW w:w="4788" w:type="dxa"/>
          </w:tcPr>
          <w:p w:rsidR="00FD2EDE" w:rsidRPr="00FD2EDE" w:rsidRDefault="00FD2EDE" w:rsidP="001A61C2">
            <w:r w:rsidRPr="00FD2EDE">
              <w:t>-0.58823529</w:t>
            </w:r>
          </w:p>
        </w:tc>
      </w:tr>
      <w:tr w:rsidR="00FD2EDE" w:rsidRPr="00FD2EDE" w:rsidTr="00FD2EDE">
        <w:tc>
          <w:tcPr>
            <w:tcW w:w="4788" w:type="dxa"/>
          </w:tcPr>
          <w:p w:rsidR="00FD2EDE" w:rsidRPr="00FD2EDE" w:rsidRDefault="00FD2EDE" w:rsidP="001A61C2">
            <w:r w:rsidRPr="00FD2EDE">
              <w:t>Vancouver Whitecaps</w:t>
            </w:r>
          </w:p>
        </w:tc>
        <w:tc>
          <w:tcPr>
            <w:tcW w:w="4788" w:type="dxa"/>
          </w:tcPr>
          <w:p w:rsidR="00FD2EDE" w:rsidRPr="00FD2EDE" w:rsidRDefault="00FD2EDE" w:rsidP="001A61C2">
            <w:r w:rsidRPr="00FD2EDE">
              <w:t xml:space="preserve">0.47058824 </w:t>
            </w:r>
          </w:p>
        </w:tc>
      </w:tr>
    </w:tbl>
    <w:p w:rsidR="00E05D8B" w:rsidRDefault="00E05D8B" w:rsidP="00BA61C1"/>
    <w:p w:rsidR="001D05FA" w:rsidRDefault="001D05FA" w:rsidP="00BA61C1">
      <w:r>
        <w:t>Summarized…</w:t>
      </w:r>
    </w:p>
    <w:tbl>
      <w:tblPr>
        <w:tblStyle w:val="TableGrid"/>
        <w:tblW w:w="0" w:type="auto"/>
        <w:tblLook w:val="04A0" w:firstRow="1" w:lastRow="0" w:firstColumn="1" w:lastColumn="0" w:noHBand="0" w:noVBand="1"/>
      </w:tblPr>
      <w:tblGrid>
        <w:gridCol w:w="4788"/>
        <w:gridCol w:w="4788"/>
      </w:tblGrid>
      <w:tr w:rsidR="006E5FB8" w:rsidRPr="006E5FB8" w:rsidTr="006E5FB8">
        <w:tc>
          <w:tcPr>
            <w:tcW w:w="4788" w:type="dxa"/>
          </w:tcPr>
          <w:p w:rsidR="006E5FB8" w:rsidRPr="006E5FB8" w:rsidRDefault="006E5FB8" w:rsidP="009876FD">
            <w:pPr>
              <w:rPr>
                <w:b/>
              </w:rPr>
            </w:pPr>
            <w:r w:rsidRPr="006E5FB8">
              <w:rPr>
                <w:b/>
              </w:rPr>
              <w:t>Category</w:t>
            </w:r>
          </w:p>
        </w:tc>
        <w:tc>
          <w:tcPr>
            <w:tcW w:w="4788" w:type="dxa"/>
          </w:tcPr>
          <w:p w:rsidR="006E5FB8" w:rsidRPr="006E5FB8" w:rsidRDefault="006E5FB8" w:rsidP="009876FD">
            <w:pPr>
              <w:rPr>
                <w:b/>
              </w:rPr>
            </w:pPr>
            <w:r w:rsidRPr="006E5FB8">
              <w:rPr>
                <w:b/>
              </w:rPr>
              <w:t>Home Team Goal Differential</w:t>
            </w:r>
          </w:p>
        </w:tc>
      </w:tr>
      <w:tr w:rsidR="006E5FB8" w:rsidRPr="006E5FB8" w:rsidTr="006E5FB8">
        <w:tc>
          <w:tcPr>
            <w:tcW w:w="4788" w:type="dxa"/>
          </w:tcPr>
          <w:p w:rsidR="006E5FB8" w:rsidRPr="006E5FB8" w:rsidRDefault="006E5FB8" w:rsidP="009876FD">
            <w:r w:rsidRPr="006E5FB8">
              <w:t>MLS Overall</w:t>
            </w:r>
          </w:p>
        </w:tc>
        <w:tc>
          <w:tcPr>
            <w:tcW w:w="4788" w:type="dxa"/>
          </w:tcPr>
          <w:p w:rsidR="006E5FB8" w:rsidRPr="006E5FB8" w:rsidRDefault="006E5FB8" w:rsidP="009876FD">
            <w:r w:rsidRPr="006E5FB8">
              <w:t>0.47</w:t>
            </w:r>
          </w:p>
        </w:tc>
      </w:tr>
      <w:tr w:rsidR="006E5FB8" w:rsidRPr="006E5FB8" w:rsidTr="006E5FB8">
        <w:tc>
          <w:tcPr>
            <w:tcW w:w="4788" w:type="dxa"/>
          </w:tcPr>
          <w:p w:rsidR="006E5FB8" w:rsidRPr="006E5FB8" w:rsidRDefault="006E5FB8" w:rsidP="009876FD">
            <w:r w:rsidRPr="006E5FB8">
              <w:t>Eastern Conference</w:t>
            </w:r>
          </w:p>
        </w:tc>
        <w:tc>
          <w:tcPr>
            <w:tcW w:w="4788" w:type="dxa"/>
          </w:tcPr>
          <w:p w:rsidR="006E5FB8" w:rsidRPr="006E5FB8" w:rsidRDefault="006E5FB8" w:rsidP="009876FD">
            <w:r w:rsidRPr="006E5FB8">
              <w:t>0.51</w:t>
            </w:r>
          </w:p>
        </w:tc>
      </w:tr>
      <w:tr w:rsidR="006E5FB8" w:rsidRPr="006E5FB8" w:rsidTr="006E5FB8">
        <w:tc>
          <w:tcPr>
            <w:tcW w:w="4788" w:type="dxa"/>
          </w:tcPr>
          <w:p w:rsidR="006E5FB8" w:rsidRPr="006E5FB8" w:rsidRDefault="006E5FB8" w:rsidP="009876FD">
            <w:r w:rsidRPr="006E5FB8">
              <w:t>Western Conference</w:t>
            </w:r>
          </w:p>
        </w:tc>
        <w:tc>
          <w:tcPr>
            <w:tcW w:w="4788" w:type="dxa"/>
          </w:tcPr>
          <w:p w:rsidR="006E5FB8" w:rsidRPr="006E5FB8" w:rsidRDefault="006E5FB8" w:rsidP="009876FD">
            <w:r w:rsidRPr="006E5FB8">
              <w:t>0.44</w:t>
            </w:r>
          </w:p>
        </w:tc>
      </w:tr>
    </w:tbl>
    <w:p w:rsidR="006E5FB8" w:rsidRDefault="006E5FB8" w:rsidP="00BA61C1"/>
    <w:p w:rsidR="006E5FB8" w:rsidRDefault="006E5FB8" w:rsidP="00BA61C1">
      <w:r>
        <w:t>Give the data available</w:t>
      </w:r>
      <w:r w:rsidR="00F57B91">
        <w:t>, are there possible correlation</w:t>
      </w:r>
      <w:r>
        <w:t xml:space="preserve"> to the home team goal differential.  These factors are explored:</w:t>
      </w:r>
    </w:p>
    <w:p w:rsidR="006E5FB8" w:rsidRDefault="006E5FB8" w:rsidP="006E5FB8">
      <w:pPr>
        <w:pStyle w:val="ListParagraph"/>
        <w:numPr>
          <w:ilvl w:val="0"/>
          <w:numId w:val="3"/>
        </w:numPr>
      </w:pPr>
      <w:r>
        <w:t>Distance travelled by the visitor.</w:t>
      </w:r>
    </w:p>
    <w:p w:rsidR="006E5FB8" w:rsidRDefault="006E5FB8" w:rsidP="006E5FB8">
      <w:pPr>
        <w:pStyle w:val="ListParagraph"/>
        <w:numPr>
          <w:ilvl w:val="0"/>
          <w:numId w:val="3"/>
        </w:numPr>
      </w:pPr>
      <w:r>
        <w:t>Time zones traversed by the visitor.</w:t>
      </w:r>
    </w:p>
    <w:p w:rsidR="006E5FB8" w:rsidRDefault="006E5FB8" w:rsidP="006E5FB8">
      <w:pPr>
        <w:pStyle w:val="ListParagraph"/>
        <w:numPr>
          <w:ilvl w:val="0"/>
          <w:numId w:val="3"/>
        </w:numPr>
      </w:pPr>
      <w:r>
        <w:t>Home team stadium size.</w:t>
      </w:r>
    </w:p>
    <w:p w:rsidR="006E5FB8" w:rsidRDefault="006E5FB8" w:rsidP="006E5FB8">
      <w:pPr>
        <w:pStyle w:val="ListParagraph"/>
        <w:numPr>
          <w:ilvl w:val="0"/>
          <w:numId w:val="3"/>
        </w:numPr>
      </w:pPr>
      <w:r>
        <w:t>Home team stadium utilization.</w:t>
      </w:r>
    </w:p>
    <w:p w:rsidR="006E5FB8" w:rsidRDefault="006E5FB8" w:rsidP="006E5FB8">
      <w:pPr>
        <w:pStyle w:val="ListParagraph"/>
        <w:numPr>
          <w:ilvl w:val="0"/>
          <w:numId w:val="3"/>
        </w:numPr>
      </w:pPr>
      <w:r>
        <w:t>Team salary differential.</w:t>
      </w:r>
    </w:p>
    <w:p w:rsidR="00BA61C1" w:rsidRDefault="00BA61C1" w:rsidP="00BA61C1">
      <w:r>
        <w:t>Other questions arise:</w:t>
      </w:r>
    </w:p>
    <w:p w:rsidR="00BA61C1" w:rsidRDefault="00BA61C1" w:rsidP="00BA61C1">
      <w:pPr>
        <w:pStyle w:val="ListParagraph"/>
        <w:numPr>
          <w:ilvl w:val="0"/>
          <w:numId w:val="1"/>
        </w:numPr>
      </w:pPr>
      <w:r>
        <w:t>Is there any observed difference between the effects of travel within the same time zone as opposed to across time zones?</w:t>
      </w:r>
    </w:p>
    <w:p w:rsidR="00BA61C1" w:rsidRDefault="00BA61C1" w:rsidP="00BA61C1">
      <w:pPr>
        <w:pStyle w:val="ListParagraph"/>
        <w:numPr>
          <w:ilvl w:val="0"/>
          <w:numId w:val="1"/>
        </w:numPr>
      </w:pPr>
      <w:r>
        <w:t>Does Seattle, in one corner of the country, enjoy a better home field advantage due to travel as opposed to a more centrally located team such as the Chicago Fire?</w:t>
      </w:r>
    </w:p>
    <w:p w:rsidR="00BA61C1" w:rsidRDefault="00BA61C1" w:rsidP="00BA61C1">
      <w:pPr>
        <w:pStyle w:val="ListParagraph"/>
        <w:numPr>
          <w:ilvl w:val="0"/>
          <w:numId w:val="1"/>
        </w:numPr>
      </w:pPr>
      <w:r>
        <w:t>Is the home field advantage less among teams in the same time zone?  For example, in the MLS Eastern conference, D.C United, New York Red Bulls, Columbus Crew, Montreal Impact, Philadelphia Union, New England Revolution, and Toronto FC are all in the same time zone.</w:t>
      </w:r>
    </w:p>
    <w:p w:rsidR="00BA61C1" w:rsidRDefault="00BA61C1" w:rsidP="00BA61C1">
      <w:pPr>
        <w:spacing w:after="0"/>
      </w:pPr>
      <w:r>
        <w:lastRenderedPageBreak/>
        <w:t xml:space="preserve">In addition, I have collected data available from </w:t>
      </w:r>
      <w:hyperlink r:id="rId9" w:history="1">
        <w:r w:rsidRPr="00AD7052">
          <w:rPr>
            <w:rStyle w:val="Hyperlink"/>
          </w:rPr>
          <w:t>www.soundersfc.com</w:t>
        </w:r>
      </w:hyperlink>
      <w:r>
        <w:t xml:space="preserve"> on a particular player of interest, Mauro Rosales.  Rosales is a player who doesn’t score a lot of goals, but my qualitative observation is that his presence is a catalyst for improved team performance.  I would like to quantify this.  He is a somewhat frail player, injured about 1/3 of the time.  These absences present an opportunity to compare team performance with and without him.  This is just a curiosity – I would like to say with N percent confidence that the team plays better with him, if only to quantify how much I should panic whenever he is injured.</w:t>
      </w:r>
    </w:p>
    <w:p w:rsidR="00BA61C1" w:rsidRDefault="00BA61C1" w:rsidP="00BA61C1">
      <w:pPr>
        <w:spacing w:after="0"/>
      </w:pPr>
    </w:p>
    <w:p w:rsidR="00B62759" w:rsidRDefault="00B62759"/>
    <w:sectPr w:rsidR="00B62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774EC"/>
    <w:multiLevelType w:val="hybridMultilevel"/>
    <w:tmpl w:val="A7A60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C760BA"/>
    <w:multiLevelType w:val="hybridMultilevel"/>
    <w:tmpl w:val="3A842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F15F63"/>
    <w:multiLevelType w:val="hybridMultilevel"/>
    <w:tmpl w:val="5FA4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1C1"/>
    <w:rsid w:val="000241A9"/>
    <w:rsid w:val="000402F9"/>
    <w:rsid w:val="000612DC"/>
    <w:rsid w:val="00064323"/>
    <w:rsid w:val="00080612"/>
    <w:rsid w:val="00083C9B"/>
    <w:rsid w:val="00084C78"/>
    <w:rsid w:val="00091EF7"/>
    <w:rsid w:val="00096229"/>
    <w:rsid w:val="00097F87"/>
    <w:rsid w:val="000A6456"/>
    <w:rsid w:val="000B77E8"/>
    <w:rsid w:val="000C1361"/>
    <w:rsid w:val="000E0DBC"/>
    <w:rsid w:val="00100B8E"/>
    <w:rsid w:val="00103F97"/>
    <w:rsid w:val="00120573"/>
    <w:rsid w:val="00124456"/>
    <w:rsid w:val="0014567C"/>
    <w:rsid w:val="00171258"/>
    <w:rsid w:val="00171D70"/>
    <w:rsid w:val="00197B20"/>
    <w:rsid w:val="001B4659"/>
    <w:rsid w:val="001B5EF7"/>
    <w:rsid w:val="001C2D8A"/>
    <w:rsid w:val="001D05FA"/>
    <w:rsid w:val="002008E1"/>
    <w:rsid w:val="00230258"/>
    <w:rsid w:val="00232A15"/>
    <w:rsid w:val="0025445B"/>
    <w:rsid w:val="0027521A"/>
    <w:rsid w:val="00275E57"/>
    <w:rsid w:val="00287E09"/>
    <w:rsid w:val="002D0DD2"/>
    <w:rsid w:val="002D5987"/>
    <w:rsid w:val="002F7585"/>
    <w:rsid w:val="003009AE"/>
    <w:rsid w:val="003208DC"/>
    <w:rsid w:val="00337B9C"/>
    <w:rsid w:val="003A2600"/>
    <w:rsid w:val="003B3A3E"/>
    <w:rsid w:val="00417A9D"/>
    <w:rsid w:val="00431212"/>
    <w:rsid w:val="00451F92"/>
    <w:rsid w:val="004714FB"/>
    <w:rsid w:val="004A4B71"/>
    <w:rsid w:val="004C5680"/>
    <w:rsid w:val="004E1579"/>
    <w:rsid w:val="004F7A76"/>
    <w:rsid w:val="00517745"/>
    <w:rsid w:val="005213C8"/>
    <w:rsid w:val="0055506D"/>
    <w:rsid w:val="00556EC8"/>
    <w:rsid w:val="00564AC4"/>
    <w:rsid w:val="00576E94"/>
    <w:rsid w:val="00595E43"/>
    <w:rsid w:val="005970BB"/>
    <w:rsid w:val="005A35A6"/>
    <w:rsid w:val="005B2AC2"/>
    <w:rsid w:val="005D018A"/>
    <w:rsid w:val="005E1711"/>
    <w:rsid w:val="005F1DD7"/>
    <w:rsid w:val="006040FC"/>
    <w:rsid w:val="00626707"/>
    <w:rsid w:val="0064378A"/>
    <w:rsid w:val="00663A57"/>
    <w:rsid w:val="00676F88"/>
    <w:rsid w:val="006B66A8"/>
    <w:rsid w:val="006C06FB"/>
    <w:rsid w:val="006E3BEB"/>
    <w:rsid w:val="006E5FB8"/>
    <w:rsid w:val="006F2D18"/>
    <w:rsid w:val="00700288"/>
    <w:rsid w:val="00707A82"/>
    <w:rsid w:val="00723834"/>
    <w:rsid w:val="0073438E"/>
    <w:rsid w:val="007753F4"/>
    <w:rsid w:val="00780C0D"/>
    <w:rsid w:val="00781DF2"/>
    <w:rsid w:val="00790724"/>
    <w:rsid w:val="007B575B"/>
    <w:rsid w:val="007C4763"/>
    <w:rsid w:val="007F285E"/>
    <w:rsid w:val="0082461A"/>
    <w:rsid w:val="00837625"/>
    <w:rsid w:val="00843BC9"/>
    <w:rsid w:val="008A23A3"/>
    <w:rsid w:val="008A4BFA"/>
    <w:rsid w:val="008F27D3"/>
    <w:rsid w:val="008F4398"/>
    <w:rsid w:val="009048C0"/>
    <w:rsid w:val="00912F48"/>
    <w:rsid w:val="00914346"/>
    <w:rsid w:val="009176DB"/>
    <w:rsid w:val="009532F2"/>
    <w:rsid w:val="009A2850"/>
    <w:rsid w:val="009B764C"/>
    <w:rsid w:val="009C49D1"/>
    <w:rsid w:val="009D1A81"/>
    <w:rsid w:val="009D6EE8"/>
    <w:rsid w:val="009F30BF"/>
    <w:rsid w:val="00A000B5"/>
    <w:rsid w:val="00A33138"/>
    <w:rsid w:val="00A479E0"/>
    <w:rsid w:val="00A6520F"/>
    <w:rsid w:val="00A65C3F"/>
    <w:rsid w:val="00AA0B31"/>
    <w:rsid w:val="00AE4FFE"/>
    <w:rsid w:val="00AE7022"/>
    <w:rsid w:val="00AF454A"/>
    <w:rsid w:val="00AF66C1"/>
    <w:rsid w:val="00B00AA7"/>
    <w:rsid w:val="00B25401"/>
    <w:rsid w:val="00B30F35"/>
    <w:rsid w:val="00B357B7"/>
    <w:rsid w:val="00B4078E"/>
    <w:rsid w:val="00B47289"/>
    <w:rsid w:val="00B51C40"/>
    <w:rsid w:val="00B55E38"/>
    <w:rsid w:val="00B62759"/>
    <w:rsid w:val="00B85CE2"/>
    <w:rsid w:val="00B975EE"/>
    <w:rsid w:val="00BA61C1"/>
    <w:rsid w:val="00BE65EE"/>
    <w:rsid w:val="00C07603"/>
    <w:rsid w:val="00C330FF"/>
    <w:rsid w:val="00C36C99"/>
    <w:rsid w:val="00C5549F"/>
    <w:rsid w:val="00C60C7C"/>
    <w:rsid w:val="00C71B48"/>
    <w:rsid w:val="00C87DD0"/>
    <w:rsid w:val="00C9122E"/>
    <w:rsid w:val="00CB2E21"/>
    <w:rsid w:val="00CC2182"/>
    <w:rsid w:val="00CE48F5"/>
    <w:rsid w:val="00D32FEE"/>
    <w:rsid w:val="00D45584"/>
    <w:rsid w:val="00D76BBD"/>
    <w:rsid w:val="00D76CE6"/>
    <w:rsid w:val="00D9296C"/>
    <w:rsid w:val="00DC3A8D"/>
    <w:rsid w:val="00DE307E"/>
    <w:rsid w:val="00DE7E7B"/>
    <w:rsid w:val="00DE7EE7"/>
    <w:rsid w:val="00E01AEC"/>
    <w:rsid w:val="00E05D8B"/>
    <w:rsid w:val="00E11BDE"/>
    <w:rsid w:val="00E15F29"/>
    <w:rsid w:val="00E32CCD"/>
    <w:rsid w:val="00E416F8"/>
    <w:rsid w:val="00E43725"/>
    <w:rsid w:val="00E57684"/>
    <w:rsid w:val="00E64312"/>
    <w:rsid w:val="00E67C80"/>
    <w:rsid w:val="00E71FC0"/>
    <w:rsid w:val="00E76E6D"/>
    <w:rsid w:val="00E76EB0"/>
    <w:rsid w:val="00E9464F"/>
    <w:rsid w:val="00ED4717"/>
    <w:rsid w:val="00EE71A1"/>
    <w:rsid w:val="00EF1CB3"/>
    <w:rsid w:val="00F03A43"/>
    <w:rsid w:val="00F14D9D"/>
    <w:rsid w:val="00F31A67"/>
    <w:rsid w:val="00F57B91"/>
    <w:rsid w:val="00F66DC5"/>
    <w:rsid w:val="00F73621"/>
    <w:rsid w:val="00FA3C41"/>
    <w:rsid w:val="00FA6628"/>
    <w:rsid w:val="00FD2EDE"/>
    <w:rsid w:val="00FD3778"/>
    <w:rsid w:val="00FD4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1C1"/>
  </w:style>
  <w:style w:type="paragraph" w:styleId="Heading1">
    <w:name w:val="heading 1"/>
    <w:basedOn w:val="Normal"/>
    <w:next w:val="Normal"/>
    <w:link w:val="Heading1Char"/>
    <w:uiPriority w:val="9"/>
    <w:qFormat/>
    <w:rsid w:val="00BA61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6F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1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A61C1"/>
    <w:pPr>
      <w:ind w:left="720"/>
      <w:contextualSpacing/>
    </w:pPr>
  </w:style>
  <w:style w:type="character" w:styleId="Hyperlink">
    <w:name w:val="Hyperlink"/>
    <w:basedOn w:val="DefaultParagraphFont"/>
    <w:uiPriority w:val="99"/>
    <w:unhideWhenUsed/>
    <w:rsid w:val="00BA61C1"/>
    <w:rPr>
      <w:color w:val="0000FF" w:themeColor="hyperlink"/>
      <w:u w:val="single"/>
    </w:rPr>
  </w:style>
  <w:style w:type="character" w:customStyle="1" w:styleId="Heading2Char">
    <w:name w:val="Heading 2 Char"/>
    <w:basedOn w:val="DefaultParagraphFont"/>
    <w:link w:val="Heading2"/>
    <w:uiPriority w:val="9"/>
    <w:rsid w:val="00676F8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55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E38"/>
    <w:rPr>
      <w:rFonts w:ascii="Tahoma" w:hAnsi="Tahoma" w:cs="Tahoma"/>
      <w:sz w:val="16"/>
      <w:szCs w:val="16"/>
    </w:rPr>
  </w:style>
  <w:style w:type="table" w:styleId="TableGrid">
    <w:name w:val="Table Grid"/>
    <w:basedOn w:val="TableNormal"/>
    <w:uiPriority w:val="59"/>
    <w:rsid w:val="00FD2E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1C1"/>
  </w:style>
  <w:style w:type="paragraph" w:styleId="Heading1">
    <w:name w:val="heading 1"/>
    <w:basedOn w:val="Normal"/>
    <w:next w:val="Normal"/>
    <w:link w:val="Heading1Char"/>
    <w:uiPriority w:val="9"/>
    <w:qFormat/>
    <w:rsid w:val="00BA61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6F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1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A61C1"/>
    <w:pPr>
      <w:ind w:left="720"/>
      <w:contextualSpacing/>
    </w:pPr>
  </w:style>
  <w:style w:type="character" w:styleId="Hyperlink">
    <w:name w:val="Hyperlink"/>
    <w:basedOn w:val="DefaultParagraphFont"/>
    <w:uiPriority w:val="99"/>
    <w:unhideWhenUsed/>
    <w:rsid w:val="00BA61C1"/>
    <w:rPr>
      <w:color w:val="0000FF" w:themeColor="hyperlink"/>
      <w:u w:val="single"/>
    </w:rPr>
  </w:style>
  <w:style w:type="character" w:customStyle="1" w:styleId="Heading2Char">
    <w:name w:val="Heading 2 Char"/>
    <w:basedOn w:val="DefaultParagraphFont"/>
    <w:link w:val="Heading2"/>
    <w:uiPriority w:val="9"/>
    <w:rsid w:val="00676F8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55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E38"/>
    <w:rPr>
      <w:rFonts w:ascii="Tahoma" w:hAnsi="Tahoma" w:cs="Tahoma"/>
      <w:sz w:val="16"/>
      <w:szCs w:val="16"/>
    </w:rPr>
  </w:style>
  <w:style w:type="table" w:styleId="TableGrid">
    <w:name w:val="Table Grid"/>
    <w:basedOn w:val="TableNormal"/>
    <w:uiPriority w:val="59"/>
    <w:rsid w:val="00FD2E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www.mlsattendan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a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oundersf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5</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dc:creator>
  <cp:lastModifiedBy>Rod</cp:lastModifiedBy>
  <cp:revision>10</cp:revision>
  <dcterms:created xsi:type="dcterms:W3CDTF">2012-12-09T22:25:00Z</dcterms:created>
  <dcterms:modified xsi:type="dcterms:W3CDTF">2012-12-16T05:13:00Z</dcterms:modified>
</cp:coreProperties>
</file>