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79" w:rsidRPr="00F37880" w:rsidRDefault="0041039F" w:rsidP="00EA6FAE">
      <w:pPr>
        <w:tabs>
          <w:tab w:val="left" w:pos="6946"/>
        </w:tabs>
        <w:rPr>
          <w:rFonts w:cs="Arial"/>
        </w:rPr>
      </w:pPr>
      <w:bookmarkStart w:id="0" w:name="OLE_LINK3"/>
      <w:r w:rsidRPr="00F37880">
        <w:rPr>
          <w:rFonts w:cs="Arial"/>
          <w:noProof/>
          <w:lang w:eastAsia="en-GB" w:bidi="ar-SA"/>
        </w:rPr>
        <w:drawing>
          <wp:inline distT="0" distB="0" distL="0" distR="0" wp14:anchorId="32E27BBF" wp14:editId="32E27BC0">
            <wp:extent cx="2856215" cy="435532"/>
            <wp:effectExtent l="0" t="0" r="1905" b="3175"/>
            <wp:docPr id="5" name="Picture 3" descr="C:\Users\1435249\AppData\Local\Microsoft\Windows\Temporary Internet Files\Content.Outlook\ASDI0X9M\ESS-bilingual-logo-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35249\AppData\Local\Microsoft\Windows\Temporary Internet Files\Content.Outlook\ASDI0X9M\ESS-bilingual-logo-28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61" cy="4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6FAE">
        <w:rPr>
          <w:rFonts w:cs="Arial"/>
          <w:noProof/>
          <w:lang w:eastAsia="en-GB" w:bidi="ar-SA"/>
        </w:rPr>
        <w:t xml:space="preserve">                       </w:t>
      </w:r>
      <w:r w:rsidR="00EA6FAE" w:rsidRPr="00EA6FAE">
        <w:rPr>
          <w:rFonts w:cs="Arial"/>
          <w:noProof/>
          <w:lang w:eastAsia="en-GB" w:bidi="ar-SA"/>
        </w:rPr>
        <w:drawing>
          <wp:inline distT="0" distB="0" distL="0" distR="0" wp14:anchorId="32E27BC1" wp14:editId="32E27BC2">
            <wp:extent cx="2321183" cy="437149"/>
            <wp:effectExtent l="0" t="0" r="3175" b="1270"/>
            <wp:docPr id="1" name="Picture 1" descr="C:\Users\1396908\Desktop\ed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96908\Desktop\edd_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71" cy="4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79" w:rsidRPr="00F37880" w:rsidRDefault="00D02C32" w:rsidP="00FC034F">
      <w:pPr>
        <w:pStyle w:val="Title"/>
        <w:rPr>
          <w:rFonts w:cs="Arial"/>
        </w:rPr>
      </w:pPr>
      <w:sdt>
        <w:sdtPr>
          <w:rPr>
            <w:rFonts w:cs="Arial"/>
          </w:rPr>
          <w:alias w:val="Title"/>
          <w:id w:val="2684976"/>
          <w:placeholder>
            <w:docPart w:val="DF8ACDE954B64931A488AAE3E0FA47C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58A8">
            <w:rPr>
              <w:rFonts w:cs="Arial"/>
            </w:rPr>
            <w:t xml:space="preserve">Developer </w:t>
          </w:r>
          <w:proofErr w:type="spellStart"/>
          <w:r w:rsidR="00B658A8">
            <w:rPr>
              <w:rFonts w:cs="Arial"/>
            </w:rPr>
            <w:t>Guide</w:t>
          </w:r>
        </w:sdtContent>
      </w:sdt>
      <w:r w:rsidR="00B658A8">
        <w:rPr>
          <w:rFonts w:cs="Arial"/>
        </w:rPr>
        <w:t>loper</w:t>
      </w:r>
      <w:proofErr w:type="spellEnd"/>
      <w:r w:rsidR="00B658A8">
        <w:rPr>
          <w:rFonts w:cs="Arial"/>
        </w:rPr>
        <w:t xml:space="preserve"> Guide</w:t>
      </w:r>
    </w:p>
    <w:p w:rsidR="00930479" w:rsidRPr="00F37880" w:rsidRDefault="00930479" w:rsidP="0030249F">
      <w:pPr>
        <w:rPr>
          <w:rFonts w:cs="Arial"/>
        </w:rPr>
      </w:pPr>
    </w:p>
    <w:p w:rsidR="00930479" w:rsidRPr="00F37880" w:rsidRDefault="00930479" w:rsidP="0030249F">
      <w:pPr>
        <w:rPr>
          <w:rFonts w:cs="Arial"/>
        </w:rPr>
      </w:pPr>
    </w:p>
    <w:bookmarkEnd w:id="0"/>
    <w:p w:rsidR="00156E24" w:rsidRDefault="00156E24">
      <w:pPr>
        <w:rPr>
          <w:bCs/>
          <w:color w:val="4F81BD" w:themeColor="accent1"/>
          <w:spacing w:val="15"/>
          <w:sz w:val="36"/>
          <w:szCs w:val="22"/>
        </w:rPr>
      </w:pPr>
      <w:r>
        <w:br w:type="page"/>
      </w:r>
    </w:p>
    <w:bookmarkStart w:id="1" w:name="_Toc39576526" w:displacedByCustomXml="next"/>
    <w:sdt>
      <w:sdtPr>
        <w:rPr>
          <w:b/>
          <w:bCs w:val="0"/>
          <w:color w:val="auto"/>
          <w:spacing w:val="0"/>
          <w:sz w:val="24"/>
          <w:szCs w:val="20"/>
          <w:u w:val="single"/>
        </w:rPr>
        <w:id w:val="26768990"/>
        <w:docPartObj>
          <w:docPartGallery w:val="Table of Contents"/>
          <w:docPartUnique/>
        </w:docPartObj>
      </w:sdtPr>
      <w:sdtEndPr>
        <w:rPr>
          <w:rFonts w:cs="Arial"/>
          <w:b w:val="0"/>
          <w:sz w:val="22"/>
        </w:rPr>
      </w:sdtEndPr>
      <w:sdtContent>
        <w:bookmarkStart w:id="2" w:name="_Toc484015727" w:displacedByCustomXml="prev"/>
        <w:p w:rsidR="00156E24" w:rsidRPr="00F37880" w:rsidRDefault="00156E24" w:rsidP="00156E24">
          <w:pPr>
            <w:pStyle w:val="Heading1"/>
          </w:pPr>
          <w:r w:rsidRPr="00F37880">
            <w:t>Contents</w:t>
          </w:r>
          <w:bookmarkEnd w:id="1"/>
          <w:bookmarkEnd w:id="2"/>
        </w:p>
        <w:p w:rsidR="00EA6FAE" w:rsidRDefault="00505961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r w:rsidRPr="00012BEE">
            <w:rPr>
              <w:rFonts w:cs="Arial"/>
              <w:sz w:val="22"/>
            </w:rPr>
            <w:fldChar w:fldCharType="begin"/>
          </w:r>
          <w:r w:rsidR="00156E24" w:rsidRPr="00012BEE">
            <w:rPr>
              <w:rFonts w:cs="Arial"/>
              <w:sz w:val="22"/>
            </w:rPr>
            <w:instrText xml:space="preserve"> TOC \o "1-3" \h \z \u </w:instrText>
          </w:r>
          <w:r w:rsidRPr="00012BEE">
            <w:rPr>
              <w:rFonts w:cs="Arial"/>
              <w:sz w:val="22"/>
            </w:rPr>
            <w:fldChar w:fldCharType="separate"/>
          </w:r>
          <w:hyperlink w:anchor="_Toc39576526" w:history="1">
            <w:r w:rsidR="00EA6FAE" w:rsidRPr="001A21ED">
              <w:rPr>
                <w:rStyle w:val="Hyperlink"/>
                <w:noProof/>
              </w:rPr>
              <w:t>Contents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_Toc39576526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2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27" w:history="1">
            <w:r w:rsidR="00EA6FAE" w:rsidRPr="001A21ED">
              <w:rPr>
                <w:rStyle w:val="Hyperlink"/>
                <w:noProof/>
              </w:rPr>
              <w:t>Document Information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_Toc39576527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3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28" w:history="1">
            <w:r w:rsidR="00EA6FAE" w:rsidRPr="001A21ED">
              <w:rPr>
                <w:rStyle w:val="Hyperlink"/>
                <w:noProof/>
              </w:rPr>
              <w:t>Change History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_Toc39576528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3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29" w:history="1">
            <w:r w:rsidR="00EA6FAE" w:rsidRPr="001A21ED">
              <w:rPr>
                <w:rStyle w:val="Hyperlink"/>
                <w:noProof/>
              </w:rPr>
              <w:t>Distribution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_Toc39576529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3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30" w:history="1">
            <w:r w:rsidR="00EA6FAE" w:rsidRPr="001A21ED">
              <w:rPr>
                <w:rStyle w:val="Hyperlink"/>
                <w:noProof/>
              </w:rPr>
              <w:t>Acronyms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_Toc39576530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3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31" w:history="1">
            <w:r w:rsidR="00EA6FAE" w:rsidRPr="001A21ED">
              <w:rPr>
                <w:rStyle w:val="Hyperlink"/>
                <w:noProof/>
              </w:rPr>
              <w:t>Heading 1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_Toc39576531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4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32" w:history="1">
            <w:r w:rsidR="00EA6FAE" w:rsidRPr="001A21ED">
              <w:rPr>
                <w:rStyle w:val="Hyperlink"/>
                <w:noProof/>
              </w:rPr>
              <w:t>Heading 2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_Toc39576532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4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EA6FAE" w:rsidRDefault="00D02C32">
          <w:pPr>
            <w:pStyle w:val="TOC3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szCs w:val="22"/>
              <w:lang w:eastAsia="en-GB" w:bidi="ar-SA"/>
            </w:rPr>
          </w:pPr>
          <w:hyperlink w:anchor="_Toc39576533" w:history="1">
            <w:r w:rsidR="00EA6FAE" w:rsidRPr="001A21ED">
              <w:rPr>
                <w:rStyle w:val="Hyperlink"/>
                <w:noProof/>
              </w:rPr>
              <w:t>Heading 3</w:t>
            </w:r>
            <w:r w:rsidR="00EA6FAE">
              <w:rPr>
                <w:noProof/>
                <w:webHidden/>
              </w:rPr>
              <w:tab/>
            </w:r>
            <w:r w:rsidR="00EA6FAE">
              <w:rPr>
                <w:noProof/>
                <w:webHidden/>
              </w:rPr>
              <w:fldChar w:fldCharType="begin"/>
            </w:r>
            <w:r w:rsidR="00EA6FAE">
              <w:rPr>
                <w:noProof/>
                <w:webHidden/>
              </w:rPr>
              <w:instrText xml:space="preserve"> PAGEREF _Toc39576533 \h </w:instrText>
            </w:r>
            <w:r w:rsidR="00EA6FAE">
              <w:rPr>
                <w:noProof/>
                <w:webHidden/>
              </w:rPr>
            </w:r>
            <w:r w:rsidR="00EA6FAE">
              <w:rPr>
                <w:noProof/>
                <w:webHidden/>
              </w:rPr>
              <w:fldChar w:fldCharType="separate"/>
            </w:r>
            <w:r w:rsidR="00EA6FAE">
              <w:rPr>
                <w:noProof/>
                <w:webHidden/>
              </w:rPr>
              <w:t>4</w:t>
            </w:r>
            <w:r w:rsidR="00EA6FAE">
              <w:rPr>
                <w:noProof/>
                <w:webHidden/>
              </w:rPr>
              <w:fldChar w:fldCharType="end"/>
            </w:r>
          </w:hyperlink>
        </w:p>
        <w:p w:rsidR="00156E24" w:rsidRPr="00012BEE" w:rsidRDefault="00505961" w:rsidP="00156E24">
          <w:pPr>
            <w:rPr>
              <w:rFonts w:cs="Arial"/>
              <w:sz w:val="22"/>
              <w:u w:val="single"/>
            </w:rPr>
          </w:pPr>
          <w:r w:rsidRPr="00012BEE">
            <w:rPr>
              <w:rFonts w:cs="Arial"/>
              <w:sz w:val="22"/>
            </w:rPr>
            <w:fldChar w:fldCharType="end"/>
          </w:r>
        </w:p>
      </w:sdtContent>
    </w:sdt>
    <w:p w:rsidR="007F6FA6" w:rsidRPr="00F37880" w:rsidRDefault="00930479" w:rsidP="004B17D1">
      <w:pPr>
        <w:pStyle w:val="Heading1"/>
      </w:pPr>
      <w:r w:rsidRPr="00F37880">
        <w:br w:type="page"/>
      </w:r>
    </w:p>
    <w:p w:rsidR="00156E24" w:rsidRPr="00156E24" w:rsidRDefault="003048D1" w:rsidP="00510D04">
      <w:pPr>
        <w:pStyle w:val="Heading1"/>
      </w:pPr>
      <w:bookmarkStart w:id="3" w:name="_Toc39576527"/>
      <w:r w:rsidRPr="00F37880">
        <w:lastRenderedPageBreak/>
        <w:t xml:space="preserve">Document </w:t>
      </w:r>
      <w:r w:rsidRPr="00E22A3A">
        <w:t>Information</w:t>
      </w:r>
      <w:bookmarkEnd w:id="3"/>
    </w:p>
    <w:tbl>
      <w:tblPr>
        <w:tblStyle w:val="MediumGrid3-Accent1"/>
        <w:tblW w:w="9929" w:type="dxa"/>
        <w:tblLook w:val="0680" w:firstRow="0" w:lastRow="0" w:firstColumn="1" w:lastColumn="0" w:noHBand="1" w:noVBand="1"/>
      </w:tblPr>
      <w:tblGrid>
        <w:gridCol w:w="1809"/>
        <w:gridCol w:w="4253"/>
        <w:gridCol w:w="1616"/>
        <w:gridCol w:w="2251"/>
      </w:tblGrid>
      <w:tr w:rsidR="00F00855" w:rsidRPr="00796427" w:rsidTr="00F0085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FFFFFF" w:themeColor="background1"/>
              <w:bottom w:val="single" w:sz="6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F00855" w:rsidP="00D25AB1">
            <w:r w:rsidRPr="00796427">
              <w:t>Title</w:t>
            </w:r>
          </w:p>
        </w:tc>
        <w:sdt>
          <w:sdtPr>
            <w:alias w:val="Title"/>
            <w:id w:val="268502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4253" w:type="dxa"/>
                <w:tcBorders>
                  <w:top w:val="single" w:sz="8" w:space="0" w:color="FFFFFF" w:themeColor="background1"/>
                  <w:left w:val="single" w:sz="24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F00855" w:rsidRPr="00796427" w:rsidRDefault="00B658A8" w:rsidP="00B658A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Developer Guide</w:t>
                </w:r>
              </w:p>
            </w:tc>
          </w:sdtContent>
        </w:sdt>
        <w:tc>
          <w:tcPr>
            <w:tcW w:w="161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24" w:space="0" w:color="FFFFFF" w:themeColor="background1"/>
            </w:tcBorders>
            <w:shd w:val="clear" w:color="auto" w:fill="4F81BD" w:themeFill="accent1"/>
            <w:vAlign w:val="center"/>
          </w:tcPr>
          <w:p w:rsidR="00F00855" w:rsidRPr="00D25AB1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25AB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251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6" w:space="0" w:color="FFFFFF" w:themeColor="background1"/>
            </w:tcBorders>
            <w:vAlign w:val="center"/>
          </w:tcPr>
          <w:p w:rsidR="00F00855" w:rsidRPr="00796427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427">
              <w:t>1.0</w:t>
            </w:r>
          </w:p>
        </w:tc>
      </w:tr>
      <w:tr w:rsidR="00F00855" w:rsidRPr="00796427" w:rsidTr="00F0085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F00855" w:rsidP="00D25AB1">
            <w:r w:rsidRPr="00796427">
              <w:t>Author</w:t>
            </w:r>
          </w:p>
        </w:tc>
        <w:tc>
          <w:tcPr>
            <w:tcW w:w="4253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B658A8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Stevenson</w:t>
            </w:r>
          </w:p>
        </w:tc>
        <w:tc>
          <w:tcPr>
            <w:tcW w:w="161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24" w:space="0" w:color="FFFFFF" w:themeColor="background1"/>
            </w:tcBorders>
            <w:shd w:val="clear" w:color="auto" w:fill="4F81BD" w:themeFill="accent1"/>
            <w:vAlign w:val="center"/>
          </w:tcPr>
          <w:p w:rsidR="00F00855" w:rsidRPr="00D25AB1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25AB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251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6" w:space="0" w:color="FFFFFF" w:themeColor="background1"/>
            </w:tcBorders>
            <w:vAlign w:val="center"/>
          </w:tcPr>
          <w:p w:rsidR="00F00855" w:rsidRPr="00796427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55" w:rsidRPr="00796427" w:rsidTr="00F0085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F00855" w:rsidP="00D25AB1">
            <w:r w:rsidRPr="00796427">
              <w:t>Reviewed By</w:t>
            </w:r>
          </w:p>
        </w:tc>
        <w:tc>
          <w:tcPr>
            <w:tcW w:w="4253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24" w:space="0" w:color="FFFFFF" w:themeColor="background1"/>
            </w:tcBorders>
            <w:shd w:val="clear" w:color="auto" w:fill="4F81BD" w:themeFill="accent1"/>
            <w:vAlign w:val="center"/>
          </w:tcPr>
          <w:p w:rsidR="00F00855" w:rsidRPr="00D25AB1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25AB1">
              <w:rPr>
                <w:b/>
                <w:color w:val="FFFFFF" w:themeColor="background1"/>
              </w:rPr>
              <w:t>Review Date</w:t>
            </w:r>
          </w:p>
        </w:tc>
        <w:tc>
          <w:tcPr>
            <w:tcW w:w="2251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6" w:space="0" w:color="FFFFFF" w:themeColor="background1"/>
            </w:tcBorders>
            <w:vAlign w:val="center"/>
          </w:tcPr>
          <w:p w:rsidR="00F00855" w:rsidRPr="00796427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55" w:rsidRPr="00796427" w:rsidTr="00F0085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F00855" w:rsidP="00D25AB1">
            <w:r>
              <w:t>R</w:t>
            </w:r>
            <w:r w:rsidRPr="00796427">
              <w:t>M Reference</w:t>
            </w:r>
          </w:p>
        </w:tc>
        <w:tc>
          <w:tcPr>
            <w:tcW w:w="4253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  <w:right w:val="single" w:sz="6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F00855" w:rsidRPr="00796427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24" w:space="0" w:color="FFFFFF" w:themeColor="background1"/>
            </w:tcBorders>
            <w:shd w:val="clear" w:color="auto" w:fill="4F81BD" w:themeFill="accent1"/>
            <w:vAlign w:val="center"/>
          </w:tcPr>
          <w:p w:rsidR="00F00855" w:rsidRPr="00D25AB1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25AB1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2251" w:type="dxa"/>
            <w:tcBorders>
              <w:top w:val="single" w:sz="6" w:space="0" w:color="FFFFFF" w:themeColor="background1"/>
              <w:left w:val="single" w:sz="24" w:space="0" w:color="FFFFFF" w:themeColor="background1"/>
              <w:bottom w:val="single" w:sz="8" w:space="0" w:color="FFFFFF" w:themeColor="background1"/>
            </w:tcBorders>
            <w:vAlign w:val="center"/>
          </w:tcPr>
          <w:p w:rsidR="00F00855" w:rsidRPr="00796427" w:rsidRDefault="00F00855" w:rsidP="00D2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22CB" w:rsidRPr="00F37880" w:rsidRDefault="004922CB" w:rsidP="00156E24">
      <w:pPr>
        <w:pStyle w:val="Heading1"/>
      </w:pPr>
      <w:bookmarkStart w:id="4" w:name="_Toc39576528"/>
      <w:r w:rsidRPr="00F37880">
        <w:t>Change History</w:t>
      </w:r>
      <w:bookmarkEnd w:id="4"/>
    </w:p>
    <w:tbl>
      <w:tblPr>
        <w:tblStyle w:val="MediumGrid3-Accent1"/>
        <w:tblW w:w="9962" w:type="dxa"/>
        <w:tblLook w:val="0620" w:firstRow="1" w:lastRow="0" w:firstColumn="0" w:lastColumn="0" w:noHBand="1" w:noVBand="1"/>
      </w:tblPr>
      <w:tblGrid>
        <w:gridCol w:w="1101"/>
        <w:gridCol w:w="1418"/>
        <w:gridCol w:w="1843"/>
        <w:gridCol w:w="3117"/>
        <w:gridCol w:w="1402"/>
        <w:gridCol w:w="1081"/>
      </w:tblGrid>
      <w:tr w:rsidR="003048D1" w:rsidRPr="00796427" w:rsidTr="00F5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110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>
            <w:r w:rsidRPr="00796427">
              <w:br w:type="page"/>
              <w:t>Ver. No.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>
            <w:r w:rsidRPr="00796427">
              <w:t>Ver. Date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>
            <w:r w:rsidRPr="00796427">
              <w:t>Revised By</w:t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>
            <w:r w:rsidRPr="00796427">
              <w:t>Description</w:t>
            </w:r>
          </w:p>
        </w:tc>
        <w:tc>
          <w:tcPr>
            <w:tcW w:w="1402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>
            <w:r w:rsidRPr="00796427">
              <w:t>Reviewer</w:t>
            </w:r>
          </w:p>
        </w:tc>
        <w:tc>
          <w:tcPr>
            <w:tcW w:w="108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>
            <w:r w:rsidRPr="00796427">
              <w:t>Status</w:t>
            </w:r>
          </w:p>
        </w:tc>
      </w:tr>
      <w:tr w:rsidR="003048D1" w:rsidRPr="00796427" w:rsidTr="00F56E1F">
        <w:trPr>
          <w:trHeight w:val="385"/>
        </w:trPr>
        <w:tc>
          <w:tcPr>
            <w:tcW w:w="110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B658A8" w:rsidP="00796427">
            <w:r>
              <w:t>1.0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B658A8" w:rsidP="00796427">
            <w:r>
              <w:t>21/10/2020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B658A8" w:rsidP="00796427">
            <w:r>
              <w:t>Michael Stevenson</w:t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  <w:vAlign w:val="center"/>
          </w:tcPr>
          <w:p w:rsidR="00F23023" w:rsidRPr="00796427" w:rsidRDefault="00B658A8" w:rsidP="00796427">
            <w:r>
              <w:t>Initial Document</w:t>
            </w:r>
          </w:p>
        </w:tc>
        <w:tc>
          <w:tcPr>
            <w:tcW w:w="1402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08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</w:tr>
      <w:tr w:rsidR="003048D1" w:rsidRPr="00796427" w:rsidTr="00F56E1F">
        <w:trPr>
          <w:trHeight w:val="385"/>
        </w:trPr>
        <w:tc>
          <w:tcPr>
            <w:tcW w:w="110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3118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402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08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</w:tr>
      <w:tr w:rsidR="003048D1" w:rsidRPr="00796427" w:rsidTr="00F56E1F">
        <w:trPr>
          <w:trHeight w:val="385"/>
        </w:trPr>
        <w:tc>
          <w:tcPr>
            <w:tcW w:w="110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3118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402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  <w:tc>
          <w:tcPr>
            <w:tcW w:w="1081" w:type="dxa"/>
            <w:tcMar>
              <w:top w:w="57" w:type="dxa"/>
              <w:bottom w:w="57" w:type="dxa"/>
            </w:tcMar>
            <w:vAlign w:val="center"/>
          </w:tcPr>
          <w:p w:rsidR="003048D1" w:rsidRPr="00796427" w:rsidRDefault="003048D1" w:rsidP="00796427"/>
        </w:tc>
      </w:tr>
    </w:tbl>
    <w:p w:rsidR="003B1BBF" w:rsidRPr="00F37880" w:rsidRDefault="003B1BBF" w:rsidP="00156E24">
      <w:pPr>
        <w:pStyle w:val="Heading1"/>
      </w:pPr>
      <w:bookmarkStart w:id="5" w:name="_Toc39576529"/>
      <w:r w:rsidRPr="00F37880">
        <w:t>Distribution</w:t>
      </w:r>
      <w:bookmarkEnd w:id="5"/>
    </w:p>
    <w:tbl>
      <w:tblPr>
        <w:tblStyle w:val="MediumGrid3-Accent1"/>
        <w:tblW w:w="9984" w:type="dxa"/>
        <w:tblLook w:val="0620" w:firstRow="1" w:lastRow="0" w:firstColumn="0" w:lastColumn="0" w:noHBand="1" w:noVBand="1"/>
      </w:tblPr>
      <w:tblGrid>
        <w:gridCol w:w="2472"/>
        <w:gridCol w:w="2393"/>
        <w:gridCol w:w="5119"/>
      </w:tblGrid>
      <w:tr w:rsidR="003B1BBF" w:rsidRPr="00F56E1F" w:rsidTr="00F0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472" w:type="dxa"/>
            <w:tcMar>
              <w:top w:w="57" w:type="dxa"/>
              <w:bottom w:w="57" w:type="dxa"/>
            </w:tcMar>
            <w:vAlign w:val="center"/>
          </w:tcPr>
          <w:p w:rsidR="003B1BBF" w:rsidRPr="00F56E1F" w:rsidRDefault="003B1BBF" w:rsidP="00F56E1F">
            <w:r w:rsidRPr="00F56E1F">
              <w:t>Name</w:t>
            </w:r>
          </w:p>
        </w:tc>
        <w:tc>
          <w:tcPr>
            <w:tcW w:w="2393" w:type="dxa"/>
            <w:tcMar>
              <w:top w:w="57" w:type="dxa"/>
              <w:bottom w:w="57" w:type="dxa"/>
            </w:tcMar>
            <w:vAlign w:val="center"/>
          </w:tcPr>
          <w:p w:rsidR="003B1BBF" w:rsidRPr="00F56E1F" w:rsidRDefault="003B1BBF" w:rsidP="00F56E1F">
            <w:r w:rsidRPr="00F56E1F">
              <w:t>Position</w:t>
            </w:r>
          </w:p>
        </w:tc>
        <w:tc>
          <w:tcPr>
            <w:tcW w:w="5119" w:type="dxa"/>
            <w:tcMar>
              <w:top w:w="57" w:type="dxa"/>
              <w:bottom w:w="57" w:type="dxa"/>
            </w:tcMar>
            <w:vAlign w:val="center"/>
          </w:tcPr>
          <w:p w:rsidR="003B1BBF" w:rsidRPr="00F56E1F" w:rsidRDefault="003B1BBF" w:rsidP="00F56E1F">
            <w:r w:rsidRPr="00F56E1F">
              <w:t>Contact Details</w:t>
            </w:r>
          </w:p>
        </w:tc>
      </w:tr>
      <w:tr w:rsidR="003B1BBF" w:rsidRPr="00F56E1F" w:rsidTr="00F00855">
        <w:trPr>
          <w:trHeight w:val="364"/>
        </w:trPr>
        <w:tc>
          <w:tcPr>
            <w:tcW w:w="2472" w:type="dxa"/>
            <w:tcMar>
              <w:top w:w="57" w:type="dxa"/>
              <w:bottom w:w="57" w:type="dxa"/>
            </w:tcMar>
            <w:vAlign w:val="center"/>
          </w:tcPr>
          <w:p w:rsidR="003B1BBF" w:rsidRPr="00F56E1F" w:rsidRDefault="003B1BBF" w:rsidP="00F56E1F"/>
        </w:tc>
        <w:tc>
          <w:tcPr>
            <w:tcW w:w="2393" w:type="dxa"/>
            <w:tcMar>
              <w:top w:w="57" w:type="dxa"/>
              <w:bottom w:w="57" w:type="dxa"/>
            </w:tcMar>
            <w:vAlign w:val="center"/>
          </w:tcPr>
          <w:p w:rsidR="003B1BBF" w:rsidRPr="00F56E1F" w:rsidRDefault="003B1BBF" w:rsidP="00F56E1F"/>
        </w:tc>
        <w:tc>
          <w:tcPr>
            <w:tcW w:w="5119" w:type="dxa"/>
            <w:tcMar>
              <w:top w:w="57" w:type="dxa"/>
              <w:bottom w:w="57" w:type="dxa"/>
            </w:tcMar>
            <w:vAlign w:val="center"/>
          </w:tcPr>
          <w:p w:rsidR="003B1BBF" w:rsidRPr="00F56E1F" w:rsidRDefault="003B1BBF" w:rsidP="00F56E1F"/>
        </w:tc>
      </w:tr>
      <w:tr w:rsidR="00A91398" w:rsidRPr="00F56E1F" w:rsidTr="00F00855">
        <w:trPr>
          <w:trHeight w:val="364"/>
        </w:trPr>
        <w:tc>
          <w:tcPr>
            <w:tcW w:w="2472" w:type="dxa"/>
            <w:tcMar>
              <w:top w:w="57" w:type="dxa"/>
              <w:bottom w:w="57" w:type="dxa"/>
            </w:tcMar>
            <w:vAlign w:val="center"/>
          </w:tcPr>
          <w:p w:rsidR="00A91398" w:rsidRPr="00F56E1F" w:rsidRDefault="00A91398" w:rsidP="00F56E1F"/>
        </w:tc>
        <w:tc>
          <w:tcPr>
            <w:tcW w:w="2393" w:type="dxa"/>
            <w:tcMar>
              <w:top w:w="57" w:type="dxa"/>
              <w:bottom w:w="57" w:type="dxa"/>
            </w:tcMar>
            <w:vAlign w:val="center"/>
          </w:tcPr>
          <w:p w:rsidR="00A91398" w:rsidRPr="00F56E1F" w:rsidRDefault="00A91398" w:rsidP="00F56E1F"/>
        </w:tc>
        <w:tc>
          <w:tcPr>
            <w:tcW w:w="5119" w:type="dxa"/>
            <w:tcMar>
              <w:top w:w="57" w:type="dxa"/>
              <w:bottom w:w="57" w:type="dxa"/>
            </w:tcMar>
            <w:vAlign w:val="center"/>
          </w:tcPr>
          <w:p w:rsidR="00A91398" w:rsidRPr="00F56E1F" w:rsidRDefault="00A91398" w:rsidP="00F56E1F"/>
        </w:tc>
      </w:tr>
      <w:tr w:rsidR="003716F2" w:rsidRPr="00F56E1F" w:rsidTr="00F00855">
        <w:trPr>
          <w:trHeight w:val="364"/>
        </w:trPr>
        <w:tc>
          <w:tcPr>
            <w:tcW w:w="2472" w:type="dxa"/>
            <w:tcMar>
              <w:top w:w="57" w:type="dxa"/>
              <w:bottom w:w="57" w:type="dxa"/>
            </w:tcMar>
            <w:vAlign w:val="center"/>
          </w:tcPr>
          <w:p w:rsidR="003716F2" w:rsidRPr="00F56E1F" w:rsidRDefault="003716F2" w:rsidP="00F56E1F"/>
        </w:tc>
        <w:tc>
          <w:tcPr>
            <w:tcW w:w="2393" w:type="dxa"/>
            <w:tcMar>
              <w:top w:w="57" w:type="dxa"/>
              <w:bottom w:w="57" w:type="dxa"/>
            </w:tcMar>
            <w:vAlign w:val="center"/>
          </w:tcPr>
          <w:p w:rsidR="003716F2" w:rsidRPr="00F56E1F" w:rsidRDefault="003716F2" w:rsidP="00F56E1F"/>
        </w:tc>
        <w:tc>
          <w:tcPr>
            <w:tcW w:w="5119" w:type="dxa"/>
            <w:tcMar>
              <w:top w:w="57" w:type="dxa"/>
              <w:bottom w:w="57" w:type="dxa"/>
            </w:tcMar>
            <w:vAlign w:val="center"/>
          </w:tcPr>
          <w:p w:rsidR="00C77D5A" w:rsidRPr="00F56E1F" w:rsidRDefault="00C77D5A" w:rsidP="00F56E1F"/>
        </w:tc>
      </w:tr>
    </w:tbl>
    <w:p w:rsidR="00EE77FE" w:rsidRPr="00F37880" w:rsidRDefault="00EE77FE" w:rsidP="004B17D1">
      <w:pPr>
        <w:pStyle w:val="Heading1"/>
      </w:pPr>
      <w:bookmarkStart w:id="6" w:name="_Toc39576530"/>
      <w:r w:rsidRPr="00F37880">
        <w:t>Acronyms</w:t>
      </w:r>
      <w:bookmarkEnd w:id="6"/>
    </w:p>
    <w:tbl>
      <w:tblPr>
        <w:tblStyle w:val="MediumGrid3-Accent1"/>
        <w:tblW w:w="0" w:type="auto"/>
        <w:tblLook w:val="0680" w:firstRow="0" w:lastRow="0" w:firstColumn="1" w:lastColumn="0" w:noHBand="1" w:noVBand="1"/>
      </w:tblPr>
      <w:tblGrid>
        <w:gridCol w:w="1503"/>
        <w:gridCol w:w="8223"/>
      </w:tblGrid>
      <w:tr w:rsidR="00BA4003" w:rsidRPr="00F56E1F" w:rsidTr="00F56E1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Mar>
              <w:top w:w="57" w:type="dxa"/>
              <w:bottom w:w="57" w:type="dxa"/>
            </w:tcMar>
            <w:vAlign w:val="center"/>
          </w:tcPr>
          <w:p w:rsidR="00BA4003" w:rsidRDefault="00BA4003" w:rsidP="00F56E1F">
            <w:r>
              <w:t>DOF</w:t>
            </w:r>
          </w:p>
        </w:tc>
        <w:tc>
          <w:tcPr>
            <w:tcW w:w="8436" w:type="dxa"/>
            <w:tcMar>
              <w:top w:w="57" w:type="dxa"/>
              <w:bottom w:w="57" w:type="dxa"/>
            </w:tcMar>
            <w:vAlign w:val="center"/>
          </w:tcPr>
          <w:p w:rsidR="00BA4003" w:rsidRDefault="00BA4003" w:rsidP="00F5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of Finance</w:t>
            </w:r>
          </w:p>
        </w:tc>
      </w:tr>
      <w:tr w:rsidR="00BA4003" w:rsidRPr="00F56E1F" w:rsidTr="00F56E1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Mar>
              <w:top w:w="57" w:type="dxa"/>
              <w:bottom w:w="57" w:type="dxa"/>
            </w:tcMar>
            <w:vAlign w:val="center"/>
          </w:tcPr>
          <w:p w:rsidR="00BA4003" w:rsidRDefault="00BA4003" w:rsidP="00F56E1F">
            <w:r>
              <w:t>DSS</w:t>
            </w:r>
          </w:p>
        </w:tc>
        <w:tc>
          <w:tcPr>
            <w:tcW w:w="8436" w:type="dxa"/>
            <w:tcMar>
              <w:top w:w="57" w:type="dxa"/>
              <w:bottom w:w="57" w:type="dxa"/>
            </w:tcMar>
            <w:vAlign w:val="center"/>
          </w:tcPr>
          <w:p w:rsidR="00BA4003" w:rsidRDefault="00BA4003" w:rsidP="00F5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Shared Services</w:t>
            </w:r>
          </w:p>
        </w:tc>
      </w:tr>
      <w:tr w:rsidR="00EE77FE" w:rsidRPr="00F56E1F" w:rsidTr="00F56E1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Mar>
              <w:top w:w="57" w:type="dxa"/>
              <w:bottom w:w="57" w:type="dxa"/>
            </w:tcMar>
            <w:vAlign w:val="center"/>
          </w:tcPr>
          <w:p w:rsidR="00EE77FE" w:rsidRPr="00F56E1F" w:rsidRDefault="00EA6FAE" w:rsidP="00F56E1F">
            <w:r>
              <w:t>EDD</w:t>
            </w:r>
          </w:p>
        </w:tc>
        <w:tc>
          <w:tcPr>
            <w:tcW w:w="8436" w:type="dxa"/>
            <w:tcMar>
              <w:top w:w="57" w:type="dxa"/>
              <w:bottom w:w="57" w:type="dxa"/>
            </w:tcMar>
            <w:vAlign w:val="center"/>
          </w:tcPr>
          <w:p w:rsidR="00EE77FE" w:rsidRPr="00F56E1F" w:rsidRDefault="00EA6FAE" w:rsidP="00F5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 Digital Development</w:t>
            </w:r>
          </w:p>
        </w:tc>
      </w:tr>
      <w:tr w:rsidR="00EE77FE" w:rsidRPr="00F56E1F" w:rsidTr="00F56E1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Mar>
              <w:top w:w="57" w:type="dxa"/>
              <w:bottom w:w="57" w:type="dxa"/>
            </w:tcMar>
            <w:vAlign w:val="center"/>
          </w:tcPr>
          <w:p w:rsidR="00EE77FE" w:rsidRPr="00F56E1F" w:rsidRDefault="00FE1ACF" w:rsidP="00F56E1F">
            <w:r w:rsidRPr="00F56E1F">
              <w:t>ESS</w:t>
            </w:r>
          </w:p>
        </w:tc>
        <w:tc>
          <w:tcPr>
            <w:tcW w:w="8436" w:type="dxa"/>
            <w:tcMar>
              <w:top w:w="57" w:type="dxa"/>
              <w:bottom w:w="57" w:type="dxa"/>
            </w:tcMar>
            <w:vAlign w:val="center"/>
          </w:tcPr>
          <w:p w:rsidR="00EE77FE" w:rsidRPr="00F56E1F" w:rsidRDefault="00FE1ACF" w:rsidP="00F5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1F">
              <w:t>Enterprise Shared Services</w:t>
            </w:r>
          </w:p>
        </w:tc>
      </w:tr>
      <w:tr w:rsidR="00EE77FE" w:rsidRPr="00F56E1F" w:rsidTr="00F56E1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Mar>
              <w:top w:w="57" w:type="dxa"/>
              <w:bottom w:w="57" w:type="dxa"/>
            </w:tcMar>
            <w:vAlign w:val="center"/>
          </w:tcPr>
          <w:p w:rsidR="00EE77FE" w:rsidRPr="00F56E1F" w:rsidRDefault="00FE1ACF" w:rsidP="00F56E1F">
            <w:r w:rsidRPr="00F56E1F">
              <w:t>NICS</w:t>
            </w:r>
          </w:p>
        </w:tc>
        <w:tc>
          <w:tcPr>
            <w:tcW w:w="8436" w:type="dxa"/>
            <w:tcMar>
              <w:top w:w="57" w:type="dxa"/>
              <w:bottom w:w="57" w:type="dxa"/>
            </w:tcMar>
            <w:vAlign w:val="center"/>
          </w:tcPr>
          <w:p w:rsidR="00EE77FE" w:rsidRPr="00F56E1F" w:rsidRDefault="00FE1ACF" w:rsidP="00F5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1F">
              <w:t>Northern Ireland Civil Service</w:t>
            </w:r>
          </w:p>
        </w:tc>
      </w:tr>
    </w:tbl>
    <w:p w:rsidR="00C3533E" w:rsidRPr="00F37880" w:rsidRDefault="00A70EA9" w:rsidP="008254DB">
      <w:pPr>
        <w:pStyle w:val="Heading1"/>
      </w:pPr>
      <w:bookmarkStart w:id="7" w:name="_Toc39576531"/>
      <w:r>
        <w:lastRenderedPageBreak/>
        <w:t>Introduction</w:t>
      </w:r>
      <w:bookmarkEnd w:id="7"/>
    </w:p>
    <w:p w:rsidR="00350EAF" w:rsidRDefault="00A70EA9" w:rsidP="00A86088">
      <w:pPr>
        <w:rPr>
          <w:rFonts w:cs="Arial"/>
        </w:rPr>
      </w:pPr>
      <w:r w:rsidRPr="002D412C">
        <w:rPr>
          <w:rFonts w:cs="Arial"/>
        </w:rPr>
        <w:t xml:space="preserve">This document will serve as a starting </w:t>
      </w:r>
      <w:r w:rsidR="002D412C">
        <w:rPr>
          <w:rFonts w:cs="Arial"/>
        </w:rPr>
        <w:t xml:space="preserve">guide to developers working in the </w:t>
      </w:r>
      <w:r w:rsidR="002D412C" w:rsidRPr="002D412C">
        <w:rPr>
          <w:rFonts w:cs="Arial"/>
          <w:b/>
        </w:rPr>
        <w:t>new world</w:t>
      </w:r>
      <w:r w:rsidR="002D412C">
        <w:rPr>
          <w:rFonts w:cs="Arial"/>
        </w:rPr>
        <w:t xml:space="preserve"> of development in </w:t>
      </w:r>
      <w:r w:rsidR="002D412C" w:rsidRPr="002D412C">
        <w:rPr>
          <w:rFonts w:cs="Arial"/>
          <w:b/>
        </w:rPr>
        <w:t>Enterprise Digital Development</w:t>
      </w:r>
      <w:r w:rsidR="002D412C">
        <w:rPr>
          <w:rFonts w:cs="Arial"/>
        </w:rPr>
        <w:t xml:space="preserve">. This will be a guide whilst comprehensive but will not be exhaustive. </w:t>
      </w:r>
      <w:r w:rsidR="00670B59">
        <w:rPr>
          <w:rFonts w:cs="Arial"/>
        </w:rPr>
        <w:t>B</w:t>
      </w:r>
      <w:r w:rsidR="00350EAF">
        <w:rPr>
          <w:rFonts w:cs="Arial"/>
        </w:rPr>
        <w:t xml:space="preserve">elow are the current technology stacks for the </w:t>
      </w:r>
      <w:r w:rsidR="00350EAF" w:rsidRPr="00350EAF">
        <w:rPr>
          <w:rFonts w:cs="Arial"/>
          <w:b/>
        </w:rPr>
        <w:t>old world</w:t>
      </w:r>
      <w:r w:rsidR="00350EAF">
        <w:rPr>
          <w:rFonts w:cs="Arial"/>
        </w:rPr>
        <w:t xml:space="preserve"> (how we used to develop) and the </w:t>
      </w:r>
      <w:r w:rsidR="00350EAF" w:rsidRPr="00350EAF">
        <w:rPr>
          <w:rFonts w:cs="Arial"/>
          <w:b/>
        </w:rPr>
        <w:t>new world</w:t>
      </w:r>
      <w:r w:rsidR="00350EAF">
        <w:rPr>
          <w:rFonts w:cs="Arial"/>
        </w:rPr>
        <w:t xml:space="preserve"> (the future state were we are going. </w:t>
      </w:r>
    </w:p>
    <w:p w:rsidR="00350EAF" w:rsidRDefault="00350EAF" w:rsidP="00A86088">
      <w:pPr>
        <w:rPr>
          <w:rFonts w:cs="Arial"/>
          <w:b/>
        </w:rPr>
      </w:pPr>
      <w:r w:rsidRPr="00350EAF">
        <w:rPr>
          <w:rFonts w:cs="Arial"/>
          <w:b/>
        </w:rPr>
        <w:t>Old World</w:t>
      </w:r>
    </w:p>
    <w:p w:rsidR="00350EAF" w:rsidRPr="00350EAF" w:rsidRDefault="00350EAF" w:rsidP="00350EAF">
      <w:pPr>
        <w:rPr>
          <w:rFonts w:cs="Arial"/>
        </w:rPr>
      </w:pPr>
      <w:r w:rsidRPr="00350EAF">
        <w:rPr>
          <w:rFonts w:cs="Arial"/>
        </w:rPr>
        <w:t>C#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Sql</w:t>
      </w:r>
      <w:proofErr w:type="spellEnd"/>
      <w:r>
        <w:rPr>
          <w:rFonts w:cs="Arial"/>
        </w:rPr>
        <w:t xml:space="preserve"> server</w:t>
      </w:r>
    </w:p>
    <w:p w:rsidR="00350EAF" w:rsidRDefault="00350EAF" w:rsidP="00350EAF">
      <w:pPr>
        <w:rPr>
          <w:rFonts w:cs="Arial"/>
        </w:rPr>
      </w:pPr>
      <w:proofErr w:type="spellStart"/>
      <w:r w:rsidRPr="00350EAF">
        <w:rPr>
          <w:rFonts w:cs="Arial"/>
        </w:rPr>
        <w:t>DotNet</w:t>
      </w:r>
      <w:proofErr w:type="spellEnd"/>
      <w:r w:rsidRPr="00350EAF">
        <w:rPr>
          <w:rFonts w:cs="Arial"/>
        </w:rPr>
        <w:t xml:space="preserve"> Core</w:t>
      </w:r>
    </w:p>
    <w:p w:rsidR="00350EAF" w:rsidRPr="00350EAF" w:rsidRDefault="00350EAF" w:rsidP="00350EAF">
      <w:pPr>
        <w:rPr>
          <w:rFonts w:cs="Arial"/>
        </w:rPr>
      </w:pPr>
      <w:r>
        <w:rPr>
          <w:rFonts w:cs="Arial"/>
        </w:rPr>
        <w:t>MVC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IT Assist on premises web servers</w:t>
      </w:r>
    </w:p>
    <w:p w:rsidR="00350EAF" w:rsidRDefault="00350EAF" w:rsidP="00A86088">
      <w:pPr>
        <w:rPr>
          <w:rFonts w:cs="Arial"/>
        </w:rPr>
      </w:pPr>
      <w:proofErr w:type="spellStart"/>
      <w:r>
        <w:rPr>
          <w:rFonts w:cs="Arial"/>
        </w:rPr>
        <w:t>GitLab</w:t>
      </w:r>
      <w:proofErr w:type="spellEnd"/>
    </w:p>
    <w:p w:rsidR="00350EAF" w:rsidRDefault="00350EAF" w:rsidP="00A86088">
      <w:pPr>
        <w:rPr>
          <w:rFonts w:cs="Arial"/>
        </w:rPr>
      </w:pPr>
      <w:r>
        <w:rPr>
          <w:rFonts w:cs="Arial"/>
        </w:rPr>
        <w:t>Jenkins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 xml:space="preserve">Sonar </w:t>
      </w:r>
      <w:proofErr w:type="spellStart"/>
      <w:r>
        <w:rPr>
          <w:rFonts w:cs="Arial"/>
        </w:rPr>
        <w:t>Qube</w:t>
      </w:r>
      <w:proofErr w:type="spellEnd"/>
    </w:p>
    <w:p w:rsidR="00350EAF" w:rsidRDefault="00350EAF" w:rsidP="00A86088">
      <w:pPr>
        <w:rPr>
          <w:rFonts w:cs="Arial"/>
          <w:b/>
        </w:rPr>
      </w:pPr>
      <w:r w:rsidRPr="00350EAF">
        <w:rPr>
          <w:rFonts w:cs="Arial"/>
          <w:b/>
        </w:rPr>
        <w:t>New World</w:t>
      </w:r>
    </w:p>
    <w:p w:rsidR="00350EAF" w:rsidRPr="00350EAF" w:rsidRDefault="00350EAF" w:rsidP="00A86088">
      <w:pPr>
        <w:rPr>
          <w:rFonts w:cs="Arial"/>
        </w:rPr>
      </w:pPr>
      <w:r w:rsidRPr="00350EAF">
        <w:rPr>
          <w:rFonts w:cs="Arial"/>
        </w:rPr>
        <w:t>C#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MySql</w:t>
      </w:r>
      <w:proofErr w:type="spellEnd"/>
    </w:p>
    <w:p w:rsidR="00350EAF" w:rsidRDefault="00350EAF" w:rsidP="00A86088">
      <w:pPr>
        <w:rPr>
          <w:rFonts w:cs="Arial"/>
        </w:rPr>
      </w:pPr>
      <w:proofErr w:type="spellStart"/>
      <w:r w:rsidRPr="00350EAF">
        <w:rPr>
          <w:rFonts w:cs="Arial"/>
        </w:rPr>
        <w:t>DotNet</w:t>
      </w:r>
      <w:proofErr w:type="spellEnd"/>
      <w:r w:rsidRPr="00350EAF">
        <w:rPr>
          <w:rFonts w:cs="Arial"/>
        </w:rPr>
        <w:t xml:space="preserve"> Core</w:t>
      </w:r>
    </w:p>
    <w:p w:rsidR="00350EAF" w:rsidRPr="00350EAF" w:rsidRDefault="00350EAF" w:rsidP="00A86088">
      <w:pPr>
        <w:rPr>
          <w:rFonts w:cs="Arial"/>
        </w:rPr>
      </w:pPr>
      <w:r>
        <w:rPr>
          <w:rFonts w:cs="Arial"/>
        </w:rPr>
        <w:t>MVC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Gov.UK PaaS – Hosted applications in the Gov.UK cloud backed by cloud Foundry.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GitHub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Circle CI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Sonar Cloud</w:t>
      </w:r>
    </w:p>
    <w:p w:rsidR="00350EAF" w:rsidRDefault="00350EAF" w:rsidP="00A86088">
      <w:pPr>
        <w:rPr>
          <w:rFonts w:cs="Arial"/>
        </w:rPr>
      </w:pPr>
      <w:proofErr w:type="spellStart"/>
      <w:r>
        <w:rPr>
          <w:rFonts w:cs="Arial"/>
        </w:rPr>
        <w:t>WhiteSource</w:t>
      </w:r>
      <w:proofErr w:type="spellEnd"/>
      <w:r>
        <w:rPr>
          <w:rFonts w:cs="Arial"/>
        </w:rPr>
        <w:t xml:space="preserve"> Bolt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Git Guardian</w:t>
      </w:r>
    </w:p>
    <w:p w:rsidR="00350EAF" w:rsidRDefault="00350EAF" w:rsidP="00A86088">
      <w:pPr>
        <w:rPr>
          <w:rFonts w:cs="Arial"/>
        </w:rPr>
      </w:pPr>
      <w:r>
        <w:rPr>
          <w:rFonts w:cs="Arial"/>
        </w:rPr>
        <w:t>Cloud Foundry</w:t>
      </w:r>
    </w:p>
    <w:p w:rsidR="00670B59" w:rsidRDefault="00670B59" w:rsidP="00A86088">
      <w:pPr>
        <w:rPr>
          <w:rFonts w:cs="Arial"/>
        </w:rPr>
      </w:pPr>
      <w:r>
        <w:rPr>
          <w:rFonts w:cs="Arial"/>
        </w:rPr>
        <w:t>Amazon AWS</w:t>
      </w:r>
    </w:p>
    <w:p w:rsidR="00F96F75" w:rsidRDefault="00350EAF" w:rsidP="00272105">
      <w:pPr>
        <w:pStyle w:val="Heading1"/>
      </w:pPr>
      <w:bookmarkStart w:id="8" w:name="_Toc39576532"/>
      <w:r>
        <w:lastRenderedPageBreak/>
        <w:t>Start</w:t>
      </w:r>
      <w:bookmarkEnd w:id="8"/>
      <w:r>
        <w:t>ing off</w:t>
      </w:r>
    </w:p>
    <w:p w:rsidR="00156E24" w:rsidRDefault="00272105" w:rsidP="00272105">
      <w:r>
        <w:t xml:space="preserve">Starting you will have to install the below on your </w:t>
      </w:r>
      <w:proofErr w:type="spellStart"/>
      <w:r>
        <w:t>nigov</w:t>
      </w:r>
      <w:proofErr w:type="spellEnd"/>
      <w:r>
        <w:t xml:space="preserve"> machine and alter some settings to get around the corporate proxy.</w:t>
      </w:r>
    </w:p>
    <w:p w:rsidR="00272105" w:rsidRPr="00272105" w:rsidRDefault="00272105" w:rsidP="00272105">
      <w:pPr>
        <w:rPr>
          <w:b/>
        </w:rPr>
      </w:pPr>
      <w:r w:rsidRPr="00272105">
        <w:rPr>
          <w:b/>
        </w:rPr>
        <w:t>Accounts</w:t>
      </w:r>
    </w:p>
    <w:p w:rsidR="00272105" w:rsidRDefault="00272105" w:rsidP="00272105">
      <w:r>
        <w:t>You will need set up these accounts:</w:t>
      </w:r>
    </w:p>
    <w:p w:rsidR="00272105" w:rsidRDefault="00272105" w:rsidP="00272105">
      <w:pPr>
        <w:pStyle w:val="ListParagraph"/>
        <w:numPr>
          <w:ilvl w:val="0"/>
          <w:numId w:val="18"/>
        </w:numPr>
      </w:pPr>
      <w:r>
        <w:t>PaaS Account</w:t>
      </w:r>
    </w:p>
    <w:p w:rsidR="00272105" w:rsidRDefault="00272105" w:rsidP="00272105">
      <w:pPr>
        <w:pStyle w:val="ListParagraph"/>
        <w:numPr>
          <w:ilvl w:val="0"/>
          <w:numId w:val="18"/>
        </w:numPr>
      </w:pPr>
      <w:r>
        <w:t>GitHub account</w:t>
      </w:r>
    </w:p>
    <w:p w:rsidR="00272105" w:rsidRDefault="00272105" w:rsidP="00272105">
      <w:pPr>
        <w:pStyle w:val="ListParagraph"/>
        <w:numPr>
          <w:ilvl w:val="0"/>
          <w:numId w:val="18"/>
        </w:numPr>
      </w:pPr>
      <w:r>
        <w:t>AWS account</w:t>
      </w:r>
    </w:p>
    <w:p w:rsidR="00272105" w:rsidRDefault="00272105" w:rsidP="00272105">
      <w:pPr>
        <w:pStyle w:val="ListParagraph"/>
        <w:numPr>
          <w:ilvl w:val="0"/>
          <w:numId w:val="18"/>
        </w:numPr>
      </w:pPr>
      <w:r>
        <w:t>Circle CI account (you can do this with your GitHub Account)</w:t>
      </w:r>
    </w:p>
    <w:p w:rsidR="00272105" w:rsidRDefault="00272105" w:rsidP="00272105">
      <w:pPr>
        <w:pStyle w:val="ListParagraph"/>
        <w:numPr>
          <w:ilvl w:val="0"/>
          <w:numId w:val="18"/>
        </w:numPr>
      </w:pPr>
      <w:r>
        <w:t>MSDN license to download Visual Studio</w:t>
      </w:r>
    </w:p>
    <w:p w:rsidR="00272105" w:rsidRDefault="00272105" w:rsidP="00272105"/>
    <w:p w:rsidR="00272105" w:rsidRPr="00272105" w:rsidRDefault="00272105" w:rsidP="00272105">
      <w:pPr>
        <w:rPr>
          <w:rFonts w:cs="Arial"/>
          <w:b/>
          <w:szCs w:val="24"/>
        </w:rPr>
      </w:pPr>
      <w:r w:rsidRPr="00272105">
        <w:rPr>
          <w:rFonts w:cs="Arial"/>
          <w:b/>
          <w:szCs w:val="24"/>
        </w:rPr>
        <w:t>Software to install</w:t>
      </w:r>
    </w:p>
    <w:p w:rsidR="00272105" w:rsidRPr="00272105" w:rsidRDefault="00272105" w:rsidP="00272105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272105">
        <w:rPr>
          <w:rFonts w:cs="Arial"/>
          <w:szCs w:val="24"/>
        </w:rPr>
        <w:t xml:space="preserve">Cloud Foundry CF CLI – </w:t>
      </w:r>
      <w:hyperlink r:id="rId13" w:anchor="downloads" w:history="1">
        <w:r w:rsidRPr="00272105">
          <w:rPr>
            <w:rStyle w:val="Hyperlink"/>
            <w:rFonts w:cs="Arial"/>
            <w:szCs w:val="24"/>
            <w:shd w:val="clear" w:color="auto" w:fill="FFFFFF"/>
          </w:rPr>
          <w:t>https://github.com/cloudfoundry/cli#downloads</w:t>
        </w:r>
      </w:hyperlink>
    </w:p>
    <w:p w:rsidR="00272105" w:rsidRPr="00272105" w:rsidRDefault="00272105" w:rsidP="00272105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272105">
        <w:rPr>
          <w:rFonts w:cs="Arial"/>
          <w:szCs w:val="24"/>
        </w:rPr>
        <w:t>Visual Studio</w:t>
      </w:r>
    </w:p>
    <w:p w:rsidR="00272105" w:rsidRPr="00272105" w:rsidRDefault="00272105" w:rsidP="00272105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272105">
        <w:rPr>
          <w:rFonts w:cs="Arial"/>
          <w:szCs w:val="24"/>
        </w:rPr>
        <w:t xml:space="preserve">Sonar Lint Visual Studio plugin - </w:t>
      </w:r>
      <w:r w:rsidRPr="00272105">
        <w:rPr>
          <w:rFonts w:cs="Arial"/>
          <w:color w:val="24292E"/>
          <w:szCs w:val="24"/>
          <w:shd w:val="clear" w:color="auto" w:fill="FFFFFF"/>
        </w:rPr>
        <w:t> </w:t>
      </w:r>
      <w:hyperlink r:id="rId14" w:history="1">
        <w:r w:rsidRPr="00272105">
          <w:rPr>
            <w:rStyle w:val="Hyperlink"/>
            <w:rFonts w:cs="Arial"/>
            <w:szCs w:val="24"/>
            <w:shd w:val="clear" w:color="auto" w:fill="FFFFFF"/>
          </w:rPr>
          <w:t>https://www.sonarlint.org/visualstudio/</w:t>
        </w:r>
      </w:hyperlink>
    </w:p>
    <w:p w:rsidR="00272105" w:rsidRPr="00272105" w:rsidRDefault="00272105" w:rsidP="00272105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272105">
        <w:rPr>
          <w:rFonts w:cs="Arial"/>
          <w:szCs w:val="24"/>
        </w:rPr>
        <w:t xml:space="preserve">Visual Studio Code - </w:t>
      </w:r>
      <w:hyperlink r:id="rId15" w:history="1">
        <w:r w:rsidRPr="00272105">
          <w:rPr>
            <w:rStyle w:val="Hyperlink"/>
            <w:rFonts w:cs="Arial"/>
            <w:szCs w:val="24"/>
            <w:shd w:val="clear" w:color="auto" w:fill="FFFFFF"/>
          </w:rPr>
          <w:t>https://code.visualstudio.com/download</w:t>
        </w:r>
      </w:hyperlink>
    </w:p>
    <w:p w:rsidR="00272105" w:rsidRPr="00272105" w:rsidRDefault="00272105" w:rsidP="00272105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272105">
        <w:rPr>
          <w:rFonts w:cs="Arial"/>
          <w:szCs w:val="24"/>
        </w:rPr>
        <w:t xml:space="preserve">MySQL workbench and MySQL - </w:t>
      </w:r>
      <w:hyperlink r:id="rId16" w:tgtFrame="_blank" w:history="1">
        <w:r w:rsidRPr="00272105">
          <w:rPr>
            <w:rStyle w:val="Hyperlink"/>
            <w:rFonts w:cs="Arial"/>
            <w:szCs w:val="24"/>
            <w:shd w:val="clear" w:color="auto" w:fill="F8F8F8"/>
          </w:rPr>
          <w:t>https://dev.mysql.com/downloads/windows/installer/8.0.html</w:t>
        </w:r>
      </w:hyperlink>
    </w:p>
    <w:p w:rsidR="00272105" w:rsidRPr="00272105" w:rsidRDefault="00272105" w:rsidP="0027210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272105">
        <w:rPr>
          <w:rFonts w:ascii="Arial" w:hAnsi="Arial" w:cs="Arial"/>
          <w:color w:val="24292E"/>
        </w:rPr>
        <w:t>Retire.js Chrome plugin (this checks for vulnerable libraries) - </w:t>
      </w:r>
      <w:hyperlink r:id="rId17" w:history="1">
        <w:r w:rsidRPr="00272105">
          <w:rPr>
            <w:rStyle w:val="Hyperlink"/>
            <w:rFonts w:ascii="Arial" w:hAnsi="Arial" w:cs="Arial"/>
          </w:rPr>
          <w:t>https://chrome.google.com/webstore/detail/retirejs/moibopkbhjceeedibkbkbchbjnkadmom?hl=en</w:t>
        </w:r>
      </w:hyperlink>
    </w:p>
    <w:p w:rsidR="00272105" w:rsidRPr="00272105" w:rsidRDefault="00272105" w:rsidP="0027210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272105">
        <w:rPr>
          <w:rFonts w:ascii="Arial" w:hAnsi="Arial" w:cs="Arial"/>
          <w:color w:val="24292E"/>
        </w:rPr>
        <w:t>Axe accessibility Chrome plugin - </w:t>
      </w:r>
      <w:hyperlink r:id="rId18" w:history="1">
        <w:r w:rsidRPr="00272105">
          <w:rPr>
            <w:rStyle w:val="Hyperlink"/>
            <w:rFonts w:ascii="Arial" w:hAnsi="Arial" w:cs="Arial"/>
          </w:rPr>
          <w:t>https://chrome.google.com/webstore/detail/axe-web-accessibility-tes/lhdoppojpmngadmnindnejefpokejbdd</w:t>
        </w:r>
      </w:hyperlink>
    </w:p>
    <w:p w:rsidR="00272105" w:rsidRPr="00272105" w:rsidRDefault="00272105" w:rsidP="00272105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rPr>
          <w:rFonts w:ascii="Arial" w:hAnsi="Arial" w:cs="Arial"/>
          <w:color w:val="24292E"/>
        </w:rPr>
      </w:pPr>
      <w:r w:rsidRPr="00272105">
        <w:rPr>
          <w:rFonts w:ascii="Arial" w:hAnsi="Arial" w:cs="Arial"/>
          <w:color w:val="24292E"/>
        </w:rPr>
        <w:t>Chrome Lighthouse Auditing tools - this is built into Chrome</w:t>
      </w:r>
    </w:p>
    <w:p w:rsidR="00272105" w:rsidRDefault="00272105" w:rsidP="00272105">
      <w:r>
        <w:t xml:space="preserve">How to install if software </w:t>
      </w:r>
      <w:proofErr w:type="gramStart"/>
      <w:r>
        <w:t>doesn’t</w:t>
      </w:r>
      <w:proofErr w:type="gramEnd"/>
      <w:r>
        <w:t xml:space="preserve"> install normally</w:t>
      </w:r>
    </w:p>
    <w:p w:rsidR="00272105" w:rsidRDefault="00272105" w:rsidP="00272105"/>
    <w:p w:rsidR="00272105" w:rsidRDefault="00272105" w:rsidP="00272105">
      <w:r>
        <w:t>Proxy settings</w:t>
      </w:r>
    </w:p>
    <w:p w:rsidR="00272105" w:rsidRDefault="00272105" w:rsidP="00272105"/>
    <w:p w:rsidR="00927856" w:rsidRDefault="00927856">
      <w:pPr>
        <w:rPr>
          <w:bCs/>
          <w:color w:val="4F81BD" w:themeColor="accent1"/>
          <w:spacing w:val="15"/>
          <w:sz w:val="36"/>
          <w:szCs w:val="22"/>
        </w:rPr>
      </w:pPr>
      <w:r>
        <w:br w:type="page"/>
      </w:r>
    </w:p>
    <w:p w:rsidR="00927856" w:rsidRDefault="00927856" w:rsidP="00927856">
      <w:pPr>
        <w:pStyle w:val="Heading1"/>
      </w:pPr>
      <w:r>
        <w:lastRenderedPageBreak/>
        <w:t>Coding in the Open</w:t>
      </w:r>
    </w:p>
    <w:p w:rsidR="00927856" w:rsidRDefault="00927856">
      <w:pPr>
        <w:rPr>
          <w:bCs/>
          <w:color w:val="4F81BD" w:themeColor="accent1"/>
          <w:spacing w:val="15"/>
          <w:sz w:val="36"/>
          <w:szCs w:val="22"/>
        </w:rPr>
      </w:pPr>
      <w:r>
        <w:br w:type="page"/>
      </w:r>
    </w:p>
    <w:p w:rsidR="00272105" w:rsidRDefault="00272105" w:rsidP="00272105">
      <w:pPr>
        <w:pStyle w:val="Heading1"/>
      </w:pPr>
      <w:r>
        <w:lastRenderedPageBreak/>
        <w:t>GDS Design system</w:t>
      </w:r>
    </w:p>
    <w:p w:rsidR="00272105" w:rsidRDefault="00272105">
      <w:r>
        <w:br w:type="page"/>
      </w:r>
    </w:p>
    <w:p w:rsidR="00272105" w:rsidRDefault="00272105" w:rsidP="00272105">
      <w:pPr>
        <w:pStyle w:val="Heading1"/>
      </w:pPr>
      <w:r>
        <w:lastRenderedPageBreak/>
        <w:t>Developers Charter</w:t>
      </w:r>
    </w:p>
    <w:p w:rsidR="00927856" w:rsidRDefault="00927856">
      <w:r>
        <w:t>This is just an idea to help us self-regulate our software quality and the products we deploy. We should endeavour to hone our craft and set the bar high in terms of software quality, consistency</w:t>
      </w:r>
      <w:r w:rsidR="00D02C32">
        <w:t>, accessibility, security</w:t>
      </w:r>
      <w:r>
        <w:t xml:space="preserve"> and availability</w:t>
      </w:r>
      <w:r w:rsidR="00D02C32">
        <w:t>. The charter asks everyone to be:</w:t>
      </w:r>
    </w:p>
    <w:p w:rsidR="00927856" w:rsidRDefault="00927856" w:rsidP="00927856">
      <w:pPr>
        <w:pStyle w:val="ListParagraph"/>
        <w:numPr>
          <w:ilvl w:val="0"/>
          <w:numId w:val="20"/>
        </w:numPr>
      </w:pPr>
      <w:r>
        <w:t>I shall do no harm intentionally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Treat all artefacts as sacred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Do not release vulnerable code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Make accessibility a key feature so to make Northern Ireland service available to all of the society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 xml:space="preserve">Be mindful of security 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Be open to change and new technologies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Share everything with everyone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Be an ambassador for our craft</w:t>
      </w:r>
    </w:p>
    <w:p w:rsidR="00D02C32" w:rsidRDefault="00D02C32" w:rsidP="00927856">
      <w:pPr>
        <w:pStyle w:val="ListParagraph"/>
        <w:numPr>
          <w:ilvl w:val="0"/>
          <w:numId w:val="20"/>
        </w:numPr>
      </w:pPr>
      <w:r>
        <w:t>Perpetuate my craft</w:t>
      </w:r>
    </w:p>
    <w:p w:rsidR="00D02C32" w:rsidRDefault="00927856" w:rsidP="00927856">
      <w:pPr>
        <w:pStyle w:val="ListParagraph"/>
        <w:numPr>
          <w:ilvl w:val="0"/>
          <w:numId w:val="20"/>
        </w:numPr>
      </w:pPr>
      <w:r>
        <w:t xml:space="preserve">Be Humble </w:t>
      </w:r>
    </w:p>
    <w:p w:rsidR="00272105" w:rsidRDefault="00D02C32" w:rsidP="00927856">
      <w:pPr>
        <w:pStyle w:val="ListParagraph"/>
        <w:numPr>
          <w:ilvl w:val="0"/>
          <w:numId w:val="20"/>
        </w:numPr>
      </w:pPr>
      <w:r>
        <w:t>Continue to enjoy learning</w:t>
      </w:r>
      <w:bookmarkStart w:id="9" w:name="_GoBack"/>
      <w:bookmarkEnd w:id="9"/>
      <w:r w:rsidR="00272105">
        <w:br w:type="page"/>
      </w:r>
    </w:p>
    <w:p w:rsidR="00272105" w:rsidRDefault="00272105" w:rsidP="00272105">
      <w:pPr>
        <w:pStyle w:val="Heading1"/>
      </w:pPr>
      <w:r>
        <w:lastRenderedPageBreak/>
        <w:t>Accessibility</w:t>
      </w:r>
    </w:p>
    <w:p w:rsidR="00272105" w:rsidRDefault="00272105">
      <w:r>
        <w:br w:type="page"/>
      </w:r>
    </w:p>
    <w:p w:rsidR="00272105" w:rsidRDefault="00272105" w:rsidP="00272105">
      <w:pPr>
        <w:pStyle w:val="Heading1"/>
      </w:pPr>
      <w:r>
        <w:lastRenderedPageBreak/>
        <w:t>Application Security</w:t>
      </w:r>
    </w:p>
    <w:p w:rsidR="00272105" w:rsidRDefault="00272105">
      <w:r>
        <w:br w:type="page"/>
      </w:r>
    </w:p>
    <w:p w:rsidR="00272105" w:rsidRDefault="00534623" w:rsidP="00534623">
      <w:pPr>
        <w:pStyle w:val="Heading1"/>
      </w:pPr>
      <w:r>
        <w:lastRenderedPageBreak/>
        <w:t>Deployment Process</w:t>
      </w:r>
    </w:p>
    <w:p w:rsidR="00534623" w:rsidRDefault="00534623" w:rsidP="00534623"/>
    <w:p w:rsidR="00534623" w:rsidRPr="00534623" w:rsidRDefault="00534623" w:rsidP="00534623"/>
    <w:p w:rsidR="004F3B77" w:rsidRPr="00F37880" w:rsidRDefault="00D1068B" w:rsidP="00D1068B">
      <w:pPr>
        <w:tabs>
          <w:tab w:val="left" w:pos="3810"/>
        </w:tabs>
        <w:rPr>
          <w:rFonts w:cs="Arial"/>
        </w:rPr>
      </w:pPr>
      <w:r w:rsidRPr="00F37880">
        <w:rPr>
          <w:rFonts w:cs="Arial"/>
        </w:rPr>
        <w:tab/>
      </w:r>
    </w:p>
    <w:sectPr w:rsidR="004F3B77" w:rsidRPr="00F37880" w:rsidSect="00012BEE">
      <w:headerReference w:type="default" r:id="rId19"/>
      <w:footerReference w:type="default" r:id="rId20"/>
      <w:footerReference w:type="first" r:id="rId21"/>
      <w:pgSz w:w="11906" w:h="16838"/>
      <w:pgMar w:top="1440" w:right="1080" w:bottom="1440" w:left="1080" w:header="709" w:footer="9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0F5" w:rsidRDefault="007770F5" w:rsidP="002F5621">
      <w:r>
        <w:separator/>
      </w:r>
    </w:p>
  </w:endnote>
  <w:endnote w:type="continuationSeparator" w:id="0">
    <w:p w:rsidR="007770F5" w:rsidRDefault="007770F5" w:rsidP="002F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inotype">
    <w:altName w:val="Tahom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42" w:rsidRDefault="00235142"/>
  <w:tbl>
    <w:tblPr>
      <w:tblStyle w:val="TableGrid"/>
      <w:tblW w:w="1006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2410"/>
      <w:gridCol w:w="3827"/>
    </w:tblGrid>
    <w:tr w:rsidR="00235142" w:rsidRPr="00610F9F" w:rsidTr="00C916BF">
      <w:tc>
        <w:tcPr>
          <w:tcW w:w="3828" w:type="dxa"/>
        </w:tcPr>
        <w:p w:rsidR="00235142" w:rsidRPr="00610F9F" w:rsidRDefault="00235142" w:rsidP="00012BEE">
          <w:pPr>
            <w:pStyle w:val="Foo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HP RM</w:t>
          </w:r>
          <w:r w:rsidRPr="00610F9F">
            <w:rPr>
              <w:color w:val="808080" w:themeColor="background1" w:themeShade="80"/>
            </w:rPr>
            <w:t xml:space="preserve"> Reference</w:t>
          </w:r>
          <w:r>
            <w:rPr>
              <w:color w:val="808080" w:themeColor="background1" w:themeShade="80"/>
            </w:rPr>
            <w:t xml:space="preserve">: </w:t>
          </w:r>
        </w:p>
      </w:tc>
      <w:tc>
        <w:tcPr>
          <w:tcW w:w="2410" w:type="dxa"/>
        </w:tcPr>
        <w:p w:rsidR="00235142" w:rsidRDefault="00235142" w:rsidP="0001106F">
          <w:pPr>
            <w:pStyle w:val="Footer"/>
            <w:jc w:val="right"/>
          </w:pPr>
        </w:p>
      </w:tc>
      <w:tc>
        <w:tcPr>
          <w:tcW w:w="3827" w:type="dxa"/>
        </w:tcPr>
        <w:p w:rsidR="00235142" w:rsidRPr="00610F9F" w:rsidRDefault="00235142" w:rsidP="00012BEE">
          <w:pPr>
            <w:pStyle w:val="Footer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Issue Date: XX/XX/XXXX</w:t>
          </w:r>
        </w:p>
      </w:tc>
    </w:tr>
    <w:tr w:rsidR="00235142" w:rsidRPr="00610F9F" w:rsidTr="00C916BF">
      <w:tc>
        <w:tcPr>
          <w:tcW w:w="3828" w:type="dxa"/>
        </w:tcPr>
        <w:p w:rsidR="00235142" w:rsidRPr="00610F9F" w:rsidRDefault="00235142" w:rsidP="00136C14">
          <w:pPr>
            <w:pStyle w:val="Foo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Version: 1</w:t>
          </w:r>
        </w:p>
      </w:tc>
      <w:tc>
        <w:tcPr>
          <w:tcW w:w="2410" w:type="dxa"/>
        </w:tcPr>
        <w:p w:rsidR="00235142" w:rsidRPr="00E45194" w:rsidRDefault="00235142" w:rsidP="002139D7">
          <w:pPr>
            <w:pStyle w:val="Footer"/>
            <w:jc w:val="center"/>
            <w:rPr>
              <w:rFonts w:ascii="Calibri" w:hAnsi="Calibri"/>
              <w:b/>
              <w:smallCaps/>
              <w:color w:val="4F81BD" w:themeColor="accent1"/>
              <w:szCs w:val="24"/>
            </w:rPr>
          </w:pPr>
          <w:r>
            <w:rPr>
              <w:rFonts w:ascii="Calibri" w:hAnsi="Calibri"/>
              <w:b/>
              <w:smallCaps/>
              <w:color w:val="4F81BD" w:themeColor="accent1"/>
              <w:szCs w:val="24"/>
            </w:rPr>
            <w:t>&lt;Protective Marking&gt;</w:t>
          </w:r>
        </w:p>
      </w:tc>
      <w:tc>
        <w:tcPr>
          <w:tcW w:w="3827" w:type="dxa"/>
        </w:tcPr>
        <w:p w:rsidR="00235142" w:rsidRPr="00610F9F" w:rsidRDefault="00235142" w:rsidP="0001106F">
          <w:pPr>
            <w:pStyle w:val="Footer"/>
            <w:jc w:val="right"/>
            <w:rPr>
              <w:color w:val="808080" w:themeColor="background1" w:themeShade="80"/>
            </w:rPr>
          </w:pPr>
          <w:r w:rsidRPr="00610F9F">
            <w:rPr>
              <w:color w:val="808080" w:themeColor="background1" w:themeShade="80"/>
            </w:rPr>
            <w:t xml:space="preserve">Page | </w:t>
          </w:r>
          <w:r w:rsidRPr="00610F9F">
            <w:rPr>
              <w:color w:val="808080" w:themeColor="background1" w:themeShade="80"/>
              <w:szCs w:val="22"/>
            </w:rPr>
            <w:fldChar w:fldCharType="begin"/>
          </w:r>
          <w:r w:rsidRPr="00610F9F">
            <w:rPr>
              <w:color w:val="808080" w:themeColor="background1" w:themeShade="80"/>
              <w:szCs w:val="22"/>
            </w:rPr>
            <w:instrText xml:space="preserve"> PAGE   \* MERGEFORMAT </w:instrText>
          </w:r>
          <w:r w:rsidRPr="00610F9F">
            <w:rPr>
              <w:color w:val="808080" w:themeColor="background1" w:themeShade="80"/>
              <w:szCs w:val="22"/>
            </w:rPr>
            <w:fldChar w:fldCharType="separate"/>
          </w:r>
          <w:r w:rsidR="00D02C32">
            <w:rPr>
              <w:noProof/>
              <w:color w:val="808080" w:themeColor="background1" w:themeShade="80"/>
              <w:szCs w:val="22"/>
            </w:rPr>
            <w:t>8</w:t>
          </w:r>
          <w:r w:rsidRPr="00610F9F">
            <w:rPr>
              <w:color w:val="808080" w:themeColor="background1" w:themeShade="80"/>
              <w:szCs w:val="22"/>
            </w:rPr>
            <w:fldChar w:fldCharType="end"/>
          </w:r>
        </w:p>
      </w:tc>
    </w:tr>
  </w:tbl>
  <w:p w:rsidR="00235142" w:rsidRPr="0001106F" w:rsidRDefault="00235142" w:rsidP="0001106F">
    <w:pPr>
      <w:pStyle w:val="Footer"/>
      <w:spacing w:before="0"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42" w:rsidRDefault="00235142"/>
  <w:tbl>
    <w:tblPr>
      <w:tblStyle w:val="TableGrid"/>
      <w:tblW w:w="1006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2410"/>
      <w:gridCol w:w="3827"/>
    </w:tblGrid>
    <w:tr w:rsidR="00235142" w:rsidTr="00B658A8">
      <w:trPr>
        <w:trHeight w:val="284"/>
      </w:trPr>
      <w:tc>
        <w:tcPr>
          <w:tcW w:w="3828" w:type="dxa"/>
        </w:tcPr>
        <w:p w:rsidR="00235142" w:rsidRPr="00610F9F" w:rsidRDefault="00235142" w:rsidP="00663042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2410" w:type="dxa"/>
        </w:tcPr>
        <w:p w:rsidR="00235142" w:rsidRDefault="00235142" w:rsidP="00C12205">
          <w:pPr>
            <w:pStyle w:val="Footer"/>
            <w:jc w:val="right"/>
          </w:pPr>
        </w:p>
      </w:tc>
      <w:tc>
        <w:tcPr>
          <w:tcW w:w="3827" w:type="dxa"/>
        </w:tcPr>
        <w:p w:rsidR="00235142" w:rsidRPr="00610F9F" w:rsidRDefault="00235142" w:rsidP="00B658A8">
          <w:pPr>
            <w:pStyle w:val="Footer"/>
            <w:jc w:val="right"/>
            <w:rPr>
              <w:color w:val="808080" w:themeColor="background1" w:themeShade="80"/>
            </w:rPr>
          </w:pPr>
          <w:r w:rsidRPr="00610F9F">
            <w:rPr>
              <w:color w:val="808080" w:themeColor="background1" w:themeShade="80"/>
            </w:rPr>
            <w:t>Issue Date:</w:t>
          </w:r>
          <w:r>
            <w:rPr>
              <w:color w:val="808080" w:themeColor="background1" w:themeShade="80"/>
            </w:rPr>
            <w:t xml:space="preserve">  </w:t>
          </w:r>
          <w:r w:rsidR="00B658A8">
            <w:rPr>
              <w:color w:val="808080" w:themeColor="background1" w:themeShade="80"/>
            </w:rPr>
            <w:t>21/10/2020</w:t>
          </w:r>
        </w:p>
      </w:tc>
    </w:tr>
    <w:tr w:rsidR="00235142" w:rsidTr="00C916BF">
      <w:tc>
        <w:tcPr>
          <w:tcW w:w="3828" w:type="dxa"/>
        </w:tcPr>
        <w:p w:rsidR="00235142" w:rsidRPr="00610F9F" w:rsidRDefault="00235142" w:rsidP="00610F9F">
          <w:pPr>
            <w:pStyle w:val="Footer"/>
            <w:rPr>
              <w:color w:val="808080" w:themeColor="background1" w:themeShade="80"/>
            </w:rPr>
          </w:pPr>
          <w:r w:rsidRPr="00610F9F">
            <w:rPr>
              <w:color w:val="808080" w:themeColor="background1" w:themeShade="80"/>
            </w:rPr>
            <w:t>Version</w:t>
          </w:r>
          <w:r>
            <w:rPr>
              <w:color w:val="808080" w:themeColor="background1" w:themeShade="80"/>
            </w:rPr>
            <w:t>: 1</w:t>
          </w:r>
        </w:p>
      </w:tc>
      <w:tc>
        <w:tcPr>
          <w:tcW w:w="2410" w:type="dxa"/>
        </w:tcPr>
        <w:p w:rsidR="00235142" w:rsidRPr="00E45194" w:rsidRDefault="00B658A8" w:rsidP="00B658A8">
          <w:pPr>
            <w:pStyle w:val="Footer"/>
            <w:jc w:val="center"/>
            <w:rPr>
              <w:rFonts w:ascii="Calibri" w:hAnsi="Calibri"/>
              <w:b/>
              <w:smallCaps/>
              <w:color w:val="4F81BD" w:themeColor="accent1"/>
              <w:szCs w:val="24"/>
            </w:rPr>
          </w:pPr>
          <w:r>
            <w:rPr>
              <w:rFonts w:ascii="Calibri" w:hAnsi="Calibri"/>
              <w:b/>
              <w:smallCaps/>
              <w:color w:val="4F81BD" w:themeColor="accent1"/>
              <w:szCs w:val="24"/>
            </w:rPr>
            <w:t>Public</w:t>
          </w:r>
        </w:p>
      </w:tc>
      <w:tc>
        <w:tcPr>
          <w:tcW w:w="3827" w:type="dxa"/>
        </w:tcPr>
        <w:p w:rsidR="00235142" w:rsidRPr="00610F9F" w:rsidRDefault="00235142" w:rsidP="00C12205">
          <w:pPr>
            <w:pStyle w:val="Footer"/>
            <w:jc w:val="right"/>
            <w:rPr>
              <w:color w:val="808080" w:themeColor="background1" w:themeShade="80"/>
            </w:rPr>
          </w:pPr>
          <w:r w:rsidRPr="00610F9F">
            <w:rPr>
              <w:color w:val="808080" w:themeColor="background1" w:themeShade="80"/>
            </w:rPr>
            <w:t xml:space="preserve">Page | </w:t>
          </w:r>
          <w:r w:rsidRPr="00610F9F">
            <w:rPr>
              <w:color w:val="808080" w:themeColor="background1" w:themeShade="80"/>
              <w:szCs w:val="22"/>
            </w:rPr>
            <w:fldChar w:fldCharType="begin"/>
          </w:r>
          <w:r w:rsidRPr="00610F9F">
            <w:rPr>
              <w:color w:val="808080" w:themeColor="background1" w:themeShade="80"/>
              <w:szCs w:val="22"/>
            </w:rPr>
            <w:instrText xml:space="preserve"> PAGE   \* MERGEFORMAT </w:instrText>
          </w:r>
          <w:r w:rsidRPr="00610F9F">
            <w:rPr>
              <w:color w:val="808080" w:themeColor="background1" w:themeShade="80"/>
              <w:szCs w:val="22"/>
            </w:rPr>
            <w:fldChar w:fldCharType="separate"/>
          </w:r>
          <w:r w:rsidR="00272105">
            <w:rPr>
              <w:noProof/>
              <w:color w:val="808080" w:themeColor="background1" w:themeShade="80"/>
              <w:szCs w:val="22"/>
            </w:rPr>
            <w:t>1</w:t>
          </w:r>
          <w:r w:rsidRPr="00610F9F">
            <w:rPr>
              <w:color w:val="808080" w:themeColor="background1" w:themeShade="80"/>
              <w:szCs w:val="22"/>
            </w:rPr>
            <w:fldChar w:fldCharType="end"/>
          </w:r>
        </w:p>
      </w:tc>
    </w:tr>
  </w:tbl>
  <w:p w:rsidR="00235142" w:rsidRPr="002A3DAA" w:rsidRDefault="00235142" w:rsidP="002A3DAA">
    <w:pPr>
      <w:pStyle w:val="Footer"/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0F5" w:rsidRDefault="007770F5" w:rsidP="002F5621">
      <w:r>
        <w:separator/>
      </w:r>
    </w:p>
  </w:footnote>
  <w:footnote w:type="continuationSeparator" w:id="0">
    <w:p w:rsidR="007770F5" w:rsidRDefault="007770F5" w:rsidP="002F5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42" w:rsidRPr="00665B00" w:rsidRDefault="00235142" w:rsidP="00665B00">
    <w:pPr>
      <w:pStyle w:val="Header"/>
      <w:spacing w:after="360"/>
      <w:rPr>
        <w:rFonts w:cs="Arial"/>
        <w:noProof/>
        <w:lang w:eastAsia="en-GB" w:bidi="ar-SA"/>
      </w:rPr>
    </w:pPr>
    <w:r w:rsidRPr="00EA6FAE">
      <w:rPr>
        <w:rFonts w:cs="Arial"/>
        <w:noProof/>
        <w:lang w:eastAsia="en-GB" w:bidi="ar-SA"/>
      </w:rPr>
      <w:drawing>
        <wp:anchor distT="0" distB="0" distL="114300" distR="114300" simplePos="0" relativeHeight="251658240" behindDoc="0" locked="0" layoutInCell="1" allowOverlap="1" wp14:anchorId="32E27BDC" wp14:editId="32E27BDD">
          <wp:simplePos x="0" y="0"/>
          <wp:positionH relativeFrom="margin">
            <wp:align>right</wp:align>
          </wp:positionH>
          <wp:positionV relativeFrom="paragraph">
            <wp:posOffset>63450</wp:posOffset>
          </wp:positionV>
          <wp:extent cx="2105660" cy="396875"/>
          <wp:effectExtent l="0" t="0" r="8890" b="3175"/>
          <wp:wrapThrough wrapText="bothSides">
            <wp:wrapPolygon edited="0">
              <wp:start x="0" y="0"/>
              <wp:lineTo x="0" y="20736"/>
              <wp:lineTo x="21496" y="20736"/>
              <wp:lineTo x="21496" y="0"/>
              <wp:lineTo x="0" y="0"/>
            </wp:wrapPolygon>
          </wp:wrapThrough>
          <wp:docPr id="2" name="Picture 2" descr="C:\Users\1396908\Desktop\edd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396908\Desktop\edd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660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noProof/>
          <w:lang w:eastAsia="en-GB" w:bidi="ar-SA"/>
        </w:rPr>
        <w:alias w:val="Title"/>
        <w:id w:val="2684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658A8">
          <w:rPr>
            <w:rFonts w:cs="Arial"/>
            <w:noProof/>
            <w:lang w:eastAsia="en-GB" w:bidi="ar-SA"/>
          </w:rPr>
          <w:t>Developer Guide</w:t>
        </w:r>
      </w:sdtContent>
    </w:sdt>
    <w:r w:rsidRPr="00FC034F">
      <w:rPr>
        <w:rFonts w:cs="Arial"/>
        <w:noProof/>
        <w:lang w:eastAsia="en-GB"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1F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387694"/>
    <w:multiLevelType w:val="multilevel"/>
    <w:tmpl w:val="9DE4D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1C7E9A"/>
    <w:multiLevelType w:val="hybridMultilevel"/>
    <w:tmpl w:val="80CA64C0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2114346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272387"/>
    <w:multiLevelType w:val="multilevel"/>
    <w:tmpl w:val="B852A5D4"/>
    <w:lvl w:ilvl="0">
      <w:start w:val="1"/>
      <w:numFmt w:val="decimal"/>
      <w:lvlText w:val="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5" w15:restartNumberingAfterBreak="0">
    <w:nsid w:val="2CFA313B"/>
    <w:multiLevelType w:val="hybridMultilevel"/>
    <w:tmpl w:val="DBEA4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A07AC"/>
    <w:multiLevelType w:val="hybridMultilevel"/>
    <w:tmpl w:val="0CAA2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C6EAF"/>
    <w:multiLevelType w:val="hybridMultilevel"/>
    <w:tmpl w:val="FEBC2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2F96"/>
    <w:multiLevelType w:val="hybridMultilevel"/>
    <w:tmpl w:val="87E26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A0DE9"/>
    <w:multiLevelType w:val="hybridMultilevel"/>
    <w:tmpl w:val="9A70559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B52C5"/>
    <w:multiLevelType w:val="hybridMultilevel"/>
    <w:tmpl w:val="2A2E77F0"/>
    <w:lvl w:ilvl="0" w:tplc="25E2BC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024688"/>
    <w:multiLevelType w:val="multilevel"/>
    <w:tmpl w:val="29864C5E"/>
    <w:lvl w:ilvl="0">
      <w:start w:val="1"/>
      <w:numFmt w:val="decimal"/>
      <w:lvlText w:val="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 w15:restartNumberingAfterBreak="0">
    <w:nsid w:val="655120B2"/>
    <w:multiLevelType w:val="hybridMultilevel"/>
    <w:tmpl w:val="2F646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52DCA"/>
    <w:multiLevelType w:val="hybridMultilevel"/>
    <w:tmpl w:val="1A3CF652"/>
    <w:lvl w:ilvl="0" w:tplc="2E8CFC40">
      <w:numFmt w:val="bullet"/>
      <w:pStyle w:val="Activitydetailbullets"/>
      <w:lvlText w:val="−"/>
      <w:lvlJc w:val="left"/>
      <w:pPr>
        <w:ind w:left="717" w:hanging="360"/>
      </w:pPr>
      <w:rPr>
        <w:rFonts w:ascii="Frutiger Linotype" w:eastAsia="Times New Roman" w:hAnsi="Frutiger Linotype" w:cs="Times New Roman" w:hint="default"/>
        <w:b w:val="0"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958A5"/>
    <w:multiLevelType w:val="multilevel"/>
    <w:tmpl w:val="A4107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DB2A00"/>
    <w:multiLevelType w:val="hybridMultilevel"/>
    <w:tmpl w:val="EE5E55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F494F"/>
    <w:multiLevelType w:val="hybridMultilevel"/>
    <w:tmpl w:val="36608F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3"/>
  </w:num>
  <w:num w:numId="5">
    <w:abstractNumId w:val="9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1"/>
  </w:num>
  <w:num w:numId="10">
    <w:abstractNumId w:val="4"/>
  </w:num>
  <w:num w:numId="11">
    <w:abstractNumId w:val="11"/>
  </w:num>
  <w:num w:numId="12">
    <w:abstractNumId w:val="2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7"/>
  </w:num>
  <w:num w:numId="18">
    <w:abstractNumId w:val="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05"/>
    <w:rsid w:val="0000186A"/>
    <w:rsid w:val="0000222A"/>
    <w:rsid w:val="00003C1C"/>
    <w:rsid w:val="000055F9"/>
    <w:rsid w:val="00005FFB"/>
    <w:rsid w:val="0001106F"/>
    <w:rsid w:val="00011D71"/>
    <w:rsid w:val="00012BEE"/>
    <w:rsid w:val="00013002"/>
    <w:rsid w:val="0001402A"/>
    <w:rsid w:val="0001411B"/>
    <w:rsid w:val="0001582B"/>
    <w:rsid w:val="00015ACC"/>
    <w:rsid w:val="000166F0"/>
    <w:rsid w:val="00023B64"/>
    <w:rsid w:val="00026957"/>
    <w:rsid w:val="0003042E"/>
    <w:rsid w:val="00030EFC"/>
    <w:rsid w:val="00033ECA"/>
    <w:rsid w:val="00034CC6"/>
    <w:rsid w:val="0003758A"/>
    <w:rsid w:val="00040F1D"/>
    <w:rsid w:val="000412DB"/>
    <w:rsid w:val="00041C88"/>
    <w:rsid w:val="00045CAD"/>
    <w:rsid w:val="00056EDB"/>
    <w:rsid w:val="00057311"/>
    <w:rsid w:val="000620D7"/>
    <w:rsid w:val="000650A9"/>
    <w:rsid w:val="000659D4"/>
    <w:rsid w:val="00067F40"/>
    <w:rsid w:val="00071535"/>
    <w:rsid w:val="00071EDB"/>
    <w:rsid w:val="00074451"/>
    <w:rsid w:val="00075BE7"/>
    <w:rsid w:val="00076ADB"/>
    <w:rsid w:val="00076E5E"/>
    <w:rsid w:val="00077A12"/>
    <w:rsid w:val="000A5133"/>
    <w:rsid w:val="000B3B3D"/>
    <w:rsid w:val="000B5F8A"/>
    <w:rsid w:val="000C1614"/>
    <w:rsid w:val="000C3D73"/>
    <w:rsid w:val="000C797D"/>
    <w:rsid w:val="000C7BE3"/>
    <w:rsid w:val="000D1B85"/>
    <w:rsid w:val="000D43EA"/>
    <w:rsid w:val="000E125D"/>
    <w:rsid w:val="000E2B7E"/>
    <w:rsid w:val="000E3F8D"/>
    <w:rsid w:val="000E4BB4"/>
    <w:rsid w:val="000F0FB9"/>
    <w:rsid w:val="000F177E"/>
    <w:rsid w:val="000F5D52"/>
    <w:rsid w:val="001012AA"/>
    <w:rsid w:val="0010230C"/>
    <w:rsid w:val="001045FC"/>
    <w:rsid w:val="001052D8"/>
    <w:rsid w:val="00105E72"/>
    <w:rsid w:val="001062AC"/>
    <w:rsid w:val="00106567"/>
    <w:rsid w:val="00107610"/>
    <w:rsid w:val="001117BB"/>
    <w:rsid w:val="00111CA1"/>
    <w:rsid w:val="00113B02"/>
    <w:rsid w:val="00114B52"/>
    <w:rsid w:val="001152C8"/>
    <w:rsid w:val="0011565F"/>
    <w:rsid w:val="001175C3"/>
    <w:rsid w:val="001225B2"/>
    <w:rsid w:val="00126178"/>
    <w:rsid w:val="00126DB6"/>
    <w:rsid w:val="0013114F"/>
    <w:rsid w:val="001326A4"/>
    <w:rsid w:val="00136C14"/>
    <w:rsid w:val="00142CEC"/>
    <w:rsid w:val="00150AD8"/>
    <w:rsid w:val="00150B2F"/>
    <w:rsid w:val="00154B4C"/>
    <w:rsid w:val="00156E24"/>
    <w:rsid w:val="0015771D"/>
    <w:rsid w:val="00160272"/>
    <w:rsid w:val="00160BB7"/>
    <w:rsid w:val="00161756"/>
    <w:rsid w:val="00167C41"/>
    <w:rsid w:val="001718FF"/>
    <w:rsid w:val="00174294"/>
    <w:rsid w:val="0017444C"/>
    <w:rsid w:val="001761F9"/>
    <w:rsid w:val="00176738"/>
    <w:rsid w:val="00176DC2"/>
    <w:rsid w:val="00177E3D"/>
    <w:rsid w:val="001822FB"/>
    <w:rsid w:val="00182D2A"/>
    <w:rsid w:val="00183F0E"/>
    <w:rsid w:val="0018407F"/>
    <w:rsid w:val="00184BC9"/>
    <w:rsid w:val="0019039B"/>
    <w:rsid w:val="00192BBF"/>
    <w:rsid w:val="001940E3"/>
    <w:rsid w:val="001A2CCB"/>
    <w:rsid w:val="001A6C92"/>
    <w:rsid w:val="001A7BDF"/>
    <w:rsid w:val="001B481B"/>
    <w:rsid w:val="001B50B2"/>
    <w:rsid w:val="001B6EFC"/>
    <w:rsid w:val="001B764B"/>
    <w:rsid w:val="001C0225"/>
    <w:rsid w:val="001C1126"/>
    <w:rsid w:val="001C3583"/>
    <w:rsid w:val="001C6DC4"/>
    <w:rsid w:val="001D00B9"/>
    <w:rsid w:val="001D0C06"/>
    <w:rsid w:val="001D2FB6"/>
    <w:rsid w:val="001D472C"/>
    <w:rsid w:val="001D5FCC"/>
    <w:rsid w:val="001E118D"/>
    <w:rsid w:val="001E1536"/>
    <w:rsid w:val="001E4768"/>
    <w:rsid w:val="001E4A50"/>
    <w:rsid w:val="001F0202"/>
    <w:rsid w:val="001F0319"/>
    <w:rsid w:val="001F11D9"/>
    <w:rsid w:val="001F29F2"/>
    <w:rsid w:val="001F42BE"/>
    <w:rsid w:val="001F4BAD"/>
    <w:rsid w:val="0020124E"/>
    <w:rsid w:val="0020227D"/>
    <w:rsid w:val="0021274E"/>
    <w:rsid w:val="002139D7"/>
    <w:rsid w:val="00213D1B"/>
    <w:rsid w:val="00215F28"/>
    <w:rsid w:val="00222020"/>
    <w:rsid w:val="00224FDE"/>
    <w:rsid w:val="002261CA"/>
    <w:rsid w:val="00226579"/>
    <w:rsid w:val="002267F4"/>
    <w:rsid w:val="0023260E"/>
    <w:rsid w:val="00235142"/>
    <w:rsid w:val="002409FF"/>
    <w:rsid w:val="00242A5C"/>
    <w:rsid w:val="00243C8C"/>
    <w:rsid w:val="0024471D"/>
    <w:rsid w:val="00245262"/>
    <w:rsid w:val="00246571"/>
    <w:rsid w:val="002507DD"/>
    <w:rsid w:val="00252755"/>
    <w:rsid w:val="00254CFD"/>
    <w:rsid w:val="00255084"/>
    <w:rsid w:val="00255F20"/>
    <w:rsid w:val="0026338F"/>
    <w:rsid w:val="00263D9D"/>
    <w:rsid w:val="00264107"/>
    <w:rsid w:val="00267FEA"/>
    <w:rsid w:val="002701B7"/>
    <w:rsid w:val="00272105"/>
    <w:rsid w:val="002733F8"/>
    <w:rsid w:val="00273C37"/>
    <w:rsid w:val="002757DD"/>
    <w:rsid w:val="00276151"/>
    <w:rsid w:val="00280257"/>
    <w:rsid w:val="002802FB"/>
    <w:rsid w:val="00281B9C"/>
    <w:rsid w:val="00284A68"/>
    <w:rsid w:val="002866A9"/>
    <w:rsid w:val="00290755"/>
    <w:rsid w:val="00291C40"/>
    <w:rsid w:val="002928A2"/>
    <w:rsid w:val="002950A9"/>
    <w:rsid w:val="0029623B"/>
    <w:rsid w:val="00296E9D"/>
    <w:rsid w:val="0029763D"/>
    <w:rsid w:val="002A29AD"/>
    <w:rsid w:val="002A310E"/>
    <w:rsid w:val="002A3DAA"/>
    <w:rsid w:val="002A5225"/>
    <w:rsid w:val="002A66F9"/>
    <w:rsid w:val="002A6ADA"/>
    <w:rsid w:val="002B3C58"/>
    <w:rsid w:val="002B4C76"/>
    <w:rsid w:val="002B5572"/>
    <w:rsid w:val="002C166F"/>
    <w:rsid w:val="002C1A26"/>
    <w:rsid w:val="002C3089"/>
    <w:rsid w:val="002C4EFC"/>
    <w:rsid w:val="002D343E"/>
    <w:rsid w:val="002D412C"/>
    <w:rsid w:val="002D4BCF"/>
    <w:rsid w:val="002E0933"/>
    <w:rsid w:val="002E470A"/>
    <w:rsid w:val="002E4B8F"/>
    <w:rsid w:val="002F04E4"/>
    <w:rsid w:val="002F1B1E"/>
    <w:rsid w:val="002F210E"/>
    <w:rsid w:val="002F3544"/>
    <w:rsid w:val="002F48FC"/>
    <w:rsid w:val="002F5621"/>
    <w:rsid w:val="002F6E72"/>
    <w:rsid w:val="002F716C"/>
    <w:rsid w:val="002F797C"/>
    <w:rsid w:val="0030249F"/>
    <w:rsid w:val="003045A7"/>
    <w:rsid w:val="003048D1"/>
    <w:rsid w:val="00310C5A"/>
    <w:rsid w:val="00312F8F"/>
    <w:rsid w:val="0031566D"/>
    <w:rsid w:val="00324B8C"/>
    <w:rsid w:val="003259E3"/>
    <w:rsid w:val="003264AC"/>
    <w:rsid w:val="00330237"/>
    <w:rsid w:val="00333C97"/>
    <w:rsid w:val="003371DC"/>
    <w:rsid w:val="00337362"/>
    <w:rsid w:val="003406ED"/>
    <w:rsid w:val="003441DA"/>
    <w:rsid w:val="00346306"/>
    <w:rsid w:val="00350E47"/>
    <w:rsid w:val="00350EAF"/>
    <w:rsid w:val="0036237C"/>
    <w:rsid w:val="0036644B"/>
    <w:rsid w:val="00367388"/>
    <w:rsid w:val="003675A3"/>
    <w:rsid w:val="003716F2"/>
    <w:rsid w:val="0037478D"/>
    <w:rsid w:val="00374892"/>
    <w:rsid w:val="003764C2"/>
    <w:rsid w:val="0037766C"/>
    <w:rsid w:val="003813AD"/>
    <w:rsid w:val="00385BFE"/>
    <w:rsid w:val="00397144"/>
    <w:rsid w:val="0039792C"/>
    <w:rsid w:val="003A2C03"/>
    <w:rsid w:val="003A3A46"/>
    <w:rsid w:val="003A3EB4"/>
    <w:rsid w:val="003A4081"/>
    <w:rsid w:val="003A548E"/>
    <w:rsid w:val="003A579B"/>
    <w:rsid w:val="003A7CAF"/>
    <w:rsid w:val="003B0DD7"/>
    <w:rsid w:val="003B1923"/>
    <w:rsid w:val="003B1BBF"/>
    <w:rsid w:val="003B6645"/>
    <w:rsid w:val="003B7BB5"/>
    <w:rsid w:val="003C12E0"/>
    <w:rsid w:val="003C45A0"/>
    <w:rsid w:val="003C48EB"/>
    <w:rsid w:val="003C69D6"/>
    <w:rsid w:val="003C7623"/>
    <w:rsid w:val="003D4286"/>
    <w:rsid w:val="003D7607"/>
    <w:rsid w:val="003E0F4A"/>
    <w:rsid w:val="003E3EF2"/>
    <w:rsid w:val="003F0DF6"/>
    <w:rsid w:val="003F1565"/>
    <w:rsid w:val="003F3E48"/>
    <w:rsid w:val="003F3F00"/>
    <w:rsid w:val="003F6A69"/>
    <w:rsid w:val="00400F80"/>
    <w:rsid w:val="004025C4"/>
    <w:rsid w:val="0040301F"/>
    <w:rsid w:val="00405DC6"/>
    <w:rsid w:val="0041039F"/>
    <w:rsid w:val="004123E0"/>
    <w:rsid w:val="004138D6"/>
    <w:rsid w:val="00414808"/>
    <w:rsid w:val="004210C2"/>
    <w:rsid w:val="00423133"/>
    <w:rsid w:val="0043530E"/>
    <w:rsid w:val="00436617"/>
    <w:rsid w:val="004373A8"/>
    <w:rsid w:val="0043787B"/>
    <w:rsid w:val="00441C00"/>
    <w:rsid w:val="00443416"/>
    <w:rsid w:val="00444695"/>
    <w:rsid w:val="004448E4"/>
    <w:rsid w:val="00444F53"/>
    <w:rsid w:val="00452FCE"/>
    <w:rsid w:val="00454C64"/>
    <w:rsid w:val="00455FDF"/>
    <w:rsid w:val="004629D8"/>
    <w:rsid w:val="00463B17"/>
    <w:rsid w:val="00464CE7"/>
    <w:rsid w:val="00466C0F"/>
    <w:rsid w:val="004671F3"/>
    <w:rsid w:val="00473167"/>
    <w:rsid w:val="00473842"/>
    <w:rsid w:val="004742AA"/>
    <w:rsid w:val="004755F4"/>
    <w:rsid w:val="00475E11"/>
    <w:rsid w:val="00480B22"/>
    <w:rsid w:val="00481A69"/>
    <w:rsid w:val="0048292F"/>
    <w:rsid w:val="004844D8"/>
    <w:rsid w:val="00485631"/>
    <w:rsid w:val="00487D28"/>
    <w:rsid w:val="00487DBD"/>
    <w:rsid w:val="004922CB"/>
    <w:rsid w:val="004960A6"/>
    <w:rsid w:val="004961F7"/>
    <w:rsid w:val="004A2E92"/>
    <w:rsid w:val="004A4261"/>
    <w:rsid w:val="004A60AA"/>
    <w:rsid w:val="004A6328"/>
    <w:rsid w:val="004A7872"/>
    <w:rsid w:val="004B02D9"/>
    <w:rsid w:val="004B17D1"/>
    <w:rsid w:val="004B1E78"/>
    <w:rsid w:val="004B5BCC"/>
    <w:rsid w:val="004C0846"/>
    <w:rsid w:val="004C2A36"/>
    <w:rsid w:val="004E145C"/>
    <w:rsid w:val="004E1744"/>
    <w:rsid w:val="004E46EC"/>
    <w:rsid w:val="004F035E"/>
    <w:rsid w:val="004F2F96"/>
    <w:rsid w:val="004F341E"/>
    <w:rsid w:val="004F3B77"/>
    <w:rsid w:val="004F4ED1"/>
    <w:rsid w:val="004F4F1C"/>
    <w:rsid w:val="004F5417"/>
    <w:rsid w:val="004F559D"/>
    <w:rsid w:val="00501A0C"/>
    <w:rsid w:val="0050403C"/>
    <w:rsid w:val="00504205"/>
    <w:rsid w:val="00505961"/>
    <w:rsid w:val="00505F95"/>
    <w:rsid w:val="00510D04"/>
    <w:rsid w:val="005119A6"/>
    <w:rsid w:val="00511AED"/>
    <w:rsid w:val="00515C59"/>
    <w:rsid w:val="005167C8"/>
    <w:rsid w:val="00525D25"/>
    <w:rsid w:val="00530D58"/>
    <w:rsid w:val="00533241"/>
    <w:rsid w:val="00534286"/>
    <w:rsid w:val="00534623"/>
    <w:rsid w:val="00534AA6"/>
    <w:rsid w:val="005372DE"/>
    <w:rsid w:val="005375BD"/>
    <w:rsid w:val="00542185"/>
    <w:rsid w:val="0054234B"/>
    <w:rsid w:val="00543BE2"/>
    <w:rsid w:val="0054684F"/>
    <w:rsid w:val="0055360E"/>
    <w:rsid w:val="0055391B"/>
    <w:rsid w:val="005540A9"/>
    <w:rsid w:val="00561F42"/>
    <w:rsid w:val="00562243"/>
    <w:rsid w:val="0056388F"/>
    <w:rsid w:val="005648A8"/>
    <w:rsid w:val="005651B7"/>
    <w:rsid w:val="00571564"/>
    <w:rsid w:val="00573977"/>
    <w:rsid w:val="00577AE7"/>
    <w:rsid w:val="00577DD4"/>
    <w:rsid w:val="0058591B"/>
    <w:rsid w:val="005909A9"/>
    <w:rsid w:val="00590C8B"/>
    <w:rsid w:val="00592F68"/>
    <w:rsid w:val="00593F2D"/>
    <w:rsid w:val="005A0398"/>
    <w:rsid w:val="005A246F"/>
    <w:rsid w:val="005A46E1"/>
    <w:rsid w:val="005A4705"/>
    <w:rsid w:val="005A4F6F"/>
    <w:rsid w:val="005A562E"/>
    <w:rsid w:val="005A749A"/>
    <w:rsid w:val="005B0EC7"/>
    <w:rsid w:val="005B13B2"/>
    <w:rsid w:val="005C04A4"/>
    <w:rsid w:val="005C5B37"/>
    <w:rsid w:val="005C7E2E"/>
    <w:rsid w:val="005D0876"/>
    <w:rsid w:val="005D0884"/>
    <w:rsid w:val="005D5286"/>
    <w:rsid w:val="005D6DF7"/>
    <w:rsid w:val="005E24D5"/>
    <w:rsid w:val="005F1838"/>
    <w:rsid w:val="005F403A"/>
    <w:rsid w:val="00601BCF"/>
    <w:rsid w:val="00602475"/>
    <w:rsid w:val="00603BF3"/>
    <w:rsid w:val="00604A43"/>
    <w:rsid w:val="00604D81"/>
    <w:rsid w:val="0060565D"/>
    <w:rsid w:val="00607885"/>
    <w:rsid w:val="00607ABA"/>
    <w:rsid w:val="00610F9F"/>
    <w:rsid w:val="00612585"/>
    <w:rsid w:val="0061318C"/>
    <w:rsid w:val="006160B2"/>
    <w:rsid w:val="006168DD"/>
    <w:rsid w:val="00617782"/>
    <w:rsid w:val="0062125E"/>
    <w:rsid w:val="00627630"/>
    <w:rsid w:val="00635727"/>
    <w:rsid w:val="0063750E"/>
    <w:rsid w:val="006400F5"/>
    <w:rsid w:val="00642CE1"/>
    <w:rsid w:val="006460A0"/>
    <w:rsid w:val="006522CE"/>
    <w:rsid w:val="0065274E"/>
    <w:rsid w:val="00653BE4"/>
    <w:rsid w:val="0065451C"/>
    <w:rsid w:val="00655C26"/>
    <w:rsid w:val="0065632A"/>
    <w:rsid w:val="00657C01"/>
    <w:rsid w:val="00662EF6"/>
    <w:rsid w:val="00663042"/>
    <w:rsid w:val="00663960"/>
    <w:rsid w:val="00665B00"/>
    <w:rsid w:val="00670B59"/>
    <w:rsid w:val="00670B91"/>
    <w:rsid w:val="00672363"/>
    <w:rsid w:val="00674019"/>
    <w:rsid w:val="00674AF4"/>
    <w:rsid w:val="0067607D"/>
    <w:rsid w:val="006775D1"/>
    <w:rsid w:val="0068068F"/>
    <w:rsid w:val="00682284"/>
    <w:rsid w:val="00683EF1"/>
    <w:rsid w:val="006840D6"/>
    <w:rsid w:val="00685533"/>
    <w:rsid w:val="00691517"/>
    <w:rsid w:val="00695EF2"/>
    <w:rsid w:val="0069645F"/>
    <w:rsid w:val="00696614"/>
    <w:rsid w:val="006A347F"/>
    <w:rsid w:val="006A6B9E"/>
    <w:rsid w:val="006D0076"/>
    <w:rsid w:val="006D203A"/>
    <w:rsid w:val="006D366B"/>
    <w:rsid w:val="006D435F"/>
    <w:rsid w:val="006D4BE0"/>
    <w:rsid w:val="006D5B38"/>
    <w:rsid w:val="006E2490"/>
    <w:rsid w:val="006E424B"/>
    <w:rsid w:val="006E5E97"/>
    <w:rsid w:val="006F03CD"/>
    <w:rsid w:val="006F0D2A"/>
    <w:rsid w:val="006F13EE"/>
    <w:rsid w:val="006F2EA9"/>
    <w:rsid w:val="006F49A1"/>
    <w:rsid w:val="006F4BCB"/>
    <w:rsid w:val="006F5FEB"/>
    <w:rsid w:val="006F64F6"/>
    <w:rsid w:val="00702646"/>
    <w:rsid w:val="0070593F"/>
    <w:rsid w:val="00707F2D"/>
    <w:rsid w:val="0071163B"/>
    <w:rsid w:val="00711B85"/>
    <w:rsid w:val="00712EAC"/>
    <w:rsid w:val="007131E5"/>
    <w:rsid w:val="0071346C"/>
    <w:rsid w:val="00715211"/>
    <w:rsid w:val="007201B6"/>
    <w:rsid w:val="00720BD8"/>
    <w:rsid w:val="007229A4"/>
    <w:rsid w:val="00722ADA"/>
    <w:rsid w:val="00725FB5"/>
    <w:rsid w:val="00726520"/>
    <w:rsid w:val="0072789E"/>
    <w:rsid w:val="007323B4"/>
    <w:rsid w:val="00733F3C"/>
    <w:rsid w:val="00737E23"/>
    <w:rsid w:val="00740CA7"/>
    <w:rsid w:val="00742A8C"/>
    <w:rsid w:val="00743328"/>
    <w:rsid w:val="007469EB"/>
    <w:rsid w:val="00755D2F"/>
    <w:rsid w:val="00756C9B"/>
    <w:rsid w:val="007578BC"/>
    <w:rsid w:val="007616EC"/>
    <w:rsid w:val="007644E9"/>
    <w:rsid w:val="00764BA1"/>
    <w:rsid w:val="00766937"/>
    <w:rsid w:val="00766D7B"/>
    <w:rsid w:val="0077072D"/>
    <w:rsid w:val="0077124E"/>
    <w:rsid w:val="00771F19"/>
    <w:rsid w:val="00774F63"/>
    <w:rsid w:val="007770F5"/>
    <w:rsid w:val="00784550"/>
    <w:rsid w:val="007960D2"/>
    <w:rsid w:val="00796427"/>
    <w:rsid w:val="007A0DF8"/>
    <w:rsid w:val="007A254E"/>
    <w:rsid w:val="007A3F19"/>
    <w:rsid w:val="007A53BE"/>
    <w:rsid w:val="007B2D20"/>
    <w:rsid w:val="007B2F53"/>
    <w:rsid w:val="007B5334"/>
    <w:rsid w:val="007B59E1"/>
    <w:rsid w:val="007C016D"/>
    <w:rsid w:val="007C12E8"/>
    <w:rsid w:val="007C6ED7"/>
    <w:rsid w:val="007C7353"/>
    <w:rsid w:val="007D0636"/>
    <w:rsid w:val="007D19F3"/>
    <w:rsid w:val="007D2B25"/>
    <w:rsid w:val="007E027D"/>
    <w:rsid w:val="007E2ED9"/>
    <w:rsid w:val="007E4103"/>
    <w:rsid w:val="007E48E5"/>
    <w:rsid w:val="007E62E3"/>
    <w:rsid w:val="007F2378"/>
    <w:rsid w:val="007F2E14"/>
    <w:rsid w:val="007F4239"/>
    <w:rsid w:val="007F6FA6"/>
    <w:rsid w:val="0080310A"/>
    <w:rsid w:val="00805555"/>
    <w:rsid w:val="00811094"/>
    <w:rsid w:val="00811687"/>
    <w:rsid w:val="00813814"/>
    <w:rsid w:val="00816B60"/>
    <w:rsid w:val="00822B80"/>
    <w:rsid w:val="00822B9E"/>
    <w:rsid w:val="00822E60"/>
    <w:rsid w:val="008254DB"/>
    <w:rsid w:val="00826E5F"/>
    <w:rsid w:val="00841E62"/>
    <w:rsid w:val="00846EFA"/>
    <w:rsid w:val="00855255"/>
    <w:rsid w:val="008642F5"/>
    <w:rsid w:val="0086712E"/>
    <w:rsid w:val="00867F95"/>
    <w:rsid w:val="00874084"/>
    <w:rsid w:val="00874E70"/>
    <w:rsid w:val="008819E5"/>
    <w:rsid w:val="00883D92"/>
    <w:rsid w:val="00883F40"/>
    <w:rsid w:val="00884A40"/>
    <w:rsid w:val="008868E7"/>
    <w:rsid w:val="00887749"/>
    <w:rsid w:val="00887A1D"/>
    <w:rsid w:val="00887A2E"/>
    <w:rsid w:val="0089464E"/>
    <w:rsid w:val="00895BC6"/>
    <w:rsid w:val="00897D2B"/>
    <w:rsid w:val="008A296D"/>
    <w:rsid w:val="008A4F4F"/>
    <w:rsid w:val="008A5086"/>
    <w:rsid w:val="008A7717"/>
    <w:rsid w:val="008A7EE7"/>
    <w:rsid w:val="008B1BA1"/>
    <w:rsid w:val="008B35F9"/>
    <w:rsid w:val="008B49F8"/>
    <w:rsid w:val="008B7F41"/>
    <w:rsid w:val="008C2079"/>
    <w:rsid w:val="008C2846"/>
    <w:rsid w:val="008D0446"/>
    <w:rsid w:val="008D0A04"/>
    <w:rsid w:val="008D1A07"/>
    <w:rsid w:val="008D2E3C"/>
    <w:rsid w:val="008D695E"/>
    <w:rsid w:val="008E09C0"/>
    <w:rsid w:val="008E7664"/>
    <w:rsid w:val="008F1217"/>
    <w:rsid w:val="008F36E0"/>
    <w:rsid w:val="008F52CF"/>
    <w:rsid w:val="00905441"/>
    <w:rsid w:val="0090723A"/>
    <w:rsid w:val="00911D69"/>
    <w:rsid w:val="009120D4"/>
    <w:rsid w:val="009165A4"/>
    <w:rsid w:val="009212F2"/>
    <w:rsid w:val="009214CE"/>
    <w:rsid w:val="00921C97"/>
    <w:rsid w:val="00922B40"/>
    <w:rsid w:val="00923995"/>
    <w:rsid w:val="00923F31"/>
    <w:rsid w:val="00927856"/>
    <w:rsid w:val="00930479"/>
    <w:rsid w:val="00933E35"/>
    <w:rsid w:val="00935D3D"/>
    <w:rsid w:val="00936744"/>
    <w:rsid w:val="00943067"/>
    <w:rsid w:val="00944F04"/>
    <w:rsid w:val="00946AA2"/>
    <w:rsid w:val="00946C7F"/>
    <w:rsid w:val="00951417"/>
    <w:rsid w:val="00951901"/>
    <w:rsid w:val="00951A2A"/>
    <w:rsid w:val="00955678"/>
    <w:rsid w:val="00956A78"/>
    <w:rsid w:val="00961D20"/>
    <w:rsid w:val="0096690C"/>
    <w:rsid w:val="0096691A"/>
    <w:rsid w:val="00966A20"/>
    <w:rsid w:val="009672C5"/>
    <w:rsid w:val="009722B2"/>
    <w:rsid w:val="0097455B"/>
    <w:rsid w:val="00974E7D"/>
    <w:rsid w:val="00976E19"/>
    <w:rsid w:val="009816C2"/>
    <w:rsid w:val="00984063"/>
    <w:rsid w:val="009860A5"/>
    <w:rsid w:val="00986CB5"/>
    <w:rsid w:val="00991273"/>
    <w:rsid w:val="00991AA1"/>
    <w:rsid w:val="00993D27"/>
    <w:rsid w:val="00997083"/>
    <w:rsid w:val="009A36AD"/>
    <w:rsid w:val="009A5081"/>
    <w:rsid w:val="009A6F4B"/>
    <w:rsid w:val="009B1526"/>
    <w:rsid w:val="009B2F47"/>
    <w:rsid w:val="009B61E8"/>
    <w:rsid w:val="009B7B3C"/>
    <w:rsid w:val="009C4C9B"/>
    <w:rsid w:val="009C7344"/>
    <w:rsid w:val="009D1410"/>
    <w:rsid w:val="009D6E67"/>
    <w:rsid w:val="009D73C8"/>
    <w:rsid w:val="009E0320"/>
    <w:rsid w:val="009E575D"/>
    <w:rsid w:val="009E72A2"/>
    <w:rsid w:val="009E77C8"/>
    <w:rsid w:val="009F05C8"/>
    <w:rsid w:val="009F0C93"/>
    <w:rsid w:val="009F2B6A"/>
    <w:rsid w:val="009F4E58"/>
    <w:rsid w:val="009F6D1A"/>
    <w:rsid w:val="00A0081D"/>
    <w:rsid w:val="00A06741"/>
    <w:rsid w:val="00A0705D"/>
    <w:rsid w:val="00A11AED"/>
    <w:rsid w:val="00A158DB"/>
    <w:rsid w:val="00A23002"/>
    <w:rsid w:val="00A277C2"/>
    <w:rsid w:val="00A2791A"/>
    <w:rsid w:val="00A27C71"/>
    <w:rsid w:val="00A27F82"/>
    <w:rsid w:val="00A33BAB"/>
    <w:rsid w:val="00A33F3B"/>
    <w:rsid w:val="00A35645"/>
    <w:rsid w:val="00A35B8C"/>
    <w:rsid w:val="00A42D3E"/>
    <w:rsid w:val="00A476E7"/>
    <w:rsid w:val="00A5442C"/>
    <w:rsid w:val="00A545DD"/>
    <w:rsid w:val="00A61A91"/>
    <w:rsid w:val="00A6458F"/>
    <w:rsid w:val="00A64FAC"/>
    <w:rsid w:val="00A65AB2"/>
    <w:rsid w:val="00A67A00"/>
    <w:rsid w:val="00A67A13"/>
    <w:rsid w:val="00A70EA9"/>
    <w:rsid w:val="00A768FF"/>
    <w:rsid w:val="00A77019"/>
    <w:rsid w:val="00A7750E"/>
    <w:rsid w:val="00A816D5"/>
    <w:rsid w:val="00A8364B"/>
    <w:rsid w:val="00A86088"/>
    <w:rsid w:val="00A905E5"/>
    <w:rsid w:val="00A91398"/>
    <w:rsid w:val="00A96A51"/>
    <w:rsid w:val="00AA212E"/>
    <w:rsid w:val="00AA6A80"/>
    <w:rsid w:val="00AB3A33"/>
    <w:rsid w:val="00AB7705"/>
    <w:rsid w:val="00AB7AAB"/>
    <w:rsid w:val="00AC1FDF"/>
    <w:rsid w:val="00AC620A"/>
    <w:rsid w:val="00AC6985"/>
    <w:rsid w:val="00AC7923"/>
    <w:rsid w:val="00AD3272"/>
    <w:rsid w:val="00AE2B55"/>
    <w:rsid w:val="00AE5840"/>
    <w:rsid w:val="00AF0563"/>
    <w:rsid w:val="00AF3581"/>
    <w:rsid w:val="00AF3EF9"/>
    <w:rsid w:val="00AF48F2"/>
    <w:rsid w:val="00AF58CD"/>
    <w:rsid w:val="00B04CAC"/>
    <w:rsid w:val="00B0504A"/>
    <w:rsid w:val="00B06C9E"/>
    <w:rsid w:val="00B11E5B"/>
    <w:rsid w:val="00B13C7B"/>
    <w:rsid w:val="00B14D85"/>
    <w:rsid w:val="00B1507A"/>
    <w:rsid w:val="00B15CEB"/>
    <w:rsid w:val="00B2108D"/>
    <w:rsid w:val="00B23ECA"/>
    <w:rsid w:val="00B2449A"/>
    <w:rsid w:val="00B25C51"/>
    <w:rsid w:val="00B2784C"/>
    <w:rsid w:val="00B32CCC"/>
    <w:rsid w:val="00B36C5D"/>
    <w:rsid w:val="00B41B29"/>
    <w:rsid w:val="00B44420"/>
    <w:rsid w:val="00B50266"/>
    <w:rsid w:val="00B52314"/>
    <w:rsid w:val="00B52512"/>
    <w:rsid w:val="00B5573A"/>
    <w:rsid w:val="00B55A58"/>
    <w:rsid w:val="00B55E30"/>
    <w:rsid w:val="00B565B7"/>
    <w:rsid w:val="00B601E0"/>
    <w:rsid w:val="00B60E6E"/>
    <w:rsid w:val="00B6295F"/>
    <w:rsid w:val="00B63563"/>
    <w:rsid w:val="00B658A8"/>
    <w:rsid w:val="00B70DA5"/>
    <w:rsid w:val="00B734F5"/>
    <w:rsid w:val="00B75001"/>
    <w:rsid w:val="00B750CF"/>
    <w:rsid w:val="00B75D2A"/>
    <w:rsid w:val="00B80159"/>
    <w:rsid w:val="00B81523"/>
    <w:rsid w:val="00B852CA"/>
    <w:rsid w:val="00B90A76"/>
    <w:rsid w:val="00B90E2A"/>
    <w:rsid w:val="00B923FA"/>
    <w:rsid w:val="00B928CD"/>
    <w:rsid w:val="00B935A3"/>
    <w:rsid w:val="00B9578E"/>
    <w:rsid w:val="00BA1F58"/>
    <w:rsid w:val="00BA26E5"/>
    <w:rsid w:val="00BA4003"/>
    <w:rsid w:val="00BA50D8"/>
    <w:rsid w:val="00BA5F97"/>
    <w:rsid w:val="00BA7920"/>
    <w:rsid w:val="00BA7E4D"/>
    <w:rsid w:val="00BB091F"/>
    <w:rsid w:val="00BB093B"/>
    <w:rsid w:val="00BB1714"/>
    <w:rsid w:val="00BB2C5C"/>
    <w:rsid w:val="00BB3081"/>
    <w:rsid w:val="00BC3F1D"/>
    <w:rsid w:val="00BC63F7"/>
    <w:rsid w:val="00BC7764"/>
    <w:rsid w:val="00BD3174"/>
    <w:rsid w:val="00BD4567"/>
    <w:rsid w:val="00BE38AE"/>
    <w:rsid w:val="00BF1352"/>
    <w:rsid w:val="00BF2BDD"/>
    <w:rsid w:val="00C00FC3"/>
    <w:rsid w:val="00C038FF"/>
    <w:rsid w:val="00C115E0"/>
    <w:rsid w:val="00C12205"/>
    <w:rsid w:val="00C13252"/>
    <w:rsid w:val="00C2074E"/>
    <w:rsid w:val="00C23FA4"/>
    <w:rsid w:val="00C2527C"/>
    <w:rsid w:val="00C27DC6"/>
    <w:rsid w:val="00C302EE"/>
    <w:rsid w:val="00C3533E"/>
    <w:rsid w:val="00C36E4D"/>
    <w:rsid w:val="00C43521"/>
    <w:rsid w:val="00C462A2"/>
    <w:rsid w:val="00C53F75"/>
    <w:rsid w:val="00C55014"/>
    <w:rsid w:val="00C63B2B"/>
    <w:rsid w:val="00C71141"/>
    <w:rsid w:val="00C71FC8"/>
    <w:rsid w:val="00C74607"/>
    <w:rsid w:val="00C74C34"/>
    <w:rsid w:val="00C77D5A"/>
    <w:rsid w:val="00C8013A"/>
    <w:rsid w:val="00C86472"/>
    <w:rsid w:val="00C87283"/>
    <w:rsid w:val="00C9086F"/>
    <w:rsid w:val="00C912D8"/>
    <w:rsid w:val="00C916BF"/>
    <w:rsid w:val="00C92BBE"/>
    <w:rsid w:val="00C92D43"/>
    <w:rsid w:val="00C9300B"/>
    <w:rsid w:val="00CA0615"/>
    <w:rsid w:val="00CA07B6"/>
    <w:rsid w:val="00CA185A"/>
    <w:rsid w:val="00CA395A"/>
    <w:rsid w:val="00CA79AC"/>
    <w:rsid w:val="00CB37BF"/>
    <w:rsid w:val="00CB3C19"/>
    <w:rsid w:val="00CB5934"/>
    <w:rsid w:val="00CB6FFF"/>
    <w:rsid w:val="00CC1599"/>
    <w:rsid w:val="00CC47CD"/>
    <w:rsid w:val="00CC7256"/>
    <w:rsid w:val="00CC77DF"/>
    <w:rsid w:val="00CD2430"/>
    <w:rsid w:val="00CD296F"/>
    <w:rsid w:val="00CD3165"/>
    <w:rsid w:val="00CD3FC4"/>
    <w:rsid w:val="00CD3FD3"/>
    <w:rsid w:val="00CD772A"/>
    <w:rsid w:val="00CD7C71"/>
    <w:rsid w:val="00CE545C"/>
    <w:rsid w:val="00CE62CC"/>
    <w:rsid w:val="00CE6CA2"/>
    <w:rsid w:val="00CF6819"/>
    <w:rsid w:val="00CF720B"/>
    <w:rsid w:val="00D006E9"/>
    <w:rsid w:val="00D02C32"/>
    <w:rsid w:val="00D04566"/>
    <w:rsid w:val="00D0664E"/>
    <w:rsid w:val="00D06DD7"/>
    <w:rsid w:val="00D06FC6"/>
    <w:rsid w:val="00D1068B"/>
    <w:rsid w:val="00D10AD2"/>
    <w:rsid w:val="00D14981"/>
    <w:rsid w:val="00D24845"/>
    <w:rsid w:val="00D25AB1"/>
    <w:rsid w:val="00D26CEE"/>
    <w:rsid w:val="00D26D81"/>
    <w:rsid w:val="00D26DA4"/>
    <w:rsid w:val="00D27497"/>
    <w:rsid w:val="00D278FD"/>
    <w:rsid w:val="00D31318"/>
    <w:rsid w:val="00D36475"/>
    <w:rsid w:val="00D44091"/>
    <w:rsid w:val="00D440BB"/>
    <w:rsid w:val="00D515D9"/>
    <w:rsid w:val="00D53E1E"/>
    <w:rsid w:val="00D53EA2"/>
    <w:rsid w:val="00D54163"/>
    <w:rsid w:val="00D54C0F"/>
    <w:rsid w:val="00D57290"/>
    <w:rsid w:val="00D61D99"/>
    <w:rsid w:val="00D63CD8"/>
    <w:rsid w:val="00D647DC"/>
    <w:rsid w:val="00D656BB"/>
    <w:rsid w:val="00D65FDD"/>
    <w:rsid w:val="00D664E5"/>
    <w:rsid w:val="00D67C14"/>
    <w:rsid w:val="00D70729"/>
    <w:rsid w:val="00D717E6"/>
    <w:rsid w:val="00D73C3A"/>
    <w:rsid w:val="00D75236"/>
    <w:rsid w:val="00D75526"/>
    <w:rsid w:val="00D77087"/>
    <w:rsid w:val="00D852E8"/>
    <w:rsid w:val="00D90A7E"/>
    <w:rsid w:val="00D92C44"/>
    <w:rsid w:val="00D93DF8"/>
    <w:rsid w:val="00D97F81"/>
    <w:rsid w:val="00DA4A6B"/>
    <w:rsid w:val="00DA7231"/>
    <w:rsid w:val="00DB2A9A"/>
    <w:rsid w:val="00DB3AE0"/>
    <w:rsid w:val="00DC28ED"/>
    <w:rsid w:val="00DC35B3"/>
    <w:rsid w:val="00DC4275"/>
    <w:rsid w:val="00DC7EB6"/>
    <w:rsid w:val="00DD4641"/>
    <w:rsid w:val="00DD6A7A"/>
    <w:rsid w:val="00DE223A"/>
    <w:rsid w:val="00DE6597"/>
    <w:rsid w:val="00DE678F"/>
    <w:rsid w:val="00DF00DD"/>
    <w:rsid w:val="00E07044"/>
    <w:rsid w:val="00E10377"/>
    <w:rsid w:val="00E10567"/>
    <w:rsid w:val="00E11066"/>
    <w:rsid w:val="00E11CD1"/>
    <w:rsid w:val="00E12B59"/>
    <w:rsid w:val="00E13984"/>
    <w:rsid w:val="00E1410C"/>
    <w:rsid w:val="00E14A5E"/>
    <w:rsid w:val="00E22A3A"/>
    <w:rsid w:val="00E2598A"/>
    <w:rsid w:val="00E2749B"/>
    <w:rsid w:val="00E30772"/>
    <w:rsid w:val="00E324D8"/>
    <w:rsid w:val="00E34A49"/>
    <w:rsid w:val="00E36C27"/>
    <w:rsid w:val="00E43E02"/>
    <w:rsid w:val="00E45194"/>
    <w:rsid w:val="00E45314"/>
    <w:rsid w:val="00E45CA6"/>
    <w:rsid w:val="00E46A75"/>
    <w:rsid w:val="00E471E0"/>
    <w:rsid w:val="00E53319"/>
    <w:rsid w:val="00E53ED3"/>
    <w:rsid w:val="00E5412F"/>
    <w:rsid w:val="00E5640D"/>
    <w:rsid w:val="00E57015"/>
    <w:rsid w:val="00E60DB5"/>
    <w:rsid w:val="00E764F0"/>
    <w:rsid w:val="00E8743A"/>
    <w:rsid w:val="00E87A90"/>
    <w:rsid w:val="00E91B5D"/>
    <w:rsid w:val="00E91EE2"/>
    <w:rsid w:val="00E972BF"/>
    <w:rsid w:val="00EA59F6"/>
    <w:rsid w:val="00EA6FAE"/>
    <w:rsid w:val="00EB12DA"/>
    <w:rsid w:val="00EB1C01"/>
    <w:rsid w:val="00EB4680"/>
    <w:rsid w:val="00EB5F56"/>
    <w:rsid w:val="00EC1262"/>
    <w:rsid w:val="00EC5B56"/>
    <w:rsid w:val="00EC7F30"/>
    <w:rsid w:val="00ED0BA6"/>
    <w:rsid w:val="00ED1DB6"/>
    <w:rsid w:val="00ED2987"/>
    <w:rsid w:val="00ED6CAB"/>
    <w:rsid w:val="00ED754C"/>
    <w:rsid w:val="00EE2BFD"/>
    <w:rsid w:val="00EE3447"/>
    <w:rsid w:val="00EE35EB"/>
    <w:rsid w:val="00EE4019"/>
    <w:rsid w:val="00EE4BE4"/>
    <w:rsid w:val="00EE52CC"/>
    <w:rsid w:val="00EE6D27"/>
    <w:rsid w:val="00EE77FE"/>
    <w:rsid w:val="00EE7ECA"/>
    <w:rsid w:val="00EF6209"/>
    <w:rsid w:val="00EF73C1"/>
    <w:rsid w:val="00EF7C55"/>
    <w:rsid w:val="00F00855"/>
    <w:rsid w:val="00F03411"/>
    <w:rsid w:val="00F04633"/>
    <w:rsid w:val="00F10119"/>
    <w:rsid w:val="00F16D29"/>
    <w:rsid w:val="00F1717B"/>
    <w:rsid w:val="00F212B8"/>
    <w:rsid w:val="00F22281"/>
    <w:rsid w:val="00F23023"/>
    <w:rsid w:val="00F30B6E"/>
    <w:rsid w:val="00F30C06"/>
    <w:rsid w:val="00F35580"/>
    <w:rsid w:val="00F37880"/>
    <w:rsid w:val="00F441D0"/>
    <w:rsid w:val="00F47F6C"/>
    <w:rsid w:val="00F52008"/>
    <w:rsid w:val="00F54002"/>
    <w:rsid w:val="00F550B4"/>
    <w:rsid w:val="00F56A94"/>
    <w:rsid w:val="00F56E1F"/>
    <w:rsid w:val="00F6096D"/>
    <w:rsid w:val="00F6146A"/>
    <w:rsid w:val="00F61564"/>
    <w:rsid w:val="00F6316B"/>
    <w:rsid w:val="00F6403D"/>
    <w:rsid w:val="00F714BE"/>
    <w:rsid w:val="00F714EB"/>
    <w:rsid w:val="00F73BF3"/>
    <w:rsid w:val="00F770E2"/>
    <w:rsid w:val="00F91B1F"/>
    <w:rsid w:val="00F93FA8"/>
    <w:rsid w:val="00F94100"/>
    <w:rsid w:val="00F96F75"/>
    <w:rsid w:val="00F97839"/>
    <w:rsid w:val="00FA2246"/>
    <w:rsid w:val="00FA4CA2"/>
    <w:rsid w:val="00FA75BE"/>
    <w:rsid w:val="00FB033D"/>
    <w:rsid w:val="00FB607A"/>
    <w:rsid w:val="00FB6D14"/>
    <w:rsid w:val="00FB758E"/>
    <w:rsid w:val="00FB7CBC"/>
    <w:rsid w:val="00FC034F"/>
    <w:rsid w:val="00FC06A6"/>
    <w:rsid w:val="00FC178C"/>
    <w:rsid w:val="00FC1BA9"/>
    <w:rsid w:val="00FC323B"/>
    <w:rsid w:val="00FC4412"/>
    <w:rsid w:val="00FD122C"/>
    <w:rsid w:val="00FD46B3"/>
    <w:rsid w:val="00FD4EB7"/>
    <w:rsid w:val="00FD55A4"/>
    <w:rsid w:val="00FE161C"/>
    <w:rsid w:val="00FE1ACF"/>
    <w:rsid w:val="00FE316E"/>
    <w:rsid w:val="00FE7A89"/>
    <w:rsid w:val="00FF0D7F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240403"/>
  <w15:docId w15:val="{9CE09F19-1DA3-453B-BCAC-295F03D3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4E"/>
    <w:rPr>
      <w:rFonts w:ascii="Arial" w:hAnsi="Arial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7B"/>
    <w:pPr>
      <w:tabs>
        <w:tab w:val="left" w:leader="dot" w:pos="454"/>
        <w:tab w:val="left" w:leader="dot" w:pos="624"/>
      </w:tabs>
      <w:spacing w:before="360" w:after="240"/>
      <w:outlineLvl w:val="0"/>
    </w:pPr>
    <w:rPr>
      <w:bCs/>
      <w:color w:val="4F81BD" w:themeColor="accent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E1F"/>
    <w:pPr>
      <w:spacing w:before="320" w:after="120"/>
      <w:outlineLvl w:val="1"/>
    </w:pPr>
    <w:rPr>
      <w:color w:val="4F81BD" w:themeColor="accent1"/>
      <w:spacing w:val="15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87B"/>
    <w:pPr>
      <w:spacing w:before="280" w:after="0"/>
      <w:outlineLvl w:val="2"/>
    </w:pPr>
    <w:rPr>
      <w:rFonts w:cs="Arial"/>
      <w:color w:val="4F81BD" w:themeColor="accent1"/>
      <w:spacing w:val="20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87B"/>
    <w:pPr>
      <w:spacing w:line="240" w:lineRule="auto"/>
      <w:outlineLvl w:val="3"/>
    </w:pPr>
    <w:rPr>
      <w:b/>
      <w:color w:val="595959" w:themeColor="text1" w:themeTint="A6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117BB"/>
    <w:pPr>
      <w:numPr>
        <w:ilvl w:val="4"/>
        <w:numId w:val="9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BB"/>
    <w:pPr>
      <w:numPr>
        <w:ilvl w:val="5"/>
        <w:numId w:val="9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BB"/>
    <w:pPr>
      <w:numPr>
        <w:ilvl w:val="6"/>
        <w:numId w:val="9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BB"/>
    <w:pPr>
      <w:numPr>
        <w:ilvl w:val="7"/>
        <w:numId w:val="9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BB"/>
    <w:pPr>
      <w:numPr>
        <w:ilvl w:val="8"/>
        <w:numId w:val="9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7B"/>
    <w:rPr>
      <w:rFonts w:ascii="Arial" w:hAnsi="Arial"/>
      <w:bCs/>
      <w:color w:val="4F81BD" w:themeColor="accent1"/>
      <w:spacing w:val="15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6E1F"/>
    <w:rPr>
      <w:rFonts w:ascii="Arial" w:hAnsi="Arial"/>
      <w:color w:val="4F81BD" w:themeColor="accent1"/>
      <w:spacing w:val="15"/>
      <w:sz w:val="32"/>
      <w:lang w:val="en-GB"/>
    </w:rPr>
  </w:style>
  <w:style w:type="character" w:styleId="CommentReference">
    <w:name w:val="annotation reference"/>
    <w:semiHidden/>
    <w:rsid w:val="002F562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F5621"/>
    <w:rPr>
      <w:rFonts w:ascii="CG Times" w:eastAsia="Times New Roman" w:hAnsi="CG Times" w:cs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2F5621"/>
    <w:rPr>
      <w:rFonts w:ascii="CG Times" w:eastAsia="Times New Roman" w:hAnsi="CG Times" w:cs="Times New Roman"/>
      <w:sz w:val="20"/>
      <w:szCs w:val="20"/>
      <w:lang w:val="en-US"/>
    </w:rPr>
  </w:style>
  <w:style w:type="paragraph" w:customStyle="1" w:styleId="Activitydetailbullets">
    <w:name w:val="Activity detail bullets"/>
    <w:basedOn w:val="Normal"/>
    <w:autoRedefine/>
    <w:rsid w:val="002F5621"/>
    <w:pPr>
      <w:numPr>
        <w:numId w:val="2"/>
      </w:numPr>
    </w:pPr>
    <w:rPr>
      <w:rFonts w:ascii="Arial Narrow" w:eastAsia="Times New Roman" w:hAnsi="Arial Narrow" w:cs="Times New Roman"/>
      <w:sz w:val="18"/>
      <w:szCs w:val="18"/>
    </w:rPr>
  </w:style>
  <w:style w:type="paragraph" w:customStyle="1" w:styleId="ActivityTableheader">
    <w:name w:val="Activity_Table_header"/>
    <w:basedOn w:val="Normal"/>
    <w:autoRedefine/>
    <w:rsid w:val="002F5621"/>
    <w:rPr>
      <w:rFonts w:ascii="Verdana" w:eastAsia="Times New Roman" w:hAnsi="Verdana" w:cs="Times New Roman"/>
      <w:b/>
      <w:bCs/>
    </w:rPr>
  </w:style>
  <w:style w:type="paragraph" w:customStyle="1" w:styleId="Text">
    <w:name w:val="Text"/>
    <w:basedOn w:val="Normal"/>
    <w:rsid w:val="002F5621"/>
    <w:pPr>
      <w:spacing w:before="120" w:after="120"/>
    </w:pPr>
    <w:rPr>
      <w:rFonts w:ascii="Verdana" w:eastAsia="Times New Roman" w:hAnsi="Verdana" w:cs="Times New Roman"/>
    </w:rPr>
  </w:style>
  <w:style w:type="paragraph" w:customStyle="1" w:styleId="ProcessObjectiveBullets">
    <w:name w:val="ProcessObjectiveBullets"/>
    <w:basedOn w:val="Activitydetailbullets"/>
    <w:rsid w:val="002F5621"/>
    <w:pPr>
      <w:spacing w:before="120" w:after="120"/>
    </w:pPr>
    <w:rPr>
      <w:rFonts w:ascii="Verdana" w:hAnsi="Verdana"/>
      <w:sz w:val="20"/>
    </w:rPr>
  </w:style>
  <w:style w:type="paragraph" w:customStyle="1" w:styleId="Measurementdetail">
    <w:name w:val="Measurement detail"/>
    <w:basedOn w:val="Activitydetailbullets"/>
    <w:link w:val="MeasurementdetailChar"/>
    <w:rsid w:val="002F5621"/>
  </w:style>
  <w:style w:type="paragraph" w:styleId="NoSpacing">
    <w:name w:val="No Spacing"/>
    <w:basedOn w:val="Normal"/>
    <w:link w:val="NoSpacingChar"/>
    <w:uiPriority w:val="1"/>
    <w:qFormat/>
    <w:rsid w:val="001117BB"/>
    <w:pPr>
      <w:spacing w:before="0" w:after="0" w:line="240" w:lineRule="auto"/>
    </w:pPr>
  </w:style>
  <w:style w:type="character" w:customStyle="1" w:styleId="MeasurementdetailChar">
    <w:name w:val="Measurement detail Char"/>
    <w:basedOn w:val="DefaultParagraphFont"/>
    <w:link w:val="Measurementdetail"/>
    <w:rsid w:val="002F5621"/>
    <w:rPr>
      <w:rFonts w:ascii="Arial Narrow" w:eastAsia="Times New Roman" w:hAnsi="Arial Narrow" w:cs="Times New Roman"/>
      <w:sz w:val="18"/>
      <w:szCs w:val="18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117B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21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F5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621"/>
    <w:rPr>
      <w:rFonts w:ascii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F5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21"/>
    <w:rPr>
      <w:rFonts w:ascii="Calibri" w:hAnsi="Calibri" w:cs="Calibri"/>
      <w:lang w:eastAsia="en-GB"/>
    </w:rPr>
  </w:style>
  <w:style w:type="paragraph" w:customStyle="1" w:styleId="HeaderFooterText">
    <w:name w:val="Header_Footer_Text"/>
    <w:basedOn w:val="Normal"/>
    <w:autoRedefine/>
    <w:rsid w:val="002F5621"/>
    <w:pPr>
      <w:ind w:left="62"/>
    </w:pPr>
    <w:rPr>
      <w:rFonts w:ascii="Verdana" w:eastAsia="Times New Roman" w:hAnsi="Verdana" w:cs="Times New Roman"/>
    </w:rPr>
  </w:style>
  <w:style w:type="character" w:styleId="Hyperlink">
    <w:name w:val="Hyperlink"/>
    <w:basedOn w:val="DefaultParagraphFont"/>
    <w:uiPriority w:val="99"/>
    <w:unhideWhenUsed/>
    <w:rsid w:val="00BD456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787B"/>
    <w:rPr>
      <w:rFonts w:ascii="Arial" w:hAnsi="Arial" w:cs="Arial"/>
      <w:color w:val="4F81BD" w:themeColor="accent1"/>
      <w:spacing w:val="20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787B"/>
    <w:rPr>
      <w:rFonts w:ascii="Arial" w:hAnsi="Arial"/>
      <w:b/>
      <w:color w:val="595959" w:themeColor="text1" w:themeTint="A6"/>
      <w:sz w:val="26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BB"/>
    <w:rPr>
      <w:rFonts w:ascii="Segoe UI" w:hAnsi="Segoe UI"/>
      <w:caps/>
      <w:color w:val="365F91" w:themeColor="accent1" w:themeShade="BF"/>
      <w:spacing w:val="1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BB"/>
    <w:rPr>
      <w:rFonts w:ascii="Segoe UI" w:hAnsi="Segoe UI"/>
      <w:caps/>
      <w:color w:val="365F91" w:themeColor="accent1" w:themeShade="BF"/>
      <w:spacing w:val="1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BB"/>
    <w:rPr>
      <w:rFonts w:ascii="Segoe UI" w:hAnsi="Segoe UI"/>
      <w:caps/>
      <w:color w:val="365F91" w:themeColor="accent1" w:themeShade="BF"/>
      <w:spacing w:val="1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BB"/>
    <w:rPr>
      <w:rFonts w:ascii="Segoe UI" w:hAnsi="Segoe UI"/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BB"/>
    <w:rPr>
      <w:rFonts w:ascii="Segoe UI" w:hAnsi="Segoe UI"/>
      <w:i/>
      <w:caps/>
      <w:spacing w:val="10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B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aliases w:val="Doc Title"/>
    <w:basedOn w:val="Normal"/>
    <w:next w:val="Normal"/>
    <w:link w:val="TitleChar"/>
    <w:uiPriority w:val="10"/>
    <w:qFormat/>
    <w:rsid w:val="00FC034F"/>
    <w:pPr>
      <w:spacing w:before="2040" w:after="2040" w:line="280" w:lineRule="atLeast"/>
      <w:textboxTightWrap w:val="allLines"/>
    </w:pPr>
    <w:rPr>
      <w:b/>
      <w:color w:val="4F81BD" w:themeColor="accent1"/>
      <w:spacing w:val="-10"/>
      <w:kern w:val="28"/>
      <w:sz w:val="56"/>
      <w:szCs w:val="52"/>
    </w:rPr>
  </w:style>
  <w:style w:type="character" w:customStyle="1" w:styleId="TitleChar">
    <w:name w:val="Title Char"/>
    <w:aliases w:val="Doc Title Char"/>
    <w:basedOn w:val="DefaultParagraphFont"/>
    <w:link w:val="Title"/>
    <w:uiPriority w:val="10"/>
    <w:rsid w:val="00FC034F"/>
    <w:rPr>
      <w:rFonts w:ascii="Arial" w:hAnsi="Arial"/>
      <w:b/>
      <w:color w:val="4F81BD" w:themeColor="accent1"/>
      <w:spacing w:val="-10"/>
      <w:kern w:val="28"/>
      <w:sz w:val="56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BB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7B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117BB"/>
    <w:rPr>
      <w:b/>
      <w:bCs/>
    </w:rPr>
  </w:style>
  <w:style w:type="character" w:styleId="Emphasis">
    <w:name w:val="Emphasis"/>
    <w:uiPriority w:val="20"/>
    <w:qFormat/>
    <w:rsid w:val="001117BB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1117B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17B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B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B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117B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117B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117B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117B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117B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117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7A00"/>
    <w:pPr>
      <w:spacing w:after="100"/>
    </w:pPr>
  </w:style>
  <w:style w:type="table" w:styleId="TableGrid">
    <w:name w:val="Table Grid"/>
    <w:basedOn w:val="TableNormal"/>
    <w:uiPriority w:val="59"/>
    <w:rsid w:val="00A67A0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NoNumber">
    <w:name w:val="Heading (No Number)"/>
    <w:link w:val="HeadingNoNumberChar"/>
    <w:rsid w:val="00665B00"/>
    <w:pPr>
      <w:spacing w:before="600" w:after="360" w:line="240" w:lineRule="auto"/>
    </w:pPr>
    <w:rPr>
      <w:rFonts w:ascii="Arial" w:hAnsi="Arial"/>
      <w:bCs/>
      <w:color w:val="4F81BD" w:themeColor="accent1"/>
      <w:spacing w:val="15"/>
      <w:sz w:val="40"/>
    </w:rPr>
  </w:style>
  <w:style w:type="paragraph" w:styleId="TOC2">
    <w:name w:val="toc 2"/>
    <w:basedOn w:val="Normal"/>
    <w:next w:val="Normal"/>
    <w:autoRedefine/>
    <w:uiPriority w:val="39"/>
    <w:unhideWhenUsed/>
    <w:rsid w:val="00BA5F97"/>
    <w:pPr>
      <w:spacing w:after="100"/>
      <w:ind w:left="200"/>
    </w:pPr>
  </w:style>
  <w:style w:type="character" w:customStyle="1" w:styleId="HeadingNoNumberChar">
    <w:name w:val="Heading (No Number) Char"/>
    <w:basedOn w:val="Heading1Char"/>
    <w:link w:val="HeadingNoNumber"/>
    <w:rsid w:val="00665B00"/>
    <w:rPr>
      <w:rFonts w:ascii="Arial" w:hAnsi="Arial"/>
      <w:bCs/>
      <w:color w:val="4F81BD" w:themeColor="accent1"/>
      <w:spacing w:val="15"/>
      <w:sz w:val="4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12E"/>
    <w:pPr>
      <w:spacing w:line="240" w:lineRule="auto"/>
    </w:pPr>
    <w:rPr>
      <w:rFonts w:ascii="Segoe UI" w:eastAsiaTheme="minorEastAsia" w:hAnsi="Segoe U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12E"/>
    <w:rPr>
      <w:rFonts w:ascii="Segoe UI" w:eastAsia="Times New Roman" w:hAnsi="Segoe UI" w:cs="Times New Roman"/>
      <w:b/>
      <w:bC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30249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D2430"/>
    <w:rPr>
      <w:color w:val="800080" w:themeColor="followedHyperlink"/>
      <w:u w:val="single"/>
    </w:rPr>
  </w:style>
  <w:style w:type="table" w:customStyle="1" w:styleId="LightList1">
    <w:name w:val="Light List1"/>
    <w:basedOn w:val="TableNormal"/>
    <w:uiPriority w:val="61"/>
    <w:rsid w:val="00922B4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C034F"/>
    <w:rPr>
      <w:color w:val="808080"/>
    </w:rPr>
  </w:style>
  <w:style w:type="table" w:customStyle="1" w:styleId="LightShading-Accent11">
    <w:name w:val="Light Shading - Accent 11"/>
    <w:basedOn w:val="TableNormal"/>
    <w:uiPriority w:val="60"/>
    <w:rsid w:val="00273C3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273C3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1">
    <w:name w:val="Colorful Grid Accent 1"/>
    <w:basedOn w:val="TableNormal"/>
    <w:uiPriority w:val="73"/>
    <w:rsid w:val="00273C3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6">
    <w:name w:val="Colorful List Accent 6"/>
    <w:basedOn w:val="TableNormal"/>
    <w:uiPriority w:val="72"/>
    <w:rsid w:val="008868E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DDStyle">
    <w:name w:val="DD Style"/>
    <w:basedOn w:val="TableNormal"/>
    <w:uiPriority w:val="99"/>
    <w:qFormat/>
    <w:rsid w:val="008868E7"/>
    <w:pPr>
      <w:spacing w:before="0" w:after="0" w:line="240" w:lineRule="auto"/>
    </w:pPr>
    <w:rPr>
      <w:rFonts w:ascii="Arial" w:hAnsi="Arial"/>
      <w:sz w:val="24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CCE4" w:themeFill="accent1" w:themeFillTint="66"/>
      </w:tcPr>
    </w:tblStylePr>
  </w:style>
  <w:style w:type="table" w:styleId="MediumGrid3-Accent1">
    <w:name w:val="Medium Grid 3 Accent 1"/>
    <w:basedOn w:val="TableNormal"/>
    <w:uiPriority w:val="69"/>
    <w:rsid w:val="0079642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7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loudfoundry/cli" TargetMode="External"/><Relationship Id="rId18" Type="http://schemas.openxmlformats.org/officeDocument/2006/relationships/hyperlink" Target="https://chrome.google.com/webstore/detail/axe-web-accessibility-tes/lhdoppojpmngadmnindnejefpokejbd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chrome.google.com/webstore/detail/retirejs/moibopkbhjceeedibkbkbchbjnkadmom?hl=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mysql.com/downloads/windows/installer/8.0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onarlint.org/visualstudio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39829\Downloads\ESS%20Digital%20Development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8ACDE954B64931A488AAE3E0FA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44EE-2668-4756-870B-DC387E84A0D4}"/>
      </w:docPartPr>
      <w:docPartBody>
        <w:p w:rsidR="00BB4233" w:rsidRDefault="00A95FDA">
          <w:pPr>
            <w:pStyle w:val="DF8ACDE954B64931A488AAE3E0FA47C1"/>
          </w:pPr>
          <w:r w:rsidRPr="00BE327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inotype">
    <w:altName w:val="Tahom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DA"/>
    <w:rsid w:val="00511604"/>
    <w:rsid w:val="00A95FDA"/>
    <w:rsid w:val="00B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8ACDE954B64931A488AAE3E0FA47C1">
    <w:name w:val="DF8ACDE954B64931A488AAE3E0FA4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51A738E722741981A130B34145C19" ma:contentTypeVersion="1" ma:contentTypeDescription="Create a new document." ma:contentTypeScope="" ma:versionID="bbf7b28af5c14c39cf71bbc4ea98c51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bb2a0ecdfdeca41f01e2d9d35d2001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4EE88-537D-45B5-A290-33D993C70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74E54D-66DC-4A52-9BC6-382119E95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54F33-1EB4-4E43-9F96-2C61CB950EA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FD9F90A-E2CE-42D7-A7F3-C0ADD3F8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 Digital Development v1.1</Template>
  <TotalTime>363</TotalTime>
  <Pages>11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>IT Assist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/>
  <dc:creator>Ruth Spoerri</dc:creator>
  <cp:keywords/>
  <dc:description/>
  <cp:lastModifiedBy>Stevenson, Michael</cp:lastModifiedBy>
  <cp:revision>13</cp:revision>
  <cp:lastPrinted>2016-11-07T12:29:00Z</cp:lastPrinted>
  <dcterms:created xsi:type="dcterms:W3CDTF">2018-08-08T15:50:00Z</dcterms:created>
  <dcterms:modified xsi:type="dcterms:W3CDTF">2020-10-21T19:49:00Z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0x010100D0851A738E722741981A130B34145C19</vt:lpwstr>
  </property>
</Properties>
</file>