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说明：本工具仅支持清理以下数据：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VisionPK\vpk_data中的检测数据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VisionPK\Log</w:t>
      </w:r>
      <w:r>
        <w:rPr>
          <w:rFonts w:hint="eastAsia"/>
          <w:lang w:val="en-US" w:eastAsia="zh-CN"/>
        </w:rPr>
        <w:t>中日志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软件E端目录plc_plugins中的PLC日志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%appdata%下BM.CommonCache\Database中记录的操作日志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Others文件：可以自定义扫描目录和文件需要符合everything语法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本工具默认不启用，需在config.ini中设置on_off开关为ON才启用。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3675" cy="1605915"/>
            <wp:effectExtent l="0" t="0" r="317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清理逻辑：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配置文件中设置的定点时间，对每个磁盘进行判断，当磁盘的剩余空间低于警戒线时触发清理操作，每次清理保存最早日期那1天的数据，如果清理1天的数据后剩余空间还是低于警戒线，将继续清理，直到剩余空间高于警戒线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本工具的搜索是基于Everything软件，所以电脑必选安全该软件，同时在安装时需要设置为开机自启动。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1.设置开机自启动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1.1方法一：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按下win</w:t>
      </w:r>
      <w:r>
        <w:rPr>
          <w:rFonts w:hint="default"/>
        </w:rPr>
        <w:t>+r 在框中输入shell:</w:t>
      </w:r>
      <w:r>
        <w:rPr>
          <w:rFonts w:hint="eastAsia"/>
          <w:lang w:val="en-US" w:eastAsia="zh-CN"/>
        </w:rPr>
        <w:t>s</w:t>
      </w:r>
      <w:r>
        <w:rPr>
          <w:rFonts w:hint="default"/>
        </w:rPr>
        <w:t>tartup</w:t>
      </w:r>
      <w:r>
        <w:rPr>
          <w:rFonts w:hint="eastAsia"/>
          <w:lang w:val="en-US" w:eastAsia="zh-CN"/>
        </w:rPr>
        <w:t>, 点击确定，如下图：</w:t>
      </w:r>
    </w:p>
    <w:p>
      <w:pPr>
        <w:numPr>
          <w:ilvl w:val="0"/>
          <w:numId w:val="0"/>
        </w:numPr>
        <w:bidi w:val="0"/>
        <w:rPr>
          <w:rStyle w:val="6"/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drawing>
          <wp:inline distT="0" distB="0" distL="114300" distR="114300">
            <wp:extent cx="4094480" cy="21990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2）在弹出的窗体中放入diskmgr.exe的快捷方式，如下图：</w:t>
      </w:r>
    </w:p>
    <w:p>
      <w:pPr>
        <w:numPr>
          <w:ilvl w:val="0"/>
          <w:numId w:val="0"/>
        </w:numPr>
        <w:bidi w:val="0"/>
        <w:rPr>
          <w:rStyle w:val="6"/>
          <w:rFonts w:hint="default" w:ascii="Consolas" w:hAnsi="Consolas" w:eastAsia="宋体" w:cs="Consolas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  <w:r>
        <w:drawing>
          <wp:inline distT="0" distB="0" distL="114300" distR="114300">
            <wp:extent cx="5274310" cy="2884805"/>
            <wp:effectExtent l="0" t="0" r="139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Style w:val="6"/>
          <w:rFonts w:hint="default" w:ascii="Consolas" w:hAnsi="Consolas" w:eastAsia="宋体" w:cs="Consolas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方法二：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t>按下win</w:t>
      </w:r>
      <w:r>
        <w:rPr>
          <w:rFonts w:hint="default"/>
        </w:rPr>
        <w:t>+r 在框中输入C:\Users\Administrator\AppData\Roaming\Microsoft\Windows\Start Menu\Programs\Startup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注：</w:t>
      </w:r>
      <w:r>
        <w:rPr>
          <w:rFonts w:hint="default"/>
          <w:color w:val="FF0000"/>
        </w:rPr>
        <w:t>Administrator</w:t>
      </w:r>
      <w:r>
        <w:rPr>
          <w:rFonts w:hint="eastAsia"/>
          <w:color w:val="FF0000"/>
          <w:lang w:val="en-US" w:eastAsia="zh-CN"/>
        </w:rPr>
        <w:t>要换成自己的登录账号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, 点击确定，如下图：</w:t>
      </w:r>
    </w:p>
    <w:p>
      <w:r>
        <w:drawing>
          <wp:inline distT="0" distB="0" distL="114300" distR="114300">
            <wp:extent cx="4130040" cy="226314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2）与方法一中的步骤一样</w:t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2.配置说明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详情见Config.ini文件，</w:t>
      </w:r>
      <w:r>
        <w:rPr>
          <w:rFonts w:hint="eastAsia"/>
          <w:color w:val="FF0000"/>
          <w:lang w:val="en-US" w:eastAsia="zh-CN"/>
        </w:rPr>
        <w:t>修改配置参数后需要重新启动软件才能生效！！！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其中[others]配置节中可以根据需求自行增加更多的过滤条件，只需要符合everything的语法格式即可</w:t>
      </w:r>
    </w:p>
    <w:p/>
    <w:p/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3.其他文件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process.txt文件中记录的时当前正在运行的diskmgr.exe进程PID，用于防止重复多次打开软件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68281A"/>
    <w:multiLevelType w:val="singleLevel"/>
    <w:tmpl w:val="E368281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95975"/>
    <w:rsid w:val="02346378"/>
    <w:rsid w:val="04064708"/>
    <w:rsid w:val="04D7764C"/>
    <w:rsid w:val="165D1520"/>
    <w:rsid w:val="26545C48"/>
    <w:rsid w:val="3942660D"/>
    <w:rsid w:val="3CFD02E2"/>
    <w:rsid w:val="41936542"/>
    <w:rsid w:val="450D013C"/>
    <w:rsid w:val="48BF06A7"/>
    <w:rsid w:val="6E8352CB"/>
    <w:rsid w:val="715E5016"/>
    <w:rsid w:val="71D071AA"/>
    <w:rsid w:val="73495975"/>
    <w:rsid w:val="771C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2024-10-30T05:39:00Z</dcterms:created>
  <dc:creator>Administrator</dc:creator>
  <cp:lastModifiedBy>bmvision</cp:lastModifiedBy>
  <dcterms:modified xsi:type="dcterms:W3CDTF">2025-03-05T07:00:31Z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DCE2007CA3564176A5A29B46B2700C74</vt:lpwstr>
  </property>
</Properties>
</file>