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GridTable5Dark-Accent3"/>
        <w:tblW w:w="14088" w:type="dxa"/>
        <w:tblLook w:val="04A0" w:firstRow="1" w:lastRow="0" w:firstColumn="1" w:lastColumn="0" w:noHBand="0" w:noVBand="1"/>
      </w:tblPr>
      <w:tblGrid>
        <w:gridCol w:w="4831"/>
        <w:gridCol w:w="9257"/>
      </w:tblGrid>
      <w:tr w:rsidR="007658C4" w14:paraId="4A046AD8" w14:textId="77777777" w:rsidTr="003128DF">
        <w:trPr>
          <w:cnfStyle w:val="100000000000" w:firstRow="1" w:lastRow="0" w:firstColumn="0" w:lastColumn="0" w:oddVBand="0" w:evenVBand="0" w:oddHBand="0"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4088" w:type="dxa"/>
            <w:gridSpan w:val="2"/>
          </w:tcPr>
          <w:p w14:paraId="14834BC0" w14:textId="375E8FEE" w:rsidR="007658C4" w:rsidRPr="00FE581C" w:rsidRDefault="007658C4" w:rsidP="007658C4">
            <w:pPr>
              <w:jc w:val="center"/>
              <w:rPr>
                <w:sz w:val="28"/>
                <w:szCs w:val="28"/>
                <w:lang w:val="en-US"/>
              </w:rPr>
            </w:pPr>
            <w:r w:rsidRPr="00FE581C">
              <w:rPr>
                <w:sz w:val="28"/>
                <w:szCs w:val="28"/>
                <w:lang w:val="en-US"/>
              </w:rPr>
              <w:t>Table W</w:t>
            </w:r>
            <w:r w:rsidR="00FE581C" w:rsidRPr="00FE581C">
              <w:rPr>
                <w:sz w:val="28"/>
                <w:szCs w:val="28"/>
                <w:lang w:val="en-US"/>
              </w:rPr>
              <w:t>3</w:t>
            </w:r>
            <w:r w:rsidRPr="00FE581C">
              <w:rPr>
                <w:sz w:val="28"/>
                <w:szCs w:val="28"/>
                <w:lang w:val="en-US"/>
              </w:rPr>
              <w:t>.</w:t>
            </w:r>
            <w:r w:rsidR="00FE581C" w:rsidRPr="00FE581C">
              <w:rPr>
                <w:sz w:val="28"/>
                <w:szCs w:val="28"/>
                <w:lang w:val="en-US"/>
              </w:rPr>
              <w:t>2</w:t>
            </w:r>
            <w:r w:rsidRPr="00FE581C">
              <w:rPr>
                <w:sz w:val="28"/>
                <w:szCs w:val="28"/>
                <w:lang w:val="en-US"/>
              </w:rPr>
              <w:t xml:space="preserve">: </w:t>
            </w:r>
            <w:r w:rsidR="00FE581C" w:rsidRPr="00FE581C">
              <w:rPr>
                <w:sz w:val="28"/>
                <w:szCs w:val="28"/>
                <w:lang w:val="en-US"/>
              </w:rPr>
              <w:t>Evaluation of Research Fit and Resource Use</w:t>
            </w:r>
          </w:p>
        </w:tc>
      </w:tr>
      <w:tr w:rsidR="007658C4" w14:paraId="22844249" w14:textId="77777777" w:rsidTr="003128DF">
        <w:trPr>
          <w:cnfStyle w:val="000000100000" w:firstRow="0" w:lastRow="0" w:firstColumn="0" w:lastColumn="0" w:oddVBand="0" w:evenVBand="0" w:oddHBand="1"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14088" w:type="dxa"/>
            <w:gridSpan w:val="2"/>
          </w:tcPr>
          <w:p w14:paraId="4D26249C" w14:textId="5A67757E" w:rsidR="007658C4" w:rsidRPr="00380C72" w:rsidRDefault="007658C4" w:rsidP="007658C4">
            <w:pPr>
              <w:jc w:val="center"/>
              <w:rPr>
                <w:lang w:val="en-US"/>
              </w:rPr>
            </w:pPr>
            <w:r>
              <w:rPr>
                <w:lang w:val="en-US"/>
              </w:rPr>
              <w:t xml:space="preserve">1) </w:t>
            </w:r>
            <w:r w:rsidR="00FE581C">
              <w:rPr>
                <w:lang w:val="en-US"/>
              </w:rPr>
              <w:t>Sampling and Generalizability</w:t>
            </w:r>
          </w:p>
        </w:tc>
      </w:tr>
      <w:tr w:rsidR="007658C4" w14:paraId="09CF293C" w14:textId="77777777" w:rsidTr="00FE581C">
        <w:trPr>
          <w:trHeight w:val="1199"/>
        </w:trPr>
        <w:tc>
          <w:tcPr>
            <w:cnfStyle w:val="001000000000" w:firstRow="0" w:lastRow="0" w:firstColumn="1" w:lastColumn="0" w:oddVBand="0" w:evenVBand="0" w:oddHBand="0" w:evenHBand="0" w:firstRowFirstColumn="0" w:firstRowLastColumn="0" w:lastRowFirstColumn="0" w:lastRowLastColumn="0"/>
            <w:tcW w:w="4831" w:type="dxa"/>
          </w:tcPr>
          <w:p w14:paraId="1BD6C6F9" w14:textId="1EF62206" w:rsidR="007658C4" w:rsidRPr="00380C72" w:rsidRDefault="007658C4">
            <w:pPr>
              <w:rPr>
                <w:lang w:val="en-US"/>
              </w:rPr>
            </w:pPr>
            <w:r w:rsidRPr="00380C72">
              <w:rPr>
                <w:lang w:val="en-US"/>
              </w:rPr>
              <w:t xml:space="preserve">1.1. </w:t>
            </w:r>
            <w:r w:rsidR="00FE581C">
              <w:rPr>
                <w:lang w:val="en-US"/>
              </w:rPr>
              <w:t>How can instances of entities be sampled from the site?</w:t>
            </w:r>
          </w:p>
        </w:tc>
        <w:tc>
          <w:tcPr>
            <w:tcW w:w="9257" w:type="dxa"/>
          </w:tcPr>
          <w:p w14:paraId="70C7B05E" w14:textId="6267F404" w:rsidR="00FE581C" w:rsidRPr="00FE581C" w:rsidRDefault="00FE581C" w:rsidP="00FE581C">
            <w:pPr>
              <w:cnfStyle w:val="000000000000" w:firstRow="0" w:lastRow="0" w:firstColumn="0" w:lastColumn="0" w:oddVBand="0" w:evenVBand="0" w:oddHBand="0" w:evenHBand="0" w:firstRowFirstColumn="0" w:firstRowLastColumn="0" w:lastRowFirstColumn="0" w:lastRowLastColumn="0"/>
              <w:rPr>
                <w:lang w:val="en-US"/>
              </w:rPr>
            </w:pPr>
            <w:r w:rsidRPr="00FE581C">
              <w:rPr>
                <w:lang w:val="en-US"/>
              </w:rPr>
              <w:t>The instances of entities will be sampled from the site through random sampling from the reviews(instances) 2019 and onwards covering the COVID-19 period as well as the most popular airports and airlines. Selecting this time span does not necessarily have a high bias as we want to take inferences about how COVID-19 changed the traveler behavior.</w:t>
            </w:r>
          </w:p>
          <w:p w14:paraId="199BF65B" w14:textId="16E19CE0" w:rsidR="007658C4" w:rsidRPr="00FE581C" w:rsidRDefault="007658C4" w:rsidP="00FE581C">
            <w:pPr>
              <w:cnfStyle w:val="000000000000" w:firstRow="0" w:lastRow="0" w:firstColumn="0" w:lastColumn="0" w:oddVBand="0" w:evenVBand="0" w:oddHBand="0" w:evenHBand="0" w:firstRowFirstColumn="0" w:firstRowLastColumn="0" w:lastRowFirstColumn="0" w:lastRowLastColumn="0"/>
              <w:rPr>
                <w:lang w:val="en-US"/>
              </w:rPr>
            </w:pPr>
          </w:p>
        </w:tc>
      </w:tr>
      <w:tr w:rsidR="007658C4" w14:paraId="3605F3B2" w14:textId="77777777" w:rsidTr="003128DF">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4831" w:type="dxa"/>
          </w:tcPr>
          <w:p w14:paraId="6B6D9E96" w14:textId="03D0865C" w:rsidR="007658C4" w:rsidRPr="00380C72" w:rsidRDefault="007658C4">
            <w:pPr>
              <w:rPr>
                <w:lang w:val="en-US"/>
              </w:rPr>
            </w:pPr>
            <w:r w:rsidRPr="00380C72">
              <w:rPr>
                <w:lang w:val="en-US"/>
              </w:rPr>
              <w:t xml:space="preserve">1.2. </w:t>
            </w:r>
            <w:r w:rsidR="00FE581C">
              <w:rPr>
                <w:lang w:val="en-US"/>
              </w:rPr>
              <w:t>What sample size is required to test the predictions?</w:t>
            </w:r>
          </w:p>
        </w:tc>
        <w:tc>
          <w:tcPr>
            <w:tcW w:w="9257" w:type="dxa"/>
          </w:tcPr>
          <w:p w14:paraId="6769DEBF" w14:textId="64A1232A" w:rsidR="007658C4" w:rsidRPr="00380C72" w:rsidRDefault="007658C4">
            <w:pPr>
              <w:cnfStyle w:val="000000100000" w:firstRow="0" w:lastRow="0" w:firstColumn="0" w:lastColumn="0" w:oddVBand="0" w:evenVBand="0" w:oddHBand="1" w:evenHBand="0" w:firstRowFirstColumn="0" w:firstRowLastColumn="0" w:lastRowFirstColumn="0" w:lastRowLastColumn="0"/>
              <w:rPr>
                <w:lang w:val="en-US"/>
              </w:rPr>
            </w:pPr>
          </w:p>
        </w:tc>
      </w:tr>
      <w:tr w:rsidR="007658C4" w14:paraId="4AB99A8D" w14:textId="77777777" w:rsidTr="00FE581C">
        <w:trPr>
          <w:trHeight w:val="422"/>
        </w:trPr>
        <w:tc>
          <w:tcPr>
            <w:cnfStyle w:val="001000000000" w:firstRow="0" w:lastRow="0" w:firstColumn="1" w:lastColumn="0" w:oddVBand="0" w:evenVBand="0" w:oddHBand="0" w:evenHBand="0" w:firstRowFirstColumn="0" w:firstRowLastColumn="0" w:lastRowFirstColumn="0" w:lastRowLastColumn="0"/>
            <w:tcW w:w="4831" w:type="dxa"/>
          </w:tcPr>
          <w:p w14:paraId="1D62CEA1" w14:textId="276FF0A9" w:rsidR="007658C4" w:rsidRPr="00380C72" w:rsidRDefault="007658C4">
            <w:pPr>
              <w:rPr>
                <w:lang w:val="en-US"/>
              </w:rPr>
            </w:pPr>
            <w:r w:rsidRPr="00380C72">
              <w:rPr>
                <w:lang w:val="en-US"/>
              </w:rPr>
              <w:t xml:space="preserve">1.3. </w:t>
            </w:r>
            <w:r w:rsidR="00FE581C">
              <w:rPr>
                <w:lang w:val="en-US"/>
              </w:rPr>
              <w:t>what is the technically feasible sample size?</w:t>
            </w:r>
          </w:p>
        </w:tc>
        <w:tc>
          <w:tcPr>
            <w:tcW w:w="9257" w:type="dxa"/>
          </w:tcPr>
          <w:p w14:paraId="729DBD98" w14:textId="14CEF3B4" w:rsidR="007658C4" w:rsidRPr="00380C72" w:rsidRDefault="007658C4">
            <w:pPr>
              <w:cnfStyle w:val="000000000000" w:firstRow="0" w:lastRow="0" w:firstColumn="0" w:lastColumn="0" w:oddVBand="0" w:evenVBand="0" w:oddHBand="0" w:evenHBand="0" w:firstRowFirstColumn="0" w:firstRowLastColumn="0" w:lastRowFirstColumn="0" w:lastRowLastColumn="0"/>
              <w:rPr>
                <w:lang w:val="en-US"/>
              </w:rPr>
            </w:pPr>
          </w:p>
        </w:tc>
      </w:tr>
      <w:tr w:rsidR="00FE581C" w14:paraId="7D4B1E11" w14:textId="77777777" w:rsidTr="00FE581C">
        <w:trPr>
          <w:cnfStyle w:val="000000100000" w:firstRow="0" w:lastRow="0" w:firstColumn="0" w:lastColumn="0" w:oddVBand="0" w:evenVBand="0" w:oddHBand="1" w:evenHBand="0" w:firstRowFirstColumn="0" w:firstRowLastColumn="0" w:lastRowFirstColumn="0" w:lastRowLastColumn="0"/>
          <w:trHeight w:val="386"/>
        </w:trPr>
        <w:tc>
          <w:tcPr>
            <w:cnfStyle w:val="001000000000" w:firstRow="0" w:lastRow="0" w:firstColumn="1" w:lastColumn="0" w:oddVBand="0" w:evenVBand="0" w:oddHBand="0" w:evenHBand="0" w:firstRowFirstColumn="0" w:firstRowLastColumn="0" w:lastRowFirstColumn="0" w:lastRowLastColumn="0"/>
            <w:tcW w:w="14088" w:type="dxa"/>
            <w:gridSpan w:val="2"/>
          </w:tcPr>
          <w:p w14:paraId="067CD02E" w14:textId="1A268E63" w:rsidR="00FE581C" w:rsidRDefault="00FE581C" w:rsidP="00FE581C">
            <w:pPr>
              <w:jc w:val="center"/>
              <w:rPr>
                <w:lang w:val="en-US"/>
              </w:rPr>
            </w:pPr>
            <w:r>
              <w:rPr>
                <w:lang w:val="en-US"/>
              </w:rPr>
              <w:t>2) Construct Measurement</w:t>
            </w:r>
          </w:p>
        </w:tc>
      </w:tr>
      <w:tr w:rsidR="007658C4" w14:paraId="798D3FCB" w14:textId="77777777" w:rsidTr="00FE581C">
        <w:trPr>
          <w:trHeight w:val="603"/>
        </w:trPr>
        <w:tc>
          <w:tcPr>
            <w:cnfStyle w:val="001000000000" w:firstRow="0" w:lastRow="0" w:firstColumn="1" w:lastColumn="0" w:oddVBand="0" w:evenVBand="0" w:oddHBand="0" w:evenHBand="0" w:firstRowFirstColumn="0" w:firstRowLastColumn="0" w:lastRowFirstColumn="0" w:lastRowLastColumn="0"/>
            <w:tcW w:w="4831" w:type="dxa"/>
          </w:tcPr>
          <w:p w14:paraId="4D6ADD07" w14:textId="4212AE6C" w:rsidR="007658C4" w:rsidRPr="00380C72" w:rsidRDefault="00FE581C">
            <w:pPr>
              <w:rPr>
                <w:lang w:val="en-US"/>
              </w:rPr>
            </w:pPr>
            <w:r>
              <w:rPr>
                <w:lang w:val="en-US"/>
              </w:rPr>
              <w:t>2.1</w:t>
            </w:r>
            <w:r w:rsidR="007658C4" w:rsidRPr="00380C72">
              <w:rPr>
                <w:lang w:val="en-US"/>
              </w:rPr>
              <w:t xml:space="preserve">. </w:t>
            </w:r>
            <w:r>
              <w:rPr>
                <w:lang w:val="en-US"/>
              </w:rPr>
              <w:t>Can the constructs of interest be measured with the available data?</w:t>
            </w:r>
          </w:p>
        </w:tc>
        <w:tc>
          <w:tcPr>
            <w:tcW w:w="9257" w:type="dxa"/>
          </w:tcPr>
          <w:p w14:paraId="4DDAB3D2" w14:textId="5A31560E" w:rsidR="00FE581C" w:rsidRDefault="00FE581C" w:rsidP="00FE581C">
            <w:pPr>
              <w:cnfStyle w:val="000000000000" w:firstRow="0" w:lastRow="0" w:firstColumn="0" w:lastColumn="0" w:oddVBand="0" w:evenVBand="0" w:oddHBand="0" w:evenHBand="0" w:firstRowFirstColumn="0" w:firstRowLastColumn="0" w:lastRowFirstColumn="0" w:lastRowLastColumn="0"/>
              <w:rPr>
                <w:lang w:val="en-US"/>
              </w:rPr>
            </w:pPr>
            <w:r>
              <w:rPr>
                <w:lang w:val="en-US"/>
              </w:rPr>
              <w:t>Data is clear and transparent that makes it available to calculate constructs of interest</w:t>
            </w:r>
            <w:r>
              <w:rPr>
                <w:lang w:val="en-US"/>
              </w:rPr>
              <w:t>.</w:t>
            </w:r>
          </w:p>
          <w:p w14:paraId="17AE2C2A" w14:textId="55B87F08" w:rsidR="007658C4" w:rsidRPr="00380C72" w:rsidRDefault="007658C4">
            <w:pPr>
              <w:cnfStyle w:val="000000000000" w:firstRow="0" w:lastRow="0" w:firstColumn="0" w:lastColumn="0" w:oddVBand="0" w:evenVBand="0" w:oddHBand="0" w:evenHBand="0" w:firstRowFirstColumn="0" w:firstRowLastColumn="0" w:lastRowFirstColumn="0" w:lastRowLastColumn="0"/>
              <w:rPr>
                <w:lang w:val="en-US"/>
              </w:rPr>
            </w:pPr>
          </w:p>
        </w:tc>
      </w:tr>
      <w:tr w:rsidR="00FE581C" w14:paraId="0A08A7C1" w14:textId="77777777" w:rsidTr="00072A43">
        <w:trPr>
          <w:cnfStyle w:val="000000100000" w:firstRow="0" w:lastRow="0" w:firstColumn="0" w:lastColumn="0" w:oddVBand="0" w:evenVBand="0" w:oddHBand="1" w:evenHBand="0" w:firstRowFirstColumn="0" w:firstRowLastColumn="0" w:lastRowFirstColumn="0" w:lastRowLastColumn="0"/>
          <w:trHeight w:val="715"/>
        </w:trPr>
        <w:tc>
          <w:tcPr>
            <w:cnfStyle w:val="001000000000" w:firstRow="0" w:lastRow="0" w:firstColumn="1" w:lastColumn="0" w:oddVBand="0" w:evenVBand="0" w:oddHBand="0" w:evenHBand="0" w:firstRowFirstColumn="0" w:firstRowLastColumn="0" w:lastRowFirstColumn="0" w:lastRowLastColumn="0"/>
            <w:tcW w:w="14088" w:type="dxa"/>
            <w:gridSpan w:val="2"/>
          </w:tcPr>
          <w:p w14:paraId="21D88DC2" w14:textId="28D88898" w:rsidR="00FE581C" w:rsidRPr="00380C72" w:rsidRDefault="00FE581C" w:rsidP="00FE581C">
            <w:pPr>
              <w:jc w:val="center"/>
              <w:rPr>
                <w:lang w:val="en-US"/>
              </w:rPr>
            </w:pPr>
            <w:r>
              <w:rPr>
                <w:lang w:val="en-US"/>
              </w:rPr>
              <w:t>3) Data Structure and Preparation</w:t>
            </w:r>
          </w:p>
        </w:tc>
      </w:tr>
      <w:tr w:rsidR="007658C4" w14:paraId="734AF441" w14:textId="77777777" w:rsidTr="003128DF">
        <w:trPr>
          <w:trHeight w:val="553"/>
        </w:trPr>
        <w:tc>
          <w:tcPr>
            <w:cnfStyle w:val="001000000000" w:firstRow="0" w:lastRow="0" w:firstColumn="1" w:lastColumn="0" w:oddVBand="0" w:evenVBand="0" w:oddHBand="0" w:evenHBand="0" w:firstRowFirstColumn="0" w:firstRowLastColumn="0" w:lastRowFirstColumn="0" w:lastRowLastColumn="0"/>
            <w:tcW w:w="4831" w:type="dxa"/>
          </w:tcPr>
          <w:p w14:paraId="72E5E5F1" w14:textId="7567D162" w:rsidR="007658C4" w:rsidRPr="00380C72" w:rsidRDefault="00FE581C">
            <w:pPr>
              <w:rPr>
                <w:lang w:val="en-US"/>
              </w:rPr>
            </w:pPr>
            <w:r>
              <w:rPr>
                <w:lang w:val="en-US"/>
              </w:rPr>
              <w:t>3</w:t>
            </w:r>
            <w:r w:rsidR="007658C4" w:rsidRPr="00380C72">
              <w:rPr>
                <w:lang w:val="en-US"/>
              </w:rPr>
              <w:t xml:space="preserve">.1. </w:t>
            </w:r>
            <w:r>
              <w:rPr>
                <w:lang w:val="en-US"/>
              </w:rPr>
              <w:t>What data is required to answer the desired research question?</w:t>
            </w:r>
          </w:p>
        </w:tc>
        <w:tc>
          <w:tcPr>
            <w:tcW w:w="9257" w:type="dxa"/>
          </w:tcPr>
          <w:p w14:paraId="78B341DD" w14:textId="5C205502" w:rsidR="007658C4" w:rsidRPr="00380C72" w:rsidRDefault="00FE581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The type of data provided by the website is panel data it is multi-dimensional over time. This type of data is sufficient to answer the RQ, and provides a ground for future </w:t>
            </w:r>
            <w:r>
              <w:rPr>
                <w:lang w:val="en-US"/>
              </w:rPr>
              <w:t>inferences</w:t>
            </w:r>
            <w:r>
              <w:rPr>
                <w:lang w:val="en-US"/>
              </w:rPr>
              <w:t>.</w:t>
            </w:r>
          </w:p>
        </w:tc>
      </w:tr>
      <w:tr w:rsidR="007658C4" w14:paraId="4ADD8369" w14:textId="77777777" w:rsidTr="003128DF">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4831" w:type="dxa"/>
          </w:tcPr>
          <w:p w14:paraId="59A32A98" w14:textId="7BC97A2C" w:rsidR="007658C4" w:rsidRPr="00380C72" w:rsidRDefault="00FE581C">
            <w:pPr>
              <w:rPr>
                <w:lang w:val="en-US"/>
              </w:rPr>
            </w:pPr>
            <w:r>
              <w:rPr>
                <w:lang w:val="en-US"/>
              </w:rPr>
              <w:t>3.2 How can the raw data be converted to dataset that can be analyzed?</w:t>
            </w:r>
          </w:p>
        </w:tc>
        <w:tc>
          <w:tcPr>
            <w:tcW w:w="9257" w:type="dxa"/>
          </w:tcPr>
          <w:p w14:paraId="63A5EF0B" w14:textId="2B1781D2" w:rsidR="007658C4" w:rsidRPr="00380C72" w:rsidRDefault="00FE581C">
            <w:pPr>
              <w:cnfStyle w:val="000000100000" w:firstRow="0" w:lastRow="0" w:firstColumn="0" w:lastColumn="0" w:oddVBand="0" w:evenVBand="0" w:oddHBand="1" w:evenHBand="0" w:firstRowFirstColumn="0" w:firstRowLastColumn="0" w:lastRowFirstColumn="0" w:lastRowLastColumn="0"/>
              <w:rPr>
                <w:lang w:val="en-US"/>
              </w:rPr>
            </w:pPr>
            <w:r>
              <w:rPr>
                <w:lang w:val="en-US"/>
              </w:rPr>
              <w:t>Do not have information yet on what is needed to transform the data. But we aim at storing the data in the type of CSV file or Google Drive, and preferably in the structure of rows and columns, and graphics to visualize the data better.</w:t>
            </w:r>
          </w:p>
        </w:tc>
      </w:tr>
      <w:tr w:rsidR="00FE581C" w14:paraId="45908D3A" w14:textId="77777777" w:rsidTr="002C043C">
        <w:trPr>
          <w:trHeight w:val="541"/>
        </w:trPr>
        <w:tc>
          <w:tcPr>
            <w:cnfStyle w:val="001000000000" w:firstRow="0" w:lastRow="0" w:firstColumn="1" w:lastColumn="0" w:oddVBand="0" w:evenVBand="0" w:oddHBand="0" w:evenHBand="0" w:firstRowFirstColumn="0" w:firstRowLastColumn="0" w:lastRowFirstColumn="0" w:lastRowLastColumn="0"/>
            <w:tcW w:w="14088" w:type="dxa"/>
            <w:gridSpan w:val="2"/>
          </w:tcPr>
          <w:p w14:paraId="7BDF6E1F" w14:textId="6F2D95C0" w:rsidR="00FE581C" w:rsidRDefault="00FE581C" w:rsidP="00FE581C">
            <w:pPr>
              <w:jc w:val="center"/>
              <w:rPr>
                <w:lang w:val="en-US"/>
              </w:rPr>
            </w:pPr>
            <w:r>
              <w:rPr>
                <w:lang w:val="en-US"/>
              </w:rPr>
              <w:t>4)Resource use</w:t>
            </w:r>
          </w:p>
        </w:tc>
      </w:tr>
      <w:tr w:rsidR="007658C4" w14:paraId="18D95E1F" w14:textId="77777777" w:rsidTr="003128DF">
        <w:trPr>
          <w:cnfStyle w:val="000000100000" w:firstRow="0" w:lastRow="0" w:firstColumn="0" w:lastColumn="0" w:oddVBand="0" w:evenVBand="0" w:oddHBand="1" w:evenHBand="0" w:firstRowFirstColumn="0" w:firstRowLastColumn="0" w:lastRowFirstColumn="0" w:lastRowLastColumn="0"/>
          <w:trHeight w:val="553"/>
        </w:trPr>
        <w:tc>
          <w:tcPr>
            <w:cnfStyle w:val="001000000000" w:firstRow="0" w:lastRow="0" w:firstColumn="1" w:lastColumn="0" w:oddVBand="0" w:evenVBand="0" w:oddHBand="0" w:evenHBand="0" w:firstRowFirstColumn="0" w:firstRowLastColumn="0" w:lastRowFirstColumn="0" w:lastRowLastColumn="0"/>
            <w:tcW w:w="4831" w:type="dxa"/>
          </w:tcPr>
          <w:p w14:paraId="69C763C0" w14:textId="2CDA7F13" w:rsidR="007658C4" w:rsidRPr="00380C72" w:rsidRDefault="00FE581C">
            <w:pPr>
              <w:rPr>
                <w:lang w:val="en-US"/>
              </w:rPr>
            </w:pPr>
            <w:r>
              <w:rPr>
                <w:lang w:val="en-US"/>
              </w:rPr>
              <w:t>4.1</w:t>
            </w:r>
            <w:r w:rsidR="007658C4" w:rsidRPr="00380C72">
              <w:rPr>
                <w:lang w:val="en-US"/>
              </w:rPr>
              <w:t xml:space="preserve">. </w:t>
            </w:r>
            <w:r>
              <w:rPr>
                <w:lang w:val="en-US"/>
              </w:rPr>
              <w:t>What are the development costs?</w:t>
            </w:r>
          </w:p>
        </w:tc>
        <w:tc>
          <w:tcPr>
            <w:tcW w:w="9257" w:type="dxa"/>
          </w:tcPr>
          <w:p w14:paraId="7363ED59" w14:textId="77777777" w:rsidR="00FE581C" w:rsidRDefault="00FE581C" w:rsidP="00FE581C">
            <w:pPr>
              <w:cnfStyle w:val="000000100000" w:firstRow="0" w:lastRow="0" w:firstColumn="0" w:lastColumn="0" w:oddVBand="0" w:evenVBand="0" w:oddHBand="1" w:evenHBand="0" w:firstRowFirstColumn="0" w:firstRowLastColumn="0" w:lastRowFirstColumn="0" w:lastRowLastColumn="0"/>
              <w:rPr>
                <w:lang w:val="en-US"/>
              </w:rPr>
            </w:pPr>
            <w:r>
              <w:rPr>
                <w:lang w:val="en-US"/>
              </w:rPr>
              <w:t>There are no foreseen development costs to scrape the data from the website</w:t>
            </w:r>
          </w:p>
          <w:p w14:paraId="214AA5F4" w14:textId="3FDC29CF" w:rsidR="007658C4" w:rsidRPr="00380C72" w:rsidRDefault="007658C4">
            <w:pPr>
              <w:cnfStyle w:val="000000100000" w:firstRow="0" w:lastRow="0" w:firstColumn="0" w:lastColumn="0" w:oddVBand="0" w:evenVBand="0" w:oddHBand="1" w:evenHBand="0" w:firstRowFirstColumn="0" w:firstRowLastColumn="0" w:lastRowFirstColumn="0" w:lastRowLastColumn="0"/>
              <w:rPr>
                <w:lang w:val="en-US"/>
              </w:rPr>
            </w:pPr>
          </w:p>
        </w:tc>
      </w:tr>
      <w:tr w:rsidR="007658C4" w14:paraId="5909F116" w14:textId="77777777" w:rsidTr="003128DF">
        <w:trPr>
          <w:trHeight w:val="553"/>
        </w:trPr>
        <w:tc>
          <w:tcPr>
            <w:cnfStyle w:val="001000000000" w:firstRow="0" w:lastRow="0" w:firstColumn="1" w:lastColumn="0" w:oddVBand="0" w:evenVBand="0" w:oddHBand="0" w:evenHBand="0" w:firstRowFirstColumn="0" w:firstRowLastColumn="0" w:lastRowFirstColumn="0" w:lastRowLastColumn="0"/>
            <w:tcW w:w="4831" w:type="dxa"/>
          </w:tcPr>
          <w:p w14:paraId="54DF424D" w14:textId="02D53B43" w:rsidR="007658C4" w:rsidRPr="00380C72" w:rsidRDefault="00FE581C">
            <w:pPr>
              <w:rPr>
                <w:lang w:val="en-US"/>
              </w:rPr>
            </w:pPr>
            <w:r>
              <w:rPr>
                <w:lang w:val="en-US"/>
              </w:rPr>
              <w:t>4.2 How much will it cost to run the scraper?</w:t>
            </w:r>
          </w:p>
        </w:tc>
        <w:tc>
          <w:tcPr>
            <w:tcW w:w="9257" w:type="dxa"/>
          </w:tcPr>
          <w:p w14:paraId="13FF63E2" w14:textId="3B590A17" w:rsidR="007658C4" w:rsidRPr="00380C72" w:rsidRDefault="00FE581C">
            <w:pPr>
              <w:cnfStyle w:val="000000000000" w:firstRow="0" w:lastRow="0" w:firstColumn="0" w:lastColumn="0" w:oddVBand="0" w:evenVBand="0" w:oddHBand="0" w:evenHBand="0" w:firstRowFirstColumn="0" w:firstRowLastColumn="0" w:lastRowFirstColumn="0" w:lastRowLastColumn="0"/>
              <w:rPr>
                <w:lang w:val="en-US"/>
              </w:rPr>
            </w:pPr>
            <w:r>
              <w:rPr>
                <w:lang w:val="en-US"/>
              </w:rPr>
              <w:t>No cost foreseen to run the scraper</w:t>
            </w:r>
          </w:p>
        </w:tc>
      </w:tr>
      <w:tr w:rsidR="007658C4" w14:paraId="182D3B0C" w14:textId="77777777" w:rsidTr="003128DF">
        <w:trPr>
          <w:cnfStyle w:val="000000100000" w:firstRow="0" w:lastRow="0" w:firstColumn="0" w:lastColumn="0" w:oddVBand="0" w:evenVBand="0" w:oddHBand="1" w:evenHBand="0" w:firstRowFirstColumn="0" w:firstRowLastColumn="0" w:lastRowFirstColumn="0" w:lastRowLastColumn="0"/>
          <w:trHeight w:val="824"/>
        </w:trPr>
        <w:tc>
          <w:tcPr>
            <w:cnfStyle w:val="001000000000" w:firstRow="0" w:lastRow="0" w:firstColumn="1" w:lastColumn="0" w:oddVBand="0" w:evenVBand="0" w:oddHBand="0" w:evenHBand="0" w:firstRowFirstColumn="0" w:firstRowLastColumn="0" w:lastRowFirstColumn="0" w:lastRowLastColumn="0"/>
            <w:tcW w:w="4831" w:type="dxa"/>
          </w:tcPr>
          <w:p w14:paraId="374E44DD" w14:textId="4C0CEBC6" w:rsidR="007658C4" w:rsidRPr="00380C72" w:rsidRDefault="00FE581C">
            <w:pPr>
              <w:rPr>
                <w:lang w:val="en-US"/>
              </w:rPr>
            </w:pPr>
            <w:r>
              <w:rPr>
                <w:lang w:val="en-US"/>
              </w:rPr>
              <w:t>4.3 How costly is it to maintain extraction software?</w:t>
            </w:r>
          </w:p>
        </w:tc>
        <w:tc>
          <w:tcPr>
            <w:tcW w:w="9257" w:type="dxa"/>
          </w:tcPr>
          <w:p w14:paraId="50B4A741" w14:textId="3A6DCA10" w:rsidR="007658C4" w:rsidRPr="00380C72" w:rsidRDefault="00FE581C">
            <w:pPr>
              <w:cnfStyle w:val="000000100000" w:firstRow="0" w:lastRow="0" w:firstColumn="0" w:lastColumn="0" w:oddVBand="0" w:evenVBand="0" w:oddHBand="1" w:evenHBand="0" w:firstRowFirstColumn="0" w:firstRowLastColumn="0" w:lastRowFirstColumn="0" w:lastRowLastColumn="0"/>
              <w:rPr>
                <w:lang w:val="en-US"/>
              </w:rPr>
            </w:pPr>
            <w:r>
              <w:rPr>
                <w:lang w:val="en-US"/>
              </w:rPr>
              <w:t>No foreseen cost to maintain the extraction software</w:t>
            </w:r>
          </w:p>
        </w:tc>
      </w:tr>
      <w:tr w:rsidR="007658C4" w14:paraId="4BF0978E" w14:textId="77777777" w:rsidTr="003128DF">
        <w:trPr>
          <w:trHeight w:val="553"/>
        </w:trPr>
        <w:tc>
          <w:tcPr>
            <w:cnfStyle w:val="001000000000" w:firstRow="0" w:lastRow="0" w:firstColumn="1" w:lastColumn="0" w:oddVBand="0" w:evenVBand="0" w:oddHBand="0" w:evenHBand="0" w:firstRowFirstColumn="0" w:firstRowLastColumn="0" w:lastRowFirstColumn="0" w:lastRowLastColumn="0"/>
            <w:tcW w:w="4831" w:type="dxa"/>
          </w:tcPr>
          <w:p w14:paraId="49526859" w14:textId="0C2CE7A8" w:rsidR="007658C4" w:rsidRPr="00380C72" w:rsidRDefault="00FE581C">
            <w:pPr>
              <w:rPr>
                <w:lang w:val="en-US"/>
              </w:rPr>
            </w:pPr>
            <w:r>
              <w:rPr>
                <w:lang w:val="en-US"/>
              </w:rPr>
              <w:lastRenderedPageBreak/>
              <w:t>4.4 Opportunity costs</w:t>
            </w:r>
          </w:p>
        </w:tc>
        <w:tc>
          <w:tcPr>
            <w:tcW w:w="9257" w:type="dxa"/>
          </w:tcPr>
          <w:p w14:paraId="7979F373" w14:textId="51A6C6BC" w:rsidR="007658C4" w:rsidRPr="00380C72" w:rsidRDefault="00FE581C">
            <w:pPr>
              <w:cnfStyle w:val="000000000000" w:firstRow="0" w:lastRow="0" w:firstColumn="0" w:lastColumn="0" w:oddVBand="0" w:evenVBand="0" w:oddHBand="0" w:evenHBand="0" w:firstRowFirstColumn="0" w:firstRowLastColumn="0" w:lastRowFirstColumn="0" w:lastRowLastColumn="0"/>
              <w:rPr>
                <w:lang w:val="en-US"/>
              </w:rPr>
            </w:pPr>
            <w:r>
              <w:rPr>
                <w:lang w:val="en-US"/>
              </w:rPr>
              <w:t>To answer the desired RQ novel data is seen to be a better fit.</w:t>
            </w:r>
          </w:p>
        </w:tc>
      </w:tr>
    </w:tbl>
    <w:p w14:paraId="7A0C7DB7" w14:textId="77777777" w:rsidR="00BF3DC2" w:rsidRDefault="00BF3DC2"/>
    <w:sectPr w:rsidR="00BF3DC2" w:rsidSect="007865BF">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356C44"/>
    <w:multiLevelType w:val="hybridMultilevel"/>
    <w:tmpl w:val="C4FA2F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624489"/>
    <w:multiLevelType w:val="hybridMultilevel"/>
    <w:tmpl w:val="E65CE7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AA77970"/>
    <w:multiLevelType w:val="hybridMultilevel"/>
    <w:tmpl w:val="0BECC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BC70BE"/>
    <w:multiLevelType w:val="multilevel"/>
    <w:tmpl w:val="0E9A878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5BF"/>
    <w:rsid w:val="00192DEE"/>
    <w:rsid w:val="003128DF"/>
    <w:rsid w:val="00380C72"/>
    <w:rsid w:val="00445CB8"/>
    <w:rsid w:val="006946C0"/>
    <w:rsid w:val="006B4808"/>
    <w:rsid w:val="007658C4"/>
    <w:rsid w:val="007865BF"/>
    <w:rsid w:val="00823D46"/>
    <w:rsid w:val="00A05E3D"/>
    <w:rsid w:val="00A22769"/>
    <w:rsid w:val="00A246A0"/>
    <w:rsid w:val="00B02A36"/>
    <w:rsid w:val="00B2329B"/>
    <w:rsid w:val="00BF3592"/>
    <w:rsid w:val="00BF3DC2"/>
    <w:rsid w:val="00C3132C"/>
    <w:rsid w:val="00FE581C"/>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6F203"/>
  <w15:chartTrackingRefBased/>
  <w15:docId w15:val="{2614BAFD-0EA4-42FD-9FAB-5372F71AF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86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2329B"/>
    <w:pPr>
      <w:ind w:left="720"/>
      <w:contextualSpacing/>
    </w:pPr>
  </w:style>
  <w:style w:type="table" w:styleId="GridTable5Dark-Accent3">
    <w:name w:val="Grid Table 5 Dark Accent 3"/>
    <w:basedOn w:val="TableNormal"/>
    <w:uiPriority w:val="50"/>
    <w:rsid w:val="003128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291</Words>
  <Characters>1525</Characters>
  <Application>Microsoft Office Word</Application>
  <DocSecurity>0</DocSecurity>
  <Lines>42</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Messaoudi</dc:creator>
  <cp:keywords/>
  <dc:description/>
  <cp:lastModifiedBy>doga bayraktar</cp:lastModifiedBy>
  <cp:revision>2</cp:revision>
  <dcterms:created xsi:type="dcterms:W3CDTF">2021-09-22T18:02:00Z</dcterms:created>
  <dcterms:modified xsi:type="dcterms:W3CDTF">2021-09-22T18:02:00Z</dcterms:modified>
</cp:coreProperties>
</file>