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CD4D83">
      <w:pPr>
        <w:pageBreakBefore/>
        <w:adjustRightInd w:val="0"/>
        <w:spacing w:line="320" w:lineRule="exact"/>
        <w:textAlignment w:val="baseline"/>
        <w:rPr>
          <w:rFonts w:ascii="宋体" w:hAnsi="Courier New" w:eastAsia="宋体" w:cs="Times New Roman"/>
          <w:kern w:val="0"/>
          <w:sz w:val="28"/>
          <w:szCs w:val="28"/>
        </w:rPr>
      </w:pPr>
      <w:r>
        <w:rPr>
          <w:rFonts w:hint="eastAsia" w:ascii="宋体" w:hAnsi="Courier New" w:eastAsia="宋体" w:cs="Times New Roman"/>
          <w:kern w:val="0"/>
          <w:sz w:val="28"/>
          <w:szCs w:val="28"/>
        </w:rPr>
        <w:t>评阅编号（由组委会填写）：</w:t>
      </w:r>
    </w:p>
    <w:p w14:paraId="0013A4EE">
      <w:pPr>
        <w:adjustRightInd w:val="0"/>
        <w:spacing w:line="320" w:lineRule="exact"/>
        <w:textAlignment w:val="baseline"/>
        <w:rPr>
          <w:rFonts w:ascii="宋体" w:hAnsi="Courier New" w:eastAsia="宋体" w:cs="Times New Roman"/>
          <w:kern w:val="0"/>
          <w:sz w:val="28"/>
          <w:szCs w:val="28"/>
        </w:rPr>
      </w:pPr>
      <w:r>
        <w:rPr>
          <w:rFonts w:ascii="华文楷体" w:hAnsi="华文楷体" w:eastAsia="华文楷体" w:cs="Times New Roman"/>
          <w:bCs/>
          <w:kern w:val="0"/>
          <w:sz w:val="24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61595</wp:posOffset>
                </wp:positionV>
                <wp:extent cx="5534025" cy="635"/>
                <wp:effectExtent l="7620" t="13970" r="11430" b="1397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53402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6pt;margin-top:4.85pt;height:0.05pt;width:435.75pt;z-index:251659264;mso-width-relative:page;mso-height-relative:page;" filled="f" stroked="t" coordsize="21600,21600" o:gfxdata="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LH3Z7NIAAAAFAQAA&#10;DwAAAAAAAAABACAAAAAiAAAAZHJzL2Rvd25yZXYueG1sUEsBAhQAFAAAAAgAh07iQB1W0P/mAQAA&#10;rAMAAA4AAAAAAAAAAQAgAAAAIQEAAGRycy9lMm9Eb2MueG1sUEsFBgAAAAAGAAYAWQEAAHkFAAAA&#10;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 w14:paraId="6B00E4DF">
      <w:pPr>
        <w:adjustRightInd w:val="0"/>
        <w:spacing w:line="320" w:lineRule="exact"/>
        <w:jc w:val="center"/>
        <w:textAlignment w:val="baseline"/>
        <w:rPr>
          <w:rFonts w:ascii="黑体" w:hAnsi="Courier New" w:eastAsia="黑体" w:cs="Times New Roman"/>
          <w:b/>
          <w:kern w:val="0"/>
          <w:sz w:val="30"/>
          <w:szCs w:val="30"/>
        </w:rPr>
      </w:pPr>
      <w:r>
        <w:rPr>
          <w:rFonts w:hint="eastAsia" w:ascii="黑体" w:hAnsi="Courier New" w:eastAsia="黑体" w:cs="Times New Roman"/>
          <w:b/>
          <w:kern w:val="0"/>
          <w:sz w:val="30"/>
          <w:szCs w:val="30"/>
        </w:rPr>
        <w:t>哈尔滨工业大学（深圳）第</w:t>
      </w:r>
      <w:r>
        <w:rPr>
          <w:rFonts w:hint="eastAsia" w:ascii="黑体" w:hAnsi="Courier New" w:eastAsia="黑体" w:cs="Times New Roman"/>
          <w:b/>
          <w:kern w:val="0"/>
          <w:sz w:val="30"/>
          <w:szCs w:val="30"/>
          <w:lang w:val="en-US" w:eastAsia="zh-CN"/>
        </w:rPr>
        <w:t>五</w:t>
      </w:r>
      <w:r>
        <w:rPr>
          <w:rFonts w:hint="eastAsia" w:ascii="黑体" w:hAnsi="Courier New" w:eastAsia="黑体" w:cs="Times New Roman"/>
          <w:b/>
          <w:kern w:val="0"/>
          <w:sz w:val="30"/>
          <w:szCs w:val="30"/>
        </w:rPr>
        <w:t>届“弘理杯”数学建模竞赛</w:t>
      </w:r>
    </w:p>
    <w:p w14:paraId="2259D378">
      <w:pPr>
        <w:widowControl/>
        <w:ind w:firstLine="55" w:firstLineChars="17"/>
        <w:jc w:val="center"/>
        <w:rPr>
          <w:rFonts w:ascii="Times New Roman" w:hAnsi="Times New Roman" w:eastAsia="宋体" w:cs="Times New Roman"/>
          <w:b/>
          <w:bCs/>
          <w:sz w:val="32"/>
          <w:szCs w:val="32"/>
        </w:rPr>
      </w:pPr>
    </w:p>
    <w:p w14:paraId="7F39B994">
      <w:pPr>
        <w:widowControl/>
        <w:ind w:firstLine="55" w:firstLineChars="17"/>
        <w:jc w:val="center"/>
        <w:rPr>
          <w:rFonts w:ascii="Times New Roman" w:hAnsi="Times New Roman" w:eastAsia="宋体" w:cs="Times New Roman"/>
          <w:b/>
          <w:bCs/>
          <w:sz w:val="32"/>
          <w:szCs w:val="32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</w:rPr>
        <w:t>承  诺  书</w:t>
      </w:r>
    </w:p>
    <w:p w14:paraId="03A67FBE">
      <w:pPr>
        <w:widowControl/>
        <w:ind w:firstLine="48" w:firstLineChars="17"/>
        <w:jc w:val="center"/>
        <w:rPr>
          <w:rFonts w:ascii="Times New Roman" w:hAnsi="Times New Roman" w:eastAsia="宋体" w:cs="Times New Roman"/>
          <w:b/>
          <w:bCs/>
          <w:kern w:val="0"/>
          <w:sz w:val="28"/>
          <w:szCs w:val="28"/>
        </w:rPr>
      </w:pPr>
    </w:p>
    <w:p w14:paraId="090488F3">
      <w:pPr>
        <w:spacing w:line="360" w:lineRule="auto"/>
        <w:ind w:firstLine="420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>我们仔细阅读了《哈尔滨工业大学（深圳）“弘理杯”数学建模论文格式规范》。</w:t>
      </w:r>
    </w:p>
    <w:p w14:paraId="2F4E90B8">
      <w:pPr>
        <w:spacing w:line="360" w:lineRule="auto"/>
        <w:ind w:firstLine="420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>我们完全清楚，在竞赛开始后参赛队员不能以任何方式，包括电话、电子邮件、</w:t>
      </w:r>
      <w:r>
        <w:rPr>
          <w:rFonts w:ascii="Times New Roman" w:hAnsi="Times New Roman" w:eastAsia="宋体" w:cs="Times New Roman"/>
          <w:bCs/>
          <w:sz w:val="24"/>
          <w:szCs w:val="24"/>
        </w:rPr>
        <w:t>“贴吧”、</w:t>
      </w:r>
      <w:r>
        <w:rPr>
          <w:rFonts w:hint="eastAsia" w:ascii="Times New Roman" w:hAnsi="Times New Roman" w:eastAsia="宋体" w:cs="Times New Roman"/>
          <w:bCs/>
          <w:sz w:val="24"/>
          <w:szCs w:val="24"/>
        </w:rPr>
        <w:t>QQ群、微信群等，与队外的任何人（包括指导教师）交流、讨论与赛题有关的问题；</w:t>
      </w:r>
      <w:r>
        <w:rPr>
          <w:rFonts w:ascii="Times New Roman" w:hAnsi="Times New Roman" w:eastAsia="宋体" w:cs="Times New Roman"/>
          <w:bCs/>
          <w:sz w:val="24"/>
          <w:szCs w:val="24"/>
        </w:rPr>
        <w:t>无论主动参与讨论还是被动接收讨论信息</w:t>
      </w:r>
      <w:r>
        <w:rPr>
          <w:rFonts w:hint="eastAsia" w:ascii="Times New Roman" w:hAnsi="Times New Roman" w:eastAsia="宋体" w:cs="Times New Roman"/>
          <w:bCs/>
          <w:sz w:val="24"/>
          <w:szCs w:val="24"/>
        </w:rPr>
        <w:t>都是</w:t>
      </w:r>
      <w:r>
        <w:rPr>
          <w:rFonts w:ascii="Times New Roman" w:hAnsi="Times New Roman" w:eastAsia="宋体" w:cs="Times New Roman"/>
          <w:bCs/>
          <w:sz w:val="24"/>
          <w:szCs w:val="24"/>
        </w:rPr>
        <w:t>严重违反竞赛纪律</w:t>
      </w:r>
      <w:r>
        <w:rPr>
          <w:rFonts w:hint="eastAsia" w:ascii="Times New Roman" w:hAnsi="Times New Roman" w:eastAsia="宋体" w:cs="Times New Roman"/>
          <w:bCs/>
          <w:sz w:val="24"/>
          <w:szCs w:val="24"/>
        </w:rPr>
        <w:t>的行为。</w:t>
      </w:r>
    </w:p>
    <w:p w14:paraId="1ED9C140">
      <w:pPr>
        <w:spacing w:line="360" w:lineRule="auto"/>
        <w:ind w:firstLine="420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>我们完全清楚，抄袭别人的成果是违反竞赛章程和参赛规则的行为；如果引用别人的成果或资料（包括网上资料），必须按照规定的参考文献的表述方式列出，并在正文引用处予以标注。</w:t>
      </w:r>
    </w:p>
    <w:p w14:paraId="0110CB53">
      <w:pPr>
        <w:spacing w:line="360" w:lineRule="auto"/>
        <w:ind w:firstLine="42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我们以中国大学生名誉和诚信郑重承诺，严格遵守竞赛章程和参赛规则，以保证竞赛的公正、公平性。如有违反竞赛章程和参赛规则的行为，我们将受到严肃处理。</w:t>
      </w:r>
    </w:p>
    <w:p w14:paraId="1115A51C">
      <w:pPr>
        <w:spacing w:line="360" w:lineRule="auto"/>
        <w:ind w:firstLine="420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>我们授权哈尔滨工业大学（深圳）“弘理杯”数学建模竞赛组委会，可将我们的论文以任何形式进行公开展示（包括进行网上公示，在书籍、期刊和其他媒体进行正式或非正式发表等）。</w:t>
      </w:r>
    </w:p>
    <w:p w14:paraId="69796611">
      <w:pPr>
        <w:spacing w:line="360" w:lineRule="auto"/>
        <w:ind w:firstLine="420"/>
        <w:rPr>
          <w:rFonts w:ascii="Times New Roman" w:hAnsi="Times New Roman" w:eastAsia="宋体" w:cs="Times New Roman"/>
          <w:bCs/>
          <w:sz w:val="24"/>
          <w:szCs w:val="24"/>
        </w:rPr>
      </w:pPr>
    </w:p>
    <w:p w14:paraId="07D9073F">
      <w:pPr>
        <w:spacing w:line="360" w:lineRule="auto"/>
        <w:ind w:firstLine="420"/>
        <w:rPr>
          <w:rFonts w:ascii="Times New Roman" w:hAnsi="Times New Roman" w:eastAsia="宋体" w:cs="Times New Roman"/>
          <w:bCs/>
          <w:sz w:val="24"/>
          <w:szCs w:val="24"/>
          <w:u w:val="single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>我们参赛选择的题号（从A/B中选择一项填写）：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  <w:lang w:val="en-US" w:eastAsia="zh-CN"/>
        </w:rPr>
        <w:t>B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                 </w:t>
      </w:r>
    </w:p>
    <w:p w14:paraId="0BA4F07A">
      <w:pPr>
        <w:spacing w:line="360" w:lineRule="auto"/>
        <w:ind w:firstLine="405"/>
        <w:jc w:val="left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ab/>
      </w:r>
      <w:r>
        <w:rPr>
          <w:rFonts w:hint="eastAsia" w:ascii="Times New Roman" w:hAnsi="Times New Roman" w:eastAsia="宋体" w:cs="Times New Roman"/>
          <w:bCs/>
          <w:sz w:val="24"/>
          <w:szCs w:val="24"/>
        </w:rPr>
        <w:t>我们的报名参赛队号：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  <w:lang w:val="en-US" w:eastAsia="zh-CN"/>
        </w:rPr>
        <w:t>284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                      </w:t>
      </w:r>
    </w:p>
    <w:p w14:paraId="13811CE1">
      <w:pPr>
        <w:spacing w:line="360" w:lineRule="auto"/>
        <w:ind w:firstLine="405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</w:rPr>
        <w:t>参赛队员 (签名) ：1.</w:t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</w:t>
      </w:r>
      <w:r>
        <w:rPr>
          <w:rFonts w:ascii="宋体" w:hAnsi="宋体" w:eastAsia="宋体" w:cs="宋体"/>
          <w:sz w:val="24"/>
          <w:szCs w:val="24"/>
          <w:u w:val="single"/>
        </w:rPr>
        <w:drawing>
          <wp:inline distT="0" distB="0" distL="114300" distR="114300">
            <wp:extent cx="725170" cy="270510"/>
            <wp:effectExtent l="0" t="0" r="5080" b="2540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-22270" t="33645"/>
                    <a:stretch>
                      <a:fillRect/>
                    </a:stretch>
                  </pic:blipFill>
                  <pic:spPr>
                    <a:xfrm>
                      <a:off x="0" y="0"/>
                      <a:ext cx="725170" cy="270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                                         </w:t>
      </w:r>
    </w:p>
    <w:p w14:paraId="0B8AF248">
      <w:pPr>
        <w:numPr>
          <w:ilvl w:val="0"/>
          <w:numId w:val="1"/>
        </w:numPr>
        <w:spacing w:line="360" w:lineRule="auto"/>
        <w:ind w:left="2445" w:leftChars="0" w:firstLine="0" w:firstLineChars="0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 </w:t>
      </w:r>
      <w:r>
        <w:rPr>
          <w:rFonts w:ascii="宋体" w:hAnsi="宋体" w:eastAsia="宋体" w:cs="宋体"/>
          <w:sz w:val="24"/>
          <w:szCs w:val="24"/>
          <w:u w:val="single"/>
        </w:rPr>
        <w:drawing>
          <wp:inline distT="0" distB="0" distL="114300" distR="114300">
            <wp:extent cx="609600" cy="236220"/>
            <wp:effectExtent l="0" t="0" r="0" b="508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17476" t="39750" b="2609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362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                                      </w:t>
      </w:r>
    </w:p>
    <w:p w14:paraId="74ED0BD1">
      <w:pPr>
        <w:numPr>
          <w:ilvl w:val="0"/>
          <w:numId w:val="1"/>
        </w:numPr>
        <w:spacing w:line="360" w:lineRule="auto"/>
        <w:ind w:left="2445" w:leftChars="0" w:firstLine="0" w:firstLineChars="0"/>
        <w:rPr>
          <w:rFonts w:ascii="Times New Roman" w:hAnsi="Times New Roman" w:eastAsia="宋体" w:cs="Times New Roman"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</w:t>
      </w:r>
      <w:r>
        <w:rPr>
          <w:rFonts w:ascii="宋体" w:hAnsi="宋体" w:eastAsia="宋体" w:cs="宋体"/>
          <w:sz w:val="24"/>
          <w:szCs w:val="24"/>
          <w:u w:val="single"/>
        </w:rPr>
        <w:drawing>
          <wp:inline distT="0" distB="0" distL="114300" distR="114300">
            <wp:extent cx="424815" cy="253365"/>
            <wp:effectExtent l="0" t="0" r="635" b="63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21384" t="55154" r="28694" b="10888"/>
                    <a:stretch>
                      <a:fillRect/>
                    </a:stretch>
                  </pic:blipFill>
                  <pic:spPr>
                    <a:xfrm>
                      <a:off x="0" y="0"/>
                      <a:ext cx="424815" cy="253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Cs/>
          <w:sz w:val="24"/>
          <w:szCs w:val="24"/>
          <w:u w:val="single"/>
        </w:rPr>
        <w:t xml:space="preserve">                                           </w:t>
      </w:r>
    </w:p>
    <w:p w14:paraId="684EADF8">
      <w:pPr>
        <w:adjustRightInd w:val="0"/>
        <w:snapToGrid w:val="0"/>
        <w:spacing w:line="240" w:lineRule="atLeast"/>
        <w:rPr>
          <w:rFonts w:ascii="楷体" w:hAnsi="楷体" w:eastAsia="楷体" w:cs="宋体"/>
          <w:kern w:val="0"/>
          <w:sz w:val="24"/>
          <w:szCs w:val="24"/>
        </w:rPr>
      </w:pPr>
    </w:p>
    <w:p w14:paraId="490164AF">
      <w:pPr>
        <w:adjustRightInd w:val="0"/>
        <w:snapToGrid w:val="0"/>
        <w:spacing w:line="240" w:lineRule="atLeast"/>
        <w:rPr>
          <w:rFonts w:ascii="Times New Roman" w:hAnsi="Times New Roman" w:eastAsia="宋体" w:cs="宋体"/>
          <w:color w:val="0000FF"/>
          <w:kern w:val="0"/>
          <w:szCs w:val="24"/>
        </w:rPr>
      </w:pPr>
      <w:r>
        <w:rPr>
          <w:rFonts w:hint="eastAsia" w:ascii="宋体" w:hAnsi="宋体" w:eastAsia="宋体" w:cs="宋体"/>
          <w:kern w:val="0"/>
          <w:sz w:val="24"/>
          <w:szCs w:val="24"/>
        </w:rPr>
        <w:t xml:space="preserve">                                         </w:t>
      </w:r>
      <w:r>
        <w:rPr>
          <w:rFonts w:ascii="宋体" w:hAnsi="宋体" w:eastAsia="宋体" w:cs="宋体"/>
          <w:kern w:val="0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</w:rPr>
        <w:t>日期：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  <w:lang w:val="en-US" w:eastAsia="zh-CN"/>
        </w:rPr>
        <w:t>2026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</w:rPr>
        <w:t xml:space="preserve">  </w:t>
      </w:r>
      <w:r>
        <w:rPr>
          <w:rFonts w:hint="eastAsia" w:ascii="宋体" w:hAnsi="宋体" w:eastAsia="宋体" w:cs="宋体"/>
          <w:kern w:val="0"/>
          <w:sz w:val="24"/>
          <w:szCs w:val="24"/>
        </w:rPr>
        <w:t>年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</w:rPr>
        <w:t xml:space="preserve">  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  <w:lang w:val="en-US" w:eastAsia="zh-CN"/>
        </w:rPr>
        <w:t>1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</w:rPr>
        <w:t xml:space="preserve">  </w:t>
      </w:r>
      <w:r>
        <w:rPr>
          <w:rFonts w:hint="eastAsia" w:ascii="宋体" w:hAnsi="宋体" w:eastAsia="宋体" w:cs="宋体"/>
          <w:kern w:val="0"/>
          <w:sz w:val="24"/>
          <w:szCs w:val="24"/>
        </w:rPr>
        <w:t>月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  <w:lang w:val="en-US" w:eastAsia="zh-CN"/>
        </w:rPr>
        <w:t>20</w:t>
      </w:r>
      <w:r>
        <w:rPr>
          <w:rFonts w:hint="eastAsia" w:ascii="宋体" w:hAnsi="宋体" w:eastAsia="宋体" w:cs="宋体"/>
          <w:kern w:val="0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kern w:val="0"/>
          <w:sz w:val="24"/>
          <w:szCs w:val="24"/>
        </w:rPr>
        <w:t>日</w:t>
      </w:r>
    </w:p>
    <w:p w14:paraId="4635DC90">
      <w:pPr>
        <w:pStyle w:val="5"/>
      </w:pPr>
      <w:r>
        <w:t>附件：</w:t>
      </w:r>
      <w:r>
        <w:rPr>
          <w:sz w:val="24"/>
        </w:rPr>
        <w:t>202</w:t>
      </w:r>
      <w:r>
        <w:rPr>
          <w:rFonts w:hint="eastAsia"/>
          <w:sz w:val="24"/>
          <w:lang w:val="en-US" w:eastAsia="zh-CN"/>
        </w:rPr>
        <w:t>5</w:t>
      </w:r>
      <w:r>
        <w:rPr>
          <w:rFonts w:hint="eastAsia"/>
          <w:sz w:val="24"/>
        </w:rPr>
        <w:t>年</w:t>
      </w:r>
      <w:r>
        <w:rPr>
          <w:sz w:val="24"/>
        </w:rPr>
        <w:t>哈尔滨工业大学</w:t>
      </w:r>
      <w:r>
        <w:rPr>
          <w:rFonts w:hint="eastAsia"/>
          <w:sz w:val="24"/>
          <w:lang w:val="en-US" w:eastAsia="zh-CN"/>
        </w:rPr>
        <w:t xml:space="preserve"> </w:t>
      </w:r>
      <w:r>
        <w:rPr>
          <w:sz w:val="24"/>
        </w:rPr>
        <w:t>（深圳</w:t>
      </w:r>
      <w:r>
        <w:rPr>
          <w:rFonts w:hint="eastAsia"/>
          <w:sz w:val="24"/>
        </w:rPr>
        <w:t>）“弘理杯”</w:t>
      </w:r>
      <w:r>
        <w:rPr>
          <w:sz w:val="24"/>
        </w:rPr>
        <w:t>数学建模竞赛编号专用页</w:t>
      </w:r>
    </w:p>
    <w:p w14:paraId="4D4D1501">
      <w:r>
        <w:rPr>
          <w:rFonts w:ascii="楷体" w:hAnsi="楷体" w:eastAsia="楷体"/>
        </w:rPr>
        <w:t>1.参赛队伍选择的题号</w:t>
      </w:r>
      <w:r>
        <w:t>：</w:t>
      </w:r>
      <w:r>
        <w:tab/>
      </w:r>
      <w:r>
        <w:t>（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>B</w:t>
      </w:r>
      <w:r>
        <w:t xml:space="preserve"> ）</w:t>
      </w:r>
    </w:p>
    <w:p w14:paraId="004494EF">
      <w:pPr>
        <w:rPr>
          <w:rFonts w:ascii="楷体" w:hAnsi="楷体" w:eastAsia="楷体"/>
        </w:rPr>
      </w:pPr>
      <w:r>
        <w:rPr>
          <w:rFonts w:hint="eastAsia" w:ascii="楷体" w:hAnsi="楷体" w:eastAsia="楷体"/>
        </w:rPr>
        <w:t>2.参赛队伍信息：</w:t>
      </w:r>
    </w:p>
    <w:p w14:paraId="7B821705">
      <w:pPr>
        <w:rPr>
          <w:rFonts w:ascii="楷体" w:hAnsi="楷体" w:eastAsia="楷体"/>
        </w:rPr>
      </w:pPr>
    </w:p>
    <w:tbl>
      <w:tblPr>
        <w:tblStyle w:val="9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3B1DC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388E9D1">
            <w:pPr>
              <w:rPr>
                <w:rFonts w:ascii="楷体" w:hAnsi="楷体" w:eastAsia="楷体"/>
              </w:rPr>
            </w:pPr>
          </w:p>
        </w:tc>
        <w:tc>
          <w:tcPr>
            <w:tcW w:w="2074" w:type="dxa"/>
          </w:tcPr>
          <w:p w14:paraId="10E18751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队员1</w:t>
            </w:r>
          </w:p>
        </w:tc>
        <w:tc>
          <w:tcPr>
            <w:tcW w:w="2074" w:type="dxa"/>
          </w:tcPr>
          <w:p w14:paraId="7B7D6BE5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队员2</w:t>
            </w:r>
          </w:p>
        </w:tc>
        <w:tc>
          <w:tcPr>
            <w:tcW w:w="2074" w:type="dxa"/>
          </w:tcPr>
          <w:p w14:paraId="0F5212E9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队员3</w:t>
            </w:r>
          </w:p>
        </w:tc>
      </w:tr>
      <w:tr w14:paraId="1D471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589733FA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姓名</w:t>
            </w:r>
          </w:p>
        </w:tc>
        <w:tc>
          <w:tcPr>
            <w:tcW w:w="2074" w:type="dxa"/>
          </w:tcPr>
          <w:p w14:paraId="15334AE1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李建霖</w:t>
            </w:r>
          </w:p>
        </w:tc>
        <w:tc>
          <w:tcPr>
            <w:tcW w:w="2074" w:type="dxa"/>
          </w:tcPr>
          <w:p w14:paraId="14BFE700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王娅蔺</w:t>
            </w:r>
          </w:p>
        </w:tc>
        <w:tc>
          <w:tcPr>
            <w:tcW w:w="2074" w:type="dxa"/>
          </w:tcPr>
          <w:p w14:paraId="58533212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黄阅</w:t>
            </w:r>
          </w:p>
        </w:tc>
      </w:tr>
      <w:tr w14:paraId="1264C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6A7296FC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学号</w:t>
            </w:r>
          </w:p>
        </w:tc>
        <w:tc>
          <w:tcPr>
            <w:tcW w:w="2074" w:type="dxa"/>
          </w:tcPr>
          <w:p w14:paraId="62154664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2024311433</w:t>
            </w:r>
          </w:p>
        </w:tc>
        <w:tc>
          <w:tcPr>
            <w:tcW w:w="2074" w:type="dxa"/>
          </w:tcPr>
          <w:p w14:paraId="6677C451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2024311640</w:t>
            </w:r>
          </w:p>
        </w:tc>
        <w:tc>
          <w:tcPr>
            <w:tcW w:w="2074" w:type="dxa"/>
          </w:tcPr>
          <w:p w14:paraId="664DBE3A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2024311527</w:t>
            </w:r>
          </w:p>
        </w:tc>
      </w:tr>
      <w:tr w14:paraId="414C2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16EA8EC3">
            <w:pPr>
              <w:rPr>
                <w:rFonts w:ascii="楷体" w:hAnsi="楷体" w:eastAsia="楷体"/>
              </w:rPr>
            </w:pPr>
            <w:r>
              <w:rPr>
                <w:rFonts w:hint="eastAsia" w:ascii="楷体" w:hAnsi="楷体" w:eastAsia="楷体"/>
              </w:rPr>
              <w:t>年级</w:t>
            </w:r>
          </w:p>
        </w:tc>
        <w:tc>
          <w:tcPr>
            <w:tcW w:w="2074" w:type="dxa"/>
          </w:tcPr>
          <w:p w14:paraId="38FBFC5B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2024级</w:t>
            </w:r>
          </w:p>
        </w:tc>
        <w:tc>
          <w:tcPr>
            <w:tcW w:w="2074" w:type="dxa"/>
          </w:tcPr>
          <w:p w14:paraId="4EFBCE02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2024级</w:t>
            </w:r>
          </w:p>
        </w:tc>
        <w:tc>
          <w:tcPr>
            <w:tcW w:w="2074" w:type="dxa"/>
          </w:tcPr>
          <w:p w14:paraId="36869473">
            <w:pPr>
              <w:rPr>
                <w:rFonts w:hint="default" w:ascii="楷体" w:hAnsi="楷体" w:eastAsia="楷体"/>
                <w:lang w:val="en-US" w:eastAsia="zh-CN"/>
              </w:rPr>
            </w:pPr>
            <w:r>
              <w:rPr>
                <w:rFonts w:hint="eastAsia" w:ascii="楷体" w:hAnsi="楷体" w:eastAsia="楷体"/>
                <w:lang w:val="en-US" w:eastAsia="zh-CN"/>
              </w:rPr>
              <w:t>2024级</w:t>
            </w:r>
          </w:p>
        </w:tc>
      </w:tr>
    </w:tbl>
    <w:p w14:paraId="12F9CABB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BF07FC"/>
    <w:multiLevelType w:val="singleLevel"/>
    <w:tmpl w:val="BABF07FC"/>
    <w:lvl w:ilvl="0" w:tentative="0">
      <w:start w:val="2"/>
      <w:numFmt w:val="decimal"/>
      <w:suff w:val="space"/>
      <w:lvlText w:val="%1."/>
      <w:lvlJc w:val="left"/>
      <w:pPr>
        <w:ind w:left="2445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k3YTJjOGNkYWVhYjhiNWJkMGNmY2FjMzViZTIzZGUifQ=="/>
    <w:docVar w:name="KSO_WPS_MARK_KEY" w:val="e87afac1-0c93-437f-8dbf-037dfec0d677"/>
  </w:docVars>
  <w:rsids>
    <w:rsidRoot w:val="00BE20B8"/>
    <w:rsid w:val="00015084"/>
    <w:rsid w:val="000F26FD"/>
    <w:rsid w:val="002B3F14"/>
    <w:rsid w:val="004D7708"/>
    <w:rsid w:val="00541B52"/>
    <w:rsid w:val="005C07DE"/>
    <w:rsid w:val="0063138F"/>
    <w:rsid w:val="00645207"/>
    <w:rsid w:val="006D1E2B"/>
    <w:rsid w:val="006D1E97"/>
    <w:rsid w:val="00717194"/>
    <w:rsid w:val="00780F9A"/>
    <w:rsid w:val="008470B7"/>
    <w:rsid w:val="0093106F"/>
    <w:rsid w:val="00934FD5"/>
    <w:rsid w:val="00A76DC5"/>
    <w:rsid w:val="00A86523"/>
    <w:rsid w:val="00B80422"/>
    <w:rsid w:val="00BE20B8"/>
    <w:rsid w:val="00C10203"/>
    <w:rsid w:val="00C91514"/>
    <w:rsid w:val="00F415DF"/>
    <w:rsid w:val="00F869CF"/>
    <w:rsid w:val="07D80A1E"/>
    <w:rsid w:val="393944B1"/>
    <w:rsid w:val="626D6163"/>
    <w:rsid w:val="70FC4472"/>
    <w:rsid w:val="7C484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6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12">
    <w:name w:val="标题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标题 1 字符"/>
    <w:basedOn w:val="10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5">
    <w:name w:val="标题 3 字符"/>
    <w:basedOn w:val="10"/>
    <w:link w:val="4"/>
    <w:qFormat/>
    <w:uiPriority w:val="9"/>
    <w:rPr>
      <w:b/>
      <w:bCs/>
      <w:sz w:val="32"/>
      <w:szCs w:val="32"/>
    </w:rPr>
  </w:style>
  <w:style w:type="character" w:customStyle="1" w:styleId="16">
    <w:name w:val="标题 4 字符"/>
    <w:basedOn w:val="10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17">
    <w:name w:val="页眉 字符"/>
    <w:basedOn w:val="10"/>
    <w:link w:val="7"/>
    <w:qFormat/>
    <w:uiPriority w:val="99"/>
    <w:rPr>
      <w:sz w:val="18"/>
      <w:szCs w:val="18"/>
    </w:rPr>
  </w:style>
  <w:style w:type="character" w:customStyle="1" w:styleId="18">
    <w:name w:val="页脚 字符"/>
    <w:basedOn w:val="10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539</Words>
  <Characters>550</Characters>
  <Lines>6</Lines>
  <Paragraphs>1</Paragraphs>
  <TotalTime>312</TotalTime>
  <ScaleCrop>false</ScaleCrop>
  <LinksUpToDate>false</LinksUpToDate>
  <CharactersWithSpaces>840</CharactersWithSpaces>
  <Application>WPS Office_12.1.0.23539_F1E327BC-269C-435d-A152-05C5408002CA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2021-07-15T14:19:00Z</dcterms:created>
  <dc:creator>郭 宗良</dc:creator>
  <cp:lastModifiedBy>李建霖</cp:lastModifiedBy>
  <dcterms:modified xsi:type="dcterms:W3CDTF">2026-01-20T13:47:49Z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2052-12.1.0.23539</vt:lpwstr>
  </property>
  <property fmtid="{D5CDD505-2E9C-101B-9397-08002B2CF9AE}" pid="3" name="ICV">
    <vt:lpwstr>F1830FC93D8641A2A65A65F7A9FD18DA</vt:lpwstr>
  </property>
  <property fmtid="{D5CDD505-2E9C-101B-9397-08002B2CF9AE}" pid="4" name="KSOTemplateDocerSaveRecord">
    <vt:lpwstr>eyJoZGlkIjoiZDg0MWM3ZWU4ZmRjNGQyNzVhMjU3YTM4NzJiYzA3M2MiLCJ1c2VySWQiOiIxNzc0NzEzNzE5In0=</vt:lpwstr>
  </property>
</Properties>
</file>