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0A69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</w:p>
    <w:p w14:paraId="36FB4DE4" w14:textId="0432231C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proofErr w:type="spellStart"/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Prompt</w:t>
      </w:r>
      <w:proofErr w:type="spellEnd"/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 xml:space="preserve">: </w:t>
      </w:r>
    </w:p>
    <w:p w14:paraId="59537BF2" w14:textId="0CD3AF78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highlight w:val="yellow"/>
          <w:lang w:val="tr-TR"/>
        </w:rPr>
        <w:t>ERASMUS Call 2026 KA12</w:t>
      </w:r>
      <w:r w:rsidR="002A1813" w:rsidRPr="002A1813">
        <w:rPr>
          <w:rFonts w:asciiTheme="minorBidi" w:hAnsiTheme="minorBidi"/>
          <w:sz w:val="20"/>
          <w:szCs w:val="20"/>
          <w:highlight w:val="yellow"/>
          <w:lang w:val="tr-TR"/>
        </w:rPr>
        <w:t>1</w:t>
      </w:r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r w:rsidRPr="002A1548">
        <w:rPr>
          <w:rFonts w:asciiTheme="minorBidi" w:hAnsiTheme="minorBidi"/>
          <w:sz w:val="20"/>
          <w:szCs w:val="20"/>
          <w:lang w:val="tr-TR"/>
        </w:rPr>
        <w:t>formu</w:t>
      </w:r>
      <w:r w:rsidRPr="002A1548">
        <w:rPr>
          <w:rFonts w:asciiTheme="minorBidi" w:hAnsiTheme="minorBidi"/>
          <w:sz w:val="20"/>
          <w:szCs w:val="20"/>
          <w:lang w:val="tr-TR"/>
        </w:rPr>
        <w:t>nu</w:t>
      </w:r>
      <w:r w:rsidRPr="002A1548">
        <w:rPr>
          <w:rFonts w:asciiTheme="minorBidi" w:hAnsiTheme="minorBidi"/>
          <w:sz w:val="20"/>
          <w:szCs w:val="20"/>
          <w:lang w:val="tr-TR"/>
        </w:rPr>
        <w:t xml:space="preserve"> incele. online bir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questionnaire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oluşturuyorum.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öyleki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bu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questionnairedeki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sorulara soracağım kısa sorulara alacağım cevapları değerlendirerek hazırlayacağım yazılımla formu dolduracağım. bunu yapmamın nedeni formu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dolduraak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kişilere yardımcı olmak. çünkü formu dolduran kişiler ilgili bölümlere hatalı veya eksik veya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alakaız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cevaplar verebiliyor.</w:t>
      </w:r>
    </w:p>
    <w:p w14:paraId="1C4BD72D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</w:p>
    <w:p w14:paraId="598921F9" w14:textId="61E7FFC3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Formu inceledim. Tasarladığınız yaklaşım bu form için oldukça uygundur. Çünkü KA121-VET başvuru formu uzun proje metinlerinden çok, hareketliliklerin türü, katılımcı sayısı, süreleri ve ek maliyetleriyle ilgili doğru ve tutarlı sayısal bilgiler istemektedir.</w:t>
      </w:r>
    </w:p>
    <w:p w14:paraId="7CE93B39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En önemli nokta şu: Kullanıcıya doğrudan formdaki teknik alanları doldurtmak yerine, gündelik ve kısa sorular sormalısınız. Yazılım bu cevapları doğrulamalı, hesaplamalı, sınıflandırmalı ve resmî form alanlarına dönüştürmelidir.</w:t>
      </w:r>
    </w:p>
    <w:p w14:paraId="1A91FDE2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1. Formun temel bölümleri</w:t>
      </w:r>
    </w:p>
    <w:tbl>
      <w:tblPr>
        <w:tblStyle w:val="ListeTablo2-Vurgu1"/>
        <w:tblW w:w="0" w:type="auto"/>
        <w:tblLook w:val="04A0" w:firstRow="1" w:lastRow="0" w:firstColumn="1" w:lastColumn="0" w:noHBand="0" w:noVBand="1"/>
      </w:tblPr>
      <w:tblGrid>
        <w:gridCol w:w="2694"/>
        <w:gridCol w:w="2283"/>
        <w:gridCol w:w="4095"/>
      </w:tblGrid>
      <w:tr w:rsidR="002A1548" w:rsidRPr="002A1548" w14:paraId="76006B37" w14:textId="77777777" w:rsidTr="002A1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58A76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Bölüm</w:t>
            </w:r>
          </w:p>
        </w:tc>
        <w:tc>
          <w:tcPr>
            <w:tcW w:w="0" w:type="auto"/>
            <w:hideMark/>
          </w:tcPr>
          <w:p w14:paraId="4E5DB605" w14:textId="77777777" w:rsidR="002A1548" w:rsidRPr="002A1548" w:rsidRDefault="002A1548" w:rsidP="002A1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Kullanıcıdan bilgi alınması</w:t>
            </w:r>
          </w:p>
        </w:tc>
        <w:tc>
          <w:tcPr>
            <w:tcW w:w="0" w:type="auto"/>
            <w:hideMark/>
          </w:tcPr>
          <w:p w14:paraId="7C1CC00B" w14:textId="77777777" w:rsidR="002A1548" w:rsidRPr="002A1548" w:rsidRDefault="002A1548" w:rsidP="002A1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Yazılımın görevi</w:t>
            </w:r>
          </w:p>
        </w:tc>
      </w:tr>
      <w:tr w:rsidR="002A1548" w:rsidRPr="002A1548" w14:paraId="789DAB5A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E1BB0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Akreditasyon</w:t>
            </w:r>
          </w:p>
        </w:tc>
        <w:tc>
          <w:tcPr>
            <w:tcW w:w="0" w:type="auto"/>
            <w:hideMark/>
          </w:tcPr>
          <w:p w14:paraId="6318E868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Sınırlı</w:t>
            </w:r>
          </w:p>
        </w:tc>
        <w:tc>
          <w:tcPr>
            <w:tcW w:w="0" w:type="auto"/>
            <w:hideMark/>
          </w:tcPr>
          <w:p w14:paraId="4D98C3D5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OID ve akreditasyon bilgilerini doğrulamak</w:t>
            </w:r>
          </w:p>
        </w:tc>
      </w:tr>
      <w:tr w:rsidR="002A1548" w:rsidRPr="002A1548" w14:paraId="20C550F5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387E4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Başvuru sahibi kuruluş</w:t>
            </w:r>
          </w:p>
        </w:tc>
        <w:tc>
          <w:tcPr>
            <w:tcW w:w="0" w:type="auto"/>
            <w:hideMark/>
          </w:tcPr>
          <w:p w14:paraId="0F411AC3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Sınırlı</w:t>
            </w:r>
          </w:p>
        </w:tc>
        <w:tc>
          <w:tcPr>
            <w:tcW w:w="0" w:type="auto"/>
            <w:hideMark/>
          </w:tcPr>
          <w:p w14:paraId="4FAC51A7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Kuruluş bilgilerini otomatik getirmek</w:t>
            </w:r>
          </w:p>
        </w:tc>
      </w:tr>
      <w:tr w:rsidR="002A1548" w:rsidRPr="002A1548" w14:paraId="15BE96CF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F7FF3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Destekleyici kuruluşlar</w:t>
            </w:r>
          </w:p>
        </w:tc>
        <w:tc>
          <w:tcPr>
            <w:tcW w:w="0" w:type="auto"/>
            <w:hideMark/>
          </w:tcPr>
          <w:p w14:paraId="699C68EA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</w:t>
            </w:r>
          </w:p>
        </w:tc>
        <w:tc>
          <w:tcPr>
            <w:tcW w:w="0" w:type="auto"/>
            <w:hideMark/>
          </w:tcPr>
          <w:p w14:paraId="3071B878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Destekleyici kuruluş ile ev sahibi kuruluşu ayırmak</w:t>
            </w:r>
          </w:p>
        </w:tc>
      </w:tr>
      <w:tr w:rsidR="002A1548" w:rsidRPr="002A1548" w14:paraId="14697DE3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C340D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Erasmus Planı</w:t>
            </w:r>
          </w:p>
        </w:tc>
        <w:tc>
          <w:tcPr>
            <w:tcW w:w="0" w:type="auto"/>
            <w:hideMark/>
          </w:tcPr>
          <w:p w14:paraId="2855C10C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Kısmen</w:t>
            </w:r>
          </w:p>
        </w:tc>
        <w:tc>
          <w:tcPr>
            <w:tcW w:w="0" w:type="auto"/>
            <w:hideMark/>
          </w:tcPr>
          <w:p w14:paraId="7CDBB987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Faaliyetleri mevcut Erasmus Planı hedefleriyle eşleştirmek</w:t>
            </w:r>
          </w:p>
        </w:tc>
      </w:tr>
      <w:tr w:rsidR="002A1548" w:rsidRPr="002A1548" w14:paraId="7F97B87D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F1B19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Faaliyetler</w:t>
            </w:r>
          </w:p>
        </w:tc>
        <w:tc>
          <w:tcPr>
            <w:tcW w:w="0" w:type="auto"/>
            <w:hideMark/>
          </w:tcPr>
          <w:p w14:paraId="148F5950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Evet, ana bölüm</w:t>
            </w:r>
          </w:p>
        </w:tc>
        <w:tc>
          <w:tcPr>
            <w:tcW w:w="0" w:type="auto"/>
            <w:hideMark/>
          </w:tcPr>
          <w:p w14:paraId="5A6213A0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Sayıları, süreleri ve toplamları hesaplamak</w:t>
            </w:r>
          </w:p>
        </w:tc>
      </w:tr>
      <w:tr w:rsidR="002A1548" w:rsidRPr="002A1548" w14:paraId="6D5AD9EF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D8BAB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Refakatçiler</w:t>
            </w:r>
          </w:p>
        </w:tc>
        <w:tc>
          <w:tcPr>
            <w:tcW w:w="0" w:type="auto"/>
            <w:hideMark/>
          </w:tcPr>
          <w:p w14:paraId="23340D7E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</w:t>
            </w:r>
          </w:p>
        </w:tc>
        <w:tc>
          <w:tcPr>
            <w:tcW w:w="0" w:type="auto"/>
            <w:hideMark/>
          </w:tcPr>
          <w:p w14:paraId="1EF663AE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Katılımcılardan ayrı hesaplamak</w:t>
            </w:r>
          </w:p>
        </w:tc>
      </w:tr>
      <w:tr w:rsidR="002A1548" w:rsidRPr="002A1548" w14:paraId="28DE8F64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789DA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Seyahat günleri</w:t>
            </w:r>
          </w:p>
        </w:tc>
        <w:tc>
          <w:tcPr>
            <w:tcW w:w="0" w:type="auto"/>
            <w:hideMark/>
          </w:tcPr>
          <w:p w14:paraId="0C205CEB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</w:t>
            </w:r>
          </w:p>
        </w:tc>
        <w:tc>
          <w:tcPr>
            <w:tcW w:w="0" w:type="auto"/>
            <w:hideMark/>
          </w:tcPr>
          <w:p w14:paraId="50996C5A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Faaliyet süresine katmadan ayrı göstermek</w:t>
            </w:r>
          </w:p>
        </w:tc>
      </w:tr>
      <w:tr w:rsidR="002A1548" w:rsidRPr="002A1548" w14:paraId="623E99EB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FA8DF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Hazırlık ziyaretleri</w:t>
            </w:r>
          </w:p>
        </w:tc>
        <w:tc>
          <w:tcPr>
            <w:tcW w:w="0" w:type="auto"/>
            <w:hideMark/>
          </w:tcPr>
          <w:p w14:paraId="286E6009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Gerektiğinde</w:t>
            </w:r>
          </w:p>
        </w:tc>
        <w:tc>
          <w:tcPr>
            <w:tcW w:w="0" w:type="auto"/>
            <w:hideMark/>
          </w:tcPr>
          <w:p w14:paraId="2D66F7D6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Uygunluk kontrolü yapmak</w:t>
            </w:r>
          </w:p>
        </w:tc>
      </w:tr>
      <w:tr w:rsidR="002A1548" w:rsidRPr="002A1548" w14:paraId="3F7213FC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3A9A9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Daha az fırsata sahip katılımcılar</w:t>
            </w:r>
          </w:p>
        </w:tc>
        <w:tc>
          <w:tcPr>
            <w:tcW w:w="0" w:type="auto"/>
            <w:hideMark/>
          </w:tcPr>
          <w:p w14:paraId="1FB07158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</w:t>
            </w:r>
          </w:p>
        </w:tc>
        <w:tc>
          <w:tcPr>
            <w:tcW w:w="0" w:type="auto"/>
            <w:hideMark/>
          </w:tcPr>
          <w:p w14:paraId="4EF8F23E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Sayı ve destek ihtiyacını belirlemek</w:t>
            </w:r>
          </w:p>
        </w:tc>
      </w:tr>
      <w:tr w:rsidR="002A1548" w:rsidRPr="002A1548" w14:paraId="73788C4C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56DC3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Karma hareketlilik</w:t>
            </w:r>
          </w:p>
        </w:tc>
        <w:tc>
          <w:tcPr>
            <w:tcW w:w="0" w:type="auto"/>
            <w:hideMark/>
          </w:tcPr>
          <w:p w14:paraId="320082B2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</w:t>
            </w:r>
          </w:p>
        </w:tc>
        <w:tc>
          <w:tcPr>
            <w:tcW w:w="0" w:type="auto"/>
            <w:hideMark/>
          </w:tcPr>
          <w:p w14:paraId="58A2AA9F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Fiziksel ve çevrim içi bileşenleri ayırmak</w:t>
            </w:r>
          </w:p>
        </w:tc>
      </w:tr>
      <w:tr w:rsidR="002A1548" w:rsidRPr="002A1548" w14:paraId="63B9E182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B2715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Yeşil seyahat</w:t>
            </w:r>
          </w:p>
        </w:tc>
        <w:tc>
          <w:tcPr>
            <w:tcW w:w="0" w:type="auto"/>
            <w:hideMark/>
          </w:tcPr>
          <w:p w14:paraId="2B074AFD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</w:t>
            </w:r>
          </w:p>
        </w:tc>
        <w:tc>
          <w:tcPr>
            <w:tcW w:w="0" w:type="auto"/>
            <w:hideMark/>
          </w:tcPr>
          <w:p w14:paraId="51D49736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Uygun kişi sayısını belirlemek</w:t>
            </w:r>
          </w:p>
        </w:tc>
      </w:tr>
      <w:tr w:rsidR="002A1548" w:rsidRPr="002A1548" w14:paraId="53F973A5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D31D5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İstisnai maliyetler</w:t>
            </w:r>
          </w:p>
        </w:tc>
        <w:tc>
          <w:tcPr>
            <w:tcW w:w="0" w:type="auto"/>
            <w:hideMark/>
          </w:tcPr>
          <w:p w14:paraId="2E3DB104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Gerektiğinde</w:t>
            </w:r>
          </w:p>
        </w:tc>
        <w:tc>
          <w:tcPr>
            <w:tcW w:w="0" w:type="auto"/>
            <w:hideMark/>
          </w:tcPr>
          <w:p w14:paraId="0FBCAB04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Gerekçe ve tutar metni oluşturmak</w:t>
            </w:r>
          </w:p>
        </w:tc>
      </w:tr>
      <w:tr w:rsidR="002A1548" w:rsidRPr="002A1548" w14:paraId="78D8D515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66DD0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Katılımcılar için içerme desteği</w:t>
            </w:r>
          </w:p>
        </w:tc>
        <w:tc>
          <w:tcPr>
            <w:tcW w:w="0" w:type="auto"/>
            <w:hideMark/>
          </w:tcPr>
          <w:p w14:paraId="743F9B7A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Gerektiğinde</w:t>
            </w:r>
          </w:p>
        </w:tc>
        <w:tc>
          <w:tcPr>
            <w:tcW w:w="0" w:type="auto"/>
            <w:hideMark/>
          </w:tcPr>
          <w:p w14:paraId="473C8C22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Açıklama, tahmini tutar ve destek oranını oluşturmak</w:t>
            </w:r>
          </w:p>
        </w:tc>
      </w:tr>
      <w:tr w:rsidR="002A1548" w:rsidRPr="002A1548" w14:paraId="3944956E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37393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Ekler ve beyanlar</w:t>
            </w:r>
          </w:p>
        </w:tc>
        <w:tc>
          <w:tcPr>
            <w:tcW w:w="0" w:type="auto"/>
            <w:hideMark/>
          </w:tcPr>
          <w:p w14:paraId="3525AC70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</w:t>
            </w:r>
          </w:p>
        </w:tc>
        <w:tc>
          <w:tcPr>
            <w:tcW w:w="0" w:type="auto"/>
            <w:hideMark/>
          </w:tcPr>
          <w:p w14:paraId="01551CF5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Kontrol listesi ve uyarılar oluşturmak</w:t>
            </w:r>
          </w:p>
        </w:tc>
      </w:tr>
    </w:tbl>
    <w:p w14:paraId="1725802C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2. Kullanıcıya sorulacak kısa sorular</w:t>
      </w:r>
    </w:p>
    <w:p w14:paraId="14B2C372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Soruların tamamı bir kerede gösterilmemeli; verilen cevaba göre yeni sorular açılmalıdır.</w:t>
      </w:r>
    </w:p>
    <w:p w14:paraId="2900AD61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A. Kuruluş ve akreditasyon</w:t>
      </w:r>
    </w:p>
    <w:tbl>
      <w:tblPr>
        <w:tblStyle w:val="ListeTablo2-Vurgu1"/>
        <w:tblW w:w="0" w:type="auto"/>
        <w:tblLook w:val="04A0" w:firstRow="1" w:lastRow="0" w:firstColumn="1" w:lastColumn="0" w:noHBand="0" w:noVBand="1"/>
      </w:tblPr>
      <w:tblGrid>
        <w:gridCol w:w="4473"/>
        <w:gridCol w:w="1584"/>
        <w:gridCol w:w="3015"/>
      </w:tblGrid>
      <w:tr w:rsidR="002A1548" w:rsidRPr="002A1548" w14:paraId="51C30242" w14:textId="77777777" w:rsidTr="002A1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82839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Kısa soru</w:t>
            </w:r>
          </w:p>
        </w:tc>
        <w:tc>
          <w:tcPr>
            <w:tcW w:w="0" w:type="auto"/>
            <w:hideMark/>
          </w:tcPr>
          <w:p w14:paraId="45FBDF35" w14:textId="77777777" w:rsidR="002A1548" w:rsidRPr="002A1548" w:rsidRDefault="002A1548" w:rsidP="002A1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Cevap türü</w:t>
            </w:r>
          </w:p>
        </w:tc>
        <w:tc>
          <w:tcPr>
            <w:tcW w:w="0" w:type="auto"/>
            <w:hideMark/>
          </w:tcPr>
          <w:p w14:paraId="6AAEDF8D" w14:textId="77777777" w:rsidR="002A1548" w:rsidRPr="002A1548" w:rsidRDefault="002A1548" w:rsidP="002A1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Kullanım amacı</w:t>
            </w:r>
          </w:p>
        </w:tc>
      </w:tr>
      <w:tr w:rsidR="002A1548" w:rsidRPr="002A1548" w14:paraId="11ED466D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A763E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Kuruluşunuzun OID numarası nedir?</w:t>
            </w:r>
          </w:p>
        </w:tc>
        <w:tc>
          <w:tcPr>
            <w:tcW w:w="0" w:type="auto"/>
            <w:hideMark/>
          </w:tcPr>
          <w:p w14:paraId="7AD7014F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Metin</w:t>
            </w:r>
          </w:p>
        </w:tc>
        <w:tc>
          <w:tcPr>
            <w:tcW w:w="0" w:type="auto"/>
            <w:hideMark/>
          </w:tcPr>
          <w:p w14:paraId="255A3D45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Kuruluş ve akreditasyon bilgilerini bulmak</w:t>
            </w:r>
          </w:p>
        </w:tc>
      </w:tr>
      <w:tr w:rsidR="002A1548" w:rsidRPr="002A1548" w14:paraId="77EC5129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38C94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Başvuruyu hangi dilde hazırlamak istiyorsunuz?</w:t>
            </w:r>
          </w:p>
        </w:tc>
        <w:tc>
          <w:tcPr>
            <w:tcW w:w="0" w:type="auto"/>
            <w:hideMark/>
          </w:tcPr>
          <w:p w14:paraId="4124E075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Seçim</w:t>
            </w:r>
          </w:p>
        </w:tc>
        <w:tc>
          <w:tcPr>
            <w:tcW w:w="0" w:type="auto"/>
            <w:hideMark/>
          </w:tcPr>
          <w:p w14:paraId="3EC3C86A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Form dilini belirlemek</w:t>
            </w:r>
          </w:p>
        </w:tc>
      </w:tr>
      <w:tr w:rsidR="002A1548" w:rsidRPr="002A1548" w14:paraId="70077FAC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29D1D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lastRenderedPageBreak/>
              <w:t>Bu başvuru hangi Erasmus akreditasyonuna dayanıyor?</w:t>
            </w:r>
          </w:p>
        </w:tc>
        <w:tc>
          <w:tcPr>
            <w:tcW w:w="0" w:type="auto"/>
            <w:hideMark/>
          </w:tcPr>
          <w:p w14:paraId="598227E4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Seçim/otomatik</w:t>
            </w:r>
          </w:p>
        </w:tc>
        <w:tc>
          <w:tcPr>
            <w:tcW w:w="0" w:type="auto"/>
            <w:hideMark/>
          </w:tcPr>
          <w:p w14:paraId="7141452B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Akreditasyon kodunu belirlemek</w:t>
            </w:r>
          </w:p>
        </w:tc>
      </w:tr>
      <w:tr w:rsidR="002A1548" w:rsidRPr="002A1548" w14:paraId="0328668F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9EFD4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Başka bir kuruluş proje yönetiminde size destek olacak mı?</w:t>
            </w:r>
          </w:p>
        </w:tc>
        <w:tc>
          <w:tcPr>
            <w:tcW w:w="0" w:type="auto"/>
            <w:hideMark/>
          </w:tcPr>
          <w:p w14:paraId="7A328C14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Evet/Hayır</w:t>
            </w:r>
          </w:p>
        </w:tc>
        <w:tc>
          <w:tcPr>
            <w:tcW w:w="0" w:type="auto"/>
            <w:hideMark/>
          </w:tcPr>
          <w:p w14:paraId="0034C2F8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Destekleyici kuruluş bölümünü açmak</w:t>
            </w:r>
          </w:p>
        </w:tc>
      </w:tr>
    </w:tbl>
    <w:p w14:paraId="3FF333D9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Burada mutlaka açıklama verilmelidir:</w:t>
      </w:r>
    </w:p>
    <w:p w14:paraId="7018E103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Katılımcılara eğitim verecek veya onları ağırlayacak kuruluş, yalnızca bu görevleri yapıyorsa “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supporting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organisation” değildir.</w:t>
      </w:r>
    </w:p>
    <w:p w14:paraId="057D1E2A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Kullanıcı “ev sahibi okul bize destek olacak” dediğinde sistem bunu otomatik olarak destekleyici kuruluş şeklinde kaydetmemelidir.</w:t>
      </w:r>
    </w:p>
    <w:p w14:paraId="2BFADE4B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B. Hareketlilik planı</w:t>
      </w:r>
    </w:p>
    <w:p w14:paraId="522E9D17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Her faaliyet veya katılımcı grubu için şu kısa sorular sorulabilir:</w:t>
      </w:r>
    </w:p>
    <w:p w14:paraId="614D5DE2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Kimler hareketliliğe katılacak?</w:t>
      </w:r>
    </w:p>
    <w:p w14:paraId="7017A1D5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Katılımcılar öğrenci mi, yeni mezun mu, öğretmen/personel mi?</w:t>
      </w:r>
    </w:p>
    <w:p w14:paraId="55A85673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Kaç kişi katılacak?</w:t>
      </w:r>
    </w:p>
    <w:p w14:paraId="36094D2C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Hangi ülkeye veya kuruluşa gidecekler?</w:t>
      </w:r>
    </w:p>
    <w:p w14:paraId="1DE27132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Hareketliliğin temel amacı nedir?</w:t>
      </w:r>
    </w:p>
    <w:p w14:paraId="131D4756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Faaliyet kaç gün sürecek?</w:t>
      </w:r>
    </w:p>
    <w:p w14:paraId="65465C3F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süreye seyahat günlerini dâhil ettiniz mi?</w:t>
      </w:r>
    </w:p>
    <w:p w14:paraId="574DCAF5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Kaç ek seyahat günü gerekiyor?</w:t>
      </w:r>
    </w:p>
    <w:p w14:paraId="5E6FEC53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Refakatçi gerekiyor mu?</w:t>
      </w:r>
    </w:p>
    <w:p w14:paraId="06CA0565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Kaç refakatçi katılacak?</w:t>
      </w:r>
    </w:p>
    <w:p w14:paraId="0F3DB3FC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Refakatçiler kaç gün kalacak?</w:t>
      </w:r>
    </w:p>
    <w:p w14:paraId="4D2E782D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Daha az fırsata sahip kaç katılımcı bulunuyor?</w:t>
      </w:r>
    </w:p>
    <w:p w14:paraId="0AC547F1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Faaliyetin çevrim içi bir bölümü olacak mı?</w:t>
      </w:r>
    </w:p>
    <w:p w14:paraId="4D65AA1D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Kaç kişi karma hareketliliğe katılacak?</w:t>
      </w:r>
    </w:p>
    <w:p w14:paraId="503BF1E7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Kaç kişi sürdürülebilir ulaşım kullanacak?</w:t>
      </w:r>
    </w:p>
    <w:p w14:paraId="26BBFCD1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Faaliyet öncesinde hazırlık ziyareti gerekiyor mu?</w:t>
      </w:r>
    </w:p>
    <w:p w14:paraId="14DEA5DC" w14:textId="77777777" w:rsidR="002A1548" w:rsidRPr="002A1548" w:rsidRDefault="002A1548" w:rsidP="002A1548">
      <w:pPr>
        <w:numPr>
          <w:ilvl w:val="0"/>
          <w:numId w:val="1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faaliyet Erasmus Planınızdaki hangi hedefe hizmet ediyor?</w:t>
      </w:r>
    </w:p>
    <w:p w14:paraId="3C8DAAC9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3. Teknik faaliyet türü kullanıcıya doğrudan sorulmamalı</w:t>
      </w:r>
    </w:p>
    <w:p w14:paraId="21DDADE6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Kullanıcıdan “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Learners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’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short-term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learning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mobility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>” gibi teknik bir seçenek seçmesini istemek hata riskini artırır. Bunun yerine yazılım sınıflandırmayı cevaplardan yapmalıdır.</w:t>
      </w:r>
    </w:p>
    <w:p w14:paraId="506511F7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Örnek:</w:t>
      </w:r>
    </w:p>
    <w:tbl>
      <w:tblPr>
        <w:tblStyle w:val="ListeTablo2-Vurgu1"/>
        <w:tblW w:w="0" w:type="auto"/>
        <w:tblLook w:val="04A0" w:firstRow="1" w:lastRow="0" w:firstColumn="1" w:lastColumn="0" w:noHBand="0" w:noVBand="1"/>
      </w:tblPr>
      <w:tblGrid>
        <w:gridCol w:w="5231"/>
        <w:gridCol w:w="3841"/>
      </w:tblGrid>
      <w:tr w:rsidR="002A1548" w:rsidRPr="002A1548" w14:paraId="6B56D578" w14:textId="77777777" w:rsidTr="002A1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F2086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Kullanıcının cevabı</w:t>
            </w:r>
          </w:p>
        </w:tc>
        <w:tc>
          <w:tcPr>
            <w:tcW w:w="0" w:type="auto"/>
            <w:hideMark/>
          </w:tcPr>
          <w:p w14:paraId="523F8ED1" w14:textId="77777777" w:rsidR="002A1548" w:rsidRPr="002A1548" w:rsidRDefault="002A1548" w:rsidP="002A1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Yazılımın sınıflandırması</w:t>
            </w:r>
          </w:p>
        </w:tc>
      </w:tr>
      <w:tr w:rsidR="002A1548" w:rsidRPr="002A1548" w14:paraId="7E3569B3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84BDC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“10 öğrenci iki hafta boyunca bir işletmede uygulama yapacak.”</w:t>
            </w:r>
          </w:p>
        </w:tc>
        <w:tc>
          <w:tcPr>
            <w:tcW w:w="0" w:type="auto"/>
            <w:hideMark/>
          </w:tcPr>
          <w:p w14:paraId="59932D15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Öğrenicilerin kısa dönemli öğrenme hareketliliği</w:t>
            </w:r>
          </w:p>
        </w:tc>
      </w:tr>
      <w:tr w:rsidR="002A1548" w:rsidRPr="002A1548" w14:paraId="7BCDC494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4E785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“Bir öğrenci altı ay mesleki eğitim alacak.”</w:t>
            </w:r>
          </w:p>
        </w:tc>
        <w:tc>
          <w:tcPr>
            <w:tcW w:w="0" w:type="auto"/>
            <w:hideMark/>
          </w:tcPr>
          <w:p w14:paraId="3CD2BDF2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Öğrenicilerin uzun dönemli öğrenme hareketliliği</w:t>
            </w:r>
          </w:p>
        </w:tc>
      </w:tr>
      <w:tr w:rsidR="002A1548" w:rsidRPr="002A1548" w14:paraId="01E9AF5D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B4F8A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“Üç öğretmen yeni öğretim yöntemlerini gözlemleyecek.”</w:t>
            </w:r>
          </w:p>
        </w:tc>
        <w:tc>
          <w:tcPr>
            <w:tcW w:w="0" w:type="auto"/>
            <w:hideMark/>
          </w:tcPr>
          <w:p w14:paraId="072718A9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İşbaşı gözlem</w:t>
            </w:r>
          </w:p>
        </w:tc>
      </w:tr>
      <w:tr w:rsidR="002A1548" w:rsidRPr="002A1548" w14:paraId="17F46B10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93D73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“İki öğretmen beş günlük yapılandırılmış eğitime katılacak.”</w:t>
            </w:r>
          </w:p>
        </w:tc>
        <w:tc>
          <w:tcPr>
            <w:tcW w:w="0" w:type="auto"/>
            <w:hideMark/>
          </w:tcPr>
          <w:p w14:paraId="00B76D9A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Kurs ve eğitim</w:t>
            </w:r>
          </w:p>
        </w:tc>
      </w:tr>
      <w:tr w:rsidR="002A1548" w:rsidRPr="002A1548" w14:paraId="185936A7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C0E8C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lastRenderedPageBreak/>
              <w:t>“Bir uzman okulumuza gelerek öğretmenlere eğitim verecek.”</w:t>
            </w:r>
          </w:p>
        </w:tc>
        <w:tc>
          <w:tcPr>
            <w:tcW w:w="0" w:type="auto"/>
            <w:hideMark/>
          </w:tcPr>
          <w:p w14:paraId="4786C5A5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Davetli uzman</w:t>
            </w:r>
          </w:p>
        </w:tc>
      </w:tr>
      <w:tr w:rsidR="002A1548" w:rsidRPr="002A1548" w14:paraId="40F4B6EC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26F73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“Bir öğretmen başka bir kurumda ders verecek.”</w:t>
            </w:r>
          </w:p>
        </w:tc>
        <w:tc>
          <w:tcPr>
            <w:tcW w:w="0" w:type="auto"/>
            <w:hideMark/>
          </w:tcPr>
          <w:p w14:paraId="59CA4CE4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Öğretme veya eğitim görevlendirmesi</w:t>
            </w:r>
          </w:p>
        </w:tc>
      </w:tr>
      <w:tr w:rsidR="002A1548" w:rsidRPr="002A1548" w14:paraId="7CF40329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A4B63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“Bir öğretmen adayı okulda staj yapacak.”</w:t>
            </w:r>
          </w:p>
        </w:tc>
        <w:tc>
          <w:tcPr>
            <w:tcW w:w="0" w:type="auto"/>
            <w:hideMark/>
          </w:tcPr>
          <w:p w14:paraId="16CACBAA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Eğitimdeki öğretmen ve eğitimcilerin ağırlanması</w:t>
            </w:r>
          </w:p>
        </w:tc>
      </w:tr>
    </w:tbl>
    <w:p w14:paraId="382A23E5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Kullanıcıya sınıflandırma sonucu gösterilmeli:</w:t>
      </w:r>
    </w:p>
    <w:p w14:paraId="43AFE687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Verdiğiniz bilgilere göre bu faaliyet “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Job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shadowing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>” olarak sınıflandırılmıştır. Doğru mu?</w:t>
      </w:r>
    </w:p>
    <w:p w14:paraId="4E2B96D1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4. Süre ve toplamların hesaplanması</w:t>
      </w:r>
    </w:p>
    <w:p w14:paraId="7945BE97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Formdaki en önemli hata kaynaklarından biri sürelerin yanlış hesaplanmasıdır.</w:t>
      </w:r>
    </w:p>
    <w:p w14:paraId="03ADB1ED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Örneğin:</w:t>
      </w:r>
    </w:p>
    <w:p w14:paraId="398F895F" w14:textId="77777777" w:rsidR="002A1548" w:rsidRPr="002A1548" w:rsidRDefault="002A1548" w:rsidP="002A1548">
      <w:pPr>
        <w:numPr>
          <w:ilvl w:val="0"/>
          <w:numId w:val="2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10 katılımcı</w:t>
      </w:r>
    </w:p>
    <w:p w14:paraId="5295C4CC" w14:textId="77777777" w:rsidR="002A1548" w:rsidRPr="002A1548" w:rsidRDefault="002A1548" w:rsidP="002A1548">
      <w:pPr>
        <w:numPr>
          <w:ilvl w:val="0"/>
          <w:numId w:val="2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Her biri 14 faaliyet günü</w:t>
      </w:r>
    </w:p>
    <w:p w14:paraId="56ABA44B" w14:textId="77777777" w:rsidR="002A1548" w:rsidRPr="002A1548" w:rsidRDefault="002A1548" w:rsidP="002A1548">
      <w:pPr>
        <w:numPr>
          <w:ilvl w:val="0"/>
          <w:numId w:val="2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2 seyahat günü</w:t>
      </w:r>
    </w:p>
    <w:p w14:paraId="11CAB774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Yazılım şu ayrımı yapmalıdır:</w:t>
      </w:r>
    </w:p>
    <w:tbl>
      <w:tblPr>
        <w:tblStyle w:val="ListeTablo2-Vurgu1"/>
        <w:tblW w:w="0" w:type="auto"/>
        <w:tblLook w:val="04A0" w:firstRow="1" w:lastRow="0" w:firstColumn="1" w:lastColumn="0" w:noHBand="0" w:noVBand="1"/>
      </w:tblPr>
      <w:tblGrid>
        <w:gridCol w:w="2895"/>
        <w:gridCol w:w="1751"/>
      </w:tblGrid>
      <w:tr w:rsidR="002A1548" w:rsidRPr="002A1548" w14:paraId="301D747D" w14:textId="77777777" w:rsidTr="002A1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C8754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Alan</w:t>
            </w:r>
          </w:p>
        </w:tc>
        <w:tc>
          <w:tcPr>
            <w:tcW w:w="0" w:type="auto"/>
            <w:hideMark/>
          </w:tcPr>
          <w:p w14:paraId="15105F1C" w14:textId="77777777" w:rsidR="002A1548" w:rsidRPr="002A1548" w:rsidRDefault="002A1548" w:rsidP="002A1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Değer</w:t>
            </w:r>
          </w:p>
        </w:tc>
      </w:tr>
      <w:tr w:rsidR="002A1548" w:rsidRPr="002A1548" w14:paraId="526D76F4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AA58A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Katılımcı sayısı</w:t>
            </w:r>
          </w:p>
        </w:tc>
        <w:tc>
          <w:tcPr>
            <w:tcW w:w="0" w:type="auto"/>
            <w:hideMark/>
          </w:tcPr>
          <w:p w14:paraId="347D9FF0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10</w:t>
            </w:r>
          </w:p>
        </w:tc>
      </w:tr>
      <w:tr w:rsidR="002A1548" w:rsidRPr="002A1548" w14:paraId="64120910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95465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Ortalama faaliyet süresi</w:t>
            </w:r>
          </w:p>
        </w:tc>
        <w:tc>
          <w:tcPr>
            <w:tcW w:w="0" w:type="auto"/>
            <w:hideMark/>
          </w:tcPr>
          <w:p w14:paraId="65A773CA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14 gün</w:t>
            </w:r>
          </w:p>
        </w:tc>
      </w:tr>
      <w:tr w:rsidR="002A1548" w:rsidRPr="002A1548" w14:paraId="30FBF100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28E3F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Toplam faaliyet süresi</w:t>
            </w:r>
          </w:p>
        </w:tc>
        <w:tc>
          <w:tcPr>
            <w:tcW w:w="0" w:type="auto"/>
            <w:hideMark/>
          </w:tcPr>
          <w:p w14:paraId="4E47BBC9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140 katılımcı-gün</w:t>
            </w:r>
          </w:p>
        </w:tc>
      </w:tr>
      <w:tr w:rsidR="002A1548" w:rsidRPr="002A1548" w14:paraId="14EEDBA3" w14:textId="77777777" w:rsidTr="002A1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964D1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Kişi başına ek seyahat günü</w:t>
            </w:r>
          </w:p>
        </w:tc>
        <w:tc>
          <w:tcPr>
            <w:tcW w:w="0" w:type="auto"/>
            <w:hideMark/>
          </w:tcPr>
          <w:p w14:paraId="1C7D7B46" w14:textId="77777777" w:rsidR="002A1548" w:rsidRPr="002A1548" w:rsidRDefault="002A1548" w:rsidP="002A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2 gün</w:t>
            </w:r>
          </w:p>
        </w:tc>
      </w:tr>
      <w:tr w:rsidR="002A1548" w:rsidRPr="002A1548" w14:paraId="0DFEFF94" w14:textId="77777777" w:rsidTr="002A1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CC054" w14:textId="77777777" w:rsidR="002A1548" w:rsidRPr="002A1548" w:rsidRDefault="002A1548" w:rsidP="002A1548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Toplam ek seyahat günü</w:t>
            </w:r>
          </w:p>
        </w:tc>
        <w:tc>
          <w:tcPr>
            <w:tcW w:w="0" w:type="auto"/>
            <w:hideMark/>
          </w:tcPr>
          <w:p w14:paraId="291B0E44" w14:textId="77777777" w:rsidR="002A1548" w:rsidRPr="002A1548" w:rsidRDefault="002A1548" w:rsidP="002A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2A1548">
              <w:rPr>
                <w:rFonts w:asciiTheme="minorBidi" w:hAnsiTheme="minorBidi"/>
                <w:sz w:val="20"/>
                <w:szCs w:val="20"/>
                <w:lang w:val="tr-TR"/>
              </w:rPr>
              <w:t>20 kişi-gün</w:t>
            </w:r>
          </w:p>
        </w:tc>
      </w:tr>
    </w:tbl>
    <w:p w14:paraId="0A9F7F13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Seyahat günleri faaliyet süresine eklenmemelidir. Sistem, kullanıcı “toplam 16 gün” dediğinde şu soruyu sormalıdır:</w:t>
      </w:r>
    </w:p>
    <w:p w14:paraId="23DAB91F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Belirttiğiniz 16 günün içinde gidiş ve dönüş günleri bulunuyor mu?</w:t>
      </w:r>
    </w:p>
    <w:p w14:paraId="18FC9D1A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5. Refakatçi karar mekanizması</w:t>
      </w:r>
    </w:p>
    <w:p w14:paraId="2E23A2D2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“Refakatçi istiyor musunuz?” sorusu tek başına yeterli değildir. Şu yapı kullanılmalıdır:</w:t>
      </w:r>
    </w:p>
    <w:p w14:paraId="282A2ADB" w14:textId="77777777" w:rsidR="002A1548" w:rsidRPr="002A1548" w:rsidRDefault="002A1548" w:rsidP="002A1548">
      <w:pPr>
        <w:numPr>
          <w:ilvl w:val="0"/>
          <w:numId w:val="3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Katılımcılar reşit olmayan öğrenciler mi?</w:t>
      </w:r>
    </w:p>
    <w:p w14:paraId="74BAE1DB" w14:textId="77777777" w:rsidR="002A1548" w:rsidRPr="002A1548" w:rsidRDefault="002A1548" w:rsidP="002A1548">
      <w:pPr>
        <w:numPr>
          <w:ilvl w:val="0"/>
          <w:numId w:val="3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Katılımcıların sürekli gözetim veya destek ihtiyacı var mı?</w:t>
      </w:r>
    </w:p>
    <w:p w14:paraId="407787A5" w14:textId="77777777" w:rsidR="002A1548" w:rsidRPr="002A1548" w:rsidRDefault="002A1548" w:rsidP="002A1548">
      <w:pPr>
        <w:numPr>
          <w:ilvl w:val="0"/>
          <w:numId w:val="3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Engellilik, sağlık, güvenlik veya uyum nedeniyle refakatçi gerekiyor mu?</w:t>
      </w:r>
    </w:p>
    <w:p w14:paraId="449B8CCC" w14:textId="77777777" w:rsidR="002A1548" w:rsidRPr="002A1548" w:rsidRDefault="002A1548" w:rsidP="002A1548">
      <w:pPr>
        <w:numPr>
          <w:ilvl w:val="0"/>
          <w:numId w:val="3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Kaç refakatçi gerekiyor?</w:t>
      </w:r>
    </w:p>
    <w:p w14:paraId="1E754F5E" w14:textId="77777777" w:rsidR="002A1548" w:rsidRPr="002A1548" w:rsidRDefault="002A1548" w:rsidP="002A1548">
      <w:pPr>
        <w:numPr>
          <w:ilvl w:val="0"/>
          <w:numId w:val="3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Her refakatçi kaç gün kalacak?</w:t>
      </w:r>
    </w:p>
    <w:p w14:paraId="15729A26" w14:textId="77777777" w:rsidR="002A1548" w:rsidRPr="002A1548" w:rsidRDefault="002A1548" w:rsidP="002A1548">
      <w:pPr>
        <w:numPr>
          <w:ilvl w:val="0"/>
          <w:numId w:val="3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Refakatçinin tüm faaliyet boyunca kalması gerekiyor mu?</w:t>
      </w:r>
    </w:p>
    <w:p w14:paraId="689064D7" w14:textId="77777777" w:rsidR="002A1548" w:rsidRPr="002A1548" w:rsidRDefault="002A1548" w:rsidP="002A1548">
      <w:pPr>
        <w:numPr>
          <w:ilvl w:val="0"/>
          <w:numId w:val="3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Refakatçi ihtiyacının kısa gerekçesi nedir?</w:t>
      </w:r>
    </w:p>
    <w:p w14:paraId="06797F6D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Yazılım ayrıca olağan dışı oranları işaretlemelidir:</w:t>
      </w:r>
    </w:p>
    <w:p w14:paraId="7E1A1A9D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8 katılımcı için 5 refakatçi belirtilmiştir. Bu oran yüksek görünüyor. Lütfen ihtiyacı daha ayrıntılı açıklayınız.</w:t>
      </w:r>
    </w:p>
    <w:p w14:paraId="4A7BE4B5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6. Daha az fırsata sahip katılımcılar</w:t>
      </w:r>
    </w:p>
    <w:p w14:paraId="0E01CE58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Kullanıcıdan doğrudan hassas kişisel bilgi istenmemelidir. Kategori ve destek ihtiyacı yeterlidir.</w:t>
      </w:r>
    </w:p>
    <w:p w14:paraId="7655D098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Sorular:</w:t>
      </w:r>
    </w:p>
    <w:p w14:paraId="55305420" w14:textId="77777777" w:rsidR="002A1548" w:rsidRPr="002A1548" w:rsidRDefault="002A1548" w:rsidP="002A1548">
      <w:pPr>
        <w:numPr>
          <w:ilvl w:val="0"/>
          <w:numId w:val="4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Katılımcılardan herhangi biri ekonomik, sosyal, coğrafi, eğitimsel veya erişilebilirlik kaynaklı bir engelle karşılaşıyor mu?</w:t>
      </w:r>
    </w:p>
    <w:p w14:paraId="3A1821AC" w14:textId="77777777" w:rsidR="002A1548" w:rsidRPr="002A1548" w:rsidRDefault="002A1548" w:rsidP="002A1548">
      <w:pPr>
        <w:numPr>
          <w:ilvl w:val="0"/>
          <w:numId w:val="4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Kaç katılımcı bu kapsamdadır?</w:t>
      </w:r>
    </w:p>
    <w:p w14:paraId="4AD0995A" w14:textId="77777777" w:rsidR="002A1548" w:rsidRPr="002A1548" w:rsidRDefault="002A1548" w:rsidP="002A1548">
      <w:pPr>
        <w:numPr>
          <w:ilvl w:val="0"/>
          <w:numId w:val="4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lastRenderedPageBreak/>
        <w:t>Katılımı mümkün kılmak için ne tür bir destek gerekiyor?</w:t>
      </w:r>
    </w:p>
    <w:p w14:paraId="3F97F1AE" w14:textId="77777777" w:rsidR="002A1548" w:rsidRPr="002A1548" w:rsidRDefault="002A1548" w:rsidP="002A1548">
      <w:pPr>
        <w:numPr>
          <w:ilvl w:val="0"/>
          <w:numId w:val="4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destek standart Erasmus+ bütçesiyle karşılanabiliyor mu?</w:t>
      </w:r>
    </w:p>
    <w:p w14:paraId="431F6DD6" w14:textId="77777777" w:rsidR="002A1548" w:rsidRPr="002A1548" w:rsidRDefault="002A1548" w:rsidP="002A1548">
      <w:pPr>
        <w:numPr>
          <w:ilvl w:val="0"/>
          <w:numId w:val="4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İlave gerçek maliyet oluşacak mı?</w:t>
      </w:r>
    </w:p>
    <w:p w14:paraId="27C58B7A" w14:textId="77777777" w:rsidR="002A1548" w:rsidRPr="002A1548" w:rsidRDefault="002A1548" w:rsidP="002A1548">
      <w:pPr>
        <w:numPr>
          <w:ilvl w:val="0"/>
          <w:numId w:val="4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Tahmini maliyet nedir?</w:t>
      </w:r>
    </w:p>
    <w:p w14:paraId="60848DE7" w14:textId="77777777" w:rsidR="002A1548" w:rsidRPr="002A1548" w:rsidRDefault="002A1548" w:rsidP="002A1548">
      <w:pPr>
        <w:numPr>
          <w:ilvl w:val="0"/>
          <w:numId w:val="4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tahmin hangi belgeye veya fiyat araştırmasına dayanıyor?</w:t>
      </w:r>
    </w:p>
    <w:p w14:paraId="5844B4CD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Yazılım iki farklı kavramı ayırmalıdır:</w:t>
      </w:r>
    </w:p>
    <w:p w14:paraId="5ED90D2A" w14:textId="77777777" w:rsidR="002A1548" w:rsidRPr="002A1548" w:rsidRDefault="002A1548" w:rsidP="002A1548">
      <w:pPr>
        <w:numPr>
          <w:ilvl w:val="0"/>
          <w:numId w:val="5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Daha az fırsata sahip katılımcı sayısı</w:t>
      </w:r>
    </w:p>
    <w:p w14:paraId="47DAE54A" w14:textId="77777777" w:rsidR="002A1548" w:rsidRPr="002A1548" w:rsidRDefault="002A1548" w:rsidP="002A1548">
      <w:pPr>
        <w:numPr>
          <w:ilvl w:val="0"/>
          <w:numId w:val="5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katılımcılar için talep edilen gerçek maliyete dayalı içerme desteği</w:t>
      </w:r>
    </w:p>
    <w:p w14:paraId="339B2A57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Her daha az fırsata sahip katılımcı için mutlaka istisnai maliyet talep edilmesi gerekmez.</w:t>
      </w:r>
    </w:p>
    <w:p w14:paraId="62B41901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7. İstisnai maliyetler için yönlendirilmiş sorular</w:t>
      </w:r>
    </w:p>
    <w:p w14:paraId="32302D8E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Kullanıcıdan boş bir “Açıklama ve gerekçe” kutusu doldurmasını istemek yerine şu sorular sorulmalıdır:</w:t>
      </w:r>
    </w:p>
    <w:p w14:paraId="7D507387" w14:textId="77777777" w:rsidR="002A1548" w:rsidRPr="002A1548" w:rsidRDefault="002A1548" w:rsidP="002A1548">
      <w:pPr>
        <w:numPr>
          <w:ilvl w:val="0"/>
          <w:numId w:val="6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Hangi faaliyet için ilave maliyet oluşuyor?</w:t>
      </w:r>
    </w:p>
    <w:p w14:paraId="126D052C" w14:textId="77777777" w:rsidR="002A1548" w:rsidRPr="002A1548" w:rsidRDefault="002A1548" w:rsidP="002A1548">
      <w:pPr>
        <w:numPr>
          <w:ilvl w:val="0"/>
          <w:numId w:val="6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Maliyet kaç kişiyi ilgilendiriyor?</w:t>
      </w:r>
    </w:p>
    <w:p w14:paraId="7B6C17A9" w14:textId="77777777" w:rsidR="002A1548" w:rsidRPr="002A1548" w:rsidRDefault="002A1548" w:rsidP="002A1548">
      <w:pPr>
        <w:numPr>
          <w:ilvl w:val="0"/>
          <w:numId w:val="6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Hangi mal veya hizmet satın alınacak?</w:t>
      </w:r>
    </w:p>
    <w:p w14:paraId="7CD4B4D0" w14:textId="77777777" w:rsidR="002A1548" w:rsidRPr="002A1548" w:rsidRDefault="002A1548" w:rsidP="002A1548">
      <w:pPr>
        <w:numPr>
          <w:ilvl w:val="0"/>
          <w:numId w:val="6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gider neden zorunludur?</w:t>
      </w:r>
    </w:p>
    <w:p w14:paraId="07298AAC" w14:textId="77777777" w:rsidR="002A1548" w:rsidRPr="002A1548" w:rsidRDefault="002A1548" w:rsidP="002A1548">
      <w:pPr>
        <w:numPr>
          <w:ilvl w:val="0"/>
          <w:numId w:val="6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Standart Erasmus+ desteği neden yeterli değildir?</w:t>
      </w:r>
    </w:p>
    <w:p w14:paraId="5FB9ACBE" w14:textId="77777777" w:rsidR="002A1548" w:rsidRPr="002A1548" w:rsidRDefault="002A1548" w:rsidP="002A1548">
      <w:pPr>
        <w:numPr>
          <w:ilvl w:val="0"/>
          <w:numId w:val="6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Tutar nasıl hesaplandı?</w:t>
      </w:r>
    </w:p>
    <w:p w14:paraId="7124E111" w14:textId="77777777" w:rsidR="002A1548" w:rsidRPr="002A1548" w:rsidRDefault="002A1548" w:rsidP="002A1548">
      <w:pPr>
        <w:numPr>
          <w:ilvl w:val="0"/>
          <w:numId w:val="6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Teklif veya piyasa araştırması mevcut mu?</w:t>
      </w:r>
    </w:p>
    <w:p w14:paraId="2EDB4688" w14:textId="77777777" w:rsidR="002A1548" w:rsidRPr="002A1548" w:rsidRDefault="002A1548" w:rsidP="002A1548">
      <w:pPr>
        <w:numPr>
          <w:ilvl w:val="0"/>
          <w:numId w:val="6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Tahmini toplam maliyet nedir?</w:t>
      </w:r>
    </w:p>
    <w:p w14:paraId="2D2DA4E7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cevaplardan yazılım şu yapıda metin üretmelidir:</w:t>
      </w:r>
    </w:p>
    <w:p w14:paraId="4B1BEF0F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The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requested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support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concerns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[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number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]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participants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taking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part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in [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activity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].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The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additional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expenditure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is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necessary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because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[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specific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barrier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or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need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].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The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standard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unit-cost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contribution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does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not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cover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this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expenditure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.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The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estimated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amount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of EUR [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amount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] is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based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on [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quotation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/market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research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>/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calculation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>].</w:t>
      </w:r>
    </w:p>
    <w:p w14:paraId="09AEF4AF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Belirsiz ifadeler kabul edilmemelidir:</w:t>
      </w:r>
    </w:p>
    <w:p w14:paraId="17ED9613" w14:textId="77777777" w:rsidR="002A1548" w:rsidRPr="002A1548" w:rsidRDefault="002A1548" w:rsidP="002A1548">
      <w:pPr>
        <w:numPr>
          <w:ilvl w:val="0"/>
          <w:numId w:val="7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“Gerekli olduğu için”</w:t>
      </w:r>
    </w:p>
    <w:p w14:paraId="10A308BC" w14:textId="77777777" w:rsidR="002A1548" w:rsidRPr="002A1548" w:rsidRDefault="002A1548" w:rsidP="002A1548">
      <w:pPr>
        <w:numPr>
          <w:ilvl w:val="0"/>
          <w:numId w:val="7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“Öğrencilerin ihtiyacı var”</w:t>
      </w:r>
    </w:p>
    <w:p w14:paraId="5992BFC1" w14:textId="77777777" w:rsidR="002A1548" w:rsidRPr="002A1548" w:rsidRDefault="002A1548" w:rsidP="002A1548">
      <w:pPr>
        <w:numPr>
          <w:ilvl w:val="0"/>
          <w:numId w:val="7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“Maliyetler yüksek”</w:t>
      </w:r>
    </w:p>
    <w:p w14:paraId="6DD33670" w14:textId="77777777" w:rsidR="002A1548" w:rsidRPr="002A1548" w:rsidRDefault="002A1548" w:rsidP="002A1548">
      <w:pPr>
        <w:numPr>
          <w:ilvl w:val="0"/>
          <w:numId w:val="7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“Daha kaliteli bir faaliyet yapmak için”</w:t>
      </w:r>
    </w:p>
    <w:p w14:paraId="5ADC5308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8. Erasmus Planı ile uyum kontrolü</w:t>
      </w:r>
    </w:p>
    <w:p w14:paraId="516A4CEC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PDF’de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Erasmus Planı hedefleri akreditasyondan otomatik getirilmektedir. Yazılımınız bu hedefleri kullanıcıya göstermeli ve her faaliyet için en az bir hedef seçtirmelidir.</w:t>
      </w:r>
    </w:p>
    <w:p w14:paraId="7615CC9A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Kısa sorular:</w:t>
      </w:r>
    </w:p>
    <w:p w14:paraId="3D572C1A" w14:textId="77777777" w:rsidR="002A1548" w:rsidRPr="002A1548" w:rsidRDefault="002A1548" w:rsidP="002A1548">
      <w:pPr>
        <w:numPr>
          <w:ilvl w:val="0"/>
          <w:numId w:val="8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faaliyet sonunda katılımcılarda ne değişmesini bekliyorsunuz?</w:t>
      </w:r>
    </w:p>
    <w:p w14:paraId="5443BA89" w14:textId="77777777" w:rsidR="002A1548" w:rsidRPr="002A1548" w:rsidRDefault="002A1548" w:rsidP="002A1548">
      <w:pPr>
        <w:numPr>
          <w:ilvl w:val="0"/>
          <w:numId w:val="8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Bu sonuç Erasmus Planınızdaki hangi hedefe katkı sağlayacak?</w:t>
      </w:r>
    </w:p>
    <w:p w14:paraId="4557F27C" w14:textId="77777777" w:rsidR="002A1548" w:rsidRPr="002A1548" w:rsidRDefault="002A1548" w:rsidP="002A1548">
      <w:pPr>
        <w:numPr>
          <w:ilvl w:val="0"/>
          <w:numId w:val="8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Sonucu nasıl ölçeceksiniz?</w:t>
      </w:r>
    </w:p>
    <w:p w14:paraId="59FE5B48" w14:textId="77777777" w:rsidR="002A1548" w:rsidRPr="002A1548" w:rsidRDefault="002A1548" w:rsidP="002A1548">
      <w:pPr>
        <w:numPr>
          <w:ilvl w:val="0"/>
          <w:numId w:val="8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Kaç katılımcının bu sonucu elde etmesi bekleniyor?</w:t>
      </w:r>
    </w:p>
    <w:p w14:paraId="0E00CA00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Sistem yalnızca anahtar kelime benzerliğiyle yetinmemeli; mantıksal ilişkiyi de kontrol etmelidir. Örneğin dijital yeterlilik hedefiyle ilişkilendirilen bir dil kursu için ek açıklama istemelidir.</w:t>
      </w:r>
    </w:p>
    <w:p w14:paraId="4F522A9B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9. Otomatik hata ve tutarlılık kontrolleri</w:t>
      </w:r>
    </w:p>
    <w:p w14:paraId="1E395686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lastRenderedPageBreak/>
        <w:t>Yazılım en az şu kontrolleri yapmalıdır:</w:t>
      </w:r>
    </w:p>
    <w:p w14:paraId="18B920D5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Katılımcı sayısı sıfır olamaz.</w:t>
      </w:r>
    </w:p>
    <w:p w14:paraId="112D502B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Daha az fırsata sahip katılımcı sayısı toplam katılımcı sayısını aşamaz.</w:t>
      </w:r>
    </w:p>
    <w:p w14:paraId="12692B5C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Karma hareketlilik katılımcısı toplam katılımcı sayısını aşamaz.</w:t>
      </w:r>
    </w:p>
    <w:p w14:paraId="67B12290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Yeşil seyahat kullanan kişi sayısı toplam yolcu sayısını aşamaz.</w:t>
      </w:r>
    </w:p>
    <w:p w14:paraId="1187ECB8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Refakatçiler, esas katılımcı sayısına dâhil edilmemelidir.</w:t>
      </w:r>
    </w:p>
    <w:p w14:paraId="269112BB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Seyahat günleri faaliyet süresine eklenmemelidir.</w:t>
      </w:r>
    </w:p>
    <w:p w14:paraId="26885924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Ortalama süre, toplam süre ve katılımcı sayısıyla matematiksel olarak uyumlu olmalıdır.</w:t>
      </w:r>
    </w:p>
    <w:p w14:paraId="57D07F50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Her faaliyet en az bir Erasmus Planı hedefiyle ilişkilendirilmelidir.</w:t>
      </w:r>
    </w:p>
    <w:p w14:paraId="74B0F39B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İstisnai maliyetlerde tutar, kişi sayısı ve gerekçe bulunmalıdır.</w:t>
      </w:r>
    </w:p>
    <w:p w14:paraId="437E6F74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Hazırlık ziyareti talebi faaliyetle açıkça bağlantılı olmalıdır.</w:t>
      </w:r>
    </w:p>
    <w:p w14:paraId="64868F94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Destekleyici kuruluş ile ev sahibi kuruluş birbirine karıştırılmamalıdır.</w:t>
      </w:r>
    </w:p>
    <w:p w14:paraId="193F03D3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Aynı kişi mükerrer şekilde iki faaliyet altında sayılmamalıdır.</w:t>
      </w:r>
    </w:p>
    <w:p w14:paraId="21826E13" w14:textId="77777777" w:rsidR="002A1548" w:rsidRPr="002A1548" w:rsidRDefault="002A1548" w:rsidP="002A1548">
      <w:pPr>
        <w:numPr>
          <w:ilvl w:val="0"/>
          <w:numId w:val="9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Planlanan sayılar kuruluşun kapasitesi ve akreditasyon hedefleriyle orantılı olmalıdır.</w:t>
      </w:r>
    </w:p>
    <w:p w14:paraId="23C5A020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10. Önerilen kullanıcı akışı</w:t>
      </w:r>
    </w:p>
    <w:p w14:paraId="6F9CC191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flowchart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TD</w:t>
      </w:r>
    </w:p>
    <w:p w14:paraId="6BBABEA0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A["OID ve akreditasyon"] --&gt; B["Katılımcı grubu"]</w:t>
      </w:r>
    </w:p>
    <w:p w14:paraId="762FF024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B --&gt; C["Amaç ve faaliyet"]</w:t>
      </w:r>
    </w:p>
    <w:p w14:paraId="281C8433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C --&gt; D["Süre ve kişi sayısı"]</w:t>
      </w:r>
    </w:p>
    <w:p w14:paraId="69085A63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D --&gt; E["Seyahat ve refakatçi"]</w:t>
      </w:r>
    </w:p>
    <w:p w14:paraId="00807B35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E --&gt; F["İçerme ve ek maliyet"]</w:t>
      </w:r>
    </w:p>
    <w:p w14:paraId="5C0361AA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F --&gt; G["Erasmus Planı eşleştirmesi"]</w:t>
      </w:r>
    </w:p>
    <w:p w14:paraId="08C6A68E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G --&gt; H["Tutarlılık kontrolü"]</w:t>
      </w:r>
    </w:p>
    <w:p w14:paraId="47F054D3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H --&gt; I["Kullanıcı onayı"]</w:t>
      </w:r>
    </w:p>
    <w:p w14:paraId="69F3082E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    I --&gt; J["KA121-VET alanlarına aktarım"]</w:t>
      </w:r>
    </w:p>
    <w:p w14:paraId="2B8DAB46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Her faaliyet ayrı bir “hareketlilik paketi” olarak kaydedilmeli, son aşamada aynı faaliyet türündeki paketler form için birleştirilmelidir.</w:t>
      </w:r>
    </w:p>
    <w:p w14:paraId="74F058BE" w14:textId="77777777" w:rsidR="002A1548" w:rsidRPr="002A1548" w:rsidRDefault="002A1548" w:rsidP="002A1548">
      <w:pPr>
        <w:rPr>
          <w:rFonts w:asciiTheme="minorBidi" w:hAnsiTheme="minorBidi"/>
          <w:b/>
          <w:bCs/>
          <w:sz w:val="20"/>
          <w:szCs w:val="20"/>
          <w:lang w:val="tr-TR"/>
        </w:rPr>
      </w:pPr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Genel değerlendirme</w:t>
      </w:r>
    </w:p>
    <w:p w14:paraId="438979B1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Bu PDF, klasik anlamda uzun bir proje başvuru formu değildir. Asıl geliştirilmesi gereken bölüm, faaliyetlere ilişkin sayısal bütçe talebi ve ek giderlerdir. Bu nedenle </w:t>
      </w:r>
      <w:proofErr w:type="spellStart"/>
      <w:r w:rsidRPr="002A1548">
        <w:rPr>
          <w:rFonts w:asciiTheme="minorBidi" w:hAnsiTheme="minorBidi"/>
          <w:sz w:val="20"/>
          <w:szCs w:val="20"/>
          <w:lang w:val="tr-TR"/>
        </w:rPr>
        <w:t>questionnaire’ın</w:t>
      </w:r>
      <w:proofErr w:type="spellEnd"/>
      <w:r w:rsidRPr="002A1548">
        <w:rPr>
          <w:rFonts w:asciiTheme="minorBidi" w:hAnsiTheme="minorBidi"/>
          <w:sz w:val="20"/>
          <w:szCs w:val="20"/>
          <w:lang w:val="tr-TR"/>
        </w:rPr>
        <w:t xml:space="preserve"> üç temel görevi olmalıdır:</w:t>
      </w:r>
    </w:p>
    <w:p w14:paraId="0C0E6122" w14:textId="77777777" w:rsidR="002A1548" w:rsidRPr="002A1548" w:rsidRDefault="002A1548" w:rsidP="002A1548">
      <w:pPr>
        <w:numPr>
          <w:ilvl w:val="0"/>
          <w:numId w:val="10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Kullanıcının cevabını doğru Erasmus+ faaliyet türüne dönüştürmek.</w:t>
      </w:r>
    </w:p>
    <w:p w14:paraId="1EB1030F" w14:textId="77777777" w:rsidR="002A1548" w:rsidRPr="002A1548" w:rsidRDefault="002A1548" w:rsidP="002A1548">
      <w:pPr>
        <w:numPr>
          <w:ilvl w:val="0"/>
          <w:numId w:val="10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Sayıları ve süreleri otomatik hesaplamak.</w:t>
      </w:r>
    </w:p>
    <w:p w14:paraId="07CF28A6" w14:textId="77777777" w:rsidR="002A1548" w:rsidRPr="002A1548" w:rsidRDefault="002A1548" w:rsidP="002A1548">
      <w:pPr>
        <w:numPr>
          <w:ilvl w:val="0"/>
          <w:numId w:val="10"/>
        </w:num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>Eksik, ilgisiz, çelişkili veya uygun olmayan cevapları form oluşturulmadan önce engellemek.</w:t>
      </w:r>
    </w:p>
    <w:p w14:paraId="315725BF" w14:textId="77777777" w:rsidR="002A1548" w:rsidRPr="002A1548" w:rsidRDefault="002A1548" w:rsidP="002A1548">
      <w:pPr>
        <w:rPr>
          <w:rFonts w:asciiTheme="minorBidi" w:hAnsiTheme="minorBidi"/>
          <w:sz w:val="20"/>
          <w:szCs w:val="20"/>
          <w:lang w:val="tr-TR"/>
        </w:rPr>
      </w:pPr>
      <w:r w:rsidRPr="002A1548">
        <w:rPr>
          <w:rFonts w:asciiTheme="minorBidi" w:hAnsiTheme="minorBidi"/>
          <w:sz w:val="20"/>
          <w:szCs w:val="20"/>
          <w:lang w:val="tr-TR"/>
        </w:rPr>
        <w:t xml:space="preserve">Bir sonraki aşamada bu yapı temelinde tüm kısa soruları; cevap seçenekleri, açılma koşulları, doğrulama kuralları ve KA121-VET formundaki hedef alanlarıyla birlikte ayrıntılı bir </w:t>
      </w:r>
      <w:proofErr w:type="spellStart"/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>Questionnaire</w:t>
      </w:r>
      <w:proofErr w:type="spellEnd"/>
      <w:r w:rsidRPr="002A1548">
        <w:rPr>
          <w:rFonts w:asciiTheme="minorBidi" w:hAnsiTheme="minorBidi"/>
          <w:b/>
          <w:bCs/>
          <w:sz w:val="20"/>
          <w:szCs w:val="20"/>
          <w:lang w:val="tr-TR"/>
        </w:rPr>
        <w:t xml:space="preserve"> Soru ve Karar Matrisi</w:t>
      </w:r>
      <w:r w:rsidRPr="002A1548">
        <w:rPr>
          <w:rFonts w:asciiTheme="minorBidi" w:hAnsiTheme="minorBidi"/>
          <w:sz w:val="20"/>
          <w:szCs w:val="20"/>
          <w:lang w:val="tr-TR"/>
        </w:rPr>
        <w:t xml:space="preserve"> hâline getirebiliriz.</w:t>
      </w:r>
    </w:p>
    <w:p w14:paraId="30B2B0E3" w14:textId="77777777" w:rsidR="00317BC4" w:rsidRPr="002A1548" w:rsidRDefault="00317BC4">
      <w:pPr>
        <w:rPr>
          <w:rFonts w:asciiTheme="minorBidi" w:hAnsiTheme="minorBidi"/>
          <w:sz w:val="20"/>
          <w:szCs w:val="20"/>
          <w:lang w:val="tr-TR"/>
        </w:rPr>
      </w:pPr>
    </w:p>
    <w:p w14:paraId="31AA989E" w14:textId="77777777" w:rsidR="002A1813" w:rsidRPr="002A1813" w:rsidRDefault="002A1813" w:rsidP="002A1813">
      <w:p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 xml:space="preserve">KA121-VET çevrim içi </w:t>
      </w:r>
      <w:proofErr w:type="spellStart"/>
      <w:r w:rsidRPr="002A1813">
        <w:rPr>
          <w:rFonts w:asciiTheme="minorBidi" w:hAnsiTheme="minorBidi"/>
          <w:sz w:val="20"/>
          <w:szCs w:val="20"/>
          <w:lang w:val="tr-TR"/>
        </w:rPr>
        <w:t>questionnaire</w:t>
      </w:r>
      <w:proofErr w:type="spellEnd"/>
      <w:r w:rsidRPr="002A1813">
        <w:rPr>
          <w:rFonts w:asciiTheme="minorBidi" w:hAnsiTheme="minorBidi"/>
          <w:sz w:val="20"/>
          <w:szCs w:val="20"/>
          <w:lang w:val="tr-TR"/>
        </w:rPr>
        <w:t xml:space="preserve"> için ayrıntılı Excel matrisi hazırlandı.</w:t>
      </w:r>
    </w:p>
    <w:p w14:paraId="78ADA8FB" w14:textId="77777777" w:rsidR="002A1813" w:rsidRPr="002A1813" w:rsidRDefault="002A1813" w:rsidP="002A1813">
      <w:p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>Dosyada şunlar bulunuyor:</w:t>
      </w:r>
    </w:p>
    <w:p w14:paraId="39389F3E" w14:textId="77777777" w:rsidR="002A1813" w:rsidRPr="002A1813" w:rsidRDefault="002A1813" w:rsidP="002A1813">
      <w:pPr>
        <w:numPr>
          <w:ilvl w:val="0"/>
          <w:numId w:val="11"/>
        </w:num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>48 kısa ve koşullu soru</w:t>
      </w:r>
    </w:p>
    <w:p w14:paraId="4C41E351" w14:textId="77777777" w:rsidR="002A1813" w:rsidRPr="002A1813" w:rsidRDefault="002A1813" w:rsidP="002A1813">
      <w:pPr>
        <w:numPr>
          <w:ilvl w:val="0"/>
          <w:numId w:val="11"/>
        </w:num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lastRenderedPageBreak/>
        <w:t>Faaliyet türü sınıflandırma kuralları</w:t>
      </w:r>
    </w:p>
    <w:p w14:paraId="16BA7372" w14:textId="77777777" w:rsidR="002A1813" w:rsidRPr="002A1813" w:rsidRDefault="002A1813" w:rsidP="002A1813">
      <w:pPr>
        <w:numPr>
          <w:ilvl w:val="0"/>
          <w:numId w:val="11"/>
        </w:num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>24 otomatik doğrulama ve hata kontrolü</w:t>
      </w:r>
    </w:p>
    <w:p w14:paraId="09EB87CD" w14:textId="77777777" w:rsidR="002A1813" w:rsidRPr="002A1813" w:rsidRDefault="002A1813" w:rsidP="002A1813">
      <w:pPr>
        <w:numPr>
          <w:ilvl w:val="0"/>
          <w:numId w:val="11"/>
        </w:num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>Süre, katılımcı-gün, seyahat ve refakatçi hesaplamaları</w:t>
      </w:r>
    </w:p>
    <w:p w14:paraId="2BC57D78" w14:textId="77777777" w:rsidR="002A1813" w:rsidRPr="002A1813" w:rsidRDefault="002A1813" w:rsidP="002A1813">
      <w:pPr>
        <w:numPr>
          <w:ilvl w:val="0"/>
          <w:numId w:val="11"/>
        </w:num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>KA121-VET form alanı eşleştirmeleri</w:t>
      </w:r>
    </w:p>
    <w:p w14:paraId="526B2EB2" w14:textId="77777777" w:rsidR="002A1813" w:rsidRPr="002A1813" w:rsidRDefault="002A1813" w:rsidP="002A1813">
      <w:pPr>
        <w:numPr>
          <w:ilvl w:val="0"/>
          <w:numId w:val="11"/>
        </w:num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>İçerme desteği ve istisnai maliyet metin şablonları</w:t>
      </w:r>
    </w:p>
    <w:p w14:paraId="74EB5527" w14:textId="77777777" w:rsidR="002A1813" w:rsidRPr="002A1813" w:rsidRDefault="002A1813" w:rsidP="002A1813">
      <w:pPr>
        <w:numPr>
          <w:ilvl w:val="0"/>
          <w:numId w:val="11"/>
        </w:num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>Erasmus Planı uyum kontrolleri</w:t>
      </w:r>
    </w:p>
    <w:p w14:paraId="032EA7FE" w14:textId="77777777" w:rsidR="002A1813" w:rsidRPr="002A1813" w:rsidRDefault="002A1813" w:rsidP="002A1813">
      <w:pPr>
        <w:numPr>
          <w:ilvl w:val="0"/>
          <w:numId w:val="11"/>
        </w:numPr>
        <w:rPr>
          <w:rFonts w:asciiTheme="minorBidi" w:hAnsiTheme="minorBidi"/>
          <w:sz w:val="20"/>
          <w:szCs w:val="20"/>
          <w:lang w:val="tr-TR"/>
        </w:rPr>
      </w:pPr>
      <w:r w:rsidRPr="002A1813">
        <w:rPr>
          <w:rFonts w:asciiTheme="minorBidi" w:hAnsiTheme="minorBidi"/>
          <w:sz w:val="20"/>
          <w:szCs w:val="20"/>
          <w:lang w:val="tr-TR"/>
        </w:rPr>
        <w:t>Yazılıma aktarılabilir veri anahtarları</w:t>
      </w:r>
    </w:p>
    <w:p w14:paraId="2739134A" w14:textId="77777777" w:rsidR="002A1548" w:rsidRPr="002A1548" w:rsidRDefault="002A1548">
      <w:pPr>
        <w:rPr>
          <w:rFonts w:asciiTheme="minorBidi" w:hAnsiTheme="minorBidi"/>
          <w:sz w:val="20"/>
          <w:szCs w:val="20"/>
          <w:lang w:val="tr-TR"/>
        </w:rPr>
      </w:pPr>
    </w:p>
    <w:sectPr w:rsidR="002A1548" w:rsidRPr="002A15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4CB"/>
    <w:multiLevelType w:val="multilevel"/>
    <w:tmpl w:val="EA0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47454"/>
    <w:multiLevelType w:val="multilevel"/>
    <w:tmpl w:val="FBD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28B5"/>
    <w:multiLevelType w:val="multilevel"/>
    <w:tmpl w:val="CF0E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01626"/>
    <w:multiLevelType w:val="multilevel"/>
    <w:tmpl w:val="E310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F579A"/>
    <w:multiLevelType w:val="multilevel"/>
    <w:tmpl w:val="E23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43214"/>
    <w:multiLevelType w:val="multilevel"/>
    <w:tmpl w:val="D678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46BD4"/>
    <w:multiLevelType w:val="multilevel"/>
    <w:tmpl w:val="DDC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502E7"/>
    <w:multiLevelType w:val="multilevel"/>
    <w:tmpl w:val="FCD6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B42749"/>
    <w:multiLevelType w:val="multilevel"/>
    <w:tmpl w:val="A95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D4C0F"/>
    <w:multiLevelType w:val="multilevel"/>
    <w:tmpl w:val="558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D1E29"/>
    <w:multiLevelType w:val="multilevel"/>
    <w:tmpl w:val="9A1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81301">
    <w:abstractNumId w:val="5"/>
  </w:num>
  <w:num w:numId="2" w16cid:durableId="2107799504">
    <w:abstractNumId w:val="2"/>
  </w:num>
  <w:num w:numId="3" w16cid:durableId="943270161">
    <w:abstractNumId w:val="7"/>
  </w:num>
  <w:num w:numId="4" w16cid:durableId="1748067302">
    <w:abstractNumId w:val="6"/>
  </w:num>
  <w:num w:numId="5" w16cid:durableId="195124520">
    <w:abstractNumId w:val="4"/>
  </w:num>
  <w:num w:numId="6" w16cid:durableId="1535458479">
    <w:abstractNumId w:val="0"/>
  </w:num>
  <w:num w:numId="7" w16cid:durableId="210657386">
    <w:abstractNumId w:val="8"/>
  </w:num>
  <w:num w:numId="8" w16cid:durableId="254749384">
    <w:abstractNumId w:val="10"/>
  </w:num>
  <w:num w:numId="9" w16cid:durableId="2077780412">
    <w:abstractNumId w:val="9"/>
  </w:num>
  <w:num w:numId="10" w16cid:durableId="368384429">
    <w:abstractNumId w:val="3"/>
  </w:num>
  <w:num w:numId="11" w16cid:durableId="179825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48"/>
    <w:rsid w:val="00000478"/>
    <w:rsid w:val="00001A9E"/>
    <w:rsid w:val="00002E72"/>
    <w:rsid w:val="00003218"/>
    <w:rsid w:val="00004576"/>
    <w:rsid w:val="000058FD"/>
    <w:rsid w:val="00012BBA"/>
    <w:rsid w:val="00013BAE"/>
    <w:rsid w:val="00014D73"/>
    <w:rsid w:val="0001562D"/>
    <w:rsid w:val="00017CF6"/>
    <w:rsid w:val="00020DA8"/>
    <w:rsid w:val="00020F96"/>
    <w:rsid w:val="000236DD"/>
    <w:rsid w:val="000340F1"/>
    <w:rsid w:val="000458A2"/>
    <w:rsid w:val="00053EC5"/>
    <w:rsid w:val="00054665"/>
    <w:rsid w:val="000649E9"/>
    <w:rsid w:val="00073181"/>
    <w:rsid w:val="0009154E"/>
    <w:rsid w:val="00091783"/>
    <w:rsid w:val="00092A70"/>
    <w:rsid w:val="000A6A9B"/>
    <w:rsid w:val="000A7900"/>
    <w:rsid w:val="000B280C"/>
    <w:rsid w:val="000B469F"/>
    <w:rsid w:val="000C1693"/>
    <w:rsid w:val="000C60FC"/>
    <w:rsid w:val="000C69B4"/>
    <w:rsid w:val="000D2F41"/>
    <w:rsid w:val="000D59F7"/>
    <w:rsid w:val="000E1C39"/>
    <w:rsid w:val="000E6F66"/>
    <w:rsid w:val="000F3EA4"/>
    <w:rsid w:val="0010553F"/>
    <w:rsid w:val="00111CF9"/>
    <w:rsid w:val="001123E7"/>
    <w:rsid w:val="001253E5"/>
    <w:rsid w:val="00137E39"/>
    <w:rsid w:val="001411CF"/>
    <w:rsid w:val="0014193F"/>
    <w:rsid w:val="00145BED"/>
    <w:rsid w:val="00152171"/>
    <w:rsid w:val="0016774D"/>
    <w:rsid w:val="00176C65"/>
    <w:rsid w:val="00181F75"/>
    <w:rsid w:val="0018564D"/>
    <w:rsid w:val="0019023E"/>
    <w:rsid w:val="00190BC1"/>
    <w:rsid w:val="00191C26"/>
    <w:rsid w:val="001965C4"/>
    <w:rsid w:val="001A5524"/>
    <w:rsid w:val="001B58B5"/>
    <w:rsid w:val="001C466D"/>
    <w:rsid w:val="001D3753"/>
    <w:rsid w:val="001E4023"/>
    <w:rsid w:val="001E4C07"/>
    <w:rsid w:val="001E6FD5"/>
    <w:rsid w:val="001F0724"/>
    <w:rsid w:val="001F404E"/>
    <w:rsid w:val="00202C58"/>
    <w:rsid w:val="00207D67"/>
    <w:rsid w:val="00210F4C"/>
    <w:rsid w:val="00214D49"/>
    <w:rsid w:val="002205CE"/>
    <w:rsid w:val="00226E53"/>
    <w:rsid w:val="0022772E"/>
    <w:rsid w:val="00231051"/>
    <w:rsid w:val="002330E1"/>
    <w:rsid w:val="00251FDF"/>
    <w:rsid w:val="00262E52"/>
    <w:rsid w:val="0028366F"/>
    <w:rsid w:val="00291DB3"/>
    <w:rsid w:val="00292065"/>
    <w:rsid w:val="002A1275"/>
    <w:rsid w:val="002A1548"/>
    <w:rsid w:val="002A1813"/>
    <w:rsid w:val="002A2BE5"/>
    <w:rsid w:val="002A5A5F"/>
    <w:rsid w:val="002B22A5"/>
    <w:rsid w:val="002B6242"/>
    <w:rsid w:val="002B7D51"/>
    <w:rsid w:val="002C1935"/>
    <w:rsid w:val="002C3B1D"/>
    <w:rsid w:val="002D3971"/>
    <w:rsid w:val="002D3A07"/>
    <w:rsid w:val="002D58D7"/>
    <w:rsid w:val="002E09D5"/>
    <w:rsid w:val="002E33D0"/>
    <w:rsid w:val="002E4721"/>
    <w:rsid w:val="002E4C34"/>
    <w:rsid w:val="002F6713"/>
    <w:rsid w:val="00300095"/>
    <w:rsid w:val="00302E38"/>
    <w:rsid w:val="00303FE8"/>
    <w:rsid w:val="00304245"/>
    <w:rsid w:val="0030458B"/>
    <w:rsid w:val="00307A1C"/>
    <w:rsid w:val="0031092F"/>
    <w:rsid w:val="003109B4"/>
    <w:rsid w:val="00317BC4"/>
    <w:rsid w:val="003420FE"/>
    <w:rsid w:val="00343549"/>
    <w:rsid w:val="0034462C"/>
    <w:rsid w:val="00347494"/>
    <w:rsid w:val="00354B95"/>
    <w:rsid w:val="0036125B"/>
    <w:rsid w:val="00362F4C"/>
    <w:rsid w:val="00363EFF"/>
    <w:rsid w:val="00364F7B"/>
    <w:rsid w:val="00376A55"/>
    <w:rsid w:val="00383FBC"/>
    <w:rsid w:val="00384E88"/>
    <w:rsid w:val="0038748C"/>
    <w:rsid w:val="00387A2F"/>
    <w:rsid w:val="00390D96"/>
    <w:rsid w:val="003A160B"/>
    <w:rsid w:val="003B0C87"/>
    <w:rsid w:val="003B2ADA"/>
    <w:rsid w:val="003B4382"/>
    <w:rsid w:val="003C1BD7"/>
    <w:rsid w:val="003C1C2D"/>
    <w:rsid w:val="003C4820"/>
    <w:rsid w:val="003D03EE"/>
    <w:rsid w:val="003D13D3"/>
    <w:rsid w:val="003D523B"/>
    <w:rsid w:val="003D7C5F"/>
    <w:rsid w:val="003E01C6"/>
    <w:rsid w:val="003E1A40"/>
    <w:rsid w:val="003E2042"/>
    <w:rsid w:val="003E51C4"/>
    <w:rsid w:val="003E6C38"/>
    <w:rsid w:val="003E7C98"/>
    <w:rsid w:val="003F1A5A"/>
    <w:rsid w:val="003F51A0"/>
    <w:rsid w:val="003F51A9"/>
    <w:rsid w:val="003F5883"/>
    <w:rsid w:val="003F6193"/>
    <w:rsid w:val="004017B0"/>
    <w:rsid w:val="00405803"/>
    <w:rsid w:val="004062EA"/>
    <w:rsid w:val="004079E8"/>
    <w:rsid w:val="00412698"/>
    <w:rsid w:val="00413F8C"/>
    <w:rsid w:val="004216F7"/>
    <w:rsid w:val="00424213"/>
    <w:rsid w:val="00424A33"/>
    <w:rsid w:val="00425F19"/>
    <w:rsid w:val="004333AB"/>
    <w:rsid w:val="004425A1"/>
    <w:rsid w:val="004475E0"/>
    <w:rsid w:val="00453250"/>
    <w:rsid w:val="00453AB6"/>
    <w:rsid w:val="0045549F"/>
    <w:rsid w:val="004634CB"/>
    <w:rsid w:val="004678EB"/>
    <w:rsid w:val="004768D5"/>
    <w:rsid w:val="00476D47"/>
    <w:rsid w:val="00486CFF"/>
    <w:rsid w:val="004870B9"/>
    <w:rsid w:val="004955AF"/>
    <w:rsid w:val="004A2AA5"/>
    <w:rsid w:val="004A3B82"/>
    <w:rsid w:val="004A3C95"/>
    <w:rsid w:val="004B375D"/>
    <w:rsid w:val="004B4D88"/>
    <w:rsid w:val="004B6D2A"/>
    <w:rsid w:val="004C2DD0"/>
    <w:rsid w:val="004E0552"/>
    <w:rsid w:val="004E19D5"/>
    <w:rsid w:val="004F3C43"/>
    <w:rsid w:val="005040AD"/>
    <w:rsid w:val="00505464"/>
    <w:rsid w:val="005078EF"/>
    <w:rsid w:val="00507BFF"/>
    <w:rsid w:val="005104BC"/>
    <w:rsid w:val="00514D61"/>
    <w:rsid w:val="005152BB"/>
    <w:rsid w:val="00515F66"/>
    <w:rsid w:val="00522FB7"/>
    <w:rsid w:val="00522FBD"/>
    <w:rsid w:val="0053296D"/>
    <w:rsid w:val="00533BF2"/>
    <w:rsid w:val="00544C51"/>
    <w:rsid w:val="005454A9"/>
    <w:rsid w:val="00545D4F"/>
    <w:rsid w:val="005478F4"/>
    <w:rsid w:val="00560D41"/>
    <w:rsid w:val="0056655C"/>
    <w:rsid w:val="00573C79"/>
    <w:rsid w:val="00580098"/>
    <w:rsid w:val="005823B7"/>
    <w:rsid w:val="00583CB2"/>
    <w:rsid w:val="00583FCD"/>
    <w:rsid w:val="00591BDE"/>
    <w:rsid w:val="00594258"/>
    <w:rsid w:val="005A1DF7"/>
    <w:rsid w:val="005A2812"/>
    <w:rsid w:val="005B0150"/>
    <w:rsid w:val="005B0A05"/>
    <w:rsid w:val="005C0C7D"/>
    <w:rsid w:val="005C11C4"/>
    <w:rsid w:val="005C47E4"/>
    <w:rsid w:val="005C6B18"/>
    <w:rsid w:val="005D1EFC"/>
    <w:rsid w:val="005E05FE"/>
    <w:rsid w:val="005E267D"/>
    <w:rsid w:val="005E38E8"/>
    <w:rsid w:val="005E5D8E"/>
    <w:rsid w:val="005F564E"/>
    <w:rsid w:val="005F7097"/>
    <w:rsid w:val="00600DE1"/>
    <w:rsid w:val="0061346A"/>
    <w:rsid w:val="00621195"/>
    <w:rsid w:val="0063069D"/>
    <w:rsid w:val="0063288A"/>
    <w:rsid w:val="006357F1"/>
    <w:rsid w:val="006401DE"/>
    <w:rsid w:val="00642C7C"/>
    <w:rsid w:val="00645120"/>
    <w:rsid w:val="00660DCC"/>
    <w:rsid w:val="00663357"/>
    <w:rsid w:val="006710D9"/>
    <w:rsid w:val="0068251A"/>
    <w:rsid w:val="00682890"/>
    <w:rsid w:val="00682ED0"/>
    <w:rsid w:val="00684030"/>
    <w:rsid w:val="006853E2"/>
    <w:rsid w:val="006900E8"/>
    <w:rsid w:val="006915CD"/>
    <w:rsid w:val="00692B8E"/>
    <w:rsid w:val="006942F0"/>
    <w:rsid w:val="006A108A"/>
    <w:rsid w:val="006A129E"/>
    <w:rsid w:val="006A5412"/>
    <w:rsid w:val="006A6F97"/>
    <w:rsid w:val="006C227B"/>
    <w:rsid w:val="006C5FF8"/>
    <w:rsid w:val="006C7095"/>
    <w:rsid w:val="006C72FF"/>
    <w:rsid w:val="006D178E"/>
    <w:rsid w:val="006D1B46"/>
    <w:rsid w:val="006D3AFC"/>
    <w:rsid w:val="006D406B"/>
    <w:rsid w:val="006D40C6"/>
    <w:rsid w:val="006D6175"/>
    <w:rsid w:val="006E1DB5"/>
    <w:rsid w:val="006E36BB"/>
    <w:rsid w:val="006E4F9A"/>
    <w:rsid w:val="006F10EA"/>
    <w:rsid w:val="00703976"/>
    <w:rsid w:val="00703B43"/>
    <w:rsid w:val="0071244B"/>
    <w:rsid w:val="00714640"/>
    <w:rsid w:val="007147E3"/>
    <w:rsid w:val="00731B29"/>
    <w:rsid w:val="00742A06"/>
    <w:rsid w:val="00763747"/>
    <w:rsid w:val="00763E78"/>
    <w:rsid w:val="0076520B"/>
    <w:rsid w:val="00773D91"/>
    <w:rsid w:val="00774BFD"/>
    <w:rsid w:val="00776367"/>
    <w:rsid w:val="00781E34"/>
    <w:rsid w:val="00790A37"/>
    <w:rsid w:val="00793A02"/>
    <w:rsid w:val="00794F12"/>
    <w:rsid w:val="007B2BB7"/>
    <w:rsid w:val="007B41AF"/>
    <w:rsid w:val="007B7003"/>
    <w:rsid w:val="007C2E57"/>
    <w:rsid w:val="007C67D4"/>
    <w:rsid w:val="007D376D"/>
    <w:rsid w:val="007D4FB2"/>
    <w:rsid w:val="007D58EC"/>
    <w:rsid w:val="007E5449"/>
    <w:rsid w:val="007E5959"/>
    <w:rsid w:val="007F7C89"/>
    <w:rsid w:val="00800A28"/>
    <w:rsid w:val="00801F49"/>
    <w:rsid w:val="00802602"/>
    <w:rsid w:val="00813009"/>
    <w:rsid w:val="00816B9A"/>
    <w:rsid w:val="00817B5E"/>
    <w:rsid w:val="00824299"/>
    <w:rsid w:val="00832095"/>
    <w:rsid w:val="008356C7"/>
    <w:rsid w:val="00836EF8"/>
    <w:rsid w:val="00852034"/>
    <w:rsid w:val="00852F51"/>
    <w:rsid w:val="0085752C"/>
    <w:rsid w:val="008577AB"/>
    <w:rsid w:val="00857BA8"/>
    <w:rsid w:val="00863830"/>
    <w:rsid w:val="008656CD"/>
    <w:rsid w:val="00866FE8"/>
    <w:rsid w:val="008700D3"/>
    <w:rsid w:val="00871E0F"/>
    <w:rsid w:val="00873942"/>
    <w:rsid w:val="0087629C"/>
    <w:rsid w:val="00882BCC"/>
    <w:rsid w:val="00890EC5"/>
    <w:rsid w:val="00894909"/>
    <w:rsid w:val="00895728"/>
    <w:rsid w:val="00895DFF"/>
    <w:rsid w:val="00896ABB"/>
    <w:rsid w:val="008A51B2"/>
    <w:rsid w:val="008A7666"/>
    <w:rsid w:val="008B1E31"/>
    <w:rsid w:val="008C1A63"/>
    <w:rsid w:val="008C2107"/>
    <w:rsid w:val="008C3D0F"/>
    <w:rsid w:val="008C4D90"/>
    <w:rsid w:val="008C76C4"/>
    <w:rsid w:val="008D75C4"/>
    <w:rsid w:val="008E44AE"/>
    <w:rsid w:val="008E619C"/>
    <w:rsid w:val="008E6536"/>
    <w:rsid w:val="008E7A8B"/>
    <w:rsid w:val="008F0BAE"/>
    <w:rsid w:val="008F1959"/>
    <w:rsid w:val="008F3B95"/>
    <w:rsid w:val="008F5F83"/>
    <w:rsid w:val="008F751D"/>
    <w:rsid w:val="0090298F"/>
    <w:rsid w:val="00903D39"/>
    <w:rsid w:val="009048D5"/>
    <w:rsid w:val="009073CF"/>
    <w:rsid w:val="00922778"/>
    <w:rsid w:val="00925FFE"/>
    <w:rsid w:val="00926D1A"/>
    <w:rsid w:val="00951CF3"/>
    <w:rsid w:val="00955EA0"/>
    <w:rsid w:val="00957791"/>
    <w:rsid w:val="00957B59"/>
    <w:rsid w:val="00963AD6"/>
    <w:rsid w:val="009845C1"/>
    <w:rsid w:val="00986F16"/>
    <w:rsid w:val="00990737"/>
    <w:rsid w:val="00992CC4"/>
    <w:rsid w:val="009970AF"/>
    <w:rsid w:val="009A318E"/>
    <w:rsid w:val="009A359B"/>
    <w:rsid w:val="009A7686"/>
    <w:rsid w:val="009B7F4E"/>
    <w:rsid w:val="009C1D79"/>
    <w:rsid w:val="009C31C5"/>
    <w:rsid w:val="009C322E"/>
    <w:rsid w:val="009C5784"/>
    <w:rsid w:val="009C7033"/>
    <w:rsid w:val="009D17B1"/>
    <w:rsid w:val="009D2234"/>
    <w:rsid w:val="009D395C"/>
    <w:rsid w:val="009E1845"/>
    <w:rsid w:val="009E48DE"/>
    <w:rsid w:val="009F08C2"/>
    <w:rsid w:val="009F6E5D"/>
    <w:rsid w:val="009F793F"/>
    <w:rsid w:val="009F7AAA"/>
    <w:rsid w:val="00A03070"/>
    <w:rsid w:val="00A0411B"/>
    <w:rsid w:val="00A129E4"/>
    <w:rsid w:val="00A202F7"/>
    <w:rsid w:val="00A2113A"/>
    <w:rsid w:val="00A24F5B"/>
    <w:rsid w:val="00A2569F"/>
    <w:rsid w:val="00A26631"/>
    <w:rsid w:val="00A34AA2"/>
    <w:rsid w:val="00A44778"/>
    <w:rsid w:val="00A45D5F"/>
    <w:rsid w:val="00A51BA7"/>
    <w:rsid w:val="00A5262D"/>
    <w:rsid w:val="00A549F3"/>
    <w:rsid w:val="00A611E4"/>
    <w:rsid w:val="00A6300F"/>
    <w:rsid w:val="00A659AE"/>
    <w:rsid w:val="00A67C2F"/>
    <w:rsid w:val="00A71C22"/>
    <w:rsid w:val="00A72298"/>
    <w:rsid w:val="00A8417D"/>
    <w:rsid w:val="00A8535E"/>
    <w:rsid w:val="00AA5440"/>
    <w:rsid w:val="00AA7E4E"/>
    <w:rsid w:val="00AB521A"/>
    <w:rsid w:val="00AB760D"/>
    <w:rsid w:val="00AC2B76"/>
    <w:rsid w:val="00AC3493"/>
    <w:rsid w:val="00AD0A9C"/>
    <w:rsid w:val="00AD15BA"/>
    <w:rsid w:val="00AD2954"/>
    <w:rsid w:val="00AE1B60"/>
    <w:rsid w:val="00AF38A8"/>
    <w:rsid w:val="00B05FE3"/>
    <w:rsid w:val="00B06EAD"/>
    <w:rsid w:val="00B12496"/>
    <w:rsid w:val="00B237B2"/>
    <w:rsid w:val="00B2433D"/>
    <w:rsid w:val="00B25C1C"/>
    <w:rsid w:val="00B26ABB"/>
    <w:rsid w:val="00B35DCB"/>
    <w:rsid w:val="00B361CC"/>
    <w:rsid w:val="00B42387"/>
    <w:rsid w:val="00B63732"/>
    <w:rsid w:val="00B66951"/>
    <w:rsid w:val="00B7363F"/>
    <w:rsid w:val="00B77BA9"/>
    <w:rsid w:val="00B80EDC"/>
    <w:rsid w:val="00B842C4"/>
    <w:rsid w:val="00B872B3"/>
    <w:rsid w:val="00BA60EA"/>
    <w:rsid w:val="00BA624E"/>
    <w:rsid w:val="00BB77A6"/>
    <w:rsid w:val="00BC227F"/>
    <w:rsid w:val="00BC3151"/>
    <w:rsid w:val="00BC655A"/>
    <w:rsid w:val="00BC7BB2"/>
    <w:rsid w:val="00BD5471"/>
    <w:rsid w:val="00BD73F9"/>
    <w:rsid w:val="00BE49A9"/>
    <w:rsid w:val="00BE53C1"/>
    <w:rsid w:val="00C0102B"/>
    <w:rsid w:val="00C039A4"/>
    <w:rsid w:val="00C0786B"/>
    <w:rsid w:val="00C12FF5"/>
    <w:rsid w:val="00C14ED7"/>
    <w:rsid w:val="00C21B4A"/>
    <w:rsid w:val="00C23D0E"/>
    <w:rsid w:val="00C2529F"/>
    <w:rsid w:val="00C3225E"/>
    <w:rsid w:val="00C339D2"/>
    <w:rsid w:val="00C379CB"/>
    <w:rsid w:val="00C41477"/>
    <w:rsid w:val="00C45CE4"/>
    <w:rsid w:val="00C510BD"/>
    <w:rsid w:val="00C52FA6"/>
    <w:rsid w:val="00C53044"/>
    <w:rsid w:val="00C6239A"/>
    <w:rsid w:val="00C63284"/>
    <w:rsid w:val="00C73B77"/>
    <w:rsid w:val="00C81B1D"/>
    <w:rsid w:val="00C83176"/>
    <w:rsid w:val="00C91445"/>
    <w:rsid w:val="00CA3E9F"/>
    <w:rsid w:val="00CA55E2"/>
    <w:rsid w:val="00CA7D19"/>
    <w:rsid w:val="00CC264A"/>
    <w:rsid w:val="00CE01DB"/>
    <w:rsid w:val="00CE3764"/>
    <w:rsid w:val="00CF55C4"/>
    <w:rsid w:val="00D00519"/>
    <w:rsid w:val="00D0260B"/>
    <w:rsid w:val="00D03311"/>
    <w:rsid w:val="00D05AD1"/>
    <w:rsid w:val="00D1512F"/>
    <w:rsid w:val="00D22167"/>
    <w:rsid w:val="00D24CD1"/>
    <w:rsid w:val="00D31200"/>
    <w:rsid w:val="00D32186"/>
    <w:rsid w:val="00D34DE3"/>
    <w:rsid w:val="00D41837"/>
    <w:rsid w:val="00D42DCE"/>
    <w:rsid w:val="00D45DAF"/>
    <w:rsid w:val="00D5385B"/>
    <w:rsid w:val="00D5657B"/>
    <w:rsid w:val="00D665E8"/>
    <w:rsid w:val="00D76439"/>
    <w:rsid w:val="00D80CB3"/>
    <w:rsid w:val="00D8153C"/>
    <w:rsid w:val="00D835A8"/>
    <w:rsid w:val="00D84A8F"/>
    <w:rsid w:val="00D91A50"/>
    <w:rsid w:val="00D94787"/>
    <w:rsid w:val="00D964A4"/>
    <w:rsid w:val="00DA0C1C"/>
    <w:rsid w:val="00DA14AA"/>
    <w:rsid w:val="00DA1680"/>
    <w:rsid w:val="00DB13D6"/>
    <w:rsid w:val="00DB43E5"/>
    <w:rsid w:val="00DB57D0"/>
    <w:rsid w:val="00DC4846"/>
    <w:rsid w:val="00DD107A"/>
    <w:rsid w:val="00DD1AE9"/>
    <w:rsid w:val="00DE6090"/>
    <w:rsid w:val="00DF012C"/>
    <w:rsid w:val="00DF1AA6"/>
    <w:rsid w:val="00DF5D29"/>
    <w:rsid w:val="00DF60A8"/>
    <w:rsid w:val="00E00EDE"/>
    <w:rsid w:val="00E0327A"/>
    <w:rsid w:val="00E07E01"/>
    <w:rsid w:val="00E15BAB"/>
    <w:rsid w:val="00E23C11"/>
    <w:rsid w:val="00E54B43"/>
    <w:rsid w:val="00E56B6C"/>
    <w:rsid w:val="00E612E5"/>
    <w:rsid w:val="00E62D18"/>
    <w:rsid w:val="00E65580"/>
    <w:rsid w:val="00E67D64"/>
    <w:rsid w:val="00E73509"/>
    <w:rsid w:val="00E777DC"/>
    <w:rsid w:val="00E77E17"/>
    <w:rsid w:val="00E8688E"/>
    <w:rsid w:val="00E86A0B"/>
    <w:rsid w:val="00E91584"/>
    <w:rsid w:val="00E93AB4"/>
    <w:rsid w:val="00E945E6"/>
    <w:rsid w:val="00EA40D1"/>
    <w:rsid w:val="00EA49A2"/>
    <w:rsid w:val="00EA5A07"/>
    <w:rsid w:val="00ED311D"/>
    <w:rsid w:val="00ED391C"/>
    <w:rsid w:val="00EE10EB"/>
    <w:rsid w:val="00F004E6"/>
    <w:rsid w:val="00F020AD"/>
    <w:rsid w:val="00F06144"/>
    <w:rsid w:val="00F10F31"/>
    <w:rsid w:val="00F12A65"/>
    <w:rsid w:val="00F16582"/>
    <w:rsid w:val="00F20C85"/>
    <w:rsid w:val="00F2103C"/>
    <w:rsid w:val="00F24BF5"/>
    <w:rsid w:val="00F32726"/>
    <w:rsid w:val="00F33708"/>
    <w:rsid w:val="00F436A2"/>
    <w:rsid w:val="00F44D93"/>
    <w:rsid w:val="00F63322"/>
    <w:rsid w:val="00F715C0"/>
    <w:rsid w:val="00F77F05"/>
    <w:rsid w:val="00F85BCC"/>
    <w:rsid w:val="00F86756"/>
    <w:rsid w:val="00F878B2"/>
    <w:rsid w:val="00F90076"/>
    <w:rsid w:val="00F947CA"/>
    <w:rsid w:val="00FA7F2E"/>
    <w:rsid w:val="00FC18AB"/>
    <w:rsid w:val="00FC1B3C"/>
    <w:rsid w:val="00FC38C1"/>
    <w:rsid w:val="00FC608D"/>
    <w:rsid w:val="00FC7BE4"/>
    <w:rsid w:val="00FD167A"/>
    <w:rsid w:val="00FD5C81"/>
    <w:rsid w:val="00FE08B3"/>
    <w:rsid w:val="00FE23FC"/>
    <w:rsid w:val="00FE516F"/>
    <w:rsid w:val="00FE6E8E"/>
    <w:rsid w:val="00FF21B8"/>
    <w:rsid w:val="00FF29B2"/>
    <w:rsid w:val="00FF2B6C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C6FC8"/>
  <w15:chartTrackingRefBased/>
  <w15:docId w15:val="{0FAD0617-CA9A-4DBF-92B6-2B57A365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9F"/>
    <w:pPr>
      <w:spacing w:after="100" w:line="259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2A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A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A15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A15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A15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A15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A15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A15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A15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154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A154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A1548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A1548"/>
    <w:rPr>
      <w:rFonts w:eastAsiaTheme="majorEastAsia" w:cstheme="majorBidi"/>
      <w:i/>
      <w:iCs/>
      <w:color w:val="0F4761" w:themeColor="accent1" w:themeShade="BF"/>
      <w:kern w:val="0"/>
      <w:sz w:val="21"/>
      <w:szCs w:val="22"/>
      <w:lang w:val="en-US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A1548"/>
    <w:rPr>
      <w:rFonts w:eastAsiaTheme="majorEastAsia" w:cstheme="majorBidi"/>
      <w:color w:val="0F4761" w:themeColor="accent1" w:themeShade="BF"/>
      <w:kern w:val="0"/>
      <w:sz w:val="21"/>
      <w:szCs w:val="22"/>
      <w:lang w:val="en-US"/>
      <w14:ligatures w14:val="none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A1548"/>
    <w:rPr>
      <w:rFonts w:eastAsiaTheme="majorEastAsia" w:cstheme="majorBidi"/>
      <w:i/>
      <w:iCs/>
      <w:color w:val="595959" w:themeColor="text1" w:themeTint="A6"/>
      <w:kern w:val="0"/>
      <w:sz w:val="21"/>
      <w:szCs w:val="22"/>
      <w:lang w:val="en-US"/>
      <w14:ligatures w14:val="none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A1548"/>
    <w:rPr>
      <w:rFonts w:eastAsiaTheme="majorEastAsia" w:cstheme="majorBidi"/>
      <w:color w:val="595959" w:themeColor="text1" w:themeTint="A6"/>
      <w:kern w:val="0"/>
      <w:sz w:val="21"/>
      <w:szCs w:val="22"/>
      <w:lang w:val="en-US"/>
      <w14:ligatures w14:val="none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A1548"/>
    <w:rPr>
      <w:rFonts w:eastAsiaTheme="majorEastAsia" w:cstheme="majorBidi"/>
      <w:i/>
      <w:iCs/>
      <w:color w:val="272727" w:themeColor="text1" w:themeTint="D8"/>
      <w:kern w:val="0"/>
      <w:sz w:val="21"/>
      <w:szCs w:val="22"/>
      <w:lang w:val="en-US"/>
      <w14:ligatures w14:val="none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A1548"/>
    <w:rPr>
      <w:rFonts w:eastAsiaTheme="majorEastAsia" w:cstheme="majorBidi"/>
      <w:color w:val="272727" w:themeColor="text1" w:themeTint="D8"/>
      <w:kern w:val="0"/>
      <w:sz w:val="21"/>
      <w:szCs w:val="22"/>
      <w:lang w:val="en-US"/>
      <w14:ligatures w14:val="none"/>
    </w:rPr>
  </w:style>
  <w:style w:type="paragraph" w:styleId="KonuBal">
    <w:name w:val="Title"/>
    <w:basedOn w:val="Normal"/>
    <w:next w:val="Normal"/>
    <w:link w:val="KonuBalChar"/>
    <w:uiPriority w:val="10"/>
    <w:qFormat/>
    <w:rsid w:val="002A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A154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ltyaz">
    <w:name w:val="Subtitle"/>
    <w:basedOn w:val="Normal"/>
    <w:next w:val="Normal"/>
    <w:link w:val="AltyazChar"/>
    <w:uiPriority w:val="11"/>
    <w:qFormat/>
    <w:rsid w:val="002A15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A154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Alnt">
    <w:name w:val="Quote"/>
    <w:basedOn w:val="Normal"/>
    <w:next w:val="Normal"/>
    <w:link w:val="AlntChar"/>
    <w:uiPriority w:val="29"/>
    <w:qFormat/>
    <w:rsid w:val="002A15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A1548"/>
    <w:rPr>
      <w:rFonts w:ascii="Aptos" w:eastAsiaTheme="minorEastAsia" w:hAnsi="Aptos"/>
      <w:i/>
      <w:iCs/>
      <w:color w:val="404040" w:themeColor="text1" w:themeTint="BF"/>
      <w:kern w:val="0"/>
      <w:sz w:val="21"/>
      <w:szCs w:val="22"/>
      <w:lang w:val="en-US"/>
      <w14:ligatures w14:val="none"/>
    </w:rPr>
  </w:style>
  <w:style w:type="paragraph" w:styleId="ListeParagraf">
    <w:name w:val="List Paragraph"/>
    <w:basedOn w:val="Normal"/>
    <w:uiPriority w:val="34"/>
    <w:qFormat/>
    <w:rsid w:val="002A15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A154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A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A1548"/>
    <w:rPr>
      <w:rFonts w:ascii="Aptos" w:eastAsiaTheme="minorEastAsia" w:hAnsi="Aptos"/>
      <w:i/>
      <w:iCs/>
      <w:color w:val="0F4761" w:themeColor="accent1" w:themeShade="BF"/>
      <w:kern w:val="0"/>
      <w:sz w:val="21"/>
      <w:szCs w:val="22"/>
      <w:lang w:val="en-US"/>
      <w14:ligatures w14:val="none"/>
    </w:rPr>
  </w:style>
  <w:style w:type="character" w:styleId="GlBavuru">
    <w:name w:val="Intense Reference"/>
    <w:basedOn w:val="VarsaylanParagrafYazTipi"/>
    <w:uiPriority w:val="32"/>
    <w:qFormat/>
    <w:rsid w:val="002A1548"/>
    <w:rPr>
      <w:b/>
      <w:bCs/>
      <w:smallCaps/>
      <w:color w:val="0F4761" w:themeColor="accent1" w:themeShade="BF"/>
      <w:spacing w:val="5"/>
    </w:rPr>
  </w:style>
  <w:style w:type="table" w:styleId="ListeTablo2-Vurgu1">
    <w:name w:val="List Table 2 Accent 1"/>
    <w:basedOn w:val="NormalTablo"/>
    <w:uiPriority w:val="47"/>
    <w:rsid w:val="002A154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1594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2026-09-01T10:38:00Z</dcterms:created>
  <dcterms:modified xsi:type="dcterms:W3CDTF">2026-09-01T10:59:00Z</dcterms:modified>
</cp:coreProperties>
</file>