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  <w:szCs w:val="18"/>
        </w:rPr>
      </w:pPr>
      <w:r>
        <w:rPr>
          <w:sz w:val="18"/>
          <w:szCs w:val="18"/>
        </w:rPr>
        <w:t>According to the data of data.xlsx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The optimum cutoff varies according to the value of number of threads.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When the </w:t>
      </w:r>
      <w:r>
        <w:rPr>
          <w:sz w:val="18"/>
          <w:szCs w:val="18"/>
        </w:rPr>
        <w:t>number of threads</w:t>
      </w:r>
      <w:r>
        <w:rPr>
          <w:sz w:val="18"/>
          <w:szCs w:val="18"/>
        </w:rPr>
        <w:t xml:space="preserve"> is 4, the optimum cutoff is between 65000 and 85000.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When the number of threads is </w:t>
      </w:r>
      <w:r>
        <w:rPr>
          <w:sz w:val="18"/>
          <w:szCs w:val="18"/>
        </w:rPr>
        <w:t>8</w:t>
      </w:r>
      <w:r>
        <w:rPr>
          <w:sz w:val="18"/>
          <w:szCs w:val="18"/>
        </w:rPr>
        <w:t xml:space="preserve">, the optimum cutoff is </w:t>
      </w:r>
      <w:r>
        <w:rPr>
          <w:sz w:val="18"/>
          <w:szCs w:val="18"/>
        </w:rPr>
        <w:t>near 150000</w:t>
      </w:r>
      <w:r>
        <w:rPr>
          <w:sz w:val="18"/>
          <w:szCs w:val="18"/>
        </w:rPr>
        <w:t>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When the number of threads is </w:t>
      </w:r>
      <w:r>
        <w:rPr>
          <w:sz w:val="18"/>
          <w:szCs w:val="18"/>
        </w:rPr>
        <w:t>16</w:t>
      </w:r>
      <w:r>
        <w:rPr>
          <w:sz w:val="18"/>
          <w:szCs w:val="18"/>
        </w:rPr>
        <w:t xml:space="preserve">, the optimum cutoff is </w:t>
      </w:r>
      <w:r>
        <w:rPr>
          <w:sz w:val="18"/>
          <w:szCs w:val="18"/>
        </w:rPr>
        <w:t>about 270000</w:t>
      </w:r>
      <w:r>
        <w:rPr>
          <w:sz w:val="18"/>
          <w:szCs w:val="18"/>
        </w:rPr>
        <w:t>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When the number of threads is </w:t>
      </w:r>
      <w:r>
        <w:rPr>
          <w:sz w:val="18"/>
          <w:szCs w:val="18"/>
        </w:rPr>
        <w:t>32</w:t>
      </w:r>
      <w:r>
        <w:rPr>
          <w:sz w:val="18"/>
          <w:szCs w:val="18"/>
        </w:rPr>
        <w:t xml:space="preserve">, the optimum cutoff is </w:t>
      </w:r>
      <w:r>
        <w:rPr>
          <w:sz w:val="18"/>
          <w:szCs w:val="18"/>
        </w:rPr>
        <w:t>in the nearby of 300000</w:t>
      </w:r>
      <w:r>
        <w:rPr>
          <w:sz w:val="18"/>
          <w:szCs w:val="18"/>
        </w:rPr>
        <w:t>.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The optimum number of threads varies according to the value of cutoff.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But in most of time, the optimum number of threads is 16.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An appropriate combination of these is that the number of threads is 16 and the cutoff is about 270000.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0E6E"/>
    <w:rsid w:val="7F7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2019-10-18T20:34:00Z</dcterms:created>
  <dc:creator>yu</dc:creator>
  <cp:lastModifiedBy>yu</cp:lastModifiedBy>
  <dcterms:modified xsi:type="dcterms:W3CDTF">2019-10-18T20:51:32Z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