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0CA8B" w14:textId="77777777" w:rsidR="00873719" w:rsidRDefault="00873719" w:rsidP="00873719">
      <w:r>
        <w:t>// SPDX-License-Identifier: MIT</w:t>
      </w:r>
    </w:p>
    <w:p w14:paraId="08B729F7" w14:textId="77777777" w:rsidR="00873719" w:rsidRDefault="00873719" w:rsidP="00873719">
      <w:r>
        <w:t>pragma solidity ^0.8.26;</w:t>
      </w:r>
    </w:p>
    <w:p w14:paraId="75D198C2" w14:textId="77777777" w:rsidR="00873719" w:rsidRDefault="00873719" w:rsidP="00873719"/>
    <w:p w14:paraId="04DE34E1" w14:textId="77777777" w:rsidR="00873719" w:rsidRDefault="00873719" w:rsidP="00873719">
      <w:r>
        <w:t>import "@</w:t>
      </w:r>
      <w:proofErr w:type="spellStart"/>
      <w:r>
        <w:t>openzeppelin</w:t>
      </w:r>
      <w:proofErr w:type="spellEnd"/>
      <w:r>
        <w:t>/contracts/token/ERC20/ERC20.sol";</w:t>
      </w:r>
    </w:p>
    <w:p w14:paraId="5B9F4C84" w14:textId="77777777" w:rsidR="00873719" w:rsidRDefault="00873719" w:rsidP="00873719">
      <w:r>
        <w:t>import "@</w:t>
      </w:r>
      <w:proofErr w:type="spellStart"/>
      <w:r>
        <w:t>openzeppelin</w:t>
      </w:r>
      <w:proofErr w:type="spellEnd"/>
      <w:r>
        <w:t>/contracts/access/</w:t>
      </w:r>
      <w:proofErr w:type="spellStart"/>
      <w:r>
        <w:t>Ownable.sol</w:t>
      </w:r>
      <w:proofErr w:type="spellEnd"/>
      <w:r>
        <w:t>";</w:t>
      </w:r>
    </w:p>
    <w:p w14:paraId="09474750" w14:textId="77777777" w:rsidR="00873719" w:rsidRDefault="00873719" w:rsidP="00873719">
      <w:r>
        <w:t>import "@</w:t>
      </w:r>
      <w:proofErr w:type="spellStart"/>
      <w:r>
        <w:t>openzeppelin</w:t>
      </w:r>
      <w:proofErr w:type="spellEnd"/>
      <w:r>
        <w:t>/contracts/security/</w:t>
      </w:r>
      <w:proofErr w:type="spellStart"/>
      <w:r>
        <w:t>ReentrancyGuard.sol</w:t>
      </w:r>
      <w:proofErr w:type="spellEnd"/>
      <w:r>
        <w:t>";</w:t>
      </w:r>
    </w:p>
    <w:p w14:paraId="0E8775FF" w14:textId="77777777" w:rsidR="00873719" w:rsidRDefault="00873719" w:rsidP="00873719"/>
    <w:p w14:paraId="7DC6785F" w14:textId="77777777" w:rsidR="00873719" w:rsidRDefault="00873719" w:rsidP="00873719">
      <w:r>
        <w:t xml:space="preserve">/// @title </w:t>
      </w:r>
      <w:proofErr w:type="spellStart"/>
      <w:r>
        <w:t>DogeJindo</w:t>
      </w:r>
      <w:proofErr w:type="spellEnd"/>
      <w:r>
        <w:t xml:space="preserve"> Token Contract</w:t>
      </w:r>
    </w:p>
    <w:p w14:paraId="4204D251" w14:textId="77777777" w:rsidR="00873719" w:rsidRDefault="00873719" w:rsidP="00873719">
      <w:r>
        <w:t xml:space="preserve">contract </w:t>
      </w:r>
      <w:proofErr w:type="spellStart"/>
      <w:r>
        <w:t>DogeJindoToken</w:t>
      </w:r>
      <w:proofErr w:type="spellEnd"/>
      <w:r>
        <w:t xml:space="preserve"> is ERC20, Ownable, </w:t>
      </w:r>
      <w:proofErr w:type="spellStart"/>
      <w:r>
        <w:t>ReentrancyGuard</w:t>
      </w:r>
      <w:proofErr w:type="spellEnd"/>
      <w:r>
        <w:t xml:space="preserve"> {</w:t>
      </w:r>
    </w:p>
    <w:p w14:paraId="4E05465D" w14:textId="77777777" w:rsidR="00873719" w:rsidRDefault="00873719" w:rsidP="00873719"/>
    <w:p w14:paraId="3B694EED" w14:textId="77777777" w:rsidR="00873719" w:rsidRDefault="00873719" w:rsidP="00873719">
      <w:r>
        <w:t xml:space="preserve">    uint256 private constant TOTAL_SUPPLY = 10_000_000_000 * 10 ** 18;</w:t>
      </w:r>
    </w:p>
    <w:p w14:paraId="5205BE93" w14:textId="77777777" w:rsidR="00873719" w:rsidRDefault="00873719" w:rsidP="00873719"/>
    <w:p w14:paraId="416CFD7F" w14:textId="77777777" w:rsidR="00873719" w:rsidRDefault="00873719" w:rsidP="00873719">
      <w:r>
        <w:t xml:space="preserve">    uint256 public constant COMMUNITY_SUPPLY = (TOTAL_SUPPLY * 30) / 100;</w:t>
      </w:r>
    </w:p>
    <w:p w14:paraId="0D45C0CA" w14:textId="77777777" w:rsidR="00873719" w:rsidRDefault="00873719" w:rsidP="00873719">
      <w:r>
        <w:t xml:space="preserve">    uint256 public constant PRESALE_SUPPLY = (TOTAL_SUPPLY * 30) / 100;</w:t>
      </w:r>
    </w:p>
    <w:p w14:paraId="4801BC15" w14:textId="77777777" w:rsidR="00873719" w:rsidRDefault="00873719" w:rsidP="00873719">
      <w:r>
        <w:t xml:space="preserve">    uint256 public constant TEAM_SUPPLY = (TOTAL_SUPPLY * 10) / 100;</w:t>
      </w:r>
    </w:p>
    <w:p w14:paraId="05993C09" w14:textId="77777777" w:rsidR="00873719" w:rsidRDefault="00873719" w:rsidP="00873719">
      <w:r>
        <w:t xml:space="preserve">    uint256 public constant RESERVE_SUPPLY = (TOTAL_SUPPLY * 20) / 100;</w:t>
      </w:r>
    </w:p>
    <w:p w14:paraId="62A0E6E8" w14:textId="77777777" w:rsidR="00873719" w:rsidRDefault="00873719" w:rsidP="00873719">
      <w:r>
        <w:t xml:space="preserve">    uint256 public constant LIQUIDITY_SUPPLY = (TOTAL_SUPPLY * 10) / 100;</w:t>
      </w:r>
    </w:p>
    <w:p w14:paraId="51C7309D" w14:textId="77777777" w:rsidR="00873719" w:rsidRDefault="00873719" w:rsidP="00873719"/>
    <w:p w14:paraId="61A0EB2C" w14:textId="77777777" w:rsidR="00873719" w:rsidRDefault="00873719" w:rsidP="00873719">
      <w:r>
        <w:t xml:space="preserve">    /// @dev Constructor that initializes the contract and mints the total supply to the contract owner</w:t>
      </w:r>
    </w:p>
    <w:p w14:paraId="756AE5A7" w14:textId="77777777" w:rsidR="00873719" w:rsidRDefault="00873719" w:rsidP="00873719">
      <w:r>
        <w:t xml:space="preserve">    </w:t>
      </w:r>
      <w:proofErr w:type="gramStart"/>
      <w:r>
        <w:t>constructor(</w:t>
      </w:r>
      <w:proofErr w:type="gramEnd"/>
      <w:r>
        <w:t>) ERC20("</w:t>
      </w:r>
      <w:proofErr w:type="spellStart"/>
      <w:r>
        <w:t>DogeJindo</w:t>
      </w:r>
      <w:proofErr w:type="spellEnd"/>
      <w:r>
        <w:t>", "DOJ") Ownable(</w:t>
      </w:r>
      <w:proofErr w:type="spellStart"/>
      <w:r>
        <w:t>msg.sender</w:t>
      </w:r>
      <w:proofErr w:type="spellEnd"/>
      <w:r>
        <w:t>) {</w:t>
      </w:r>
    </w:p>
    <w:p w14:paraId="20F91C60" w14:textId="77777777" w:rsidR="00873719" w:rsidRDefault="00873719" w:rsidP="00873719">
      <w:r>
        <w:t xml:space="preserve">        _</w:t>
      </w:r>
      <w:proofErr w:type="gramStart"/>
      <w:r>
        <w:t>mint(</w:t>
      </w:r>
      <w:proofErr w:type="spellStart"/>
      <w:proofErr w:type="gramEnd"/>
      <w:r>
        <w:t>msg.sender</w:t>
      </w:r>
      <w:proofErr w:type="spellEnd"/>
      <w:r>
        <w:t>, TOTAL_SUPPLY);</w:t>
      </w:r>
    </w:p>
    <w:p w14:paraId="0FC24726" w14:textId="77777777" w:rsidR="00873719" w:rsidRDefault="00873719" w:rsidP="00873719">
      <w:r>
        <w:t xml:space="preserve">    }</w:t>
      </w:r>
    </w:p>
    <w:p w14:paraId="2B304018" w14:textId="77777777" w:rsidR="00873719" w:rsidRDefault="00873719" w:rsidP="00873719"/>
    <w:p w14:paraId="7517908A" w14:textId="77777777" w:rsidR="00873719" w:rsidRDefault="00873719" w:rsidP="00873719">
      <w:r>
        <w:t xml:space="preserve">    /// @dev Hook to prevent token transfers to the zero address</w:t>
      </w:r>
    </w:p>
    <w:p w14:paraId="2410E456" w14:textId="77777777" w:rsidR="00873719" w:rsidRDefault="00873719" w:rsidP="00873719">
      <w:r>
        <w:t xml:space="preserve">    /// This function includes from and amount parameters to avoid future compatibility issues.</w:t>
      </w:r>
    </w:p>
    <w:p w14:paraId="371487CA" w14:textId="77777777" w:rsidR="00873719" w:rsidRDefault="00873719" w:rsidP="00873719">
      <w:r>
        <w:t xml:space="preserve">    function _</w:t>
      </w:r>
      <w:proofErr w:type="spellStart"/>
      <w:proofErr w:type="gramStart"/>
      <w:r>
        <w:t>beforeTokenTransfer</w:t>
      </w:r>
      <w:proofErr w:type="spellEnd"/>
      <w:r>
        <w:t>(</w:t>
      </w:r>
      <w:proofErr w:type="gramEnd"/>
    </w:p>
    <w:p w14:paraId="29AA3457" w14:textId="77777777" w:rsidR="00873719" w:rsidRDefault="00873719" w:rsidP="00873719">
      <w:r>
        <w:t xml:space="preserve">        address from,</w:t>
      </w:r>
    </w:p>
    <w:p w14:paraId="01A6ACED" w14:textId="77777777" w:rsidR="00873719" w:rsidRDefault="00873719" w:rsidP="00873719">
      <w:r>
        <w:t xml:space="preserve">        address to,</w:t>
      </w:r>
    </w:p>
    <w:p w14:paraId="72449FDD" w14:textId="77777777" w:rsidR="00873719" w:rsidRDefault="00873719" w:rsidP="00873719">
      <w:r>
        <w:t xml:space="preserve">        uint256 amount</w:t>
      </w:r>
    </w:p>
    <w:p w14:paraId="4DB5E216" w14:textId="77777777" w:rsidR="00873719" w:rsidRDefault="00873719" w:rsidP="00873719">
      <w:r>
        <w:lastRenderedPageBreak/>
        <w:t xml:space="preserve">    ) </w:t>
      </w:r>
      <w:proofErr w:type="gramStart"/>
      <w:r>
        <w:t>internal</w:t>
      </w:r>
      <w:proofErr w:type="gramEnd"/>
      <w:r>
        <w:t xml:space="preserve"> pure {</w:t>
      </w:r>
    </w:p>
    <w:p w14:paraId="55AF54A9" w14:textId="77777777" w:rsidR="00873719" w:rsidRDefault="00873719" w:rsidP="00873719">
      <w:r>
        <w:t xml:space="preserve">        </w:t>
      </w:r>
      <w:proofErr w:type="gramStart"/>
      <w:r>
        <w:t>require(</w:t>
      </w:r>
      <w:proofErr w:type="gramEnd"/>
      <w:r>
        <w:t>to != address(0), "Transfer to the zero address is not allowed");</w:t>
      </w:r>
    </w:p>
    <w:p w14:paraId="424FBC19" w14:textId="77777777" w:rsidR="00873719" w:rsidRDefault="00873719" w:rsidP="00873719">
      <w:r>
        <w:t xml:space="preserve">        </w:t>
      </w:r>
      <w:proofErr w:type="gramStart"/>
      <w:r>
        <w:t>require(</w:t>
      </w:r>
      <w:proofErr w:type="gramEnd"/>
      <w:r>
        <w:t>from != address(0), "Transfer from the zero address is not allowed");</w:t>
      </w:r>
    </w:p>
    <w:p w14:paraId="07EFE9B8" w14:textId="77777777" w:rsidR="00873719" w:rsidRDefault="00873719" w:rsidP="00873719">
      <w:r>
        <w:t xml:space="preserve">        </w:t>
      </w:r>
      <w:proofErr w:type="gramStart"/>
      <w:r>
        <w:t>require(</w:t>
      </w:r>
      <w:proofErr w:type="gramEnd"/>
      <w:r>
        <w:t>amount &gt; 0, "Transfer amount must be greater than zero");</w:t>
      </w:r>
    </w:p>
    <w:p w14:paraId="19E5FB22" w14:textId="77777777" w:rsidR="00873719" w:rsidRDefault="00873719" w:rsidP="00873719">
      <w:r>
        <w:t xml:space="preserve">    }</w:t>
      </w:r>
    </w:p>
    <w:p w14:paraId="26DFFF2D" w14:textId="77777777" w:rsidR="00873719" w:rsidRDefault="00873719" w:rsidP="00873719"/>
    <w:p w14:paraId="7A4D212F" w14:textId="77777777" w:rsidR="00873719" w:rsidRDefault="00873719" w:rsidP="00873719">
      <w:r>
        <w:t xml:space="preserve">    /// @dev Disable receiving Ether directly to the contract</w:t>
      </w:r>
    </w:p>
    <w:p w14:paraId="7BFEFEFB" w14:textId="77777777" w:rsidR="00873719" w:rsidRDefault="00873719" w:rsidP="00873719">
      <w:r>
        <w:t xml:space="preserve">    </w:t>
      </w:r>
      <w:proofErr w:type="gramStart"/>
      <w:r>
        <w:t>receive(</w:t>
      </w:r>
      <w:proofErr w:type="gramEnd"/>
      <w:r>
        <w:t>) external payable {</w:t>
      </w:r>
    </w:p>
    <w:p w14:paraId="0088ED95" w14:textId="77777777" w:rsidR="00873719" w:rsidRDefault="00873719" w:rsidP="00873719">
      <w:r>
        <w:t xml:space="preserve">        </w:t>
      </w:r>
      <w:proofErr w:type="gramStart"/>
      <w:r>
        <w:t>revert(</w:t>
      </w:r>
      <w:proofErr w:type="gramEnd"/>
      <w:r>
        <w:t>"Direct Ether transfers not allowed");</w:t>
      </w:r>
    </w:p>
    <w:p w14:paraId="200F0D20" w14:textId="77777777" w:rsidR="00873719" w:rsidRDefault="00873719" w:rsidP="00873719">
      <w:r>
        <w:t xml:space="preserve">    }</w:t>
      </w:r>
    </w:p>
    <w:p w14:paraId="7C774D9A" w14:textId="77777777" w:rsidR="00873719" w:rsidRDefault="00873719" w:rsidP="00873719"/>
    <w:p w14:paraId="07E91582" w14:textId="77777777" w:rsidR="00873719" w:rsidRDefault="00873719" w:rsidP="00873719">
      <w:r>
        <w:t xml:space="preserve">    /// @dev Disable fallback function calls to the contract</w:t>
      </w:r>
    </w:p>
    <w:p w14:paraId="13EABE2C" w14:textId="77777777" w:rsidR="00873719" w:rsidRDefault="00873719" w:rsidP="00873719">
      <w:r>
        <w:t xml:space="preserve">    </w:t>
      </w:r>
      <w:proofErr w:type="gramStart"/>
      <w:r>
        <w:t>fallback(</w:t>
      </w:r>
      <w:proofErr w:type="gramEnd"/>
      <w:r>
        <w:t>) external payable {</w:t>
      </w:r>
    </w:p>
    <w:p w14:paraId="2F8E5C53" w14:textId="77777777" w:rsidR="00873719" w:rsidRDefault="00873719" w:rsidP="00873719">
      <w:r>
        <w:t xml:space="preserve">        </w:t>
      </w:r>
      <w:proofErr w:type="gramStart"/>
      <w:r>
        <w:t>revert(</w:t>
      </w:r>
      <w:proofErr w:type="gramEnd"/>
      <w:r>
        <w:t>"Fallback not allowed");</w:t>
      </w:r>
    </w:p>
    <w:p w14:paraId="0378BACA" w14:textId="77777777" w:rsidR="00873719" w:rsidRDefault="00873719" w:rsidP="00873719">
      <w:r>
        <w:t xml:space="preserve">    }</w:t>
      </w:r>
    </w:p>
    <w:p w14:paraId="49A29AAB" w14:textId="77777777" w:rsidR="00873719" w:rsidRDefault="00873719" w:rsidP="00873719"/>
    <w:p w14:paraId="7E14704D" w14:textId="77777777" w:rsidR="00873719" w:rsidRDefault="00873719" w:rsidP="00873719">
      <w:r>
        <w:t xml:space="preserve">    /// @dev Prevent renouncing ownership to maintain contract control</w:t>
      </w:r>
    </w:p>
    <w:p w14:paraId="71254689" w14:textId="77777777" w:rsidR="00873719" w:rsidRDefault="00873719" w:rsidP="00873719">
      <w:r>
        <w:t xml:space="preserve">    function </w:t>
      </w:r>
      <w:proofErr w:type="spellStart"/>
      <w:proofErr w:type="gramStart"/>
      <w:r>
        <w:t>renounceOwnership</w:t>
      </w:r>
      <w:proofErr w:type="spellEnd"/>
      <w:r>
        <w:t>(</w:t>
      </w:r>
      <w:proofErr w:type="gramEnd"/>
      <w:r>
        <w:t xml:space="preserve">) public view override </w:t>
      </w:r>
      <w:proofErr w:type="spellStart"/>
      <w:r>
        <w:t>onlyOwner</w:t>
      </w:r>
      <w:proofErr w:type="spellEnd"/>
      <w:r>
        <w:t xml:space="preserve"> {</w:t>
      </w:r>
    </w:p>
    <w:p w14:paraId="3E0FECAE" w14:textId="77777777" w:rsidR="00873719" w:rsidRDefault="00873719" w:rsidP="00873719">
      <w:r>
        <w:t xml:space="preserve">        </w:t>
      </w:r>
      <w:proofErr w:type="gramStart"/>
      <w:r>
        <w:t>revert(</w:t>
      </w:r>
      <w:proofErr w:type="gramEnd"/>
      <w:r>
        <w:t>"Renouncing ownership is disabled");</w:t>
      </w:r>
    </w:p>
    <w:p w14:paraId="03F7B33F" w14:textId="77777777" w:rsidR="00873719" w:rsidRDefault="00873719" w:rsidP="00873719">
      <w:r>
        <w:t xml:space="preserve">    }</w:t>
      </w:r>
    </w:p>
    <w:p w14:paraId="50A417CE" w14:textId="77777777" w:rsidR="00873719" w:rsidRDefault="00873719" w:rsidP="00873719"/>
    <w:p w14:paraId="42322236" w14:textId="77777777" w:rsidR="00873719" w:rsidRDefault="00873719" w:rsidP="00873719">
      <w:r>
        <w:t xml:space="preserve">    /// @dev Allows the owner to transfer ownership to a DAO contract</w:t>
      </w:r>
    </w:p>
    <w:p w14:paraId="18574C6F" w14:textId="77777777" w:rsidR="00873719" w:rsidRDefault="00873719" w:rsidP="00873719">
      <w:r>
        <w:t xml:space="preserve">    function </w:t>
      </w:r>
      <w:proofErr w:type="spellStart"/>
      <w:proofErr w:type="gramStart"/>
      <w:r>
        <w:t>transferToDAO</w:t>
      </w:r>
      <w:proofErr w:type="spellEnd"/>
      <w:r>
        <w:t>(</w:t>
      </w:r>
      <w:proofErr w:type="gramEnd"/>
      <w:r>
        <w:t xml:space="preserve">address </w:t>
      </w:r>
      <w:proofErr w:type="spellStart"/>
      <w:r>
        <w:t>daoAddress</w:t>
      </w:r>
      <w:proofErr w:type="spellEnd"/>
      <w:r>
        <w:t xml:space="preserve">) external </w:t>
      </w:r>
      <w:proofErr w:type="spellStart"/>
      <w:r>
        <w:t>onlyOwner</w:t>
      </w:r>
      <w:proofErr w:type="spellEnd"/>
      <w:r>
        <w:t xml:space="preserve"> </w:t>
      </w:r>
      <w:proofErr w:type="spellStart"/>
      <w:r>
        <w:t>nonReentrant</w:t>
      </w:r>
      <w:proofErr w:type="spellEnd"/>
      <w:r>
        <w:t xml:space="preserve"> {</w:t>
      </w:r>
    </w:p>
    <w:p w14:paraId="681BF77E" w14:textId="77777777" w:rsidR="00873719" w:rsidRDefault="00873719" w:rsidP="00873719">
      <w:r>
        <w:t xml:space="preserve">        </w:t>
      </w:r>
      <w:proofErr w:type="gramStart"/>
      <w:r>
        <w:t>require(</w:t>
      </w:r>
      <w:proofErr w:type="spellStart"/>
      <w:proofErr w:type="gramEnd"/>
      <w:r>
        <w:t>daoAddress</w:t>
      </w:r>
      <w:proofErr w:type="spellEnd"/>
      <w:r>
        <w:t xml:space="preserve"> != address(0), "Invalid DAO address");</w:t>
      </w:r>
    </w:p>
    <w:p w14:paraId="13F28D52" w14:textId="77777777" w:rsidR="00873719" w:rsidRDefault="00873719" w:rsidP="00873719">
      <w:r>
        <w:t xml:space="preserve">        require(_</w:t>
      </w:r>
      <w:proofErr w:type="spellStart"/>
      <w:r>
        <w:t>isContract</w:t>
      </w:r>
      <w:proofErr w:type="spellEnd"/>
      <w:r>
        <w:t>(</w:t>
      </w:r>
      <w:proofErr w:type="spellStart"/>
      <w:r>
        <w:t>daoAddress</w:t>
      </w:r>
      <w:proofErr w:type="spellEnd"/>
      <w:r>
        <w:t>), "DAO address must be a contract");</w:t>
      </w:r>
    </w:p>
    <w:p w14:paraId="5B242F85" w14:textId="77777777" w:rsidR="00873719" w:rsidRDefault="00873719" w:rsidP="00873719">
      <w:r>
        <w:t xml:space="preserve">        </w:t>
      </w:r>
      <w:proofErr w:type="spellStart"/>
      <w:r>
        <w:t>transferOwnership</w:t>
      </w:r>
      <w:proofErr w:type="spellEnd"/>
      <w:r>
        <w:t>(</w:t>
      </w:r>
      <w:proofErr w:type="spellStart"/>
      <w:r>
        <w:t>daoAddress</w:t>
      </w:r>
      <w:proofErr w:type="spellEnd"/>
      <w:r>
        <w:t>);</w:t>
      </w:r>
    </w:p>
    <w:p w14:paraId="163FEC04" w14:textId="77777777" w:rsidR="00873719" w:rsidRDefault="00873719" w:rsidP="00873719">
      <w:r>
        <w:t xml:space="preserve">    }</w:t>
      </w:r>
    </w:p>
    <w:p w14:paraId="2D4E221B" w14:textId="77777777" w:rsidR="00873719" w:rsidRDefault="00873719" w:rsidP="00873719"/>
    <w:p w14:paraId="297F38AE" w14:textId="77777777" w:rsidR="00873719" w:rsidRDefault="00873719" w:rsidP="00873719">
      <w:r>
        <w:t xml:space="preserve">    /// @dev Utility function to check if an address is a contract</w:t>
      </w:r>
    </w:p>
    <w:p w14:paraId="10AE4102" w14:textId="77777777" w:rsidR="00873719" w:rsidRDefault="00873719" w:rsidP="00873719">
      <w:r>
        <w:lastRenderedPageBreak/>
        <w:t xml:space="preserve">    function _</w:t>
      </w:r>
      <w:proofErr w:type="spellStart"/>
      <w:proofErr w:type="gramStart"/>
      <w:r>
        <w:t>isContract</w:t>
      </w:r>
      <w:proofErr w:type="spellEnd"/>
      <w:r>
        <w:t>(</w:t>
      </w:r>
      <w:proofErr w:type="gramEnd"/>
      <w:r>
        <w:t xml:space="preserve">address </w:t>
      </w:r>
      <w:proofErr w:type="spellStart"/>
      <w:r>
        <w:t>addr</w:t>
      </w:r>
      <w:proofErr w:type="spellEnd"/>
      <w:r>
        <w:t>) internal view returns (bool) {</w:t>
      </w:r>
    </w:p>
    <w:p w14:paraId="08009C62" w14:textId="77777777" w:rsidR="00873719" w:rsidRDefault="00873719" w:rsidP="00873719">
      <w:r>
        <w:t xml:space="preserve">        uint32 size;</w:t>
      </w:r>
    </w:p>
    <w:p w14:paraId="1A7C06FD" w14:textId="77777777" w:rsidR="00873719" w:rsidRDefault="00873719" w:rsidP="00873719">
      <w:r>
        <w:t xml:space="preserve">        assembly {</w:t>
      </w:r>
    </w:p>
    <w:p w14:paraId="2324D1E8" w14:textId="77777777" w:rsidR="00873719" w:rsidRDefault="00873719" w:rsidP="00873719">
      <w:r>
        <w:t xml:space="preserve">            </w:t>
      </w:r>
      <w:proofErr w:type="gramStart"/>
      <w:r>
        <w:t>size :</w:t>
      </w:r>
      <w:proofErr w:type="gramEnd"/>
      <w:r>
        <w:t xml:space="preserve">= </w:t>
      </w:r>
      <w:proofErr w:type="spellStart"/>
      <w:r>
        <w:t>extcodesize</w:t>
      </w:r>
      <w:proofErr w:type="spellEnd"/>
      <w:r>
        <w:t>(</w:t>
      </w:r>
      <w:proofErr w:type="spellStart"/>
      <w:r>
        <w:t>addr</w:t>
      </w:r>
      <w:proofErr w:type="spellEnd"/>
      <w:r>
        <w:t>)</w:t>
      </w:r>
    </w:p>
    <w:p w14:paraId="56957B62" w14:textId="77777777" w:rsidR="00873719" w:rsidRDefault="00873719" w:rsidP="00873719">
      <w:r>
        <w:t xml:space="preserve">        }</w:t>
      </w:r>
    </w:p>
    <w:p w14:paraId="3FAB5118" w14:textId="77777777" w:rsidR="00873719" w:rsidRDefault="00873719" w:rsidP="00873719">
      <w:r>
        <w:t xml:space="preserve">        return size &gt; 0;</w:t>
      </w:r>
    </w:p>
    <w:p w14:paraId="2A52CE2D" w14:textId="77777777" w:rsidR="00873719" w:rsidRDefault="00873719" w:rsidP="00873719">
      <w:r>
        <w:t xml:space="preserve">    }</w:t>
      </w:r>
    </w:p>
    <w:p w14:paraId="5A975339" w14:textId="45BC60A0" w:rsidR="00873719" w:rsidRDefault="00873719" w:rsidP="00873719">
      <w:r>
        <w:t>}</w:t>
      </w:r>
    </w:p>
    <w:sectPr w:rsidR="008737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F1822" w14:textId="77777777" w:rsidR="002771AB" w:rsidRDefault="002771AB" w:rsidP="00873719">
      <w:pPr>
        <w:spacing w:after="0" w:line="240" w:lineRule="auto"/>
      </w:pPr>
      <w:r>
        <w:separator/>
      </w:r>
    </w:p>
  </w:endnote>
  <w:endnote w:type="continuationSeparator" w:id="0">
    <w:p w14:paraId="5E402451" w14:textId="77777777" w:rsidR="002771AB" w:rsidRDefault="002771AB" w:rsidP="00873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14431" w14:textId="77777777" w:rsidR="00873719" w:rsidRDefault="008737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4DFE0" w14:textId="77777777" w:rsidR="00873719" w:rsidRDefault="008737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81486" w14:textId="77777777" w:rsidR="00873719" w:rsidRDefault="008737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17BB4" w14:textId="77777777" w:rsidR="002771AB" w:rsidRDefault="002771AB" w:rsidP="00873719">
      <w:pPr>
        <w:spacing w:after="0" w:line="240" w:lineRule="auto"/>
      </w:pPr>
      <w:r>
        <w:separator/>
      </w:r>
    </w:p>
  </w:footnote>
  <w:footnote w:type="continuationSeparator" w:id="0">
    <w:p w14:paraId="4EBEB07C" w14:textId="77777777" w:rsidR="002771AB" w:rsidRDefault="002771AB" w:rsidP="00873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72CE4" w14:textId="77777777" w:rsidR="00873719" w:rsidRDefault="008737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890C7" w14:textId="44AA3F51" w:rsidR="00873719" w:rsidRDefault="00873719">
    <w:pPr>
      <w:pStyle w:val="Header"/>
      <w:rPr>
        <w:rFonts w:hint="eastAsia"/>
      </w:rPr>
    </w:pPr>
    <w:r w:rsidRPr="00873719">
      <w:t xml:space="preserve">Smart Contract DOJ 01 13-01 </w:t>
    </w:r>
    <w:r w:rsidRPr="00873719">
      <w:t>15</w:t>
    </w:r>
    <w:r>
      <w:t>-</w:t>
    </w:r>
    <w:r>
      <w:rPr>
        <w:rFonts w:hint="eastAsia"/>
      </w:rPr>
      <w:t>L</w:t>
    </w:r>
    <w:r>
      <w:t>atest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D0AE3" w14:textId="77777777" w:rsidR="00873719" w:rsidRDefault="008737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19"/>
    <w:rsid w:val="002771AB"/>
    <w:rsid w:val="0087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AB117"/>
  <w15:chartTrackingRefBased/>
  <w15:docId w15:val="{9B4D17C6-BC81-4DC4-9289-3365208C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719"/>
  </w:style>
  <w:style w:type="paragraph" w:styleId="Footer">
    <w:name w:val="footer"/>
    <w:basedOn w:val="Normal"/>
    <w:link w:val="FooterChar"/>
    <w:uiPriority w:val="99"/>
    <w:unhideWhenUsed/>
    <w:rsid w:val="00873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4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Y.</dc:creator>
  <cp:keywords/>
  <dc:description/>
  <cp:lastModifiedBy>Paul Y.</cp:lastModifiedBy>
  <cp:revision>1</cp:revision>
  <dcterms:created xsi:type="dcterms:W3CDTF">2025-01-16T05:56:00Z</dcterms:created>
  <dcterms:modified xsi:type="dcterms:W3CDTF">2025-01-16T06:14:00Z</dcterms:modified>
</cp:coreProperties>
</file>