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59DC1B" w:rsidRDefault="3E59DC1B" w14:paraId="343B50EC" w14:textId="0F42CF02"/>
    <w:p w:rsidR="3E59DC1B" w:rsidRDefault="3E59DC1B" w14:paraId="0A790AAF" w14:textId="54665668"/>
    <w:p w:rsidR="2F88E602" w:rsidP="3E59DC1B" w:rsidRDefault="2F88E602" w14:paraId="3CE31F86" w14:textId="0011E044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2F88E602">
        <w:rPr>
          <w:rFonts w:ascii="Arial" w:hAnsi="Arial" w:eastAsia="Arial" w:cs="Arial"/>
          <w:b w:val="1"/>
          <w:bCs w:val="1"/>
          <w:sz w:val="24"/>
          <w:szCs w:val="24"/>
        </w:rPr>
        <w:t>Page 1 – The user can either enter login details or register</w:t>
      </w:r>
    </w:p>
    <w:p w:rsidR="3E59DC1B" w:rsidRDefault="3E59DC1B" w14:paraId="28BC2901" w14:textId="4CFCE3AC"/>
    <w:p w:rsidR="2F88E602" w:rsidP="3E59DC1B" w:rsidRDefault="2F88E602" w14:paraId="5EBBCD7F" w14:textId="484EA870">
      <w:pPr>
        <w:jc w:val="center"/>
      </w:pPr>
      <w:bookmarkStart w:name="_GoBack" w:id="0"/>
      <w:bookmarkEnd w:id="0"/>
      <w:r w:rsidR="2F88E602">
        <w:drawing>
          <wp:inline wp14:editId="02EF9A94" wp14:anchorId="11CDEE87">
            <wp:extent cx="3200400" cy="5668606"/>
            <wp:effectExtent l="0" t="0" r="0" b="0"/>
            <wp:docPr id="1327598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ed429f265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DC1B" w:rsidP="3E59DC1B" w:rsidRDefault="3E59DC1B" w14:paraId="0B162212" w14:textId="0EBB5CD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11D25DBB" w14:textId="45EB17B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0FA198E0" w14:textId="1D6174B7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7915B190" w14:textId="463DA146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541249B7" w14:textId="60425AA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4542F88F" w14:textId="2B05A75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597443A1" w14:textId="6A15AE5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F88E602" w:rsidP="3E59DC1B" w:rsidRDefault="2F88E602" w14:paraId="3BF26CA0" w14:textId="1D7B0602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2F88E602">
        <w:rPr>
          <w:rFonts w:ascii="Arial" w:hAnsi="Arial" w:eastAsia="Arial" w:cs="Arial"/>
          <w:b w:val="1"/>
          <w:bCs w:val="1"/>
          <w:sz w:val="24"/>
          <w:szCs w:val="24"/>
        </w:rPr>
        <w:t>Page 2 – Register: If the user selects “Register” on the initial page, they are directed here</w:t>
      </w:r>
    </w:p>
    <w:p w:rsidR="3E59DC1B" w:rsidP="3E59DC1B" w:rsidRDefault="3E59DC1B" w14:paraId="7DD681EF" w14:textId="369DBE16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F88E602" w:rsidP="3E59DC1B" w:rsidRDefault="2F88E602" w14:paraId="56F8C69F" w14:textId="4FC7A7D2">
      <w:pPr>
        <w:pStyle w:val="Normal"/>
        <w:jc w:val="center"/>
      </w:pPr>
      <w:r w:rsidR="2F88E602">
        <w:drawing>
          <wp:inline wp14:editId="55FE4E0C" wp14:anchorId="767D836E">
            <wp:extent cx="2981325" cy="5937908"/>
            <wp:effectExtent l="0" t="0" r="0" b="0"/>
            <wp:docPr id="31166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ce533269e49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93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DC1B" w:rsidP="3E59DC1B" w:rsidRDefault="3E59DC1B" w14:paraId="41968904" w14:textId="74FF479C">
      <w:pPr>
        <w:pStyle w:val="Normal"/>
        <w:jc w:val="center"/>
      </w:pPr>
    </w:p>
    <w:p w:rsidR="3E59DC1B" w:rsidP="3E59DC1B" w:rsidRDefault="3E59DC1B" w14:paraId="7C57CCCA" w14:textId="22F2B946">
      <w:pPr>
        <w:pStyle w:val="Normal"/>
        <w:jc w:val="center"/>
      </w:pPr>
    </w:p>
    <w:p w:rsidR="3E59DC1B" w:rsidP="3E59DC1B" w:rsidRDefault="3E59DC1B" w14:paraId="6A339B93" w14:textId="1FCE512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1745978C" w14:textId="2296B9D4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C2522FE" w:rsidP="3E59DC1B" w:rsidRDefault="0C2522FE" w14:paraId="270D4E8C" w14:textId="4215D86D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0C2522FE">
        <w:rPr>
          <w:rFonts w:ascii="Arial" w:hAnsi="Arial" w:eastAsia="Arial" w:cs="Arial"/>
          <w:b w:val="1"/>
          <w:bCs w:val="1"/>
          <w:sz w:val="24"/>
          <w:szCs w:val="24"/>
        </w:rPr>
        <w:t>Page 3 -- Upon selecting the “Register” button on the register page, an alert is generated:</w:t>
      </w:r>
    </w:p>
    <w:p w:rsidR="0C2522FE" w:rsidP="3E59DC1B" w:rsidRDefault="0C2522FE" w14:paraId="1751F4C7" w14:textId="3E1CE5BC">
      <w:pPr>
        <w:pStyle w:val="Normal"/>
        <w:jc w:val="center"/>
      </w:pPr>
      <w:r w:rsidR="0C2522FE">
        <w:drawing>
          <wp:inline wp14:editId="3109F00E" wp14:anchorId="377D8054">
            <wp:extent cx="3314700" cy="5892800"/>
            <wp:effectExtent l="0" t="0" r="0" b="0"/>
            <wp:docPr id="136523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e46dca550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DC1B" w:rsidP="3E59DC1B" w:rsidRDefault="3E59DC1B" w14:paraId="67389604" w14:textId="19405C16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34D909B6" w14:textId="2763250A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40385FC6" w14:textId="242ED73B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082F6111" w14:textId="0018A5AF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0909ED4C" w14:textId="210D4A2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C2522FE" w:rsidP="3E59DC1B" w:rsidRDefault="0C2522FE" w14:paraId="7DD800A9" w14:textId="21137C6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0C2522FE">
        <w:rPr>
          <w:rFonts w:ascii="Arial" w:hAnsi="Arial" w:eastAsia="Arial" w:cs="Arial"/>
          <w:b w:val="1"/>
          <w:bCs w:val="1"/>
          <w:sz w:val="24"/>
          <w:szCs w:val="24"/>
        </w:rPr>
        <w:t>Page 4 -- If the user selected “Log In” initially on the first page or they registered and now wish to sign in, this is what the filled in login page looks like</w:t>
      </w:r>
    </w:p>
    <w:p w:rsidR="0C2522FE" w:rsidP="3E59DC1B" w:rsidRDefault="0C2522FE" w14:paraId="00B96F46" w14:textId="143A5DD9">
      <w:pPr>
        <w:pStyle w:val="Normal"/>
        <w:jc w:val="center"/>
      </w:pPr>
      <w:r w:rsidR="0C2522FE">
        <w:drawing>
          <wp:inline wp14:editId="3CA5B978" wp14:anchorId="7EF43F19">
            <wp:extent cx="3549253" cy="6286500"/>
            <wp:effectExtent l="0" t="0" r="0" b="0"/>
            <wp:docPr id="79429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8066c58ba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253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DC1B" w:rsidP="3E59DC1B" w:rsidRDefault="3E59DC1B" w14:paraId="23E32474" w14:textId="0D803222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496D12F5" w14:textId="1BC98D0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52A855F1" w14:textId="6CCBBC87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3CF6AA22" w14:textId="0A9789E4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040A24CE" w14:textId="50F416FC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0C2522FE" w:rsidP="3E59DC1B" w:rsidRDefault="0C2522FE" w14:paraId="150A0A6F" w14:textId="506ED6D8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0C2522FE">
        <w:rPr>
          <w:rFonts w:ascii="Arial" w:hAnsi="Arial" w:eastAsia="Arial" w:cs="Arial"/>
          <w:b w:val="1"/>
          <w:bCs w:val="1"/>
          <w:sz w:val="24"/>
          <w:szCs w:val="24"/>
        </w:rPr>
        <w:t>Page 5 --  Homepage: This is where the user can view their contacts, add/edit contacts, or start dogging:</w:t>
      </w:r>
    </w:p>
    <w:p w:rsidR="3991A413" w:rsidP="3E59DC1B" w:rsidRDefault="3991A413" w14:paraId="6BA6173E" w14:textId="74EEDCC7">
      <w:pPr>
        <w:pStyle w:val="Normal"/>
        <w:jc w:val="center"/>
      </w:pPr>
      <w:r w:rsidR="3991A413">
        <w:drawing>
          <wp:inline wp14:editId="35ED91F8" wp14:anchorId="5D3611CE">
            <wp:extent cx="3850382" cy="6819865"/>
            <wp:effectExtent l="0" t="0" r="0" b="0"/>
            <wp:docPr id="99523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e1acf4cba40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382" cy="68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DC1B" w:rsidP="3E59DC1B" w:rsidRDefault="3E59DC1B" w14:paraId="4280CC53" w14:textId="010DEF24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10C3BA94" w14:textId="5CDB0A7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5E3E738A" w14:textId="22D5CA8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991A413" w:rsidP="3E59DC1B" w:rsidRDefault="3991A413" w14:paraId="7715BF7A" w14:textId="262FD45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3991A413">
        <w:rPr>
          <w:rFonts w:ascii="Arial" w:hAnsi="Arial" w:eastAsia="Arial" w:cs="Arial"/>
          <w:b w:val="1"/>
          <w:bCs w:val="1"/>
          <w:sz w:val="24"/>
          <w:szCs w:val="24"/>
        </w:rPr>
        <w:t>Page 6 – Add/Edit Contacts page: If the user selects “Add or Edit Contact” on the homepage, they are directed here:</w:t>
      </w:r>
    </w:p>
    <w:p w:rsidR="3991A413" w:rsidP="3E59DC1B" w:rsidRDefault="3991A413" w14:paraId="07EC09F7" w14:textId="6FDFDABF">
      <w:pPr>
        <w:pStyle w:val="Normal"/>
        <w:jc w:val="center"/>
      </w:pPr>
      <w:r w:rsidR="3991A413">
        <w:drawing>
          <wp:inline wp14:editId="69BAAC66" wp14:anchorId="350A7E5C">
            <wp:extent cx="3283744" cy="5816225"/>
            <wp:effectExtent l="0" t="0" r="0" b="0"/>
            <wp:docPr id="1741881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691d06320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744" cy="5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DC1B" w:rsidP="3E59DC1B" w:rsidRDefault="3E59DC1B" w14:paraId="143DAEF7" w14:textId="07D61C7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13112241" w14:textId="2709205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0A78DCFC" w14:textId="0E5ECDA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2D4E7E66" w14:textId="7A1652D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497A254E" w14:textId="1AED100E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349D9D3E" w14:textId="7C83AFC0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991A413" w:rsidP="3E59DC1B" w:rsidRDefault="3991A413" w14:paraId="326AA3AC" w14:textId="68CEB93D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3991A413">
        <w:rPr>
          <w:rFonts w:ascii="Arial" w:hAnsi="Arial" w:eastAsia="Arial" w:cs="Arial"/>
          <w:b w:val="1"/>
          <w:bCs w:val="1"/>
          <w:sz w:val="24"/>
          <w:szCs w:val="24"/>
        </w:rPr>
        <w:t>Page 7 – After successfully adding a contact, the user receives an alert:</w:t>
      </w:r>
    </w:p>
    <w:p w:rsidR="3991A413" w:rsidP="3E59DC1B" w:rsidRDefault="3991A413" w14:paraId="0FBE8CC6" w14:textId="5ED1C0F9">
      <w:pPr>
        <w:pStyle w:val="Normal"/>
        <w:jc w:val="center"/>
      </w:pPr>
      <w:r w:rsidR="3991A413">
        <w:drawing>
          <wp:inline wp14:editId="7C9AE3E8" wp14:anchorId="628C3B60">
            <wp:extent cx="3498056" cy="6195819"/>
            <wp:effectExtent l="0" t="0" r="0" b="0"/>
            <wp:docPr id="124641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0221ef592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56" cy="61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9DC1B" w:rsidP="3E59DC1B" w:rsidRDefault="3E59DC1B" w14:paraId="34FADFB6" w14:textId="7421AE37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552EA0C0" w14:textId="55AC9C31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484AEBD0" w14:textId="76538E22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078F2EB1" w14:textId="50CB9115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E59DC1B" w:rsidP="3E59DC1B" w:rsidRDefault="3E59DC1B" w14:paraId="1C7BD337" w14:textId="4CC85418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991A413" w:rsidP="3E59DC1B" w:rsidRDefault="3991A413" w14:paraId="178C20E9" w14:textId="363C06C7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3E59DC1B" w:rsidR="3991A413">
        <w:rPr>
          <w:rFonts w:ascii="Arial" w:hAnsi="Arial" w:eastAsia="Arial" w:cs="Arial"/>
          <w:b w:val="1"/>
          <w:bCs w:val="1"/>
          <w:sz w:val="24"/>
          <w:szCs w:val="24"/>
        </w:rPr>
        <w:t xml:space="preserve">Page 8 – </w:t>
      </w:r>
      <w:proofErr w:type="spellStart"/>
      <w:r w:rsidRPr="3E59DC1B" w:rsidR="3991A413">
        <w:rPr>
          <w:rFonts w:ascii="Arial" w:hAnsi="Arial" w:eastAsia="Arial" w:cs="Arial"/>
          <w:b w:val="1"/>
          <w:bCs w:val="1"/>
          <w:sz w:val="24"/>
          <w:szCs w:val="24"/>
        </w:rPr>
        <w:t>DogEm</w:t>
      </w:r>
      <w:proofErr w:type="spellEnd"/>
      <w:r w:rsidRPr="3E59DC1B" w:rsidR="3991A413">
        <w:rPr>
          <w:rFonts w:ascii="Arial" w:hAnsi="Arial" w:eastAsia="Arial" w:cs="Arial"/>
          <w:b w:val="1"/>
          <w:bCs w:val="1"/>
          <w:sz w:val="24"/>
          <w:szCs w:val="24"/>
        </w:rPr>
        <w:t xml:space="preserve"> Page: If the user selected “DOGEM” on their homepage, they are directed to the </w:t>
      </w:r>
      <w:proofErr w:type="spellStart"/>
      <w:r w:rsidRPr="3E59DC1B" w:rsidR="3991A413">
        <w:rPr>
          <w:rFonts w:ascii="Arial" w:hAnsi="Arial" w:eastAsia="Arial" w:cs="Arial"/>
          <w:b w:val="1"/>
          <w:bCs w:val="1"/>
          <w:sz w:val="24"/>
          <w:szCs w:val="24"/>
        </w:rPr>
        <w:t>DogEm</w:t>
      </w:r>
      <w:proofErr w:type="spellEnd"/>
      <w:r w:rsidRPr="3E59DC1B" w:rsidR="3991A413">
        <w:rPr>
          <w:rFonts w:ascii="Arial" w:hAnsi="Arial" w:eastAsia="Arial" w:cs="Arial"/>
          <w:b w:val="1"/>
          <w:bCs w:val="1"/>
          <w:sz w:val="24"/>
          <w:szCs w:val="24"/>
        </w:rPr>
        <w:t xml:space="preserve"> page</w:t>
      </w:r>
    </w:p>
    <w:p w:rsidR="3991A413" w:rsidP="3E59DC1B" w:rsidRDefault="3991A413" w14:paraId="69B62562" w14:textId="104640A3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="3991A413">
        <w:drawing>
          <wp:inline wp14:editId="0EB5C89D" wp14:anchorId="16A3173B">
            <wp:extent cx="3742159" cy="6628178"/>
            <wp:effectExtent l="0" t="0" r="0" b="0"/>
            <wp:docPr id="10229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5a9d64b78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59" cy="662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2D03C"/>
    <w:rsid w:val="006838E3"/>
    <w:rsid w:val="039FD9A5"/>
    <w:rsid w:val="053BAA06"/>
    <w:rsid w:val="0C2522FE"/>
    <w:rsid w:val="216F1B0D"/>
    <w:rsid w:val="2CB1CDB4"/>
    <w:rsid w:val="2F88E602"/>
    <w:rsid w:val="38CF1AF1"/>
    <w:rsid w:val="3991A413"/>
    <w:rsid w:val="3C06BBB3"/>
    <w:rsid w:val="3DA28C14"/>
    <w:rsid w:val="3E59DC1B"/>
    <w:rsid w:val="4275FD37"/>
    <w:rsid w:val="4AC2D03C"/>
    <w:rsid w:val="55CBAF49"/>
    <w:rsid w:val="5903500B"/>
    <w:rsid w:val="683F15AD"/>
    <w:rsid w:val="69DAE60E"/>
    <w:rsid w:val="6D1286D0"/>
    <w:rsid w:val="6D2BAF2D"/>
    <w:rsid w:val="7B94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D03C"/>
  <w15:chartTrackingRefBased/>
  <w15:docId w15:val="{17BE02FD-3F5C-4963-8723-3D839FB1B6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a1fce533269e49a4" Type="http://schemas.openxmlformats.org/officeDocument/2006/relationships/image" Target="/media/image2.pn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085a9d64b784073" Type="http://schemas.openxmlformats.org/officeDocument/2006/relationships/image" Target="/media/image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478066c58ba4c0c" Type="http://schemas.openxmlformats.org/officeDocument/2006/relationships/image" Target="/media/image4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04ed429f2654eb3" Type="http://schemas.openxmlformats.org/officeDocument/2006/relationships/image" Target="/media/image.png"/><Relationship Id="Rdf7e1acf4cba405d" Type="http://schemas.openxmlformats.org/officeDocument/2006/relationships/image" Target="/media/image5.png"/><Relationship Id="Raea691d0632046c9" Type="http://schemas.openxmlformats.org/officeDocument/2006/relationships/image" Target="/media/image6.png"/><Relationship Id="Rc010221ef592468b" Type="http://schemas.openxmlformats.org/officeDocument/2006/relationships/image" Target="/media/image7.png"/><Relationship Id="rId4" Type="http://schemas.openxmlformats.org/officeDocument/2006/relationships/fontTable" Target="fontTable.xml"/><Relationship Id="Ra4de46dca55047ef" Type="http://schemas.openxmlformats.org/officeDocument/2006/relationships/image" Target="/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BA8F86-C47B-4D2E-9F85-B8F4BD9519B8}"/>
</file>

<file path=customXml/itemProps2.xml><?xml version="1.0" encoding="utf-8"?>
<ds:datastoreItem xmlns:ds="http://schemas.openxmlformats.org/officeDocument/2006/customXml" ds:itemID="{943AC49C-5E22-45E5-8942-D0B02ECB4D90}"/>
</file>

<file path=customXml/itemProps3.xml><?xml version="1.0" encoding="utf-8"?>
<ds:datastoreItem xmlns:ds="http://schemas.openxmlformats.org/officeDocument/2006/customXml" ds:itemID="{19345D23-1F28-428D-83D4-9EDB5A8D12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Chung</dc:creator>
  <cp:keywords/>
  <dc:description/>
  <cp:lastModifiedBy>Chloe Chung</cp:lastModifiedBy>
  <dcterms:created xsi:type="dcterms:W3CDTF">2022-10-13T00:50:33Z</dcterms:created>
  <dcterms:modified xsi:type="dcterms:W3CDTF">2022-10-13T01:01:56Z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</Properties>
</file>