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CE08A" w14:textId="77777777" w:rsidR="00106444" w:rsidRPr="00106444" w:rsidRDefault="00106444" w:rsidP="00106444">
      <w:pPr>
        <w:pStyle w:val="BasicParagraph"/>
        <w:numPr>
          <w:ilvl w:val="0"/>
          <w:numId w:val="1"/>
        </w:numPr>
        <w:rPr>
          <w:rFonts w:ascii="Helvetica-Bold" w:hAnsi="Helvetica-Bold" w:cs="Helvetica-Bold"/>
          <w:b/>
          <w:bCs/>
          <w:color w:val="200070"/>
          <w:sz w:val="32"/>
          <w:szCs w:val="32"/>
        </w:rPr>
      </w:pPr>
      <w:r w:rsidRPr="00106444">
        <w:rPr>
          <w:rFonts w:ascii="Helvetica-Bold" w:hAnsi="Helvetica-Bold" w:cs="Helvetica-Bold"/>
          <w:b/>
          <w:bCs/>
          <w:color w:val="200070"/>
          <w:sz w:val="32"/>
          <w:szCs w:val="32"/>
        </w:rPr>
        <w:t xml:space="preserve">Do you want to play Soccer and pursue </w:t>
      </w:r>
      <w:r w:rsidRPr="00106444">
        <w:rPr>
          <w:rFonts w:ascii="Helvetica-Bold" w:hAnsi="Helvetica-Bold" w:cs="Helvetica-Bold"/>
          <w:b/>
          <w:bCs/>
          <w:color w:val="200070"/>
          <w:sz w:val="32"/>
          <w:szCs w:val="32"/>
        </w:rPr>
        <w:t>a</w:t>
      </w:r>
      <w:r w:rsidRPr="00106444">
        <w:rPr>
          <w:rFonts w:ascii="Helvetica-Bold" w:hAnsi="Helvetica-Bold" w:cs="Helvetica-Bold"/>
          <w:b/>
          <w:bCs/>
          <w:color w:val="200070"/>
          <w:sz w:val="32"/>
          <w:szCs w:val="32"/>
        </w:rPr>
        <w:t xml:space="preserve"> University degree?</w:t>
      </w:r>
    </w:p>
    <w:p w14:paraId="14FED05F" w14:textId="77777777" w:rsidR="00106444" w:rsidRPr="00106444" w:rsidRDefault="00106444" w:rsidP="00106444">
      <w:pPr>
        <w:pStyle w:val="BasicParagraph"/>
        <w:rPr>
          <w:rFonts w:ascii="Helvetica-Bold" w:hAnsi="Helvetica-Bold" w:cs="Helvetica-Bold"/>
          <w:b/>
          <w:bCs/>
          <w:color w:val="200070"/>
          <w:sz w:val="32"/>
          <w:szCs w:val="32"/>
        </w:rPr>
      </w:pPr>
    </w:p>
    <w:p w14:paraId="0E8C95DF" w14:textId="77777777" w:rsidR="00106444" w:rsidRPr="00106444" w:rsidRDefault="00106444" w:rsidP="00106444">
      <w:pPr>
        <w:pStyle w:val="BasicParagraph"/>
        <w:numPr>
          <w:ilvl w:val="0"/>
          <w:numId w:val="1"/>
        </w:numPr>
        <w:rPr>
          <w:rFonts w:ascii="Helvetica-Bold" w:hAnsi="Helvetica-Bold" w:cs="Helvetica-Bold"/>
          <w:b/>
          <w:bCs/>
          <w:color w:val="200070"/>
          <w:sz w:val="32"/>
          <w:szCs w:val="32"/>
        </w:rPr>
      </w:pPr>
      <w:r w:rsidRPr="00106444">
        <w:rPr>
          <w:rFonts w:ascii="Helvetica-Bold" w:hAnsi="Helvetica-Bold" w:cs="Helvetica-Bold"/>
          <w:b/>
          <w:bCs/>
          <w:color w:val="200070"/>
          <w:sz w:val="32"/>
          <w:szCs w:val="32"/>
        </w:rPr>
        <w:t>Register to our Database and start your journey to a Soccer Scholarship.</w:t>
      </w:r>
    </w:p>
    <w:p w14:paraId="425E38D2" w14:textId="77777777" w:rsidR="00106444" w:rsidRPr="00106444" w:rsidRDefault="00106444" w:rsidP="00106444">
      <w:pPr>
        <w:pStyle w:val="BasicParagraph"/>
        <w:rPr>
          <w:rFonts w:ascii="Helvetica-Bold" w:hAnsi="Helvetica-Bold" w:cs="Helvetica-Bold"/>
          <w:b/>
          <w:bCs/>
          <w:color w:val="200070"/>
          <w:sz w:val="32"/>
          <w:szCs w:val="32"/>
        </w:rPr>
      </w:pPr>
    </w:p>
    <w:p w14:paraId="33B69B98" w14:textId="77777777" w:rsidR="00106444" w:rsidRPr="00106444" w:rsidRDefault="00106444" w:rsidP="00106444">
      <w:pPr>
        <w:pStyle w:val="BasicParagraph"/>
        <w:numPr>
          <w:ilvl w:val="0"/>
          <w:numId w:val="1"/>
        </w:numPr>
        <w:rPr>
          <w:rFonts w:ascii="Helvetica-Bold" w:hAnsi="Helvetica-Bold" w:cs="Helvetica-Bold"/>
          <w:b/>
          <w:bCs/>
          <w:color w:val="200070"/>
          <w:sz w:val="32"/>
          <w:szCs w:val="32"/>
        </w:rPr>
      </w:pPr>
      <w:r>
        <w:rPr>
          <w:rFonts w:ascii="Helvetica-Bold" w:hAnsi="Helvetica-Bold" w:cs="Helvetica-Bold"/>
          <w:b/>
          <w:bCs/>
          <w:color w:val="200070"/>
          <w:sz w:val="32"/>
          <w:szCs w:val="32"/>
        </w:rPr>
        <w:t>PL Database provides all the</w:t>
      </w:r>
      <w:r w:rsidRPr="00106444">
        <w:rPr>
          <w:rFonts w:ascii="Helvetica-Bold" w:hAnsi="Helvetica-Bold" w:cs="Helvetica-Bold"/>
          <w:b/>
          <w:bCs/>
          <w:color w:val="200070"/>
          <w:sz w:val="32"/>
          <w:szCs w:val="32"/>
        </w:rPr>
        <w:t xml:space="preserve"> necessary steps to earn a Soccer Scholarship in the US. </w:t>
      </w:r>
      <w:r>
        <w:rPr>
          <w:rFonts w:ascii="Helvetica-Bold" w:hAnsi="Helvetica-Bold" w:cs="Helvetica-Bold"/>
          <w:b/>
          <w:bCs/>
          <w:color w:val="200070"/>
          <w:sz w:val="32"/>
          <w:szCs w:val="32"/>
        </w:rPr>
        <w:t xml:space="preserve"> (Create your profile here)</w:t>
      </w:r>
    </w:p>
    <w:p w14:paraId="7F7BDEBF" w14:textId="77777777" w:rsidR="00106444" w:rsidRPr="00106444" w:rsidRDefault="00106444" w:rsidP="00106444">
      <w:pPr>
        <w:pStyle w:val="BasicParagraph"/>
        <w:rPr>
          <w:rFonts w:ascii="Helvetica-Bold" w:hAnsi="Helvetica-Bold" w:cs="Helvetica-Bold"/>
          <w:b/>
          <w:bCs/>
          <w:color w:val="200070"/>
          <w:sz w:val="32"/>
          <w:szCs w:val="32"/>
        </w:rPr>
      </w:pPr>
    </w:p>
    <w:p w14:paraId="4E1D3EFF" w14:textId="77777777" w:rsidR="00106444" w:rsidRPr="00106444" w:rsidRDefault="00106444" w:rsidP="00106444">
      <w:pPr>
        <w:pStyle w:val="BasicParagraph"/>
        <w:numPr>
          <w:ilvl w:val="0"/>
          <w:numId w:val="1"/>
        </w:numPr>
        <w:rPr>
          <w:rFonts w:ascii="Helvetica-Bold" w:hAnsi="Helvetica-Bold" w:cs="Helvetica-Bold"/>
          <w:b/>
          <w:bCs/>
          <w:color w:val="200070"/>
          <w:sz w:val="32"/>
          <w:szCs w:val="32"/>
        </w:rPr>
      </w:pPr>
      <w:r w:rsidRPr="00106444">
        <w:rPr>
          <w:rFonts w:ascii="Helvetica-Bold" w:hAnsi="Helvetica-Bold" w:cs="Helvetica-Bold"/>
          <w:b/>
          <w:bCs/>
          <w:color w:val="200070"/>
          <w:sz w:val="32"/>
          <w:szCs w:val="32"/>
        </w:rPr>
        <w:t>Combine high level Soccer and University Education!</w:t>
      </w:r>
    </w:p>
    <w:p w14:paraId="53068EFB" w14:textId="77777777" w:rsidR="00106444" w:rsidRPr="00106444" w:rsidRDefault="00106444" w:rsidP="00106444">
      <w:pPr>
        <w:pStyle w:val="BasicParagraph"/>
        <w:rPr>
          <w:rFonts w:ascii="Helvetica-Bold" w:hAnsi="Helvetica-Bold" w:cs="Helvetica-Bold"/>
          <w:b/>
          <w:bCs/>
          <w:color w:val="200070"/>
          <w:sz w:val="32"/>
          <w:szCs w:val="32"/>
        </w:rPr>
      </w:pPr>
    </w:p>
    <w:p w14:paraId="3DA824ED" w14:textId="77777777" w:rsidR="00106444" w:rsidRPr="00106444" w:rsidRDefault="00106444" w:rsidP="00106444">
      <w:pPr>
        <w:pStyle w:val="BasicParagraph"/>
        <w:rPr>
          <w:rFonts w:ascii="Helvetica-Bold" w:hAnsi="Helvetica-Bold" w:cs="Helvetica-Bold"/>
          <w:b/>
          <w:bCs/>
          <w:color w:val="200070"/>
          <w:sz w:val="32"/>
          <w:szCs w:val="32"/>
        </w:rPr>
      </w:pPr>
      <w:r w:rsidRPr="00106444">
        <w:rPr>
          <w:rFonts w:ascii="Helvetica-Bold" w:hAnsi="Helvetica-Bold" w:cs="Helvetica-Bold"/>
          <w:b/>
          <w:bCs/>
          <w:color w:val="200070"/>
          <w:sz w:val="32"/>
          <w:szCs w:val="32"/>
        </w:rPr>
        <w:t>College Database</w:t>
      </w:r>
      <w:r w:rsidR="006B231C">
        <w:rPr>
          <w:rFonts w:ascii="Helvetica-Bold" w:hAnsi="Helvetica-Bold" w:cs="Helvetica-Bold"/>
          <w:b/>
          <w:bCs/>
          <w:color w:val="200070"/>
          <w:sz w:val="32"/>
          <w:szCs w:val="32"/>
        </w:rPr>
        <w:t xml:space="preserve"> (</w:t>
      </w:r>
      <w:proofErr w:type="spellStart"/>
      <w:r w:rsidR="006B231C">
        <w:rPr>
          <w:rFonts w:ascii="Helvetica-Bold" w:hAnsi="Helvetica-Bold" w:cs="Helvetica-Bold"/>
          <w:b/>
          <w:bCs/>
          <w:color w:val="200070"/>
          <w:sz w:val="32"/>
          <w:szCs w:val="32"/>
        </w:rPr>
        <w:t>SoccerBook</w:t>
      </w:r>
      <w:proofErr w:type="spellEnd"/>
      <w:r w:rsidR="006B231C">
        <w:rPr>
          <w:rFonts w:ascii="Helvetica-Bold" w:hAnsi="Helvetica-Bold" w:cs="Helvetica-Bold"/>
          <w:b/>
          <w:bCs/>
          <w:color w:val="200070"/>
          <w:sz w:val="32"/>
          <w:szCs w:val="32"/>
        </w:rPr>
        <w:t>)</w:t>
      </w:r>
      <w:r w:rsidRPr="00106444">
        <w:rPr>
          <w:rFonts w:ascii="Helvetica-Bold" w:hAnsi="Helvetica-Bold" w:cs="Helvetica-Bold"/>
          <w:b/>
          <w:bCs/>
          <w:color w:val="200070"/>
          <w:sz w:val="32"/>
          <w:szCs w:val="32"/>
        </w:rPr>
        <w:t xml:space="preserve"> provides a new way of college recruiting. Register and create your own Player profile</w:t>
      </w:r>
      <w:r>
        <w:rPr>
          <w:rFonts w:ascii="Helvetica-Bold" w:hAnsi="Helvetica-Bold" w:cs="Helvetica-Bold"/>
          <w:b/>
          <w:bCs/>
          <w:color w:val="200070"/>
          <w:sz w:val="32"/>
          <w:szCs w:val="32"/>
        </w:rPr>
        <w:t>. Impress 1000s</w:t>
      </w:r>
      <w:r w:rsidRPr="00106444">
        <w:rPr>
          <w:rFonts w:ascii="Helvetica-Bold" w:hAnsi="Helvetica-Bold" w:cs="Helvetica-Bold"/>
          <w:b/>
          <w:bCs/>
          <w:color w:val="200070"/>
          <w:sz w:val="32"/>
          <w:szCs w:val="32"/>
        </w:rPr>
        <w:t xml:space="preserve"> of College Coaches</w:t>
      </w:r>
      <w:r>
        <w:rPr>
          <w:rFonts w:ascii="Helvetica-Bold" w:hAnsi="Helvetica-Bold" w:cs="Helvetica-Bold"/>
          <w:b/>
          <w:bCs/>
          <w:color w:val="200070"/>
          <w:sz w:val="32"/>
          <w:szCs w:val="32"/>
        </w:rPr>
        <w:t xml:space="preserve"> and earn your dream scholarship</w:t>
      </w:r>
      <w:r w:rsidRPr="00106444">
        <w:rPr>
          <w:rFonts w:ascii="Helvetica-Bold" w:hAnsi="Helvetica-Bold" w:cs="Helvetica-Bold"/>
          <w:b/>
          <w:bCs/>
          <w:color w:val="200070"/>
          <w:sz w:val="32"/>
          <w:szCs w:val="32"/>
        </w:rPr>
        <w:t xml:space="preserve">. Information regarding all the paperwork is included after registration. Step by Step information is provided in short videos and on website. </w:t>
      </w:r>
    </w:p>
    <w:p w14:paraId="769D6798" w14:textId="77777777" w:rsidR="00106444" w:rsidRPr="00106444" w:rsidRDefault="00106444" w:rsidP="00106444">
      <w:pPr>
        <w:pStyle w:val="BasicParagraph"/>
        <w:rPr>
          <w:rFonts w:ascii="Helvetica-Bold" w:hAnsi="Helvetica-Bold" w:cs="Helvetica-Bold"/>
          <w:b/>
          <w:bCs/>
          <w:color w:val="200070"/>
          <w:sz w:val="32"/>
          <w:szCs w:val="32"/>
        </w:rPr>
      </w:pPr>
    </w:p>
    <w:p w14:paraId="0F9C27B6" w14:textId="77777777" w:rsidR="00106444" w:rsidRPr="00106444" w:rsidRDefault="00106444" w:rsidP="00106444">
      <w:pPr>
        <w:pStyle w:val="BasicParagraph"/>
        <w:rPr>
          <w:rFonts w:ascii="Helvetica-Bold" w:hAnsi="Helvetica-Bold" w:cs="Helvetica-Bold"/>
          <w:b/>
          <w:bCs/>
          <w:color w:val="200070"/>
          <w:sz w:val="32"/>
          <w:szCs w:val="32"/>
        </w:rPr>
      </w:pPr>
      <w:r w:rsidRPr="00106444">
        <w:rPr>
          <w:rFonts w:ascii="Helvetica-Bold" w:hAnsi="Helvetica-Bold" w:cs="Helvetica-Bold"/>
          <w:b/>
          <w:bCs/>
          <w:color w:val="200070"/>
          <w:sz w:val="32"/>
          <w:szCs w:val="32"/>
        </w:rPr>
        <w:t xml:space="preserve">We recommend to begin creating your profile early, that way you can establish a lot of video material and merits. In </w:t>
      </w:r>
      <w:r w:rsidRPr="00106444">
        <w:rPr>
          <w:rFonts w:ascii="Helvetica-Bold" w:hAnsi="Helvetica-Bold" w:cs="Helvetica-Bold"/>
          <w:b/>
          <w:bCs/>
          <w:color w:val="200070"/>
          <w:sz w:val="32"/>
          <w:szCs w:val="32"/>
        </w:rPr>
        <w:t>addition,</w:t>
      </w:r>
      <w:r w:rsidRPr="00106444">
        <w:rPr>
          <w:rFonts w:ascii="Helvetica-Bold" w:hAnsi="Helvetica-Bold" w:cs="Helvetica-Bold"/>
          <w:b/>
          <w:bCs/>
          <w:color w:val="200070"/>
          <w:sz w:val="32"/>
          <w:szCs w:val="32"/>
        </w:rPr>
        <w:t xml:space="preserve"> you can start to prepare for the SAT and </w:t>
      </w:r>
      <w:proofErr w:type="spellStart"/>
      <w:r w:rsidRPr="00106444">
        <w:rPr>
          <w:rFonts w:ascii="Helvetica-Bold" w:hAnsi="Helvetica-Bold" w:cs="Helvetica-Bold"/>
          <w:b/>
          <w:bCs/>
          <w:color w:val="200070"/>
          <w:sz w:val="32"/>
          <w:szCs w:val="32"/>
        </w:rPr>
        <w:t>Toefel</w:t>
      </w:r>
      <w:proofErr w:type="spellEnd"/>
      <w:r w:rsidRPr="00106444">
        <w:rPr>
          <w:rFonts w:ascii="Helvetica-Bold" w:hAnsi="Helvetica-Bold" w:cs="Helvetica-Bold"/>
          <w:b/>
          <w:bCs/>
          <w:color w:val="200070"/>
          <w:sz w:val="32"/>
          <w:szCs w:val="32"/>
        </w:rPr>
        <w:t xml:space="preserve"> early to increase your scores. This will create more scholarship offers and increase your value amongst Coaches. </w:t>
      </w:r>
    </w:p>
    <w:p w14:paraId="74AC1D66" w14:textId="77777777" w:rsidR="006B231C" w:rsidRDefault="00106444" w:rsidP="00106444">
      <w:pPr>
        <w:pStyle w:val="BasicParagraph"/>
        <w:rPr>
          <w:rFonts w:ascii="Helvetica-Bold" w:hAnsi="Helvetica-Bold" w:cs="Helvetica-Bold"/>
          <w:b/>
          <w:bCs/>
          <w:color w:val="200070"/>
          <w:sz w:val="32"/>
          <w:szCs w:val="32"/>
        </w:rPr>
      </w:pPr>
      <w:r w:rsidRPr="00106444">
        <w:rPr>
          <w:rFonts w:ascii="Helvetica-Bold" w:hAnsi="Helvetica-Bold" w:cs="Helvetica-Bold"/>
          <w:b/>
          <w:bCs/>
          <w:color w:val="200070"/>
          <w:sz w:val="32"/>
          <w:szCs w:val="32"/>
        </w:rPr>
        <w:t xml:space="preserve">When creating a profile with PL DATABASE you optimize your chances of earning a </w:t>
      </w:r>
      <w:r w:rsidRPr="00106444">
        <w:rPr>
          <w:rFonts w:ascii="Helvetica-Bold" w:hAnsi="Helvetica-Bold" w:cs="Helvetica-Bold"/>
          <w:b/>
          <w:bCs/>
          <w:color w:val="200070"/>
          <w:sz w:val="32"/>
          <w:szCs w:val="32"/>
        </w:rPr>
        <w:t>College</w:t>
      </w:r>
      <w:r w:rsidRPr="00106444">
        <w:rPr>
          <w:rFonts w:ascii="Helvetica-Bold" w:hAnsi="Helvetica-Bold" w:cs="Helvetica-Bold"/>
          <w:b/>
          <w:bCs/>
          <w:color w:val="200070"/>
          <w:sz w:val="32"/>
          <w:szCs w:val="32"/>
        </w:rPr>
        <w:t xml:space="preserve"> Soccer Scholarship</w:t>
      </w:r>
      <w:r w:rsidR="00926570">
        <w:rPr>
          <w:rFonts w:ascii="Helvetica-Bold" w:hAnsi="Helvetica-Bold" w:cs="Helvetica-Bold"/>
          <w:b/>
          <w:bCs/>
          <w:color w:val="200070"/>
          <w:sz w:val="32"/>
          <w:szCs w:val="32"/>
        </w:rPr>
        <w:t>.</w:t>
      </w:r>
      <w:r w:rsidRPr="00106444">
        <w:rPr>
          <w:rFonts w:ascii="Helvetica-Bold" w:hAnsi="Helvetica-Bold" w:cs="Helvetica-Bold"/>
          <w:b/>
          <w:bCs/>
          <w:color w:val="200070"/>
          <w:sz w:val="32"/>
          <w:szCs w:val="32"/>
        </w:rPr>
        <w:t xml:space="preserve"> </w:t>
      </w:r>
      <w:r>
        <w:rPr>
          <w:rFonts w:ascii="Helvetica-Bold" w:hAnsi="Helvetica-Bold" w:cs="Helvetica-Bold"/>
          <w:b/>
          <w:bCs/>
          <w:color w:val="200070"/>
          <w:sz w:val="32"/>
          <w:szCs w:val="32"/>
        </w:rPr>
        <w:t>Our Database is a scouting window for a</w:t>
      </w:r>
      <w:r w:rsidRPr="00106444">
        <w:rPr>
          <w:rFonts w:ascii="Helvetica-Bold" w:hAnsi="Helvetica-Bold" w:cs="Helvetica-Bold"/>
          <w:b/>
          <w:bCs/>
          <w:color w:val="200070"/>
          <w:sz w:val="32"/>
          <w:szCs w:val="32"/>
        </w:rPr>
        <w:t>ll American College Co</w:t>
      </w:r>
      <w:r>
        <w:rPr>
          <w:rFonts w:ascii="Helvetica-Bold" w:hAnsi="Helvetica-Bold" w:cs="Helvetica-Bold"/>
          <w:b/>
          <w:bCs/>
          <w:color w:val="200070"/>
          <w:sz w:val="32"/>
          <w:szCs w:val="32"/>
        </w:rPr>
        <w:t>aches. Most schools are looking for new players</w:t>
      </w:r>
      <w:r w:rsidRPr="00106444">
        <w:rPr>
          <w:rFonts w:ascii="Helvetica-Bold" w:hAnsi="Helvetica-Bold" w:cs="Helvetica-Bold"/>
          <w:b/>
          <w:bCs/>
          <w:color w:val="200070"/>
          <w:sz w:val="32"/>
          <w:szCs w:val="32"/>
        </w:rPr>
        <w:t xml:space="preserve"> during the spring and </w:t>
      </w:r>
      <w:r w:rsidRPr="00106444">
        <w:rPr>
          <w:rFonts w:ascii="Helvetica-Bold" w:hAnsi="Helvetica-Bold" w:cs="Helvetica-Bold"/>
          <w:b/>
          <w:bCs/>
          <w:color w:val="200070"/>
          <w:sz w:val="32"/>
          <w:szCs w:val="32"/>
        </w:rPr>
        <w:t xml:space="preserve">the </w:t>
      </w:r>
      <w:r>
        <w:rPr>
          <w:rFonts w:ascii="Helvetica-Bold" w:hAnsi="Helvetica-Bold" w:cs="Helvetica-Bold"/>
          <w:b/>
          <w:bCs/>
          <w:color w:val="200070"/>
          <w:sz w:val="32"/>
          <w:szCs w:val="32"/>
        </w:rPr>
        <w:t>most important factor in earning the best scholarship is having a player profile</w:t>
      </w:r>
      <w:r w:rsidR="00926570">
        <w:rPr>
          <w:rFonts w:ascii="Helvetica-Bold" w:hAnsi="Helvetica-Bold" w:cs="Helvetica-Bold"/>
          <w:b/>
          <w:bCs/>
          <w:color w:val="200070"/>
          <w:sz w:val="32"/>
          <w:szCs w:val="32"/>
        </w:rPr>
        <w:t xml:space="preserve">. PL DATABASE provides our customers the step by step guide to earning a scholarship. The first and most important step is your player profile. Your Profile will show your value as a player and enable coaches to get to know you and see your academic level. </w:t>
      </w:r>
    </w:p>
    <w:p w14:paraId="09F0B94F" w14:textId="77777777" w:rsidR="006B231C" w:rsidRDefault="006B231C" w:rsidP="00106444">
      <w:pPr>
        <w:pStyle w:val="BasicParagraph"/>
        <w:rPr>
          <w:rFonts w:ascii="Helvetica-Bold" w:hAnsi="Helvetica-Bold" w:cs="Helvetica-Bold"/>
          <w:b/>
          <w:bCs/>
          <w:color w:val="200070"/>
          <w:sz w:val="32"/>
          <w:szCs w:val="32"/>
        </w:rPr>
      </w:pPr>
    </w:p>
    <w:p w14:paraId="7301CADC" w14:textId="77777777" w:rsidR="006B231C" w:rsidRDefault="006B231C" w:rsidP="00106444">
      <w:pPr>
        <w:pStyle w:val="BasicParagraph"/>
        <w:rPr>
          <w:rFonts w:ascii="Helvetica-Bold" w:hAnsi="Helvetica-Bold" w:cs="Helvetica-Bold"/>
          <w:b/>
          <w:bCs/>
          <w:color w:val="200070"/>
          <w:sz w:val="32"/>
          <w:szCs w:val="32"/>
        </w:rPr>
      </w:pPr>
      <w:r>
        <w:rPr>
          <w:rFonts w:ascii="Helvetica-Bold" w:hAnsi="Helvetica-Bold" w:cs="Helvetica-Bold"/>
          <w:b/>
          <w:bCs/>
          <w:color w:val="200070"/>
          <w:sz w:val="32"/>
          <w:szCs w:val="32"/>
        </w:rPr>
        <w:lastRenderedPageBreak/>
        <w:t>Coaches will find you interesting and will be able to start conversations with you on our database. (</w:t>
      </w:r>
      <w:proofErr w:type="spellStart"/>
      <w:proofErr w:type="gramStart"/>
      <w:r>
        <w:rPr>
          <w:rFonts w:ascii="Helvetica-Bold" w:hAnsi="Helvetica-Bold" w:cs="Helvetica-Bold"/>
          <w:b/>
          <w:bCs/>
          <w:color w:val="200070"/>
          <w:sz w:val="32"/>
          <w:szCs w:val="32"/>
        </w:rPr>
        <w:t>message,email</w:t>
      </w:r>
      <w:proofErr w:type="spellEnd"/>
      <w:proofErr w:type="gramEnd"/>
      <w:r>
        <w:rPr>
          <w:rFonts w:ascii="Helvetica-Bold" w:hAnsi="Helvetica-Bold" w:cs="Helvetica-Bold"/>
          <w:b/>
          <w:bCs/>
          <w:color w:val="200070"/>
          <w:sz w:val="32"/>
          <w:szCs w:val="32"/>
        </w:rPr>
        <w:t>)</w:t>
      </w:r>
    </w:p>
    <w:p w14:paraId="26D05ED9" w14:textId="77777777" w:rsidR="006B231C" w:rsidRDefault="006B231C" w:rsidP="00106444">
      <w:pPr>
        <w:pStyle w:val="BasicParagraph"/>
        <w:rPr>
          <w:rFonts w:ascii="Helvetica-Bold" w:hAnsi="Helvetica-Bold" w:cs="Helvetica-Bold"/>
          <w:b/>
          <w:bCs/>
          <w:color w:val="200070"/>
          <w:sz w:val="32"/>
          <w:szCs w:val="32"/>
        </w:rPr>
      </w:pPr>
      <w:r>
        <w:rPr>
          <w:rFonts w:ascii="Helvetica-Bold" w:hAnsi="Helvetica-Bold" w:cs="Helvetica-Bold"/>
          <w:b/>
          <w:bCs/>
          <w:color w:val="200070"/>
          <w:sz w:val="32"/>
          <w:szCs w:val="32"/>
        </w:rPr>
        <w:t>This way a dialogue can start early amongst the coach and recruit and result in a scholarship offer.</w:t>
      </w:r>
    </w:p>
    <w:p w14:paraId="22D3674D" w14:textId="77777777" w:rsidR="00FB33D1" w:rsidRDefault="006B231C" w:rsidP="00106444">
      <w:pPr>
        <w:pStyle w:val="BasicParagraph"/>
        <w:rPr>
          <w:rFonts w:ascii="Helvetica-Bold" w:hAnsi="Helvetica-Bold" w:cs="Helvetica-Bold"/>
          <w:b/>
          <w:bCs/>
          <w:color w:val="200070"/>
          <w:sz w:val="32"/>
          <w:szCs w:val="32"/>
        </w:rPr>
      </w:pPr>
      <w:r>
        <w:rPr>
          <w:rFonts w:ascii="Helvetica-Bold" w:hAnsi="Helvetica-Bold" w:cs="Helvetica-Bold"/>
          <w:b/>
          <w:bCs/>
          <w:color w:val="200070"/>
          <w:sz w:val="32"/>
          <w:szCs w:val="32"/>
        </w:rPr>
        <w:t xml:space="preserve">“I wish I knew about this service back when I was trying to earn a scholarship. I hired a very expensive agency that didn’t really </w:t>
      </w:r>
      <w:r w:rsidR="00FB33D1">
        <w:rPr>
          <w:rFonts w:ascii="Helvetica-Bold" w:hAnsi="Helvetica-Bold" w:cs="Helvetica-Bold"/>
          <w:b/>
          <w:bCs/>
          <w:color w:val="200070"/>
          <w:sz w:val="32"/>
          <w:szCs w:val="32"/>
        </w:rPr>
        <w:t>prepare me and gave me very few options. I could have done everything my agent did if I just had the information and a guide through all the necessary paperwork”</w:t>
      </w:r>
    </w:p>
    <w:p w14:paraId="232EBEDB" w14:textId="6DF0D929" w:rsidR="006B231C" w:rsidRDefault="00FB33D1" w:rsidP="00106444">
      <w:pPr>
        <w:pStyle w:val="BasicParagraph"/>
        <w:rPr>
          <w:rFonts w:ascii="Helvetica-Bold" w:hAnsi="Helvetica-Bold" w:cs="Helvetica-Bold"/>
          <w:b/>
          <w:bCs/>
          <w:color w:val="200070"/>
          <w:sz w:val="32"/>
          <w:szCs w:val="32"/>
        </w:rPr>
      </w:pPr>
      <w:r>
        <w:rPr>
          <w:rFonts w:ascii="Helvetica-Bold" w:hAnsi="Helvetica-Bold" w:cs="Helvetica-Bold"/>
          <w:b/>
          <w:bCs/>
          <w:color w:val="200070"/>
          <w:sz w:val="32"/>
          <w:szCs w:val="32"/>
        </w:rPr>
        <w:t xml:space="preserve"> PL Database is affordable, smart and a great solution to players trying to earn a scholarship without having to pay all that money. Our service gives the player the option to start at an early age and start market and build </w:t>
      </w:r>
      <w:r w:rsidR="00AD16FA">
        <w:rPr>
          <w:rFonts w:ascii="Helvetica-Bold" w:hAnsi="Helvetica-Bold" w:cs="Helvetica-Bold"/>
          <w:b/>
          <w:bCs/>
          <w:color w:val="200070"/>
          <w:sz w:val="32"/>
          <w:szCs w:val="32"/>
        </w:rPr>
        <w:t xml:space="preserve">the best profile you can. The Coaches will be able to register for this database service for 900 dollars a year and will give them an incredible window for talented players. Signing up lets the coaches </w:t>
      </w:r>
      <w:r>
        <w:rPr>
          <w:rFonts w:ascii="Helvetica-Bold" w:hAnsi="Helvetica-Bold" w:cs="Helvetica-Bold"/>
          <w:b/>
          <w:bCs/>
          <w:color w:val="200070"/>
          <w:sz w:val="32"/>
          <w:szCs w:val="32"/>
        </w:rPr>
        <w:t>decide what players they want</w:t>
      </w:r>
      <w:r w:rsidR="00AD16FA">
        <w:rPr>
          <w:rFonts w:ascii="Helvetica-Bold" w:hAnsi="Helvetica-Bold" w:cs="Helvetica-Bold"/>
          <w:b/>
          <w:bCs/>
          <w:color w:val="200070"/>
          <w:sz w:val="32"/>
          <w:szCs w:val="32"/>
        </w:rPr>
        <w:t xml:space="preserve"> and find the perfect set piece to their team.</w:t>
      </w:r>
      <w:r>
        <w:rPr>
          <w:rFonts w:ascii="Helvetica-Bold" w:hAnsi="Helvetica-Bold" w:cs="Helvetica-Bold"/>
          <w:b/>
          <w:bCs/>
          <w:color w:val="200070"/>
          <w:sz w:val="32"/>
          <w:szCs w:val="32"/>
        </w:rPr>
        <w:t xml:space="preserve"> With our database, Coaches will be able to search amongst player from all around the world. They will be able to filter things such ass: nationality, left or right foot, </w:t>
      </w:r>
      <w:r w:rsidR="00222410">
        <w:rPr>
          <w:rFonts w:ascii="Helvetica-Bold" w:hAnsi="Helvetica-Bold" w:cs="Helvetica-Bold"/>
          <w:b/>
          <w:bCs/>
          <w:color w:val="200070"/>
          <w:sz w:val="32"/>
          <w:szCs w:val="32"/>
        </w:rPr>
        <w:t xml:space="preserve">and </w:t>
      </w:r>
      <w:r w:rsidR="00AD16FA">
        <w:rPr>
          <w:rFonts w:ascii="Helvetica-Bold" w:hAnsi="Helvetica-Bold" w:cs="Helvetica-Bold"/>
          <w:b/>
          <w:bCs/>
          <w:color w:val="200070"/>
          <w:sz w:val="32"/>
          <w:szCs w:val="32"/>
        </w:rPr>
        <w:t xml:space="preserve">see all of the player’s </w:t>
      </w:r>
      <w:r w:rsidR="00222410">
        <w:rPr>
          <w:rFonts w:ascii="Helvetica-Bold" w:hAnsi="Helvetica-Bold" w:cs="Helvetica-Bold"/>
          <w:b/>
          <w:bCs/>
          <w:color w:val="200070"/>
          <w:sz w:val="32"/>
          <w:szCs w:val="32"/>
        </w:rPr>
        <w:t>caree</w:t>
      </w:r>
      <w:r w:rsidR="00AD16FA">
        <w:rPr>
          <w:rFonts w:ascii="Helvetica-Bold" w:hAnsi="Helvetica-Bold" w:cs="Helvetica-Bold"/>
          <w:b/>
          <w:bCs/>
          <w:color w:val="200070"/>
          <w:sz w:val="32"/>
          <w:szCs w:val="32"/>
        </w:rPr>
        <w:t xml:space="preserve">r stats, highlight videos and general information. </w:t>
      </w:r>
    </w:p>
    <w:p w14:paraId="535C8EC8" w14:textId="77777777" w:rsidR="006B231C" w:rsidRDefault="006B231C" w:rsidP="00106444">
      <w:pPr>
        <w:pStyle w:val="BasicParagraph"/>
        <w:rPr>
          <w:rFonts w:ascii="Helvetica-Bold" w:hAnsi="Helvetica-Bold" w:cs="Helvetica-Bold"/>
          <w:b/>
          <w:bCs/>
          <w:color w:val="200070"/>
          <w:sz w:val="32"/>
          <w:szCs w:val="32"/>
        </w:rPr>
      </w:pPr>
    </w:p>
    <w:p w14:paraId="26E62D00" w14:textId="77777777" w:rsidR="00AD16FA" w:rsidRDefault="00926570" w:rsidP="00106444">
      <w:pPr>
        <w:pStyle w:val="BasicParagraph"/>
        <w:rPr>
          <w:rFonts w:ascii="Helvetica-Bold" w:hAnsi="Helvetica-Bold" w:cs="Helvetica-Bold"/>
          <w:b/>
          <w:bCs/>
          <w:color w:val="200070"/>
          <w:sz w:val="32"/>
          <w:szCs w:val="32"/>
        </w:rPr>
      </w:pPr>
      <w:r>
        <w:rPr>
          <w:rFonts w:ascii="Helvetica-Bold" w:hAnsi="Helvetica-Bold" w:cs="Helvetica-Bold"/>
          <w:b/>
          <w:bCs/>
          <w:color w:val="200070"/>
          <w:sz w:val="32"/>
          <w:szCs w:val="32"/>
        </w:rPr>
        <w:t xml:space="preserve">Your profile </w:t>
      </w:r>
      <w:r w:rsidR="006B231C">
        <w:rPr>
          <w:rFonts w:ascii="Helvetica-Bold" w:hAnsi="Helvetica-Bold" w:cs="Helvetica-Bold"/>
          <w:b/>
          <w:bCs/>
          <w:color w:val="200070"/>
          <w:sz w:val="32"/>
          <w:szCs w:val="32"/>
        </w:rPr>
        <w:t>must</w:t>
      </w:r>
      <w:r>
        <w:rPr>
          <w:rFonts w:ascii="Helvetica-Bold" w:hAnsi="Helvetica-Bold" w:cs="Helvetica-Bold"/>
          <w:b/>
          <w:bCs/>
          <w:color w:val="200070"/>
          <w:sz w:val="32"/>
          <w:szCs w:val="32"/>
        </w:rPr>
        <w:t xml:space="preserve"> include High Quality Video</w:t>
      </w:r>
      <w:r w:rsidR="00AD16FA">
        <w:rPr>
          <w:rFonts w:ascii="Helvetica-Bold" w:hAnsi="Helvetica-Bold" w:cs="Helvetica-Bold"/>
          <w:b/>
          <w:bCs/>
          <w:color w:val="200070"/>
          <w:sz w:val="32"/>
          <w:szCs w:val="32"/>
        </w:rPr>
        <w:t xml:space="preserve"> and should be edited and put together nicely. Think about what the Coaches want. Here are good examples of some Highlight Videos:</w:t>
      </w:r>
    </w:p>
    <w:p w14:paraId="0142DB61" w14:textId="77777777" w:rsidR="00F73835" w:rsidRDefault="00AD16FA" w:rsidP="00106444">
      <w:pPr>
        <w:pStyle w:val="BasicParagraph"/>
        <w:rPr>
          <w:rFonts w:ascii="Helvetica-Bold" w:hAnsi="Helvetica-Bold" w:cs="Helvetica-Bold"/>
          <w:b/>
          <w:bCs/>
          <w:color w:val="200070"/>
          <w:sz w:val="32"/>
          <w:szCs w:val="32"/>
        </w:rPr>
      </w:pPr>
      <w:r>
        <w:rPr>
          <w:rFonts w:ascii="Helvetica-Bold" w:hAnsi="Helvetica-Bold" w:cs="Helvetica-Bold"/>
          <w:b/>
          <w:bCs/>
          <w:color w:val="200070"/>
          <w:sz w:val="32"/>
          <w:szCs w:val="32"/>
        </w:rPr>
        <w:t>Links. We can offer film editing for an extra fee of 500 dollars.</w:t>
      </w:r>
    </w:p>
    <w:p w14:paraId="51FABD59" w14:textId="77777777" w:rsidR="00F73835" w:rsidRPr="00106444" w:rsidRDefault="00F73835" w:rsidP="00F73835">
      <w:pPr>
        <w:pStyle w:val="BasicParagraph"/>
        <w:rPr>
          <w:rFonts w:ascii="Helvetica-Bold" w:hAnsi="Helvetica-Bold" w:cs="Helvetica-Bold"/>
          <w:b/>
          <w:bCs/>
          <w:color w:val="200070"/>
          <w:sz w:val="32"/>
          <w:szCs w:val="32"/>
        </w:rPr>
      </w:pPr>
      <w:r w:rsidRPr="00106444">
        <w:rPr>
          <w:rFonts w:ascii="Helvetica-Bold" w:hAnsi="Helvetica-Bold" w:cs="Helvetica-Bold"/>
          <w:b/>
          <w:bCs/>
          <w:color w:val="200070"/>
          <w:sz w:val="32"/>
          <w:szCs w:val="32"/>
        </w:rPr>
        <w:t>When uploading a video</w:t>
      </w:r>
    </w:p>
    <w:p w14:paraId="1B3EEA7B" w14:textId="77777777" w:rsidR="00F73835" w:rsidRPr="00106444" w:rsidRDefault="00F73835" w:rsidP="00F73835">
      <w:pPr>
        <w:pStyle w:val="BasicParagraph"/>
        <w:rPr>
          <w:rFonts w:ascii="Helvetica-Bold" w:hAnsi="Helvetica-Bold" w:cs="Helvetica-Bold"/>
          <w:b/>
          <w:bCs/>
          <w:color w:val="200070"/>
          <w:sz w:val="32"/>
          <w:szCs w:val="32"/>
        </w:rPr>
      </w:pPr>
      <w:r w:rsidRPr="00106444">
        <w:rPr>
          <w:rFonts w:ascii="Helvetica-Bold" w:hAnsi="Helvetica-Bold" w:cs="Helvetica-Bold"/>
          <w:b/>
          <w:bCs/>
          <w:color w:val="200070"/>
          <w:sz w:val="32"/>
          <w:szCs w:val="32"/>
        </w:rPr>
        <w:t xml:space="preserve">make sure that the file size is correct </w:t>
      </w:r>
    </w:p>
    <w:p w14:paraId="57B640C8" w14:textId="77777777" w:rsidR="00F73835" w:rsidRPr="00106444" w:rsidRDefault="00F73835" w:rsidP="00F73835">
      <w:pPr>
        <w:rPr>
          <w:sz w:val="32"/>
          <w:szCs w:val="32"/>
        </w:rPr>
      </w:pPr>
    </w:p>
    <w:p w14:paraId="2B7D848D" w14:textId="0841F49D" w:rsidR="00F73835" w:rsidRDefault="00AD16FA" w:rsidP="00106444">
      <w:pPr>
        <w:pStyle w:val="BasicParagraph"/>
        <w:rPr>
          <w:rFonts w:ascii="Helvetica-Bold" w:hAnsi="Helvetica-Bold" w:cs="Helvetica-Bold"/>
          <w:b/>
          <w:bCs/>
          <w:color w:val="200070"/>
          <w:sz w:val="32"/>
          <w:szCs w:val="32"/>
        </w:rPr>
      </w:pPr>
      <w:r>
        <w:rPr>
          <w:rFonts w:ascii="Helvetica-Bold" w:hAnsi="Helvetica-Bold" w:cs="Helvetica-Bold"/>
          <w:b/>
          <w:bCs/>
          <w:color w:val="200070"/>
          <w:sz w:val="32"/>
          <w:szCs w:val="32"/>
        </w:rPr>
        <w:t xml:space="preserve"> Start building your profile as early possible and update your academic info with the best possible SAT and TOEFEL SCORES. </w:t>
      </w:r>
      <w:r w:rsidR="00F73835">
        <w:rPr>
          <w:rFonts w:ascii="Helvetica-Bold" w:hAnsi="Helvetica-Bold" w:cs="Helvetica-Bold"/>
          <w:b/>
          <w:bCs/>
          <w:color w:val="200070"/>
          <w:sz w:val="32"/>
          <w:szCs w:val="32"/>
        </w:rPr>
        <w:t>Make sure you are eligibly to play by the NCAA which is the organization that deals with college sports. They have rules that are very clear and strict. Visit NCAA website to check eligibility (link here).</w:t>
      </w:r>
    </w:p>
    <w:p w14:paraId="20DE637A" w14:textId="6551D4FE" w:rsidR="00106444" w:rsidRPr="00106444" w:rsidRDefault="00AD16FA" w:rsidP="00106444">
      <w:pPr>
        <w:pStyle w:val="BasicParagraph"/>
        <w:rPr>
          <w:rFonts w:ascii="Helvetica-Bold" w:hAnsi="Helvetica-Bold" w:cs="Helvetica-Bold"/>
          <w:b/>
          <w:bCs/>
          <w:color w:val="200070"/>
          <w:sz w:val="32"/>
          <w:szCs w:val="32"/>
        </w:rPr>
      </w:pPr>
      <w:r>
        <w:rPr>
          <w:rFonts w:ascii="Helvetica-Bold" w:hAnsi="Helvetica-Bold" w:cs="Helvetica-Bold"/>
          <w:b/>
          <w:bCs/>
          <w:color w:val="200070"/>
          <w:sz w:val="32"/>
          <w:szCs w:val="32"/>
        </w:rPr>
        <w:t>Once a scholarship has been offer</w:t>
      </w:r>
      <w:r w:rsidR="00F73835">
        <w:rPr>
          <w:rFonts w:ascii="Helvetica-Bold" w:hAnsi="Helvetica-Bold" w:cs="Helvetica-Bold"/>
          <w:b/>
          <w:bCs/>
          <w:color w:val="200070"/>
          <w:sz w:val="32"/>
          <w:szCs w:val="32"/>
        </w:rPr>
        <w:t>ed</w:t>
      </w:r>
      <w:r>
        <w:rPr>
          <w:rFonts w:ascii="Helvetica-Bold" w:hAnsi="Helvetica-Bold" w:cs="Helvetica-Bold"/>
          <w:b/>
          <w:bCs/>
          <w:color w:val="200070"/>
          <w:sz w:val="32"/>
          <w:szCs w:val="32"/>
        </w:rPr>
        <w:t xml:space="preserve">, paperwork with the school will begin. This process may require a lot of paperwork but as long as you follow the direction given by the school, there should </w:t>
      </w:r>
      <w:r w:rsidR="00F73835">
        <w:rPr>
          <w:rFonts w:ascii="Helvetica-Bold" w:hAnsi="Helvetica-Bold" w:cs="Helvetica-Bold"/>
          <w:b/>
          <w:bCs/>
          <w:color w:val="200070"/>
          <w:sz w:val="32"/>
          <w:szCs w:val="32"/>
        </w:rPr>
        <w:t>b</w:t>
      </w:r>
      <w:r>
        <w:rPr>
          <w:rFonts w:ascii="Helvetica-Bold" w:hAnsi="Helvetica-Bold" w:cs="Helvetica-Bold"/>
          <w:b/>
          <w:bCs/>
          <w:color w:val="200070"/>
          <w:sz w:val="32"/>
          <w:szCs w:val="32"/>
        </w:rPr>
        <w:t xml:space="preserve">e no issues. If there would be a problem, you can look at our step to step guide that takes you trough the process from beginning to end (very detailed). </w:t>
      </w:r>
    </w:p>
    <w:p w14:paraId="0E9B0A7A" w14:textId="77777777" w:rsidR="00106444" w:rsidRPr="00106444" w:rsidRDefault="00106444" w:rsidP="00106444">
      <w:pPr>
        <w:pStyle w:val="BasicParagraph"/>
        <w:rPr>
          <w:rFonts w:ascii="Helvetica-Bold" w:hAnsi="Helvetica-Bold" w:cs="Helvetica-Bold"/>
          <w:b/>
          <w:bCs/>
          <w:color w:val="200070"/>
          <w:sz w:val="32"/>
          <w:szCs w:val="32"/>
        </w:rPr>
      </w:pPr>
    </w:p>
    <w:p w14:paraId="6D3A59BB" w14:textId="05D3DACC" w:rsidR="00537F53" w:rsidRDefault="00F73835">
      <w:pPr>
        <w:rPr>
          <w:sz w:val="32"/>
          <w:szCs w:val="32"/>
        </w:rPr>
      </w:pPr>
      <w:r>
        <w:rPr>
          <w:sz w:val="32"/>
          <w:szCs w:val="32"/>
        </w:rPr>
        <w:t xml:space="preserve">Go and ask the players on our team how the process works for American High school kids. </w:t>
      </w:r>
    </w:p>
    <w:p w14:paraId="0F6509B0" w14:textId="77777777" w:rsidR="00F73835" w:rsidRDefault="00F73835">
      <w:pPr>
        <w:rPr>
          <w:sz w:val="32"/>
          <w:szCs w:val="32"/>
        </w:rPr>
      </w:pPr>
    </w:p>
    <w:p w14:paraId="3231709E" w14:textId="58C6D4C9" w:rsidR="00F73835" w:rsidRPr="00F73835" w:rsidRDefault="00F73835">
      <w:pPr>
        <w:rPr>
          <w:sz w:val="32"/>
          <w:szCs w:val="32"/>
          <w:highlight w:val="yellow"/>
        </w:rPr>
      </w:pPr>
      <w:r w:rsidRPr="00F73835">
        <w:rPr>
          <w:sz w:val="32"/>
          <w:szCs w:val="32"/>
          <w:highlight w:val="yellow"/>
        </w:rPr>
        <w:t>STEWARTS HEMSIDA:</w:t>
      </w:r>
    </w:p>
    <w:p w14:paraId="1D79E52B" w14:textId="77777777" w:rsidR="00F73835" w:rsidRPr="00F73835" w:rsidRDefault="00F73835" w:rsidP="00F73835">
      <w:pPr>
        <w:widowControl w:val="0"/>
        <w:autoSpaceDE w:val="0"/>
        <w:autoSpaceDN w:val="0"/>
        <w:adjustRightInd w:val="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We are offering a selection of services that help athletes and students to colleges/universities in the United States, depending on their circumstances. All our services assist our clients through the complex process of starting college or university in the United States.</w:t>
      </w:r>
    </w:p>
    <w:p w14:paraId="68595DBD" w14:textId="77777777" w:rsidR="00F73835" w:rsidRPr="00F73835" w:rsidRDefault="00F73835" w:rsidP="00F73835">
      <w:pPr>
        <w:widowControl w:val="0"/>
        <w:autoSpaceDE w:val="0"/>
        <w:autoSpaceDN w:val="0"/>
        <w:adjustRightInd w:val="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The objective of our services is to find the best possible scenario for each of our clients and locating the ideal opportunities within the US college system. We take into consideration our clients’ needs, preferences and desires.</w:t>
      </w:r>
    </w:p>
    <w:p w14:paraId="476E0190" w14:textId="77777777" w:rsidR="00F73835" w:rsidRPr="00F73835" w:rsidRDefault="00F73835" w:rsidP="00F73835">
      <w:pPr>
        <w:widowControl w:val="0"/>
        <w:autoSpaceDE w:val="0"/>
        <w:autoSpaceDN w:val="0"/>
        <w:adjustRightInd w:val="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 xml:space="preserve">We base our search for the ideal college or university on the following factors: academic and athletic level and ambition, location, climate, the size of the school and the city, and the desired degree. We endeavor to obtain multiple </w:t>
      </w:r>
      <w:proofErr w:type="spellStart"/>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opportuntities</w:t>
      </w:r>
      <w:proofErr w:type="spellEnd"/>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 xml:space="preserve"> for our clients.</w:t>
      </w:r>
    </w:p>
    <w:p w14:paraId="623ECC59" w14:textId="77777777" w:rsidR="00F73835" w:rsidRPr="00F73835" w:rsidRDefault="00F73835" w:rsidP="00F73835">
      <w:pPr>
        <w:widowControl w:val="0"/>
        <w:autoSpaceDE w:val="0"/>
        <w:autoSpaceDN w:val="0"/>
        <w:adjustRightInd w:val="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Our services include a combination of the following steps:</w:t>
      </w:r>
    </w:p>
    <w:p w14:paraId="1E3266C6" w14:textId="77777777" w:rsidR="00F73835" w:rsidRPr="00F73835" w:rsidRDefault="00F73835" w:rsidP="00F73835">
      <w:pPr>
        <w:widowControl w:val="0"/>
        <w:autoSpaceDE w:val="0"/>
        <w:autoSpaceDN w:val="0"/>
        <w:adjustRightInd w:val="0"/>
        <w:rPr>
          <w:rFonts w:ascii="OpenSans-Semibold" w:hAnsi="OpenSans-Semibold" w:cs="OpenSans-Semibold"/>
          <w:b/>
          <w:bCs/>
          <w:color w:val="2C2C2C"/>
          <w:sz w:val="34"/>
          <w:szCs w:val="34"/>
          <w:highlight w:val="yellow"/>
          <w14:shadow w14:blurRad="50800" w14:dist="38100" w14:dir="2700000" w14:sx="100000" w14:sy="100000" w14:kx="0" w14:ky="0" w14:algn="tl">
            <w14:srgbClr w14:val="000000">
              <w14:alpha w14:val="60000"/>
            </w14:srgbClr>
          </w14:shadow>
        </w:rPr>
      </w:pPr>
      <w:r w:rsidRPr="00F73835">
        <w:rPr>
          <w:rFonts w:ascii="OpenSans-Semibold" w:hAnsi="OpenSans-Semibold" w:cs="OpenSans-Semibold"/>
          <w:b/>
          <w:bCs/>
          <w:color w:val="2C2C2C"/>
          <w:sz w:val="34"/>
          <w:szCs w:val="34"/>
          <w:highlight w:val="yellow"/>
          <w14:shadow w14:blurRad="50800" w14:dist="38100" w14:dir="2700000" w14:sx="100000" w14:sy="100000" w14:kx="0" w14:ky="0" w14:algn="tl">
            <w14:srgbClr w14:val="000000">
              <w14:alpha w14:val="60000"/>
            </w14:srgbClr>
          </w14:shadow>
        </w:rPr>
        <w:t>Assessment</w:t>
      </w:r>
      <w:bookmarkStart w:id="0" w:name="_GoBack"/>
      <w:bookmarkEnd w:id="0"/>
    </w:p>
    <w:p w14:paraId="0E9D77C0" w14:textId="77777777" w:rsidR="00F73835" w:rsidRPr="00F73835" w:rsidRDefault="00F73835" w:rsidP="00F73835">
      <w:pPr>
        <w:widowControl w:val="0"/>
        <w:numPr>
          <w:ilvl w:val="0"/>
          <w:numId w:val="2"/>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Athletic evaluation</w:t>
      </w:r>
    </w:p>
    <w:p w14:paraId="4A07AE9B" w14:textId="77777777" w:rsidR="00F73835" w:rsidRPr="00F73835" w:rsidRDefault="00F73835" w:rsidP="00F73835">
      <w:pPr>
        <w:widowControl w:val="0"/>
        <w:numPr>
          <w:ilvl w:val="0"/>
          <w:numId w:val="2"/>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Academic evaluation</w:t>
      </w:r>
    </w:p>
    <w:p w14:paraId="23C25072" w14:textId="77777777" w:rsidR="00F73835" w:rsidRPr="00F73835" w:rsidRDefault="00F73835" w:rsidP="00F73835">
      <w:pPr>
        <w:widowControl w:val="0"/>
        <w:numPr>
          <w:ilvl w:val="0"/>
          <w:numId w:val="2"/>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Character/Expectation evaluation</w:t>
      </w:r>
    </w:p>
    <w:p w14:paraId="7094DA9C" w14:textId="77777777" w:rsidR="00F73835" w:rsidRPr="00F73835" w:rsidRDefault="00F73835" w:rsidP="00F73835">
      <w:pPr>
        <w:widowControl w:val="0"/>
        <w:autoSpaceDE w:val="0"/>
        <w:autoSpaceDN w:val="0"/>
        <w:adjustRightInd w:val="0"/>
        <w:rPr>
          <w:rFonts w:ascii="OpenSans-Semibold" w:hAnsi="OpenSans-Semibold" w:cs="OpenSans-Semibold"/>
          <w:b/>
          <w:bCs/>
          <w:color w:val="2C2C2C"/>
          <w:sz w:val="34"/>
          <w:szCs w:val="34"/>
          <w:highlight w:val="yellow"/>
          <w14:shadow w14:blurRad="50800" w14:dist="38100" w14:dir="2700000" w14:sx="100000" w14:sy="100000" w14:kx="0" w14:ky="0" w14:algn="tl">
            <w14:srgbClr w14:val="000000">
              <w14:alpha w14:val="60000"/>
            </w14:srgbClr>
          </w14:shadow>
        </w:rPr>
      </w:pPr>
      <w:r w:rsidRPr="00F73835">
        <w:rPr>
          <w:rFonts w:ascii="OpenSans-Semibold" w:hAnsi="OpenSans-Semibold" w:cs="OpenSans-Semibold"/>
          <w:b/>
          <w:bCs/>
          <w:color w:val="2C2C2C"/>
          <w:sz w:val="34"/>
          <w:szCs w:val="34"/>
          <w:highlight w:val="yellow"/>
          <w14:shadow w14:blurRad="50800" w14:dist="38100" w14:dir="2700000" w14:sx="100000" w14:sy="100000" w14:kx="0" w14:ky="0" w14:algn="tl">
            <w14:srgbClr w14:val="000000">
              <w14:alpha w14:val="60000"/>
            </w14:srgbClr>
          </w14:shadow>
        </w:rPr>
        <w:t>Testing (preparation and registration)</w:t>
      </w:r>
    </w:p>
    <w:p w14:paraId="19939187" w14:textId="77777777" w:rsidR="00F73835" w:rsidRPr="00F73835" w:rsidRDefault="00F73835" w:rsidP="00F73835">
      <w:pPr>
        <w:widowControl w:val="0"/>
        <w:numPr>
          <w:ilvl w:val="0"/>
          <w:numId w:val="3"/>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SAT/ACT</w:t>
      </w:r>
    </w:p>
    <w:p w14:paraId="4D42AF73" w14:textId="77777777" w:rsidR="00F73835" w:rsidRPr="00F73835" w:rsidRDefault="00F73835" w:rsidP="00F73835">
      <w:pPr>
        <w:widowControl w:val="0"/>
        <w:numPr>
          <w:ilvl w:val="0"/>
          <w:numId w:val="3"/>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TOEFL/IELTS</w:t>
      </w:r>
    </w:p>
    <w:p w14:paraId="1251AC97" w14:textId="77777777" w:rsidR="00F73835" w:rsidRPr="00F73835" w:rsidRDefault="00F73835" w:rsidP="00F73835">
      <w:pPr>
        <w:widowControl w:val="0"/>
        <w:numPr>
          <w:ilvl w:val="0"/>
          <w:numId w:val="3"/>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GMAT/GRE</w:t>
      </w:r>
    </w:p>
    <w:p w14:paraId="6256E037" w14:textId="77777777" w:rsidR="00F73835" w:rsidRPr="00F73835" w:rsidRDefault="00F73835" w:rsidP="00F73835">
      <w:pPr>
        <w:widowControl w:val="0"/>
        <w:autoSpaceDE w:val="0"/>
        <w:autoSpaceDN w:val="0"/>
        <w:adjustRightInd w:val="0"/>
        <w:rPr>
          <w:rFonts w:ascii="OpenSans-Semibold" w:hAnsi="OpenSans-Semibold" w:cs="OpenSans-Semibold"/>
          <w:b/>
          <w:bCs/>
          <w:color w:val="2C2C2C"/>
          <w:sz w:val="34"/>
          <w:szCs w:val="34"/>
          <w:highlight w:val="yellow"/>
          <w14:shadow w14:blurRad="50800" w14:dist="38100" w14:dir="2700000" w14:sx="100000" w14:sy="100000" w14:kx="0" w14:ky="0" w14:algn="tl">
            <w14:srgbClr w14:val="000000">
              <w14:alpha w14:val="60000"/>
            </w14:srgbClr>
          </w14:shadow>
        </w:rPr>
      </w:pPr>
      <w:r w:rsidRPr="00F73835">
        <w:rPr>
          <w:rFonts w:ascii="OpenSans-Semibold" w:hAnsi="OpenSans-Semibold" w:cs="OpenSans-Semibold"/>
          <w:b/>
          <w:bCs/>
          <w:color w:val="2C2C2C"/>
          <w:sz w:val="34"/>
          <w:szCs w:val="34"/>
          <w:highlight w:val="yellow"/>
          <w14:shadow w14:blurRad="50800" w14:dist="38100" w14:dir="2700000" w14:sx="100000" w14:sy="100000" w14:kx="0" w14:ky="0" w14:algn="tl">
            <w14:srgbClr w14:val="000000">
              <w14:alpha w14:val="60000"/>
            </w14:srgbClr>
          </w14:shadow>
        </w:rPr>
        <w:t>Eligibility</w:t>
      </w:r>
    </w:p>
    <w:p w14:paraId="39E48322" w14:textId="77777777" w:rsidR="00F73835" w:rsidRPr="00F73835" w:rsidRDefault="00F73835" w:rsidP="00F73835">
      <w:pPr>
        <w:widowControl w:val="0"/>
        <w:numPr>
          <w:ilvl w:val="0"/>
          <w:numId w:val="4"/>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NCAA/NAIA Eligibility Center registration</w:t>
      </w:r>
    </w:p>
    <w:p w14:paraId="0E879170" w14:textId="77777777" w:rsidR="00F73835" w:rsidRPr="00F73835" w:rsidRDefault="00F73835" w:rsidP="00F73835">
      <w:pPr>
        <w:widowControl w:val="0"/>
        <w:numPr>
          <w:ilvl w:val="0"/>
          <w:numId w:val="4"/>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Gap years</w:t>
      </w:r>
    </w:p>
    <w:p w14:paraId="01E32040" w14:textId="77777777" w:rsidR="00F73835" w:rsidRPr="00F73835" w:rsidRDefault="00F73835" w:rsidP="00F73835">
      <w:pPr>
        <w:widowControl w:val="0"/>
        <w:numPr>
          <w:ilvl w:val="0"/>
          <w:numId w:val="4"/>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Core courses evaluation</w:t>
      </w:r>
    </w:p>
    <w:p w14:paraId="0158F153" w14:textId="77777777" w:rsidR="00F73835" w:rsidRPr="00F73835" w:rsidRDefault="00F73835" w:rsidP="00F73835">
      <w:pPr>
        <w:widowControl w:val="0"/>
        <w:numPr>
          <w:ilvl w:val="0"/>
          <w:numId w:val="4"/>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Core GPA</w:t>
      </w:r>
    </w:p>
    <w:p w14:paraId="4C2EA7DD" w14:textId="77777777" w:rsidR="00F73835" w:rsidRPr="00F73835" w:rsidRDefault="00F73835" w:rsidP="00F73835">
      <w:pPr>
        <w:widowControl w:val="0"/>
        <w:numPr>
          <w:ilvl w:val="0"/>
          <w:numId w:val="4"/>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Amateurism</w:t>
      </w:r>
    </w:p>
    <w:p w14:paraId="34EAA84A" w14:textId="77777777" w:rsidR="00F73835" w:rsidRPr="00F73835" w:rsidRDefault="00F73835" w:rsidP="00F73835">
      <w:pPr>
        <w:widowControl w:val="0"/>
        <w:numPr>
          <w:ilvl w:val="0"/>
          <w:numId w:val="4"/>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Compliance</w:t>
      </w:r>
    </w:p>
    <w:p w14:paraId="2946F1E8" w14:textId="77777777" w:rsidR="00F73835" w:rsidRPr="00F73835" w:rsidRDefault="00F73835" w:rsidP="00F73835">
      <w:pPr>
        <w:widowControl w:val="0"/>
        <w:autoSpaceDE w:val="0"/>
        <w:autoSpaceDN w:val="0"/>
        <w:adjustRightInd w:val="0"/>
        <w:rPr>
          <w:rFonts w:ascii="OpenSans-Semibold" w:hAnsi="OpenSans-Semibold" w:cs="OpenSans-Semibold"/>
          <w:b/>
          <w:bCs/>
          <w:color w:val="2C2C2C"/>
          <w:sz w:val="34"/>
          <w:szCs w:val="34"/>
          <w:highlight w:val="yellow"/>
          <w14:shadow w14:blurRad="50800" w14:dist="38100" w14:dir="2700000" w14:sx="100000" w14:sy="100000" w14:kx="0" w14:ky="0" w14:algn="tl">
            <w14:srgbClr w14:val="000000">
              <w14:alpha w14:val="60000"/>
            </w14:srgbClr>
          </w14:shadow>
        </w:rPr>
      </w:pPr>
      <w:r w:rsidRPr="00F73835">
        <w:rPr>
          <w:rFonts w:ascii="OpenSans-Semibold" w:hAnsi="OpenSans-Semibold" w:cs="OpenSans-Semibold"/>
          <w:b/>
          <w:bCs/>
          <w:color w:val="2C2C2C"/>
          <w:sz w:val="34"/>
          <w:szCs w:val="34"/>
          <w:highlight w:val="yellow"/>
          <w14:shadow w14:blurRad="50800" w14:dist="38100" w14:dir="2700000" w14:sx="100000" w14:sy="100000" w14:kx="0" w14:ky="0" w14:algn="tl">
            <w14:srgbClr w14:val="000000">
              <w14:alpha w14:val="60000"/>
            </w14:srgbClr>
          </w14:shadow>
        </w:rPr>
        <w:t>Athlete promotion</w:t>
      </w:r>
    </w:p>
    <w:p w14:paraId="21BB0EA6" w14:textId="77777777" w:rsidR="00F73835" w:rsidRPr="00F73835" w:rsidRDefault="00F73835" w:rsidP="00F73835">
      <w:pPr>
        <w:widowControl w:val="0"/>
        <w:numPr>
          <w:ilvl w:val="0"/>
          <w:numId w:val="5"/>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University shortlisting</w:t>
      </w:r>
    </w:p>
    <w:p w14:paraId="202DC714" w14:textId="77777777" w:rsidR="00F73835" w:rsidRPr="00F73835" w:rsidRDefault="00F73835" w:rsidP="00F73835">
      <w:pPr>
        <w:widowControl w:val="0"/>
        <w:numPr>
          <w:ilvl w:val="0"/>
          <w:numId w:val="5"/>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Identification of suitable opportunities</w:t>
      </w:r>
    </w:p>
    <w:p w14:paraId="173B1CC4" w14:textId="77777777" w:rsidR="00F73835" w:rsidRPr="00F73835" w:rsidRDefault="00F73835" w:rsidP="00F73835">
      <w:pPr>
        <w:widowControl w:val="0"/>
        <w:numPr>
          <w:ilvl w:val="0"/>
          <w:numId w:val="5"/>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Academic/Athletic suitability</w:t>
      </w:r>
    </w:p>
    <w:p w14:paraId="51CB3E27" w14:textId="77777777" w:rsidR="00F73835" w:rsidRPr="00F73835" w:rsidRDefault="00F73835" w:rsidP="00F73835">
      <w:pPr>
        <w:widowControl w:val="0"/>
        <w:numPr>
          <w:ilvl w:val="0"/>
          <w:numId w:val="5"/>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Assisted communication with coaches</w:t>
      </w:r>
    </w:p>
    <w:p w14:paraId="7D1C4BC9" w14:textId="77777777" w:rsidR="00F73835" w:rsidRPr="00F73835" w:rsidRDefault="00F73835" w:rsidP="00F73835">
      <w:pPr>
        <w:widowControl w:val="0"/>
        <w:numPr>
          <w:ilvl w:val="0"/>
          <w:numId w:val="5"/>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Letter of intent/scholarship paperwork</w:t>
      </w:r>
    </w:p>
    <w:p w14:paraId="41945442" w14:textId="77777777" w:rsidR="00F73835" w:rsidRPr="00F73835" w:rsidRDefault="00F73835" w:rsidP="00F73835">
      <w:pPr>
        <w:widowControl w:val="0"/>
        <w:autoSpaceDE w:val="0"/>
        <w:autoSpaceDN w:val="0"/>
        <w:adjustRightInd w:val="0"/>
        <w:rPr>
          <w:rFonts w:ascii="OpenSans-Semibold" w:hAnsi="OpenSans-Semibold" w:cs="OpenSans-Semibold"/>
          <w:b/>
          <w:bCs/>
          <w:color w:val="2C2C2C"/>
          <w:sz w:val="34"/>
          <w:szCs w:val="34"/>
          <w:highlight w:val="yellow"/>
          <w14:shadow w14:blurRad="50800" w14:dist="38100" w14:dir="2700000" w14:sx="100000" w14:sy="100000" w14:kx="0" w14:ky="0" w14:algn="tl">
            <w14:srgbClr w14:val="000000">
              <w14:alpha w14:val="60000"/>
            </w14:srgbClr>
          </w14:shadow>
        </w:rPr>
      </w:pPr>
      <w:r w:rsidRPr="00F73835">
        <w:rPr>
          <w:rFonts w:ascii="OpenSans-Semibold" w:hAnsi="OpenSans-Semibold" w:cs="OpenSans-Semibold"/>
          <w:b/>
          <w:bCs/>
          <w:color w:val="2C2C2C"/>
          <w:sz w:val="34"/>
          <w:szCs w:val="34"/>
          <w:highlight w:val="yellow"/>
          <w14:shadow w14:blurRad="50800" w14:dist="38100" w14:dir="2700000" w14:sx="100000" w14:sy="100000" w14:kx="0" w14:ky="0" w14:algn="tl">
            <w14:srgbClr w14:val="000000">
              <w14:alpha w14:val="60000"/>
            </w14:srgbClr>
          </w14:shadow>
        </w:rPr>
        <w:t>University paperwork</w:t>
      </w:r>
    </w:p>
    <w:p w14:paraId="727133BA" w14:textId="77777777" w:rsidR="00F73835" w:rsidRPr="00F73835" w:rsidRDefault="00F73835" w:rsidP="00F73835">
      <w:pPr>
        <w:widowControl w:val="0"/>
        <w:numPr>
          <w:ilvl w:val="0"/>
          <w:numId w:val="6"/>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Application</w:t>
      </w:r>
    </w:p>
    <w:p w14:paraId="7BDA58E8" w14:textId="77777777" w:rsidR="00F73835" w:rsidRPr="00F73835" w:rsidRDefault="00F73835" w:rsidP="00F73835">
      <w:pPr>
        <w:widowControl w:val="0"/>
        <w:numPr>
          <w:ilvl w:val="0"/>
          <w:numId w:val="6"/>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Essay/Personal statement</w:t>
      </w:r>
    </w:p>
    <w:p w14:paraId="0291C3AE" w14:textId="77777777" w:rsidR="00F73835" w:rsidRPr="00F73835" w:rsidRDefault="00F73835" w:rsidP="00F73835">
      <w:pPr>
        <w:widowControl w:val="0"/>
        <w:numPr>
          <w:ilvl w:val="0"/>
          <w:numId w:val="6"/>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proofErr w:type="spellStart"/>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Liason</w:t>
      </w:r>
      <w:proofErr w:type="spellEnd"/>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 xml:space="preserve"> with the admissions department</w:t>
      </w:r>
    </w:p>
    <w:p w14:paraId="2D0CA661" w14:textId="77777777" w:rsidR="00F73835" w:rsidRPr="00F73835" w:rsidRDefault="00F73835" w:rsidP="00F73835">
      <w:pPr>
        <w:widowControl w:val="0"/>
        <w:numPr>
          <w:ilvl w:val="0"/>
          <w:numId w:val="6"/>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Submission of academic documents</w:t>
      </w:r>
    </w:p>
    <w:p w14:paraId="5957AB9C" w14:textId="77777777" w:rsidR="00F73835" w:rsidRPr="00F73835" w:rsidRDefault="00F73835" w:rsidP="00F73835">
      <w:pPr>
        <w:widowControl w:val="0"/>
        <w:numPr>
          <w:ilvl w:val="0"/>
          <w:numId w:val="6"/>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Financial documentation</w:t>
      </w:r>
    </w:p>
    <w:p w14:paraId="135F5E62" w14:textId="77777777" w:rsidR="00F73835" w:rsidRPr="00F73835" w:rsidRDefault="00F73835" w:rsidP="00F73835">
      <w:pPr>
        <w:widowControl w:val="0"/>
        <w:numPr>
          <w:ilvl w:val="0"/>
          <w:numId w:val="6"/>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Grade conversion (NACES application)</w:t>
      </w:r>
    </w:p>
    <w:p w14:paraId="4CB49FDB" w14:textId="77777777" w:rsidR="00F73835" w:rsidRPr="00F73835" w:rsidRDefault="00F73835" w:rsidP="00F73835">
      <w:pPr>
        <w:widowControl w:val="0"/>
        <w:numPr>
          <w:ilvl w:val="0"/>
          <w:numId w:val="6"/>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Medical forms</w:t>
      </w:r>
    </w:p>
    <w:p w14:paraId="48656E9F" w14:textId="77777777" w:rsidR="00F73835" w:rsidRPr="00F73835" w:rsidRDefault="00F73835" w:rsidP="00F73835">
      <w:pPr>
        <w:widowControl w:val="0"/>
        <w:autoSpaceDE w:val="0"/>
        <w:autoSpaceDN w:val="0"/>
        <w:adjustRightInd w:val="0"/>
        <w:rPr>
          <w:rFonts w:ascii="OpenSans-Semibold" w:hAnsi="OpenSans-Semibold" w:cs="OpenSans-Semibold"/>
          <w:b/>
          <w:bCs/>
          <w:color w:val="2C2C2C"/>
          <w:sz w:val="34"/>
          <w:szCs w:val="34"/>
          <w:highlight w:val="yellow"/>
          <w14:shadow w14:blurRad="50800" w14:dist="38100" w14:dir="2700000" w14:sx="100000" w14:sy="100000" w14:kx="0" w14:ky="0" w14:algn="tl">
            <w14:srgbClr w14:val="000000">
              <w14:alpha w14:val="60000"/>
            </w14:srgbClr>
          </w14:shadow>
        </w:rPr>
      </w:pPr>
      <w:r w:rsidRPr="00F73835">
        <w:rPr>
          <w:rFonts w:ascii="OpenSans-Semibold" w:hAnsi="OpenSans-Semibold" w:cs="OpenSans-Semibold"/>
          <w:b/>
          <w:bCs/>
          <w:color w:val="2C2C2C"/>
          <w:sz w:val="34"/>
          <w:szCs w:val="34"/>
          <w:highlight w:val="yellow"/>
          <w14:shadow w14:blurRad="50800" w14:dist="38100" w14:dir="2700000" w14:sx="100000" w14:sy="100000" w14:kx="0" w14:ky="0" w14:algn="tl">
            <w14:srgbClr w14:val="000000">
              <w14:alpha w14:val="60000"/>
            </w14:srgbClr>
          </w14:shadow>
        </w:rPr>
        <w:t>Immigration</w:t>
      </w:r>
    </w:p>
    <w:p w14:paraId="7651B056" w14:textId="77777777" w:rsidR="00F73835" w:rsidRPr="00F73835" w:rsidRDefault="00F73835" w:rsidP="00F73835">
      <w:pPr>
        <w:widowControl w:val="0"/>
        <w:numPr>
          <w:ilvl w:val="0"/>
          <w:numId w:val="7"/>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Student-visa application</w:t>
      </w:r>
    </w:p>
    <w:p w14:paraId="36E6C6A2" w14:textId="77777777" w:rsidR="00F73835" w:rsidRPr="00F73835" w:rsidRDefault="00F73835" w:rsidP="00F73835">
      <w:pPr>
        <w:widowControl w:val="0"/>
        <w:numPr>
          <w:ilvl w:val="0"/>
          <w:numId w:val="7"/>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Embassy appointment</w:t>
      </w:r>
    </w:p>
    <w:p w14:paraId="4E5F0433" w14:textId="77777777" w:rsidR="00F73835" w:rsidRPr="00F73835" w:rsidRDefault="00F73835" w:rsidP="00F73835">
      <w:pPr>
        <w:widowControl w:val="0"/>
        <w:numPr>
          <w:ilvl w:val="0"/>
          <w:numId w:val="7"/>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SEVIS/DS-160/I-20</w:t>
      </w:r>
    </w:p>
    <w:p w14:paraId="2E310014" w14:textId="77777777" w:rsidR="00F73835" w:rsidRPr="00F73835" w:rsidRDefault="00F73835" w:rsidP="00F73835">
      <w:pPr>
        <w:widowControl w:val="0"/>
        <w:numPr>
          <w:ilvl w:val="0"/>
          <w:numId w:val="7"/>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Supporting documents</w:t>
      </w:r>
    </w:p>
    <w:p w14:paraId="28DCDA28" w14:textId="77777777" w:rsidR="00F73835" w:rsidRPr="00F73835" w:rsidRDefault="00F73835" w:rsidP="00F73835">
      <w:pPr>
        <w:widowControl w:val="0"/>
        <w:autoSpaceDE w:val="0"/>
        <w:autoSpaceDN w:val="0"/>
        <w:adjustRightInd w:val="0"/>
        <w:rPr>
          <w:rFonts w:ascii="OpenSans-Semibold" w:hAnsi="OpenSans-Semibold" w:cs="OpenSans-Semibold"/>
          <w:b/>
          <w:bCs/>
          <w:color w:val="2C2C2C"/>
          <w:sz w:val="34"/>
          <w:szCs w:val="34"/>
          <w:highlight w:val="yellow"/>
          <w14:shadow w14:blurRad="50800" w14:dist="38100" w14:dir="2700000" w14:sx="100000" w14:sy="100000" w14:kx="0" w14:ky="0" w14:algn="tl">
            <w14:srgbClr w14:val="000000">
              <w14:alpha w14:val="60000"/>
            </w14:srgbClr>
          </w14:shadow>
        </w:rPr>
      </w:pPr>
      <w:r w:rsidRPr="00F73835">
        <w:rPr>
          <w:rFonts w:ascii="OpenSans-Semibold" w:hAnsi="OpenSans-Semibold" w:cs="OpenSans-Semibold"/>
          <w:b/>
          <w:bCs/>
          <w:color w:val="2C2C2C"/>
          <w:sz w:val="34"/>
          <w:szCs w:val="34"/>
          <w:highlight w:val="yellow"/>
          <w14:shadow w14:blurRad="50800" w14:dist="38100" w14:dir="2700000" w14:sx="100000" w14:sy="100000" w14:kx="0" w14:ky="0" w14:algn="tl">
            <w14:srgbClr w14:val="000000">
              <w14:alpha w14:val="60000"/>
            </w14:srgbClr>
          </w14:shadow>
        </w:rPr>
        <w:t>Guidance and Support</w:t>
      </w:r>
    </w:p>
    <w:p w14:paraId="3BA9F0AC" w14:textId="77777777" w:rsidR="00F73835" w:rsidRPr="00F73835" w:rsidRDefault="00F73835" w:rsidP="00F73835">
      <w:pPr>
        <w:widowControl w:val="0"/>
        <w:numPr>
          <w:ilvl w:val="0"/>
          <w:numId w:val="8"/>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Flights</w:t>
      </w:r>
    </w:p>
    <w:p w14:paraId="0182BC8C" w14:textId="77777777" w:rsidR="00F73835" w:rsidRPr="00F73835" w:rsidRDefault="00F73835" w:rsidP="00F73835">
      <w:pPr>
        <w:widowControl w:val="0"/>
        <w:numPr>
          <w:ilvl w:val="0"/>
          <w:numId w:val="8"/>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Insurance</w:t>
      </w:r>
    </w:p>
    <w:p w14:paraId="0F87F3F8" w14:textId="77777777" w:rsidR="00F73835" w:rsidRPr="00F73835" w:rsidRDefault="00F73835" w:rsidP="00F73835">
      <w:pPr>
        <w:widowControl w:val="0"/>
        <w:numPr>
          <w:ilvl w:val="0"/>
          <w:numId w:val="8"/>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Practical information</w:t>
      </w:r>
    </w:p>
    <w:p w14:paraId="6DA731E8" w14:textId="77777777" w:rsidR="00F73835" w:rsidRPr="00F73835" w:rsidRDefault="00F73835" w:rsidP="00F73835">
      <w:pPr>
        <w:widowControl w:val="0"/>
        <w:numPr>
          <w:ilvl w:val="0"/>
          <w:numId w:val="8"/>
        </w:numPr>
        <w:tabs>
          <w:tab w:val="left" w:pos="220"/>
          <w:tab w:val="left" w:pos="720"/>
        </w:tabs>
        <w:autoSpaceDE w:val="0"/>
        <w:autoSpaceDN w:val="0"/>
        <w:adjustRightInd w:val="0"/>
        <w:ind w:hanging="720"/>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Point of contact</w:t>
      </w:r>
    </w:p>
    <w:p w14:paraId="2DBA2269" w14:textId="42327B31" w:rsidR="00F73835" w:rsidRPr="00F73835" w:rsidRDefault="00F73835" w:rsidP="00F73835">
      <w:pPr>
        <w:rPr>
          <w:sz w:val="32"/>
          <w:szCs w:val="32"/>
        </w:rPr>
      </w:pPr>
      <w:r w:rsidRPr="00F73835">
        <w:rPr>
          <w:rFonts w:ascii="OpenSans" w:hAnsi="OpenSans" w:cs="OpenSans"/>
          <w:color w:val="2C2C2C"/>
          <w:sz w:val="31"/>
          <w:szCs w:val="31"/>
          <w:highlight w:val="yellow"/>
          <w14:shadow w14:blurRad="50800" w14:dist="38100" w14:dir="2700000" w14:sx="100000" w14:sy="100000" w14:kx="0" w14:ky="0" w14:algn="tl">
            <w14:srgbClr w14:val="000000">
              <w14:alpha w14:val="60000"/>
            </w14:srgbClr>
          </w14:shadow>
        </w:rPr>
        <w:t>Transfer possibilities</w:t>
      </w:r>
    </w:p>
    <w:sectPr w:rsidR="00F73835" w:rsidRPr="00F73835" w:rsidSect="008E0BA3">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inionPro-Regular">
    <w:charset w:val="00"/>
    <w:family w:val="auto"/>
    <w:pitch w:val="variable"/>
    <w:sig w:usb0="60000287" w:usb1="00000001" w:usb2="00000000" w:usb3="00000000" w:csb0="0000019F" w:csb1="00000000"/>
  </w:font>
  <w:font w:name="Helvetica-Bold">
    <w:charset w:val="00"/>
    <w:family w:val="auto"/>
    <w:pitch w:val="variable"/>
    <w:sig w:usb0="E00002FF" w:usb1="5000785B" w:usb2="00000000" w:usb3="00000000" w:csb0="0000019F" w:csb1="00000000"/>
  </w:font>
  <w:font w:name="OpenSans">
    <w:altName w:val="Calibri"/>
    <w:panose1 w:val="00000000000000000000"/>
    <w:charset w:val="00"/>
    <w:family w:val="auto"/>
    <w:notTrueType/>
    <w:pitch w:val="default"/>
    <w:sig w:usb0="00000003" w:usb1="00000000" w:usb2="00000000" w:usb3="00000000" w:csb0="00000001" w:csb1="00000000"/>
  </w:font>
  <w:font w:name="OpenSans-Sem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6D704067"/>
    <w:multiLevelType w:val="hybridMultilevel"/>
    <w:tmpl w:val="D60A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444"/>
    <w:rsid w:val="00106444"/>
    <w:rsid w:val="001322BC"/>
    <w:rsid w:val="00222410"/>
    <w:rsid w:val="00253B37"/>
    <w:rsid w:val="003E7901"/>
    <w:rsid w:val="00516570"/>
    <w:rsid w:val="006B231C"/>
    <w:rsid w:val="00786E68"/>
    <w:rsid w:val="008F6607"/>
    <w:rsid w:val="00926570"/>
    <w:rsid w:val="00AD16FA"/>
    <w:rsid w:val="00F73835"/>
    <w:rsid w:val="00FB3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9C5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106444"/>
    <w:pPr>
      <w:widowControl w:val="0"/>
      <w:autoSpaceDE w:val="0"/>
      <w:autoSpaceDN w:val="0"/>
      <w:adjustRightInd w:val="0"/>
      <w:spacing w:line="288" w:lineRule="auto"/>
      <w:textAlignment w:val="center"/>
    </w:pPr>
    <w:rPr>
      <w:rFonts w:ascii="MinionPro-Regular" w:hAnsi="MinionPro-Regular" w:cs="MinionPro-Regula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828</Words>
  <Characters>4721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opowers2015</dc:creator>
  <cp:keywords/>
  <dc:description/>
  <cp:lastModifiedBy>opowers2015</cp:lastModifiedBy>
  <cp:revision>3</cp:revision>
  <dcterms:created xsi:type="dcterms:W3CDTF">2016-10-19T23:51:00Z</dcterms:created>
  <dcterms:modified xsi:type="dcterms:W3CDTF">2016-10-20T02:32:00Z</dcterms:modified>
</cp:coreProperties>
</file>