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首行缩进"/>
        <w:ind w:firstLine="281"/>
        <w:jc w:val="center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迭代评估报告（简化版）</w:t>
      </w:r>
    </w:p>
    <w:p>
      <w:pPr>
        <w:pStyle w:val="正文首行缩进"/>
        <w:ind w:firstLine="0"/>
        <w:jc w:val="center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　　　　　　　　　　　　　　　　　　评估日期：</w:t>
      </w:r>
      <w:r>
        <w:rPr>
          <w:rFonts w:ascii="宋体" w:cs="宋体" w:hAnsi="宋体" w:eastAsia="宋体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Times New Roman" w:hAnsi="Times New Roman"/>
          <w:rtl w:val="0"/>
          <w:lang w:val="zh-CN" w:eastAsia="zh-CN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</w:t>
      </w:r>
    </w:p>
    <w:tbl>
      <w:tblPr>
        <w:tblW w:w="82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5"/>
        <w:gridCol w:w="1615"/>
        <w:gridCol w:w="1800"/>
        <w:gridCol w:w="32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5140379059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张维杰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515030910457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吴世航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515030910184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张乔瑀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515030910062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吕正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66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边走边拍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迭代名称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第三次迭代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计划起止日期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-7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16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3530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任务达成情况：（完成的任务、实现的功能、进度、质量等）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完成的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</w:t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进度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 </w:t>
            </w:r>
            <w:bookmarkStart w:name="top" w:id="0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在地图上标注上这些照片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完成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     </w:t>
            </w:r>
            <w:bookmarkStart w:name="top" w:id="1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在地图上动态展示行走轨迹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和照片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存在技术问题，留待下次迭代完成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bookmarkStart w:name="top" w:id="2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其他用户可以评论和交流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完成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bookmarkStart w:name="top" w:id="3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对照片和用户进行简单的统计分析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完成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5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对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分享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进行排序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</w:t>
            </w:r>
            <w:r>
              <w:rPr>
                <w:rFonts w:ascii="Times New Roman" w:hAnsi="Times New Roman"/>
                <w:rtl w:val="0"/>
              </w:rPr>
              <w:t xml:space="preserve">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完成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6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基本框架测试、单元测试、模块测试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完成</w:t>
            </w:r>
          </w:p>
        </w:tc>
      </w:tr>
      <w:tr>
        <w:tblPrEx>
          <w:shd w:val="clear" w:color="auto" w:fill="ced7e7"/>
        </w:tblPrEx>
        <w:trPr>
          <w:trHeight w:val="344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问题、变更和返工：（遇到的问题、发生的变更、是否需要返工等）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我（张维杰）因为个人的原因缺席了本周的工作，导致项目效率低下。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98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经验和教训：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个人遇到问题时及时和他人进行沟通，不要一个人憋着。其他人也要适当地进行开导。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</w:t>
            </w:r>
          </w:p>
        </w:tc>
      </w:tr>
    </w:tbl>
    <w:p>
      <w:pPr>
        <w:pStyle w:val="正文首行缩进"/>
        <w:ind w:firstLine="0"/>
        <w:jc w:val="center"/>
      </w:pPr>
      <w:r>
        <w:rPr>
          <w:rFonts w:ascii="宋体" w:cs="宋体" w:hAnsi="宋体" w:eastAsia="宋体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首行缩进">
    <w:name w:val="正文首行缩进"/>
    <w:next w:val="正文首行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