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6247" w14:textId="13EC4D1A" w:rsidR="007C5AFE" w:rsidRDefault="0095691F">
      <w:r w:rsidRPr="0095691F">
        <w:rPr>
          <w:b/>
          <w:bCs/>
          <w:noProof/>
        </w:rPr>
        <mc:AlternateContent>
          <mc:Choice Requires="wps">
            <w:drawing>
              <wp:anchor distT="45720" distB="45720" distL="114300" distR="114300" simplePos="0" relativeHeight="251668480" behindDoc="0" locked="0" layoutInCell="1" allowOverlap="1" wp14:anchorId="40AD9AB3" wp14:editId="2920F662">
                <wp:simplePos x="0" y="0"/>
                <wp:positionH relativeFrom="column">
                  <wp:posOffset>196850</wp:posOffset>
                </wp:positionH>
                <wp:positionV relativeFrom="paragraph">
                  <wp:posOffset>8089900</wp:posOffset>
                </wp:positionV>
                <wp:extent cx="3308350" cy="240665"/>
                <wp:effectExtent l="0" t="0" r="25400" b="26035"/>
                <wp:wrapNone/>
                <wp:docPr id="932021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350" cy="240665"/>
                        </a:xfrm>
                        <a:prstGeom prst="rect">
                          <a:avLst/>
                        </a:prstGeom>
                        <a:solidFill>
                          <a:schemeClr val="tx2"/>
                        </a:solidFill>
                        <a:ln w="9525">
                          <a:solidFill>
                            <a:srgbClr val="000000"/>
                          </a:solidFill>
                          <a:miter lim="800000"/>
                          <a:headEnd/>
                          <a:tailEnd/>
                        </a:ln>
                      </wps:spPr>
                      <wps:txbx>
                        <w:txbxContent>
                          <w:p w14:paraId="1BEB7ABB" w14:textId="0FA01D7B" w:rsidR="0095691F" w:rsidRPr="0095691F" w:rsidRDefault="0095691F" w:rsidP="00DF0F1A">
                            <w:pPr>
                              <w:spacing w:after="0"/>
                              <w:jc w:val="center"/>
                              <w:rPr>
                                <w:rFonts w:ascii="Microsoft New Tai Lue" w:hAnsi="Microsoft New Tai Lue" w:cs="Microsoft New Tai Lue"/>
                                <w:color w:val="FFFFFF" w:themeColor="background1"/>
                                <w:sz w:val="20"/>
                                <w:szCs w:val="20"/>
                              </w:rPr>
                            </w:pPr>
                            <w:r w:rsidRPr="0095691F">
                              <w:rPr>
                                <w:rFonts w:ascii="Microsoft New Tai Lue" w:hAnsi="Microsoft New Tai Lue" w:cs="Microsoft New Tai Lue"/>
                                <w:color w:val="FFFFFF" w:themeColor="background1"/>
                                <w:sz w:val="20"/>
                                <w:szCs w:val="20"/>
                              </w:rPr>
                              <w:t>698C Corporate Center Ct Westminster MD 2115</w:t>
                            </w:r>
                            <w:r w:rsidR="00B679BB">
                              <w:rPr>
                                <w:rFonts w:ascii="Microsoft New Tai Lue" w:hAnsi="Microsoft New Tai Lue" w:cs="Microsoft New Tai Lue"/>
                                <w:color w:val="FFFFFF" w:themeColor="background1"/>
                                <w:sz w:val="20"/>
                                <w:szCs w:val="20"/>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AD9AB3" id="_x0000_t202" coordsize="21600,21600" o:spt="202" path="m,l,21600r21600,l21600,xe">
                <v:stroke joinstyle="miter"/>
                <v:path gradientshapeok="t" o:connecttype="rect"/>
              </v:shapetype>
              <v:shape id="Text Box 2" o:spid="_x0000_s1026" type="#_x0000_t202" style="position:absolute;margin-left:15.5pt;margin-top:637pt;width:260.5pt;height:18.9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926FAIAAB4EAAAOAAAAZHJzL2Uyb0RvYy54bWysU9tu2zAMfR+wfxD0vthxLkuNOEWXrsOA&#10;7gJ0+wBZlmNhsqhJSuzs60vJrptuexrmB0E0qUPy8HB73beKnIR1EnRB57OUEqE5VFIfCvr9292b&#10;DSXOM10xBVoU9Cwcvd69frXtTC4yaEBVwhIE0S7vTEEb702eJI43omVuBkZodNZgW+bRtIeksqxD&#10;9FYlWZqukw5sZSxw4Rz+vR2cdBfx61pw/6WunfBEFRRr8/G08SzDmey2LD9YZhrJxzLYP1TRMqkx&#10;6QR1yzwjRyv/gGolt+Cg9jMObQJ1LbmIPWA38/S3bh4aZkTsBclxZqLJ/T9Y/vn0YL5a4vt30OMA&#10;YxPO3AP/4YiGfcP0QdxYC10jWIWJ54GypDMuH58Gql3uAkjZfYIKh8yOHiJQX9s2sIJ9EkTHAZwn&#10;0kXvCcefi0W6WazQxdGXLdP1ehVTsPzptbHOfxDQknApqMWhRnR2unc+VMPyp5CQzIGS1Z1UKhpB&#10;SGKvLDkxlIDvsxH8RZTSpCvo1SpbDf2/QLCHcnqfxu9vEK30KGQl24JupiCWB9be6yrKzDOphjtW&#10;rPRIY2Bu4ND3ZY+Bgc4SqjMSamEQLC4YXhqwvyjpUKwFdT+PzApK1EeNQ7maL5dB3dFYrt5maNhL&#10;T3npYZojFJJByXDd+7gRgS8NNzi8WkZenysZa0URRrrHhQkqv7Rj1PNa7x4BAAD//wMAUEsDBBQA&#10;BgAIAAAAIQDikVbi2gAAAAwBAAAPAAAAZHJzL2Rvd25yZXYueG1sTE9JTsNAELwj8YdRI3Ej44WE&#10;xHgcISQeELOc257GC7NYnoljfk9zglt1Vam6qjyu1oiF5jB4pyDdJCDItV4PrlPw9vpytwcRIjqN&#10;xjtS8E0BjtX1VYmF9hd3oqWOneAQFwpU0Mc4FVKGtieLYeMncqx9+tli5HPupJ7xwuHWyCxJdtLi&#10;4PhDjxM999R+1WerYBxzf2pG+0FUvzdmDruICyp1e7M+PYKItMY/M/zW5+pQcafGn50OwijIU54S&#10;mc8e7hmxY7vNGDRM5Wl6AFmV8v+I6gcAAP//AwBQSwECLQAUAAYACAAAACEAtoM4kv4AAADhAQAA&#10;EwAAAAAAAAAAAAAAAAAAAAAAW0NvbnRlbnRfVHlwZXNdLnhtbFBLAQItABQABgAIAAAAIQA4/SH/&#10;1gAAAJQBAAALAAAAAAAAAAAAAAAAAC8BAABfcmVscy8ucmVsc1BLAQItABQABgAIAAAAIQBgr926&#10;FAIAAB4EAAAOAAAAAAAAAAAAAAAAAC4CAABkcnMvZTJvRG9jLnhtbFBLAQItABQABgAIAAAAIQDi&#10;kVbi2gAAAAwBAAAPAAAAAAAAAAAAAAAAAG4EAABkcnMvZG93bnJldi54bWxQSwUGAAAAAAQABADz&#10;AAAAdQUAAAAA&#10;" fillcolor="black [3215]">
                <v:textbox>
                  <w:txbxContent>
                    <w:p w14:paraId="1BEB7ABB" w14:textId="0FA01D7B" w:rsidR="0095691F" w:rsidRPr="0095691F" w:rsidRDefault="0095691F" w:rsidP="00DF0F1A">
                      <w:pPr>
                        <w:spacing w:after="0"/>
                        <w:jc w:val="center"/>
                        <w:rPr>
                          <w:rFonts w:ascii="Microsoft New Tai Lue" w:hAnsi="Microsoft New Tai Lue" w:cs="Microsoft New Tai Lue"/>
                          <w:color w:val="FFFFFF" w:themeColor="background1"/>
                          <w:sz w:val="20"/>
                          <w:szCs w:val="20"/>
                        </w:rPr>
                      </w:pPr>
                      <w:r w:rsidRPr="0095691F">
                        <w:rPr>
                          <w:rFonts w:ascii="Microsoft New Tai Lue" w:hAnsi="Microsoft New Tai Lue" w:cs="Microsoft New Tai Lue"/>
                          <w:color w:val="FFFFFF" w:themeColor="background1"/>
                          <w:sz w:val="20"/>
                          <w:szCs w:val="20"/>
                        </w:rPr>
                        <w:t>698C Corporate Center Ct Westminster MD 2115</w:t>
                      </w:r>
                      <w:r w:rsidR="00B679BB">
                        <w:rPr>
                          <w:rFonts w:ascii="Microsoft New Tai Lue" w:hAnsi="Microsoft New Tai Lue" w:cs="Microsoft New Tai Lue"/>
                          <w:color w:val="FFFFFF" w:themeColor="background1"/>
                          <w:sz w:val="20"/>
                          <w:szCs w:val="20"/>
                        </w:rPr>
                        <w:t>7</w:t>
                      </w:r>
                    </w:p>
                  </w:txbxContent>
                </v:textbox>
              </v:shape>
            </w:pict>
          </mc:Fallback>
        </mc:AlternateContent>
      </w:r>
      <w:r w:rsidR="00200C29" w:rsidRPr="007C5AFE">
        <w:rPr>
          <w:rFonts w:ascii="Calibri" w:hAnsi="Calibri" w:cs="Calibri"/>
          <w:b/>
          <w:bCs/>
          <w:noProof/>
          <w:color w:val="000000" w:themeColor="text1"/>
          <w:sz w:val="28"/>
          <w:szCs w:val="28"/>
        </w:rPr>
        <mc:AlternateContent>
          <mc:Choice Requires="wps">
            <w:drawing>
              <wp:anchor distT="45720" distB="45720" distL="114300" distR="114300" simplePos="0" relativeHeight="251659264" behindDoc="0" locked="0" layoutInCell="1" allowOverlap="1" wp14:anchorId="1BCC3FF2" wp14:editId="34FBDF5B">
                <wp:simplePos x="0" y="0"/>
                <wp:positionH relativeFrom="margin">
                  <wp:posOffset>750570</wp:posOffset>
                </wp:positionH>
                <wp:positionV relativeFrom="paragraph">
                  <wp:posOffset>2341245</wp:posOffset>
                </wp:positionV>
                <wp:extent cx="5570220" cy="13411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0220" cy="1341120"/>
                        </a:xfrm>
                        <a:prstGeom prst="rect">
                          <a:avLst/>
                        </a:prstGeom>
                        <a:noFill/>
                        <a:ln w="9525">
                          <a:noFill/>
                          <a:miter lim="800000"/>
                          <a:headEnd/>
                          <a:tailEnd/>
                        </a:ln>
                      </wps:spPr>
                      <wps:txbx>
                        <w:txbxContent>
                          <w:tbl>
                            <w:tblPr>
                              <w:tblW w:w="4979" w:type="pct"/>
                              <w:jc w:val="center"/>
                              <w:tblLook w:val="04A0" w:firstRow="1" w:lastRow="0" w:firstColumn="1" w:lastColumn="0" w:noHBand="0" w:noVBand="1"/>
                            </w:tblPr>
                            <w:tblGrid>
                              <w:gridCol w:w="8434"/>
                            </w:tblGrid>
                            <w:tr w:rsidR="007C5AFE" w:rsidRPr="007C5AFE" w14:paraId="195071FB" w14:textId="77777777" w:rsidTr="007C5AFE">
                              <w:trPr>
                                <w:trHeight w:val="360"/>
                                <w:jc w:val="center"/>
                              </w:trPr>
                              <w:tc>
                                <w:tcPr>
                                  <w:tcW w:w="5000" w:type="pct"/>
                                  <w:vAlign w:val="center"/>
                                </w:tcPr>
                                <w:p w14:paraId="693109C3" w14:textId="77777777" w:rsidR="007C5AFE" w:rsidRPr="007C5AFE" w:rsidRDefault="007C5AFE" w:rsidP="007C5AFE">
                                  <w:pPr>
                                    <w:pStyle w:val="NoSpacing"/>
                                    <w:rPr>
                                      <w:rFonts w:ascii="Calibri" w:hAnsi="Calibri" w:cs="Calibri"/>
                                      <w:b/>
                                      <w:bCs/>
                                      <w:color w:val="000000" w:themeColor="text1"/>
                                      <w:sz w:val="28"/>
                                      <w:szCs w:val="28"/>
                                    </w:rPr>
                                  </w:pPr>
                                </w:p>
                              </w:tc>
                            </w:tr>
                            <w:tr w:rsidR="007C5AFE" w:rsidRPr="007C5AFE" w14:paraId="3288745C" w14:textId="77777777" w:rsidTr="007C5AFE">
                              <w:trPr>
                                <w:trHeight w:val="360"/>
                                <w:jc w:val="center"/>
                              </w:trPr>
                              <w:tc>
                                <w:tcPr>
                                  <w:tcW w:w="5000" w:type="pct"/>
                                  <w:vAlign w:val="center"/>
                                </w:tcPr>
                                <w:p w14:paraId="3E31727D" w14:textId="77777777" w:rsidR="007C5AFE" w:rsidRPr="007C5AFE" w:rsidRDefault="007C5AFE" w:rsidP="007C5AFE">
                                  <w:pPr>
                                    <w:pStyle w:val="NoSpacing"/>
                                    <w:jc w:val="center"/>
                                    <w:rPr>
                                      <w:rStyle w:val="SubtleEmphasis"/>
                                      <w:rFonts w:ascii="Calibri" w:hAnsi="Calibri" w:cs="Calibri"/>
                                      <w:b/>
                                      <w:bCs/>
                                      <w:i w:val="0"/>
                                      <w:iCs w:val="0"/>
                                      <w:color w:val="000000" w:themeColor="text1"/>
                                      <w:sz w:val="24"/>
                                      <w:szCs w:val="24"/>
                                      <w:u w:val="single"/>
                                    </w:rPr>
                                  </w:pPr>
                                  <w:bookmarkStart w:id="0" w:name="_Hlk163036196"/>
                                  <w:r w:rsidRPr="007C5AFE">
                                    <w:rPr>
                                      <w:rStyle w:val="SubtleEmphasis"/>
                                      <w:rFonts w:ascii="Calibri" w:hAnsi="Calibri" w:cs="Calibri"/>
                                      <w:b/>
                                      <w:bCs/>
                                      <w:i w:val="0"/>
                                      <w:iCs w:val="0"/>
                                      <w:color w:val="000000" w:themeColor="text1"/>
                                      <w:sz w:val="24"/>
                                      <w:szCs w:val="24"/>
                                      <w:u w:val="single"/>
                                    </w:rPr>
                                    <w:t>Sales Team</w:t>
                                  </w:r>
                                </w:p>
                                <w:p w14:paraId="0A020A1E" w14:textId="77777777" w:rsidR="007C5AFE" w:rsidRPr="007C5AFE" w:rsidRDefault="007C5AFE" w:rsidP="007C5AFE">
                                  <w:pPr>
                                    <w:pStyle w:val="NoSpacing"/>
                                    <w:jc w:val="center"/>
                                    <w:rPr>
                                      <w:rStyle w:val="SubtleEmphasis"/>
                                      <w:rFonts w:ascii="Calibri" w:hAnsi="Calibri" w:cs="Calibri"/>
                                      <w:b/>
                                      <w:bCs/>
                                      <w:i w:val="0"/>
                                      <w:iCs w:val="0"/>
                                      <w:noProof/>
                                      <w:color w:val="000000" w:themeColor="text1"/>
                                      <w:sz w:val="24"/>
                                      <w:szCs w:val="24"/>
                                    </w:rPr>
                                  </w:pPr>
                                  <w:r w:rsidRPr="007C5AFE">
                                    <w:rPr>
                                      <w:rStyle w:val="SubtleEmphasis"/>
                                      <w:rFonts w:ascii="Calibri" w:hAnsi="Calibri" w:cs="Calibri"/>
                                      <w:b/>
                                      <w:bCs/>
                                      <w:i w:val="0"/>
                                      <w:iCs w:val="0"/>
                                      <w:noProof/>
                                      <w:color w:val="000000" w:themeColor="text1"/>
                                      <w:sz w:val="24"/>
                                      <w:szCs w:val="24"/>
                                    </w:rPr>
                                    <w:t>Account Manager: Ted Koblick</w:t>
                                  </w:r>
                                </w:p>
                                <w:p w14:paraId="0B4AD92C" w14:textId="77777777" w:rsidR="007C5AFE" w:rsidRPr="007C5AFE" w:rsidRDefault="007C5AFE" w:rsidP="007C5AFE">
                                  <w:pPr>
                                    <w:pStyle w:val="NoSpacing"/>
                                    <w:jc w:val="center"/>
                                    <w:rPr>
                                      <w:rFonts w:ascii="Calibri" w:hAnsi="Calibri" w:cs="Calibri"/>
                                      <w:b/>
                                      <w:bCs/>
                                      <w:i/>
                                      <w:iCs/>
                                      <w:noProof/>
                                      <w:color w:val="000000" w:themeColor="text1"/>
                                      <w:sz w:val="24"/>
                                      <w:szCs w:val="24"/>
                                    </w:rPr>
                                  </w:pPr>
                                  <w:r w:rsidRPr="007C5AFE">
                                    <w:rPr>
                                      <w:rStyle w:val="SubtleEmphasis"/>
                                      <w:rFonts w:ascii="Calibri" w:hAnsi="Calibri" w:cs="Calibri"/>
                                      <w:b/>
                                      <w:bCs/>
                                      <w:i w:val="0"/>
                                      <w:iCs w:val="0"/>
                                      <w:noProof/>
                                      <w:color w:val="000000" w:themeColor="text1"/>
                                      <w:sz w:val="24"/>
                                      <w:szCs w:val="24"/>
                                    </w:rPr>
                                    <w:t>Proposal Writer: Tyler Baylin</w:t>
                                  </w:r>
                                  <w:r w:rsidRPr="007C5AFE">
                                    <w:rPr>
                                      <w:rFonts w:ascii="Calibri" w:hAnsi="Calibri" w:cs="Calibri"/>
                                      <w:b/>
                                      <w:bCs/>
                                      <w:i/>
                                      <w:iCs/>
                                      <w:noProof/>
                                      <w:color w:val="000000" w:themeColor="text1"/>
                                      <w:sz w:val="24"/>
                                      <w:szCs w:val="24"/>
                                    </w:rPr>
                                    <w:t xml:space="preserve"> </w:t>
                                  </w:r>
                                </w:p>
                                <w:p w14:paraId="517A3045" w14:textId="77777777" w:rsidR="007C5AFE" w:rsidRPr="007C5AFE" w:rsidRDefault="007C5AFE" w:rsidP="007C5AFE">
                                  <w:pPr>
                                    <w:pStyle w:val="NoSpacing"/>
                                    <w:jc w:val="center"/>
                                    <w:rPr>
                                      <w:rStyle w:val="SubtleEmphasis"/>
                                      <w:rFonts w:ascii="Calibri" w:hAnsi="Calibri" w:cs="Calibri"/>
                                      <w:b/>
                                      <w:bCs/>
                                      <w:i w:val="0"/>
                                      <w:iCs w:val="0"/>
                                      <w:noProof/>
                                      <w:color w:val="000000" w:themeColor="text1"/>
                                      <w:sz w:val="24"/>
                                      <w:szCs w:val="24"/>
                                    </w:rPr>
                                  </w:pPr>
                                  <w:r w:rsidRPr="007C5AFE">
                                    <w:rPr>
                                      <w:rStyle w:val="SubtleEmphasis"/>
                                      <w:rFonts w:ascii="Calibri" w:hAnsi="Calibri" w:cs="Calibri"/>
                                      <w:b/>
                                      <w:bCs/>
                                      <w:i w:val="0"/>
                                      <w:iCs w:val="0"/>
                                      <w:noProof/>
                                      <w:color w:val="000000" w:themeColor="text1"/>
                                      <w:sz w:val="24"/>
                                      <w:szCs w:val="24"/>
                                    </w:rPr>
                                    <w:t>Sales Engineer: Ronald Baylin</w:t>
                                  </w:r>
                                </w:p>
                                <w:bookmarkEnd w:id="0"/>
                                <w:p w14:paraId="579AA540" w14:textId="77777777" w:rsidR="007C5AFE" w:rsidRPr="00407EB7" w:rsidRDefault="007C5AFE" w:rsidP="007C5AFE">
                                  <w:pPr>
                                    <w:pStyle w:val="NoSpacing"/>
                                    <w:jc w:val="center"/>
                                    <w:rPr>
                                      <w:rStyle w:val="SubtleEmphasis"/>
                                      <w:rFonts w:ascii="Calibri" w:hAnsi="Calibri" w:cs="Calibri"/>
                                      <w:i w:val="0"/>
                                      <w:iCs w:val="0"/>
                                      <w:noProof/>
                                      <w:color w:val="000000" w:themeColor="text1"/>
                                      <w:sz w:val="28"/>
                                      <w:szCs w:val="28"/>
                                    </w:rPr>
                                  </w:pPr>
                                </w:p>
                                <w:p w14:paraId="62C26E73" w14:textId="77777777" w:rsidR="007C5AFE" w:rsidRPr="007C5AFE" w:rsidRDefault="007C5AFE" w:rsidP="007C5AFE">
                                  <w:pPr>
                                    <w:pStyle w:val="NoSpacing"/>
                                    <w:jc w:val="center"/>
                                    <w:rPr>
                                      <w:rStyle w:val="SubtleEmphasis"/>
                                      <w:rFonts w:ascii="Calibri" w:hAnsi="Calibri" w:cs="Calibri"/>
                                      <w:b/>
                                      <w:bCs/>
                                      <w:noProof/>
                                      <w:color w:val="000000" w:themeColor="text1"/>
                                      <w:sz w:val="28"/>
                                      <w:szCs w:val="28"/>
                                    </w:rPr>
                                  </w:pPr>
                                </w:p>
                                <w:p w14:paraId="581428B0" w14:textId="77777777" w:rsidR="007C5AFE" w:rsidRPr="007C5AFE" w:rsidRDefault="007C5AFE" w:rsidP="007C5AFE">
                                  <w:pPr>
                                    <w:pStyle w:val="NoSpacing"/>
                                    <w:rPr>
                                      <w:rStyle w:val="SubtleEmphasis"/>
                                      <w:rFonts w:ascii="Calibri" w:hAnsi="Calibri" w:cs="Calibri"/>
                                      <w:b/>
                                      <w:bCs/>
                                      <w:noProof/>
                                      <w:color w:val="000000" w:themeColor="text1"/>
                                      <w:sz w:val="28"/>
                                      <w:szCs w:val="28"/>
                                    </w:rPr>
                                  </w:pPr>
                                </w:p>
                                <w:p w14:paraId="1869CBE5" w14:textId="77777777" w:rsidR="007C5AFE" w:rsidRPr="007C5AFE" w:rsidRDefault="007C5AFE" w:rsidP="007C5AFE">
                                  <w:pPr>
                                    <w:pStyle w:val="NoSpacing"/>
                                    <w:rPr>
                                      <w:rStyle w:val="IntenseEmphasis"/>
                                      <w:rFonts w:ascii="Calibri" w:hAnsi="Calibri" w:cs="Calibri"/>
                                      <w:color w:val="000000" w:themeColor="text1"/>
                                      <w:sz w:val="28"/>
                                      <w:szCs w:val="28"/>
                                    </w:rPr>
                                  </w:pPr>
                                </w:p>
                                <w:p w14:paraId="2DBFCF82" w14:textId="77777777" w:rsidR="007C5AFE" w:rsidRPr="007C5AFE" w:rsidRDefault="007C5AFE" w:rsidP="007C5AFE">
                                  <w:pPr>
                                    <w:pStyle w:val="NoSpacing"/>
                                    <w:rPr>
                                      <w:rStyle w:val="IntenseEmphasis"/>
                                      <w:rFonts w:ascii="Calibri" w:hAnsi="Calibri" w:cs="Calibri"/>
                                      <w:color w:val="000000" w:themeColor="text1"/>
                                      <w:sz w:val="28"/>
                                      <w:szCs w:val="28"/>
                                    </w:rPr>
                                  </w:pPr>
                                </w:p>
                              </w:tc>
                            </w:tr>
                          </w:tbl>
                          <w:p w14:paraId="16B86167" w14:textId="300DAB71" w:rsidR="007C5AFE" w:rsidRPr="007C5AFE" w:rsidRDefault="007C5AFE">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C3FF2" id="_x0000_s1027" type="#_x0000_t202" style="position:absolute;margin-left:59.1pt;margin-top:184.35pt;width:438.6pt;height:105.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TKL+QEAANUDAAAOAAAAZHJzL2Uyb0RvYy54bWysU9tu3CAQfa/Uf0C8d33pukms9UZp0lSV&#10;0ouU9gMwxmtUYCiwa2+/PgN2Nqv2raof0OCBM3POHDbXk1bkIJyXYBparHJKhOHQSbNr6I/v928u&#10;KfGBmY4pMKKhR+Hp9fb1q81oa1HCAKoTjiCI8fVoGzqEYOss83wQmvkVWGEw2YPTLODW7bLOsRHR&#10;tcrKPH+XjeA664AL7/Hv3Zyk24Tf94KHr33vRSCqodhbSKtLaxvXbLth9c4xO0i+tMH+oQvNpMGi&#10;J6g7FhjZO/kXlJbcgYc+rDjoDPpecpE4IJsi/4PN48CsSFxQHG9PMvn/B8u/HB7tN0fC9B4mHGAi&#10;4e0D8J+eGLgdmNmJG+dgHATrsHARJctG6+vlapTa1z6CtONn6HDIbB8gAU2901EV5EkQHQdwPIku&#10;pkA4/qyqi7wsMcUxV7xdFwVuYg1WP1+3zoePAjSJQUMdTjXBs8ODD/PR5yOxmoF7qVSarDJkbOhV&#10;VVbpwllGy4DGU1I39DKP32yFyPKD6dLlwKSaY+xFmYV2ZDpzDlM7EdktmkQVWuiOqIOD2Wf4LjAY&#10;wP2mZESPNdT/2jMnKFGfDGp5VazX0ZRps64uogruPNOeZ5jhCNXQQMkc3oZk5JnyDWrey6TGSydL&#10;y+idpOfi82jO83069fIat08AAAD//wMAUEsDBBQABgAIAAAAIQAXvUjT3wAAAAsBAAAPAAAAZHJz&#10;L2Rvd25yZXYueG1sTI/BTsMwEETvSPyDtUjcqN3StHGIUyEQV1ALVOrNTbZJRLyOYrcJf89yguNo&#10;n2be5pvJdeKCQ2g9GZjPFAik0lct1QY+3l/uUhAhWqps5wkNfGOATXF9ldus8iNt8bKLteASCpk1&#10;0MTYZ1KGskFnw8z3SHw7+cHZyHGoZTXYkctdJxdKraSzLfFCY3t8arD82p2dgc/X02G/VG/1s0v6&#10;0U9KktPSmNub6fEBRMQp/sHwq8/qULDT0Z+pCqLjPE8XjBq4X6VrEExonSxBHA0ka61BFrn8/0Px&#10;AwAA//8DAFBLAQItABQABgAIAAAAIQC2gziS/gAAAOEBAAATAAAAAAAAAAAAAAAAAAAAAABbQ29u&#10;dGVudF9UeXBlc10ueG1sUEsBAi0AFAAGAAgAAAAhADj9If/WAAAAlAEAAAsAAAAAAAAAAAAAAAAA&#10;LwEAAF9yZWxzLy5yZWxzUEsBAi0AFAAGAAgAAAAhAEm9Mov5AQAA1QMAAA4AAAAAAAAAAAAAAAAA&#10;LgIAAGRycy9lMm9Eb2MueG1sUEsBAi0AFAAGAAgAAAAhABe9SNPfAAAACwEAAA8AAAAAAAAAAAAA&#10;AAAAUwQAAGRycy9kb3ducmV2LnhtbFBLBQYAAAAABAAEAPMAAABfBQAAAAA=&#10;" filled="f" stroked="f">
                <v:textbox>
                  <w:txbxContent>
                    <w:tbl>
                      <w:tblPr>
                        <w:tblW w:w="4979" w:type="pct"/>
                        <w:jc w:val="center"/>
                        <w:tblLook w:val="04A0" w:firstRow="1" w:lastRow="0" w:firstColumn="1" w:lastColumn="0" w:noHBand="0" w:noVBand="1"/>
                      </w:tblPr>
                      <w:tblGrid>
                        <w:gridCol w:w="8434"/>
                      </w:tblGrid>
                      <w:tr w:rsidR="007C5AFE" w:rsidRPr="007C5AFE" w14:paraId="195071FB" w14:textId="77777777" w:rsidTr="007C5AFE">
                        <w:trPr>
                          <w:trHeight w:val="360"/>
                          <w:jc w:val="center"/>
                        </w:trPr>
                        <w:tc>
                          <w:tcPr>
                            <w:tcW w:w="5000" w:type="pct"/>
                            <w:vAlign w:val="center"/>
                          </w:tcPr>
                          <w:p w14:paraId="693109C3" w14:textId="77777777" w:rsidR="007C5AFE" w:rsidRPr="007C5AFE" w:rsidRDefault="007C5AFE" w:rsidP="007C5AFE">
                            <w:pPr>
                              <w:pStyle w:val="NoSpacing"/>
                              <w:rPr>
                                <w:rFonts w:ascii="Calibri" w:hAnsi="Calibri" w:cs="Calibri"/>
                                <w:b/>
                                <w:bCs/>
                                <w:color w:val="000000" w:themeColor="text1"/>
                                <w:sz w:val="28"/>
                                <w:szCs w:val="28"/>
                              </w:rPr>
                            </w:pPr>
                          </w:p>
                        </w:tc>
                      </w:tr>
                      <w:tr w:rsidR="007C5AFE" w:rsidRPr="007C5AFE" w14:paraId="3288745C" w14:textId="77777777" w:rsidTr="007C5AFE">
                        <w:trPr>
                          <w:trHeight w:val="360"/>
                          <w:jc w:val="center"/>
                        </w:trPr>
                        <w:tc>
                          <w:tcPr>
                            <w:tcW w:w="5000" w:type="pct"/>
                            <w:vAlign w:val="center"/>
                          </w:tcPr>
                          <w:p w14:paraId="3E31727D" w14:textId="77777777" w:rsidR="007C5AFE" w:rsidRPr="007C5AFE" w:rsidRDefault="007C5AFE" w:rsidP="007C5AFE">
                            <w:pPr>
                              <w:pStyle w:val="NoSpacing"/>
                              <w:jc w:val="center"/>
                              <w:rPr>
                                <w:rStyle w:val="SubtleEmphasis"/>
                                <w:rFonts w:ascii="Calibri" w:hAnsi="Calibri" w:cs="Calibri"/>
                                <w:b/>
                                <w:bCs/>
                                <w:i w:val="0"/>
                                <w:iCs w:val="0"/>
                                <w:color w:val="000000" w:themeColor="text1"/>
                                <w:sz w:val="24"/>
                                <w:szCs w:val="24"/>
                                <w:u w:val="single"/>
                              </w:rPr>
                            </w:pPr>
                            <w:bookmarkStart w:id="1" w:name="_Hlk163036196"/>
                            <w:r w:rsidRPr="007C5AFE">
                              <w:rPr>
                                <w:rStyle w:val="SubtleEmphasis"/>
                                <w:rFonts w:ascii="Calibri" w:hAnsi="Calibri" w:cs="Calibri"/>
                                <w:b/>
                                <w:bCs/>
                                <w:i w:val="0"/>
                                <w:iCs w:val="0"/>
                                <w:color w:val="000000" w:themeColor="text1"/>
                                <w:sz w:val="24"/>
                                <w:szCs w:val="24"/>
                                <w:u w:val="single"/>
                              </w:rPr>
                              <w:t>Sales Team</w:t>
                            </w:r>
                          </w:p>
                          <w:p w14:paraId="0A020A1E" w14:textId="77777777" w:rsidR="007C5AFE" w:rsidRPr="007C5AFE" w:rsidRDefault="007C5AFE" w:rsidP="007C5AFE">
                            <w:pPr>
                              <w:pStyle w:val="NoSpacing"/>
                              <w:jc w:val="center"/>
                              <w:rPr>
                                <w:rStyle w:val="SubtleEmphasis"/>
                                <w:rFonts w:ascii="Calibri" w:hAnsi="Calibri" w:cs="Calibri"/>
                                <w:b/>
                                <w:bCs/>
                                <w:i w:val="0"/>
                                <w:iCs w:val="0"/>
                                <w:noProof/>
                                <w:color w:val="000000" w:themeColor="text1"/>
                                <w:sz w:val="24"/>
                                <w:szCs w:val="24"/>
                              </w:rPr>
                            </w:pPr>
                            <w:r w:rsidRPr="007C5AFE">
                              <w:rPr>
                                <w:rStyle w:val="SubtleEmphasis"/>
                                <w:rFonts w:ascii="Calibri" w:hAnsi="Calibri" w:cs="Calibri"/>
                                <w:b/>
                                <w:bCs/>
                                <w:i w:val="0"/>
                                <w:iCs w:val="0"/>
                                <w:noProof/>
                                <w:color w:val="000000" w:themeColor="text1"/>
                                <w:sz w:val="24"/>
                                <w:szCs w:val="24"/>
                              </w:rPr>
                              <w:t>Account Manager: Ted Koblick</w:t>
                            </w:r>
                          </w:p>
                          <w:p w14:paraId="0B4AD92C" w14:textId="77777777" w:rsidR="007C5AFE" w:rsidRPr="007C5AFE" w:rsidRDefault="007C5AFE" w:rsidP="007C5AFE">
                            <w:pPr>
                              <w:pStyle w:val="NoSpacing"/>
                              <w:jc w:val="center"/>
                              <w:rPr>
                                <w:rFonts w:ascii="Calibri" w:hAnsi="Calibri" w:cs="Calibri"/>
                                <w:b/>
                                <w:bCs/>
                                <w:i/>
                                <w:iCs/>
                                <w:noProof/>
                                <w:color w:val="000000" w:themeColor="text1"/>
                                <w:sz w:val="24"/>
                                <w:szCs w:val="24"/>
                              </w:rPr>
                            </w:pPr>
                            <w:r w:rsidRPr="007C5AFE">
                              <w:rPr>
                                <w:rStyle w:val="SubtleEmphasis"/>
                                <w:rFonts w:ascii="Calibri" w:hAnsi="Calibri" w:cs="Calibri"/>
                                <w:b/>
                                <w:bCs/>
                                <w:i w:val="0"/>
                                <w:iCs w:val="0"/>
                                <w:noProof/>
                                <w:color w:val="000000" w:themeColor="text1"/>
                                <w:sz w:val="24"/>
                                <w:szCs w:val="24"/>
                              </w:rPr>
                              <w:t>Proposal Writer: Tyler Baylin</w:t>
                            </w:r>
                            <w:r w:rsidRPr="007C5AFE">
                              <w:rPr>
                                <w:rFonts w:ascii="Calibri" w:hAnsi="Calibri" w:cs="Calibri"/>
                                <w:b/>
                                <w:bCs/>
                                <w:i/>
                                <w:iCs/>
                                <w:noProof/>
                                <w:color w:val="000000" w:themeColor="text1"/>
                                <w:sz w:val="24"/>
                                <w:szCs w:val="24"/>
                              </w:rPr>
                              <w:t xml:space="preserve"> </w:t>
                            </w:r>
                          </w:p>
                          <w:p w14:paraId="517A3045" w14:textId="77777777" w:rsidR="007C5AFE" w:rsidRPr="007C5AFE" w:rsidRDefault="007C5AFE" w:rsidP="007C5AFE">
                            <w:pPr>
                              <w:pStyle w:val="NoSpacing"/>
                              <w:jc w:val="center"/>
                              <w:rPr>
                                <w:rStyle w:val="SubtleEmphasis"/>
                                <w:rFonts w:ascii="Calibri" w:hAnsi="Calibri" w:cs="Calibri"/>
                                <w:b/>
                                <w:bCs/>
                                <w:i w:val="0"/>
                                <w:iCs w:val="0"/>
                                <w:noProof/>
                                <w:color w:val="000000" w:themeColor="text1"/>
                                <w:sz w:val="24"/>
                                <w:szCs w:val="24"/>
                              </w:rPr>
                            </w:pPr>
                            <w:r w:rsidRPr="007C5AFE">
                              <w:rPr>
                                <w:rStyle w:val="SubtleEmphasis"/>
                                <w:rFonts w:ascii="Calibri" w:hAnsi="Calibri" w:cs="Calibri"/>
                                <w:b/>
                                <w:bCs/>
                                <w:i w:val="0"/>
                                <w:iCs w:val="0"/>
                                <w:noProof/>
                                <w:color w:val="000000" w:themeColor="text1"/>
                                <w:sz w:val="24"/>
                                <w:szCs w:val="24"/>
                              </w:rPr>
                              <w:t>Sales Engineer: Ronald Baylin</w:t>
                            </w:r>
                          </w:p>
                          <w:bookmarkEnd w:id="1"/>
                          <w:p w14:paraId="579AA540" w14:textId="77777777" w:rsidR="007C5AFE" w:rsidRPr="00407EB7" w:rsidRDefault="007C5AFE" w:rsidP="007C5AFE">
                            <w:pPr>
                              <w:pStyle w:val="NoSpacing"/>
                              <w:jc w:val="center"/>
                              <w:rPr>
                                <w:rStyle w:val="SubtleEmphasis"/>
                                <w:rFonts w:ascii="Calibri" w:hAnsi="Calibri" w:cs="Calibri"/>
                                <w:i w:val="0"/>
                                <w:iCs w:val="0"/>
                                <w:noProof/>
                                <w:color w:val="000000" w:themeColor="text1"/>
                                <w:sz w:val="28"/>
                                <w:szCs w:val="28"/>
                              </w:rPr>
                            </w:pPr>
                          </w:p>
                          <w:p w14:paraId="62C26E73" w14:textId="77777777" w:rsidR="007C5AFE" w:rsidRPr="007C5AFE" w:rsidRDefault="007C5AFE" w:rsidP="007C5AFE">
                            <w:pPr>
                              <w:pStyle w:val="NoSpacing"/>
                              <w:jc w:val="center"/>
                              <w:rPr>
                                <w:rStyle w:val="SubtleEmphasis"/>
                                <w:rFonts w:ascii="Calibri" w:hAnsi="Calibri" w:cs="Calibri"/>
                                <w:b/>
                                <w:bCs/>
                                <w:noProof/>
                                <w:color w:val="000000" w:themeColor="text1"/>
                                <w:sz w:val="28"/>
                                <w:szCs w:val="28"/>
                              </w:rPr>
                            </w:pPr>
                          </w:p>
                          <w:p w14:paraId="581428B0" w14:textId="77777777" w:rsidR="007C5AFE" w:rsidRPr="007C5AFE" w:rsidRDefault="007C5AFE" w:rsidP="007C5AFE">
                            <w:pPr>
                              <w:pStyle w:val="NoSpacing"/>
                              <w:rPr>
                                <w:rStyle w:val="SubtleEmphasis"/>
                                <w:rFonts w:ascii="Calibri" w:hAnsi="Calibri" w:cs="Calibri"/>
                                <w:b/>
                                <w:bCs/>
                                <w:noProof/>
                                <w:color w:val="000000" w:themeColor="text1"/>
                                <w:sz w:val="28"/>
                                <w:szCs w:val="28"/>
                              </w:rPr>
                            </w:pPr>
                          </w:p>
                          <w:p w14:paraId="1869CBE5" w14:textId="77777777" w:rsidR="007C5AFE" w:rsidRPr="007C5AFE" w:rsidRDefault="007C5AFE" w:rsidP="007C5AFE">
                            <w:pPr>
                              <w:pStyle w:val="NoSpacing"/>
                              <w:rPr>
                                <w:rStyle w:val="IntenseEmphasis"/>
                                <w:rFonts w:ascii="Calibri" w:hAnsi="Calibri" w:cs="Calibri"/>
                                <w:color w:val="000000" w:themeColor="text1"/>
                                <w:sz w:val="28"/>
                                <w:szCs w:val="28"/>
                              </w:rPr>
                            </w:pPr>
                          </w:p>
                          <w:p w14:paraId="2DBFCF82" w14:textId="77777777" w:rsidR="007C5AFE" w:rsidRPr="007C5AFE" w:rsidRDefault="007C5AFE" w:rsidP="007C5AFE">
                            <w:pPr>
                              <w:pStyle w:val="NoSpacing"/>
                              <w:rPr>
                                <w:rStyle w:val="IntenseEmphasis"/>
                                <w:rFonts w:ascii="Calibri" w:hAnsi="Calibri" w:cs="Calibri"/>
                                <w:color w:val="000000" w:themeColor="text1"/>
                                <w:sz w:val="28"/>
                                <w:szCs w:val="28"/>
                              </w:rPr>
                            </w:pPr>
                          </w:p>
                        </w:tc>
                      </w:tr>
                    </w:tbl>
                    <w:p w14:paraId="16B86167" w14:textId="300DAB71" w:rsidR="007C5AFE" w:rsidRPr="007C5AFE" w:rsidRDefault="007C5AFE">
                      <w:pPr>
                        <w:rPr>
                          <w:b/>
                          <w:bCs/>
                        </w:rPr>
                      </w:pPr>
                    </w:p>
                  </w:txbxContent>
                </v:textbox>
                <w10:wrap type="square" anchorx="margin"/>
              </v:shape>
            </w:pict>
          </mc:Fallback>
        </mc:AlternateContent>
      </w:r>
      <w:r w:rsidR="005C4959" w:rsidRPr="005C4959">
        <w:rPr>
          <w:b/>
          <w:bCs/>
          <w:noProof/>
        </w:rPr>
        <mc:AlternateContent>
          <mc:Choice Requires="wps">
            <w:drawing>
              <wp:anchor distT="45720" distB="45720" distL="114300" distR="114300" simplePos="0" relativeHeight="251666432" behindDoc="0" locked="0" layoutInCell="1" allowOverlap="1" wp14:anchorId="34EBFF9E" wp14:editId="5FC85AB0">
                <wp:simplePos x="0" y="0"/>
                <wp:positionH relativeFrom="margin">
                  <wp:posOffset>-53340</wp:posOffset>
                </wp:positionH>
                <wp:positionV relativeFrom="paragraph">
                  <wp:posOffset>6953250</wp:posOffset>
                </wp:positionV>
                <wp:extent cx="6591300" cy="1404620"/>
                <wp:effectExtent l="0" t="0" r="0" b="0"/>
                <wp:wrapSquare wrapText="bothSides"/>
                <wp:docPr id="16588355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404620"/>
                        </a:xfrm>
                        <a:prstGeom prst="rect">
                          <a:avLst/>
                        </a:prstGeom>
                        <a:noFill/>
                        <a:ln w="9525">
                          <a:noFill/>
                          <a:miter lim="800000"/>
                          <a:headEnd/>
                          <a:tailEnd/>
                        </a:ln>
                      </wps:spPr>
                      <wps:txbx>
                        <w:txbxContent>
                          <w:p w14:paraId="77256285" w14:textId="6A821C18" w:rsidR="005C4959" w:rsidRDefault="005C4959" w:rsidP="002B7894">
                            <w:pPr>
                              <w:pStyle w:val="NoSpacing"/>
                              <w:jc w:val="right"/>
                              <w:rPr>
                                <w:rFonts w:ascii="Microsoft JhengHei Light" w:eastAsia="Microsoft JhengHei Light" w:hAnsi="Microsoft JhengHei Light" w:cs="Calibri Light"/>
                                <w:color w:val="FFFFFF" w:themeColor="background1"/>
                              </w:rPr>
                            </w:pPr>
                            <w:r w:rsidRPr="00495DBE">
                              <w:rPr>
                                <w:rFonts w:ascii="Microsoft JhengHei Light" w:eastAsia="Microsoft JhengHei Light" w:hAnsi="Microsoft JhengHei Light"/>
                                <w:color w:val="FFFFFF" w:themeColor="background1"/>
                              </w:rPr>
                              <w:t>DLH-MD-2-CONFERENCE-ROOMS-UPGRADE</w:t>
                            </w:r>
                          </w:p>
                          <w:p w14:paraId="2D407C18" w14:textId="77777777" w:rsidR="00340A3F" w:rsidRDefault="00340A3F" w:rsidP="002B7894">
                            <w:pPr>
                              <w:pStyle w:val="NoSpacing"/>
                              <w:jc w:val="right"/>
                              <w:rPr>
                                <w:rFonts w:ascii="Microsoft JhengHei Light" w:eastAsia="Microsoft JhengHei Light" w:hAnsi="Microsoft JhengHei Light" w:cs="Calibri Light"/>
                                <w:color w:val="FFFFFF" w:themeColor="background1"/>
                              </w:rPr>
                            </w:pPr>
                          </w:p>
                          <w:p w14:paraId="2B4245E0" w14:textId="6CCEE8DE" w:rsidR="00340A3F" w:rsidRPr="00495DBE" w:rsidRDefault="005B68BD" w:rsidP="005B68BD">
                            <w:pPr>
                              <w:pStyle w:val="NoSpacing"/>
                              <w:jc w:val="right"/>
                              <w:rPr>
                                <w:rFonts w:ascii="Microsoft JhengHei Light" w:eastAsia="Microsoft JhengHei Light" w:hAnsi="Microsoft JhengHei Light" w:cs="Calibri Light"/>
                                <w:color w:val="FFFFFF" w:themeColor="background1"/>
                              </w:rPr>
                            </w:pPr>
                            <w:r>
                              <w:rPr>
                                <w:rFonts w:ascii="Microsoft JhengHei Light" w:eastAsia="Microsoft JhengHei Light" w:hAnsi="Microsoft JhengHei Light" w:cs="Calibri Light"/>
                                <w:color w:val="FFFFFF" w:themeColor="background1"/>
                              </w:rPr>
                              <w:fldChar w:fldCharType="begin"/>
                            </w:r>
                            <w:r>
                              <w:rPr>
                                <w:rFonts w:ascii="Microsoft JhengHei Light" w:eastAsia="Microsoft JhengHei Light" w:hAnsi="Microsoft JhengHei Light" w:cs="Calibri Light"/>
                                <w:color w:val="FFFFFF" w:themeColor="background1"/>
                              </w:rPr>
                              <w:instrText xml:space="preserve"> DATE \@ "dddd, MMMM d, yyyy" </w:instrText>
                            </w:r>
                            <w:r>
                              <w:rPr>
                                <w:rFonts w:ascii="Microsoft JhengHei Light" w:eastAsia="Microsoft JhengHei Light" w:hAnsi="Microsoft JhengHei Light" w:cs="Calibri Light"/>
                                <w:color w:val="FFFFFF" w:themeColor="background1"/>
                              </w:rPr>
                              <w:fldChar w:fldCharType="separate"/>
                            </w:r>
                            <w:r w:rsidR="00B60436">
                              <w:rPr>
                                <w:rFonts w:ascii="Microsoft JhengHei Light" w:eastAsia="Microsoft JhengHei Light" w:hAnsi="Microsoft JhengHei Light" w:cs="Calibri Light"/>
                                <w:noProof/>
                                <w:color w:val="FFFFFF" w:themeColor="background1"/>
                              </w:rPr>
                              <w:t>Friday, April 4, 2025</w:t>
                            </w:r>
                            <w:r>
                              <w:rPr>
                                <w:rFonts w:ascii="Microsoft JhengHei Light" w:eastAsia="Microsoft JhengHei Light" w:hAnsi="Microsoft JhengHei Light" w:cs="Calibri Light"/>
                                <w:color w:val="FFFFFF" w:themeColor="background1"/>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EBFF9E" id="_x0000_s1028" type="#_x0000_t202" style="position:absolute;margin-left:-4.2pt;margin-top:547.5pt;width:519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ZY/gEAANUDAAAOAAAAZHJzL2Uyb0RvYy54bWysU11v2yAUfZ+0/4B4X2xnSdZYIVXXLtOk&#10;7kNq9wMIxjEacBmQ2Nmv7wWnabS+TfMDAq7vufece1hdD0aTg/RBgWW0mpSUSCugUXbH6M/Hzbsr&#10;SkLktuEarGT0KAO9Xr99s+pdLafQgW6kJwhiQ907RrsYXV0UQXTS8DABJy0GW/CGRzz6XdF43iO6&#10;0cW0LBdFD75xHoQMAW/vxiBdZ/y2lSJ+b9sgI9GMYm8xrz6v27QW6xWvd567TolTG/wfujBcWSx6&#10;hrrjkZO9V6+gjBIeArRxIsAU0LZKyMwB2VTlX2weOu5k5oLiBHeWKfw/WPHt8OB+eBKHjzDgADOJ&#10;4O5B/ArEwm3H7U7eeA99J3mDhaskWdG7UJ9Sk9ShDglk23+FBofM9xEy0NB6k1RBngTRcQDHs+hy&#10;iETg5WK+rN6XGBIYq2blbDHNYyl4/ZzufIifJRiSNox6nGqG54f7EFM7vH7+JVWzsFFa58lqS3pG&#10;l/PpPCdcRIyKaDytDKNXZfpGKySWn2yTkyNXetxjAW1PtBPTkXMctgNRDaPTlJtU2EJzRB08jD7D&#10;d4GbDvwfSnr0GKPh9557SYn+YlHLZTWbJVPmw2z+AYkTfxnZXka4FQjFaKRk3N7GbOREObgb1Hyj&#10;shovnZxaRu9kkU4+T+a8POe/Xl7j+gkAAP//AwBQSwMEFAAGAAgAAAAhALCnYsfhAAAADQEAAA8A&#10;AABkcnMvZG93bnJldi54bWxMj8FOwzAQRO9I/IO1SNxauwFCG+JUFWrLESgRZzc2SUS8tmw3DX/P&#10;9gS33Z3R7JtyPdmBjSbE3qGExVwAM9g43WMrof7YzZbAYlKo1eDQSPgxEdbV9VWpCu3O+G7GQ2oZ&#10;hWAslIQuJV9wHpvOWBXnzhsk7csFqxKtoeU6qDOF24FnQuTcqh7pQ6e8ee5M8304WQk++f3jS3h9&#10;22x3o6g/93XWt1spb2+mzROwZKb0Z4YLPqFDRUxHd0Id2SBhtrwnJ93F6oFKXRwiW+XAjjTdLfIM&#10;eFXy/y2qXwAAAP//AwBQSwECLQAUAAYACAAAACEAtoM4kv4AAADhAQAAEwAAAAAAAAAAAAAAAAAA&#10;AAAAW0NvbnRlbnRfVHlwZXNdLnhtbFBLAQItABQABgAIAAAAIQA4/SH/1gAAAJQBAAALAAAAAAAA&#10;AAAAAAAAAC8BAABfcmVscy8ucmVsc1BLAQItABQABgAIAAAAIQCCQnZY/gEAANUDAAAOAAAAAAAA&#10;AAAAAAAAAC4CAABkcnMvZTJvRG9jLnhtbFBLAQItABQABgAIAAAAIQCwp2LH4QAAAA0BAAAPAAAA&#10;AAAAAAAAAAAAAFgEAABkcnMvZG93bnJldi54bWxQSwUGAAAAAAQABADzAAAAZgUAAAAA&#10;" filled="f" stroked="f">
                <v:textbox style="mso-fit-shape-to-text:t">
                  <w:txbxContent>
                    <w:p w14:paraId="77256285" w14:textId="6A821C18" w:rsidR="005C4959" w:rsidRDefault="005C4959" w:rsidP="002B7894">
                      <w:pPr>
                        <w:pStyle w:val="NoSpacing"/>
                        <w:jc w:val="right"/>
                        <w:rPr>
                          <w:rFonts w:ascii="Microsoft JhengHei Light" w:eastAsia="Microsoft JhengHei Light" w:hAnsi="Microsoft JhengHei Light" w:cs="Calibri Light"/>
                          <w:color w:val="FFFFFF" w:themeColor="background1"/>
                        </w:rPr>
                      </w:pPr>
                      <w:r w:rsidRPr="00495DBE">
                        <w:rPr>
                          <w:rFonts w:ascii="Microsoft JhengHei Light" w:eastAsia="Microsoft JhengHei Light" w:hAnsi="Microsoft JhengHei Light"/>
                          <w:color w:val="FFFFFF" w:themeColor="background1"/>
                        </w:rPr>
                        <w:t>DLH-MD-2-CONFERENCE-ROOMS-UPGRADE</w:t>
                      </w:r>
                    </w:p>
                    <w:p w14:paraId="2D407C18" w14:textId="77777777" w:rsidR="00340A3F" w:rsidRDefault="00340A3F" w:rsidP="002B7894">
                      <w:pPr>
                        <w:pStyle w:val="NoSpacing"/>
                        <w:jc w:val="right"/>
                        <w:rPr>
                          <w:rFonts w:ascii="Microsoft JhengHei Light" w:eastAsia="Microsoft JhengHei Light" w:hAnsi="Microsoft JhengHei Light" w:cs="Calibri Light"/>
                          <w:color w:val="FFFFFF" w:themeColor="background1"/>
                        </w:rPr>
                      </w:pPr>
                    </w:p>
                    <w:p w14:paraId="2B4245E0" w14:textId="6CCEE8DE" w:rsidR="00340A3F" w:rsidRPr="00495DBE" w:rsidRDefault="005B68BD" w:rsidP="005B68BD">
                      <w:pPr>
                        <w:pStyle w:val="NoSpacing"/>
                        <w:jc w:val="right"/>
                        <w:rPr>
                          <w:rFonts w:ascii="Microsoft JhengHei Light" w:eastAsia="Microsoft JhengHei Light" w:hAnsi="Microsoft JhengHei Light" w:cs="Calibri Light"/>
                          <w:color w:val="FFFFFF" w:themeColor="background1"/>
                        </w:rPr>
                      </w:pPr>
                      <w:r>
                        <w:rPr>
                          <w:rFonts w:ascii="Microsoft JhengHei Light" w:eastAsia="Microsoft JhengHei Light" w:hAnsi="Microsoft JhengHei Light" w:cs="Calibri Light"/>
                          <w:color w:val="FFFFFF" w:themeColor="background1"/>
                        </w:rPr>
                        <w:fldChar w:fldCharType="begin"/>
                      </w:r>
                      <w:r>
                        <w:rPr>
                          <w:rFonts w:ascii="Microsoft JhengHei Light" w:eastAsia="Microsoft JhengHei Light" w:hAnsi="Microsoft JhengHei Light" w:cs="Calibri Light"/>
                          <w:color w:val="FFFFFF" w:themeColor="background1"/>
                        </w:rPr>
                        <w:instrText xml:space="preserve"> DATE \@ "dddd, MMMM d, yyyy" </w:instrText>
                      </w:r>
                      <w:r>
                        <w:rPr>
                          <w:rFonts w:ascii="Microsoft JhengHei Light" w:eastAsia="Microsoft JhengHei Light" w:hAnsi="Microsoft JhengHei Light" w:cs="Calibri Light"/>
                          <w:color w:val="FFFFFF" w:themeColor="background1"/>
                        </w:rPr>
                        <w:fldChar w:fldCharType="separate"/>
                      </w:r>
                      <w:r w:rsidR="00B60436">
                        <w:rPr>
                          <w:rFonts w:ascii="Microsoft JhengHei Light" w:eastAsia="Microsoft JhengHei Light" w:hAnsi="Microsoft JhengHei Light" w:cs="Calibri Light"/>
                          <w:noProof/>
                          <w:color w:val="FFFFFF" w:themeColor="background1"/>
                        </w:rPr>
                        <w:t>Friday, April 4, 2025</w:t>
                      </w:r>
                      <w:r>
                        <w:rPr>
                          <w:rFonts w:ascii="Microsoft JhengHei Light" w:eastAsia="Microsoft JhengHei Light" w:hAnsi="Microsoft JhengHei Light" w:cs="Calibri Light"/>
                          <w:color w:val="FFFFFF" w:themeColor="background1"/>
                        </w:rPr>
                        <w:fldChar w:fldCharType="end"/>
                      </w:r>
                    </w:p>
                  </w:txbxContent>
                </v:textbox>
                <w10:wrap type="square" anchorx="margin"/>
              </v:shape>
            </w:pict>
          </mc:Fallback>
        </mc:AlternateContent>
      </w:r>
      <w:r w:rsidR="005C4959">
        <w:rPr>
          <w:noProof/>
        </w:rPr>
        <mc:AlternateContent>
          <mc:Choice Requires="wps">
            <w:drawing>
              <wp:anchor distT="45720" distB="45720" distL="114300" distR="114300" simplePos="0" relativeHeight="251662336" behindDoc="0" locked="0" layoutInCell="1" allowOverlap="1" wp14:anchorId="6AF5B564" wp14:editId="0F1BFA16">
                <wp:simplePos x="0" y="0"/>
                <wp:positionH relativeFrom="margin">
                  <wp:posOffset>160020</wp:posOffset>
                </wp:positionH>
                <wp:positionV relativeFrom="paragraph">
                  <wp:posOffset>6465570</wp:posOffset>
                </wp:positionV>
                <wp:extent cx="6477000" cy="1219200"/>
                <wp:effectExtent l="0" t="0" r="19050" b="19050"/>
                <wp:wrapSquare wrapText="bothSides"/>
                <wp:docPr id="133043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219200"/>
                        </a:xfrm>
                        <a:prstGeom prst="rect">
                          <a:avLst/>
                        </a:prstGeom>
                        <a:solidFill>
                          <a:schemeClr val="tx1"/>
                        </a:solidFill>
                        <a:ln w="9525">
                          <a:solidFill>
                            <a:srgbClr val="000000"/>
                          </a:solidFill>
                          <a:miter lim="800000"/>
                          <a:headEnd/>
                          <a:tailEnd/>
                        </a:ln>
                      </wps:spPr>
                      <wps:txbx>
                        <w:txbxContent>
                          <w:p w14:paraId="4128FC60" w14:textId="77777777" w:rsidR="005C4959" w:rsidRPr="00495DBE" w:rsidRDefault="005C4959" w:rsidP="005C4959">
                            <w:pPr>
                              <w:pStyle w:val="NoSpacing"/>
                              <w:jc w:val="right"/>
                              <w:rPr>
                                <w:rFonts w:ascii="Microsoft JhengHei Light" w:eastAsia="Microsoft JhengHei Light" w:hAnsi="Microsoft JhengHei Light"/>
                                <w:b/>
                                <w:bCs/>
                                <w:color w:val="FFFFFF" w:themeColor="background1"/>
                                <w:sz w:val="28"/>
                                <w:szCs w:val="28"/>
                              </w:rPr>
                            </w:pPr>
                            <w:r w:rsidRPr="00495DBE">
                              <w:rPr>
                                <w:rFonts w:ascii="Microsoft JhengHei Light" w:eastAsia="Microsoft JhengHei Light" w:hAnsi="Microsoft JhengHei Light"/>
                                <w:b/>
                                <w:bCs/>
                                <w:color w:val="FFFFFF" w:themeColor="background1"/>
                                <w:sz w:val="28"/>
                                <w:szCs w:val="28"/>
                              </w:rPr>
                              <w:t>DLH Corporation</w:t>
                            </w:r>
                          </w:p>
                          <w:p w14:paraId="0E94567E" w14:textId="77777777" w:rsidR="00D2398B" w:rsidRDefault="00D2398B" w:rsidP="007C5AFE">
                            <w:pPr>
                              <w:pStyle w:val="NoSpacing"/>
                              <w:jc w:val="right"/>
                              <w:rPr>
                                <w:rFonts w:ascii="Microsoft JhengHei Light" w:eastAsia="Microsoft JhengHei Light" w:hAnsi="Microsoft JhengHei Light"/>
                                <w:color w:val="FFFFFF" w:themeColor="background1"/>
                                <w:sz w:val="28"/>
                                <w:szCs w:val="28"/>
                              </w:rPr>
                            </w:pPr>
                          </w:p>
                          <w:p w14:paraId="0621F182" w14:textId="0C8EE4C4" w:rsidR="007C5AFE" w:rsidRPr="005006D0" w:rsidRDefault="007C5AFE">
                            <w:pPr>
                              <w:rPr>
                                <w:rFonts w:ascii="Microsoft JhengHei Light" w:eastAsia="Microsoft JhengHei Light" w:hAnsi="Microsoft JhengHei Light"/>
                                <w:color w:val="FFFFFF" w:themeColor="background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5B564" id="_x0000_s1029" type="#_x0000_t202" style="position:absolute;margin-left:12.6pt;margin-top:509.1pt;width:510pt;height:9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fyPGgIAACYEAAAOAAAAZHJzL2Uyb0RvYy54bWysU8tu2zAQvBfoPxC815JdO4kFy0HqNEWB&#10;9AGk/QCKoiyiFJdd0pbcr8+SchwnvRW9EFwuOTs7O1xdD51he4Vegy35dJJzpqyEWtttyX/+uHt3&#10;xZkPwtbCgFUlPyjPr9dv36x6V6gZtGBqhYxArC96V/I2BFdkmZet6oSfgFOWkg1gJwKFuM1qFD2h&#10;dyab5flF1gPWDkEq7+n0dkzydcJvGiXDt6bxKjBTcuIW0oppreKarVei2KJwrZZHGuIfWHRCWyp6&#10;groVQbAd6r+gOi0RPDRhIqHLoGm0VKkH6maav+rmoRVOpV5IHO9OMvn/Byu/7h/cd2Rh+AADDTA1&#10;4d09yF+eWdi0wm7VDSL0rRI1FZ5GybLe+eL4NErtCx9Bqv4L1DRksQuQgIYGu6gK9ckInQZwOImu&#10;hsAkHV7MLy/znFKSctPZdEljTTVE8fTcoQ+fFHQsbkqONNUEL/b3PkQ6oni6Eqt5MLq+08akIDpJ&#10;bQyyvSAPhGFs4NUtY1lf8uVithgFeIGA2+r0nphGsmPRF4U6HcjJRnclvzpdEkWU7aOtk8+C0Gbc&#10;E2NjjzpG6UYRw1ANTNclfx8LRFkrqA8kLMJoXPpotGkB/3DWk2lL7n/vBCrOzGdLw1lO5/Po8hTM&#10;F5czCvA8U51nhJUERZpwNm43If2MKJuFGxpio5O8z0yOlMmMSfXjx4luP4/TrefvvX4EAAD//wMA&#10;UEsDBBQABgAIAAAAIQAkDYoQ3gAAAA0BAAAPAAAAZHJzL2Rvd25yZXYueG1sTI/NTsMwEITvSLyD&#10;tUhcELVjKIpCnKqqVCFxo/QB3HibpPVPFLuteXs2J7jNzo5mv61X2Vl2xSkOwSsoFgIY+jaYwXcK&#10;9t/b5xJYTNobbYNHBT8YYdXc39W6MuHmv/C6Sx2jEh8rraBPaaw4j22PTsdFGNHT7hgmpxONU8fN&#10;pG9U7iyXQrxxpwdPF3o94qbH9ry7OAXH0yaUT/Iz75fFuM3afgS3flHq8SGv34ElzOkvDDM+oUND&#10;TIdw8SYyq0AuJSXJF0VJak6I19k7kJKFkMCbmv//ovkFAAD//wMAUEsBAi0AFAAGAAgAAAAhALaD&#10;OJL+AAAA4QEAABMAAAAAAAAAAAAAAAAAAAAAAFtDb250ZW50X1R5cGVzXS54bWxQSwECLQAUAAYA&#10;CAAAACEAOP0h/9YAAACUAQAACwAAAAAAAAAAAAAAAAAvAQAAX3JlbHMvLnJlbHNQSwECLQAUAAYA&#10;CAAAACEAe238jxoCAAAmBAAADgAAAAAAAAAAAAAAAAAuAgAAZHJzL2Uyb0RvYy54bWxQSwECLQAU&#10;AAYACAAAACEAJA2KEN4AAAANAQAADwAAAAAAAAAAAAAAAAB0BAAAZHJzL2Rvd25yZXYueG1sUEsF&#10;BgAAAAAEAAQA8wAAAH8FAAAAAA==&#10;" fillcolor="black [3213]">
                <v:textbox>
                  <w:txbxContent>
                    <w:p w14:paraId="4128FC60" w14:textId="77777777" w:rsidR="005C4959" w:rsidRPr="00495DBE" w:rsidRDefault="005C4959" w:rsidP="005C4959">
                      <w:pPr>
                        <w:pStyle w:val="NoSpacing"/>
                        <w:jc w:val="right"/>
                        <w:rPr>
                          <w:rFonts w:ascii="Microsoft JhengHei Light" w:eastAsia="Microsoft JhengHei Light" w:hAnsi="Microsoft JhengHei Light"/>
                          <w:b/>
                          <w:bCs/>
                          <w:color w:val="FFFFFF" w:themeColor="background1"/>
                          <w:sz w:val="28"/>
                          <w:szCs w:val="28"/>
                        </w:rPr>
                      </w:pPr>
                      <w:r w:rsidRPr="00495DBE">
                        <w:rPr>
                          <w:rFonts w:ascii="Microsoft JhengHei Light" w:eastAsia="Microsoft JhengHei Light" w:hAnsi="Microsoft JhengHei Light"/>
                          <w:b/>
                          <w:bCs/>
                          <w:color w:val="FFFFFF" w:themeColor="background1"/>
                          <w:sz w:val="28"/>
                          <w:szCs w:val="28"/>
                        </w:rPr>
                        <w:t>DLH Corporation</w:t>
                      </w:r>
                    </w:p>
                    <w:p w14:paraId="0E94567E" w14:textId="77777777" w:rsidR="00D2398B" w:rsidRDefault="00D2398B" w:rsidP="007C5AFE">
                      <w:pPr>
                        <w:pStyle w:val="NoSpacing"/>
                        <w:jc w:val="right"/>
                        <w:rPr>
                          <w:rFonts w:ascii="Microsoft JhengHei Light" w:eastAsia="Microsoft JhengHei Light" w:hAnsi="Microsoft JhengHei Light"/>
                          <w:color w:val="FFFFFF" w:themeColor="background1"/>
                          <w:sz w:val="28"/>
                          <w:szCs w:val="28"/>
                        </w:rPr>
                      </w:pPr>
                    </w:p>
                    <w:p w14:paraId="0621F182" w14:textId="0C8EE4C4" w:rsidR="007C5AFE" w:rsidRPr="005006D0" w:rsidRDefault="007C5AFE">
                      <w:pPr>
                        <w:rPr>
                          <w:rFonts w:ascii="Microsoft JhengHei Light" w:eastAsia="Microsoft JhengHei Light" w:hAnsi="Microsoft JhengHei Light"/>
                          <w:color w:val="FFFFFF" w:themeColor="background1"/>
                          <w:sz w:val="28"/>
                          <w:szCs w:val="28"/>
                        </w:rPr>
                      </w:pPr>
                    </w:p>
                  </w:txbxContent>
                </v:textbox>
                <w10:wrap type="square" anchorx="margin"/>
              </v:shape>
            </w:pict>
          </mc:Fallback>
        </mc:AlternateContent>
      </w:r>
      <w:r w:rsidR="00946317">
        <w:rPr>
          <w:rFonts w:ascii="Calibri" w:hAnsi="Calibri" w:cs="Calibri"/>
          <w:noProof/>
          <w:color w:val="000000" w:themeColor="text1"/>
        </w:rPr>
        <w:drawing>
          <wp:anchor distT="0" distB="0" distL="114300" distR="114300" simplePos="0" relativeHeight="251660288" behindDoc="1" locked="0" layoutInCell="1" allowOverlap="1" wp14:anchorId="0CF4BCE2" wp14:editId="7C366CCE">
            <wp:simplePos x="0" y="0"/>
            <wp:positionH relativeFrom="margin">
              <wp:posOffset>-274320</wp:posOffset>
            </wp:positionH>
            <wp:positionV relativeFrom="paragraph">
              <wp:posOffset>-247650</wp:posOffset>
            </wp:positionV>
            <wp:extent cx="7307580" cy="8862060"/>
            <wp:effectExtent l="0" t="0" r="7620" b="0"/>
            <wp:wrapNone/>
            <wp:docPr id="190569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91192" name="Picture 1905691192"/>
                    <pic:cNvPicPr/>
                  </pic:nvPicPr>
                  <pic:blipFill>
                    <a:blip r:embed="rId9">
                      <a:extLst>
                        <a:ext uri="{28A0092B-C50C-407E-A947-70E740481C1C}">
                          <a14:useLocalDpi xmlns:a14="http://schemas.microsoft.com/office/drawing/2010/main" val="0"/>
                        </a:ext>
                      </a:extLst>
                    </a:blip>
                    <a:stretch>
                      <a:fillRect/>
                    </a:stretch>
                  </pic:blipFill>
                  <pic:spPr>
                    <a:xfrm>
                      <a:off x="0" y="0"/>
                      <a:ext cx="7307580" cy="8862060"/>
                    </a:xfrm>
                    <a:prstGeom prst="rect">
                      <a:avLst/>
                    </a:prstGeom>
                  </pic:spPr>
                </pic:pic>
              </a:graphicData>
            </a:graphic>
            <wp14:sizeRelH relativeFrom="margin">
              <wp14:pctWidth>0</wp14:pctWidth>
            </wp14:sizeRelH>
            <wp14:sizeRelV relativeFrom="margin">
              <wp14:pctHeight>0</wp14:pctHeight>
            </wp14:sizeRelV>
          </wp:anchor>
        </w:drawing>
      </w:r>
      <w:r w:rsidR="007C5AFE">
        <w:rPr>
          <w:b/>
          <w:bCs/>
        </w:rPr>
        <w:br w:type="page"/>
      </w:r>
    </w:p>
    <w:sdt>
      <w:sdtPr>
        <w:rPr>
          <w:rFonts w:asciiTheme="minorHAnsi" w:eastAsiaTheme="minorHAnsi" w:hAnsiTheme="minorHAnsi" w:cstheme="minorBidi"/>
          <w:b w:val="0"/>
          <w:bCs w:val="0"/>
          <w:color w:val="auto"/>
          <w:sz w:val="22"/>
          <w:szCs w:val="22"/>
          <w:lang w:eastAsia="en-US"/>
        </w:rPr>
        <w:id w:val="-267158451"/>
        <w:docPartObj>
          <w:docPartGallery w:val="Table of Contents"/>
          <w:docPartUnique/>
        </w:docPartObj>
      </w:sdtPr>
      <w:sdtEndPr>
        <w:rPr>
          <w:noProof/>
        </w:rPr>
      </w:sdtEndPr>
      <w:sdtContent>
        <w:p w14:paraId="7149378F" w14:textId="7F935011" w:rsidR="006E093A" w:rsidRDefault="006E093A">
          <w:pPr>
            <w:pStyle w:val="TOCHeading"/>
          </w:pPr>
          <w:r>
            <w:t>Table of Contents</w:t>
          </w:r>
        </w:p>
        <w:p w14:paraId="28CBB78D" w14:textId="69841E06" w:rsidR="00FD2347" w:rsidRDefault="006E093A">
          <w:pPr>
            <w:pStyle w:val="TOC2"/>
            <w:tabs>
              <w:tab w:val="right" w:leader="dot" w:pos="1079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4667977" w:history="1">
            <w:r w:rsidR="00FD2347" w:rsidRPr="00FE1E71">
              <w:rPr>
                <w:rStyle w:val="Hyperlink"/>
                <w:noProof/>
              </w:rPr>
              <w:t>Executive Summary</w:t>
            </w:r>
            <w:r w:rsidR="00FD2347">
              <w:rPr>
                <w:noProof/>
                <w:webHidden/>
              </w:rPr>
              <w:tab/>
            </w:r>
            <w:r w:rsidR="00FD2347">
              <w:rPr>
                <w:noProof/>
                <w:webHidden/>
              </w:rPr>
              <w:fldChar w:fldCharType="begin"/>
            </w:r>
            <w:r w:rsidR="00FD2347">
              <w:rPr>
                <w:noProof/>
                <w:webHidden/>
              </w:rPr>
              <w:instrText xml:space="preserve"> PAGEREF _Toc194667977 \h </w:instrText>
            </w:r>
            <w:r w:rsidR="00FD2347">
              <w:rPr>
                <w:noProof/>
                <w:webHidden/>
              </w:rPr>
            </w:r>
            <w:r w:rsidR="00FD2347">
              <w:rPr>
                <w:noProof/>
                <w:webHidden/>
              </w:rPr>
              <w:fldChar w:fldCharType="separate"/>
            </w:r>
            <w:r w:rsidR="00FD2347">
              <w:rPr>
                <w:noProof/>
                <w:webHidden/>
              </w:rPr>
              <w:t>4</w:t>
            </w:r>
            <w:r w:rsidR="00FD2347">
              <w:rPr>
                <w:noProof/>
                <w:webHidden/>
              </w:rPr>
              <w:fldChar w:fldCharType="end"/>
            </w:r>
          </w:hyperlink>
        </w:p>
        <w:p w14:paraId="2A4D6009" w14:textId="7659156E" w:rsidR="00FD2347" w:rsidRDefault="00FD2347">
          <w:pPr>
            <w:pStyle w:val="TOC2"/>
            <w:tabs>
              <w:tab w:val="right" w:leader="dot" w:pos="10790"/>
            </w:tabs>
            <w:rPr>
              <w:rFonts w:eastAsiaTheme="minorEastAsia"/>
              <w:noProof/>
              <w:kern w:val="2"/>
              <w:sz w:val="24"/>
              <w:szCs w:val="24"/>
              <w14:ligatures w14:val="standardContextual"/>
            </w:rPr>
          </w:pPr>
          <w:hyperlink w:anchor="_Toc194667978" w:history="1">
            <w:r w:rsidRPr="00FE1E71">
              <w:rPr>
                <w:rStyle w:val="Hyperlink"/>
                <w:noProof/>
              </w:rPr>
              <w:t>Statement of Work</w:t>
            </w:r>
            <w:r>
              <w:rPr>
                <w:noProof/>
                <w:webHidden/>
              </w:rPr>
              <w:tab/>
            </w:r>
            <w:r>
              <w:rPr>
                <w:noProof/>
                <w:webHidden/>
              </w:rPr>
              <w:fldChar w:fldCharType="begin"/>
            </w:r>
            <w:r>
              <w:rPr>
                <w:noProof/>
                <w:webHidden/>
              </w:rPr>
              <w:instrText xml:space="preserve"> PAGEREF _Toc194667978 \h </w:instrText>
            </w:r>
            <w:r>
              <w:rPr>
                <w:noProof/>
                <w:webHidden/>
              </w:rPr>
            </w:r>
            <w:r>
              <w:rPr>
                <w:noProof/>
                <w:webHidden/>
              </w:rPr>
              <w:fldChar w:fldCharType="separate"/>
            </w:r>
            <w:r>
              <w:rPr>
                <w:noProof/>
                <w:webHidden/>
              </w:rPr>
              <w:t>4</w:t>
            </w:r>
            <w:r>
              <w:rPr>
                <w:noProof/>
                <w:webHidden/>
              </w:rPr>
              <w:fldChar w:fldCharType="end"/>
            </w:r>
          </w:hyperlink>
        </w:p>
        <w:p w14:paraId="7569FB81" w14:textId="09E33BEB" w:rsidR="00FD2347" w:rsidRDefault="00FD2347">
          <w:pPr>
            <w:pStyle w:val="TOC3"/>
            <w:tabs>
              <w:tab w:val="right" w:leader="dot" w:pos="10790"/>
            </w:tabs>
            <w:rPr>
              <w:rFonts w:eastAsiaTheme="minorEastAsia"/>
              <w:noProof/>
              <w:kern w:val="2"/>
              <w:sz w:val="24"/>
              <w:szCs w:val="24"/>
              <w14:ligatures w14:val="standardContextual"/>
            </w:rPr>
          </w:pPr>
          <w:hyperlink w:anchor="_Toc194667979" w:history="1">
            <w:r w:rsidRPr="00FE1E71">
              <w:rPr>
                <w:rStyle w:val="Hyperlink"/>
                <w:noProof/>
              </w:rPr>
              <w:t>Main Conference Room</w:t>
            </w:r>
            <w:r>
              <w:rPr>
                <w:noProof/>
                <w:webHidden/>
              </w:rPr>
              <w:tab/>
            </w:r>
            <w:r>
              <w:rPr>
                <w:noProof/>
                <w:webHidden/>
              </w:rPr>
              <w:fldChar w:fldCharType="begin"/>
            </w:r>
            <w:r>
              <w:rPr>
                <w:noProof/>
                <w:webHidden/>
              </w:rPr>
              <w:instrText xml:space="preserve"> PAGEREF _Toc194667979 \h </w:instrText>
            </w:r>
            <w:r>
              <w:rPr>
                <w:noProof/>
                <w:webHidden/>
              </w:rPr>
            </w:r>
            <w:r>
              <w:rPr>
                <w:noProof/>
                <w:webHidden/>
              </w:rPr>
              <w:fldChar w:fldCharType="separate"/>
            </w:r>
            <w:r>
              <w:rPr>
                <w:noProof/>
                <w:webHidden/>
              </w:rPr>
              <w:t>4</w:t>
            </w:r>
            <w:r>
              <w:rPr>
                <w:noProof/>
                <w:webHidden/>
              </w:rPr>
              <w:fldChar w:fldCharType="end"/>
            </w:r>
          </w:hyperlink>
        </w:p>
        <w:p w14:paraId="7DE27394" w14:textId="26BB339B" w:rsidR="00FD2347" w:rsidRDefault="00FD2347">
          <w:pPr>
            <w:pStyle w:val="TOC3"/>
            <w:tabs>
              <w:tab w:val="right" w:leader="dot" w:pos="10790"/>
            </w:tabs>
            <w:rPr>
              <w:rFonts w:eastAsiaTheme="minorEastAsia"/>
              <w:noProof/>
              <w:kern w:val="2"/>
              <w:sz w:val="24"/>
              <w:szCs w:val="24"/>
              <w14:ligatures w14:val="standardContextual"/>
            </w:rPr>
          </w:pPr>
          <w:hyperlink w:anchor="_Toc194667980" w:history="1">
            <w:r w:rsidRPr="00FE1E71">
              <w:rPr>
                <w:rStyle w:val="Hyperlink"/>
                <w:noProof/>
              </w:rPr>
              <w:t>Huddle Room</w:t>
            </w:r>
            <w:r>
              <w:rPr>
                <w:noProof/>
                <w:webHidden/>
              </w:rPr>
              <w:tab/>
            </w:r>
            <w:r>
              <w:rPr>
                <w:noProof/>
                <w:webHidden/>
              </w:rPr>
              <w:fldChar w:fldCharType="begin"/>
            </w:r>
            <w:r>
              <w:rPr>
                <w:noProof/>
                <w:webHidden/>
              </w:rPr>
              <w:instrText xml:space="preserve"> PAGEREF _Toc194667980 \h </w:instrText>
            </w:r>
            <w:r>
              <w:rPr>
                <w:noProof/>
                <w:webHidden/>
              </w:rPr>
            </w:r>
            <w:r>
              <w:rPr>
                <w:noProof/>
                <w:webHidden/>
              </w:rPr>
              <w:fldChar w:fldCharType="separate"/>
            </w:r>
            <w:r>
              <w:rPr>
                <w:noProof/>
                <w:webHidden/>
              </w:rPr>
              <w:t>5</w:t>
            </w:r>
            <w:r>
              <w:rPr>
                <w:noProof/>
                <w:webHidden/>
              </w:rPr>
              <w:fldChar w:fldCharType="end"/>
            </w:r>
          </w:hyperlink>
        </w:p>
        <w:p w14:paraId="7378EE5F" w14:textId="2EE63E73" w:rsidR="00FD2347" w:rsidRDefault="00FD2347">
          <w:pPr>
            <w:pStyle w:val="TOC2"/>
            <w:tabs>
              <w:tab w:val="right" w:leader="dot" w:pos="10790"/>
            </w:tabs>
            <w:rPr>
              <w:rFonts w:eastAsiaTheme="minorEastAsia"/>
              <w:noProof/>
              <w:kern w:val="2"/>
              <w:sz w:val="24"/>
              <w:szCs w:val="24"/>
              <w14:ligatures w14:val="standardContextual"/>
            </w:rPr>
          </w:pPr>
          <w:hyperlink w:anchor="_Toc194667981" w:history="1">
            <w:r w:rsidRPr="00FE1E71">
              <w:rPr>
                <w:rStyle w:val="Hyperlink"/>
                <w:noProof/>
              </w:rPr>
              <w:t>Project Implementation</w:t>
            </w:r>
            <w:r>
              <w:rPr>
                <w:noProof/>
                <w:webHidden/>
              </w:rPr>
              <w:tab/>
            </w:r>
            <w:r>
              <w:rPr>
                <w:noProof/>
                <w:webHidden/>
              </w:rPr>
              <w:fldChar w:fldCharType="begin"/>
            </w:r>
            <w:r>
              <w:rPr>
                <w:noProof/>
                <w:webHidden/>
              </w:rPr>
              <w:instrText xml:space="preserve"> PAGEREF _Toc194667981 \h </w:instrText>
            </w:r>
            <w:r>
              <w:rPr>
                <w:noProof/>
                <w:webHidden/>
              </w:rPr>
            </w:r>
            <w:r>
              <w:rPr>
                <w:noProof/>
                <w:webHidden/>
              </w:rPr>
              <w:fldChar w:fldCharType="separate"/>
            </w:r>
            <w:r>
              <w:rPr>
                <w:noProof/>
                <w:webHidden/>
              </w:rPr>
              <w:t>6</w:t>
            </w:r>
            <w:r>
              <w:rPr>
                <w:noProof/>
                <w:webHidden/>
              </w:rPr>
              <w:fldChar w:fldCharType="end"/>
            </w:r>
          </w:hyperlink>
        </w:p>
        <w:p w14:paraId="015DAB3A" w14:textId="332DD3F6" w:rsidR="00FD2347" w:rsidRDefault="00FD2347">
          <w:pPr>
            <w:pStyle w:val="TOC3"/>
            <w:tabs>
              <w:tab w:val="right" w:leader="dot" w:pos="10790"/>
            </w:tabs>
            <w:rPr>
              <w:rFonts w:eastAsiaTheme="minorEastAsia"/>
              <w:noProof/>
              <w:kern w:val="2"/>
              <w:sz w:val="24"/>
              <w:szCs w:val="24"/>
              <w14:ligatures w14:val="standardContextual"/>
            </w:rPr>
          </w:pPr>
          <w:hyperlink w:anchor="_Toc194667982" w:history="1">
            <w:r w:rsidRPr="00FE1E71">
              <w:rPr>
                <w:rStyle w:val="Hyperlink"/>
                <w:noProof/>
              </w:rPr>
              <w:t>2.2 Engineering and Design</w:t>
            </w:r>
            <w:r>
              <w:rPr>
                <w:noProof/>
                <w:webHidden/>
              </w:rPr>
              <w:tab/>
            </w:r>
            <w:r>
              <w:rPr>
                <w:noProof/>
                <w:webHidden/>
              </w:rPr>
              <w:fldChar w:fldCharType="begin"/>
            </w:r>
            <w:r>
              <w:rPr>
                <w:noProof/>
                <w:webHidden/>
              </w:rPr>
              <w:instrText xml:space="preserve"> PAGEREF _Toc194667982 \h </w:instrText>
            </w:r>
            <w:r>
              <w:rPr>
                <w:noProof/>
                <w:webHidden/>
              </w:rPr>
            </w:r>
            <w:r>
              <w:rPr>
                <w:noProof/>
                <w:webHidden/>
              </w:rPr>
              <w:fldChar w:fldCharType="separate"/>
            </w:r>
            <w:r>
              <w:rPr>
                <w:noProof/>
                <w:webHidden/>
              </w:rPr>
              <w:t>7</w:t>
            </w:r>
            <w:r>
              <w:rPr>
                <w:noProof/>
                <w:webHidden/>
              </w:rPr>
              <w:fldChar w:fldCharType="end"/>
            </w:r>
          </w:hyperlink>
        </w:p>
        <w:p w14:paraId="017E752A" w14:textId="41CD2C7D" w:rsidR="00FD2347" w:rsidRDefault="00FD2347">
          <w:pPr>
            <w:pStyle w:val="TOC3"/>
            <w:tabs>
              <w:tab w:val="right" w:leader="dot" w:pos="10790"/>
            </w:tabs>
            <w:rPr>
              <w:rFonts w:eastAsiaTheme="minorEastAsia"/>
              <w:noProof/>
              <w:kern w:val="2"/>
              <w:sz w:val="24"/>
              <w:szCs w:val="24"/>
              <w14:ligatures w14:val="standardContextual"/>
            </w:rPr>
          </w:pPr>
          <w:hyperlink w:anchor="_Toc194667983" w:history="1">
            <w:r w:rsidRPr="00FE1E71">
              <w:rPr>
                <w:rStyle w:val="Hyperlink"/>
                <w:noProof/>
              </w:rPr>
              <w:t>2.3 Installation and Integration</w:t>
            </w:r>
            <w:r>
              <w:rPr>
                <w:noProof/>
                <w:webHidden/>
              </w:rPr>
              <w:tab/>
            </w:r>
            <w:r>
              <w:rPr>
                <w:noProof/>
                <w:webHidden/>
              </w:rPr>
              <w:fldChar w:fldCharType="begin"/>
            </w:r>
            <w:r>
              <w:rPr>
                <w:noProof/>
                <w:webHidden/>
              </w:rPr>
              <w:instrText xml:space="preserve"> PAGEREF _Toc194667983 \h </w:instrText>
            </w:r>
            <w:r>
              <w:rPr>
                <w:noProof/>
                <w:webHidden/>
              </w:rPr>
            </w:r>
            <w:r>
              <w:rPr>
                <w:noProof/>
                <w:webHidden/>
              </w:rPr>
              <w:fldChar w:fldCharType="separate"/>
            </w:r>
            <w:r>
              <w:rPr>
                <w:noProof/>
                <w:webHidden/>
              </w:rPr>
              <w:t>7</w:t>
            </w:r>
            <w:r>
              <w:rPr>
                <w:noProof/>
                <w:webHidden/>
              </w:rPr>
              <w:fldChar w:fldCharType="end"/>
            </w:r>
          </w:hyperlink>
        </w:p>
        <w:p w14:paraId="6B617C5C" w14:textId="7D1BC923" w:rsidR="00FD2347" w:rsidRDefault="00FD2347">
          <w:pPr>
            <w:pStyle w:val="TOC3"/>
            <w:tabs>
              <w:tab w:val="right" w:leader="dot" w:pos="10790"/>
            </w:tabs>
            <w:rPr>
              <w:rFonts w:eastAsiaTheme="minorEastAsia"/>
              <w:noProof/>
              <w:kern w:val="2"/>
              <w:sz w:val="24"/>
              <w:szCs w:val="24"/>
              <w14:ligatures w14:val="standardContextual"/>
            </w:rPr>
          </w:pPr>
          <w:hyperlink w:anchor="_Toc194667984" w:history="1">
            <w:r w:rsidRPr="00FE1E71">
              <w:rPr>
                <w:rStyle w:val="Hyperlink"/>
                <w:noProof/>
              </w:rPr>
              <w:t>2.4 Programming and Configuration</w:t>
            </w:r>
            <w:r>
              <w:rPr>
                <w:noProof/>
                <w:webHidden/>
              </w:rPr>
              <w:tab/>
            </w:r>
            <w:r>
              <w:rPr>
                <w:noProof/>
                <w:webHidden/>
              </w:rPr>
              <w:fldChar w:fldCharType="begin"/>
            </w:r>
            <w:r>
              <w:rPr>
                <w:noProof/>
                <w:webHidden/>
              </w:rPr>
              <w:instrText xml:space="preserve"> PAGEREF _Toc194667984 \h </w:instrText>
            </w:r>
            <w:r>
              <w:rPr>
                <w:noProof/>
                <w:webHidden/>
              </w:rPr>
            </w:r>
            <w:r>
              <w:rPr>
                <w:noProof/>
                <w:webHidden/>
              </w:rPr>
              <w:fldChar w:fldCharType="separate"/>
            </w:r>
            <w:r>
              <w:rPr>
                <w:noProof/>
                <w:webHidden/>
              </w:rPr>
              <w:t>8</w:t>
            </w:r>
            <w:r>
              <w:rPr>
                <w:noProof/>
                <w:webHidden/>
              </w:rPr>
              <w:fldChar w:fldCharType="end"/>
            </w:r>
          </w:hyperlink>
        </w:p>
        <w:p w14:paraId="15ECD24A" w14:textId="53C386AD" w:rsidR="00FD2347" w:rsidRDefault="00FD2347">
          <w:pPr>
            <w:pStyle w:val="TOC3"/>
            <w:tabs>
              <w:tab w:val="right" w:leader="dot" w:pos="10790"/>
            </w:tabs>
            <w:rPr>
              <w:rFonts w:eastAsiaTheme="minorEastAsia"/>
              <w:noProof/>
              <w:kern w:val="2"/>
              <w:sz w:val="24"/>
              <w:szCs w:val="24"/>
              <w14:ligatures w14:val="standardContextual"/>
            </w:rPr>
          </w:pPr>
          <w:hyperlink w:anchor="_Toc194667985" w:history="1">
            <w:r w:rsidRPr="00FE1E71">
              <w:rPr>
                <w:rStyle w:val="Hyperlink"/>
                <w:noProof/>
              </w:rPr>
              <w:t>2.5 Testing and Commissioning</w:t>
            </w:r>
            <w:r>
              <w:rPr>
                <w:noProof/>
                <w:webHidden/>
              </w:rPr>
              <w:tab/>
            </w:r>
            <w:r>
              <w:rPr>
                <w:noProof/>
                <w:webHidden/>
              </w:rPr>
              <w:fldChar w:fldCharType="begin"/>
            </w:r>
            <w:r>
              <w:rPr>
                <w:noProof/>
                <w:webHidden/>
              </w:rPr>
              <w:instrText xml:space="preserve"> PAGEREF _Toc194667985 \h </w:instrText>
            </w:r>
            <w:r>
              <w:rPr>
                <w:noProof/>
                <w:webHidden/>
              </w:rPr>
            </w:r>
            <w:r>
              <w:rPr>
                <w:noProof/>
                <w:webHidden/>
              </w:rPr>
              <w:fldChar w:fldCharType="separate"/>
            </w:r>
            <w:r>
              <w:rPr>
                <w:noProof/>
                <w:webHidden/>
              </w:rPr>
              <w:t>8</w:t>
            </w:r>
            <w:r>
              <w:rPr>
                <w:noProof/>
                <w:webHidden/>
              </w:rPr>
              <w:fldChar w:fldCharType="end"/>
            </w:r>
          </w:hyperlink>
        </w:p>
        <w:p w14:paraId="394C2B96" w14:textId="370883C8" w:rsidR="00FD2347" w:rsidRDefault="00FD2347">
          <w:pPr>
            <w:pStyle w:val="TOC3"/>
            <w:tabs>
              <w:tab w:val="right" w:leader="dot" w:pos="10790"/>
            </w:tabs>
            <w:rPr>
              <w:rFonts w:eastAsiaTheme="minorEastAsia"/>
              <w:noProof/>
              <w:kern w:val="2"/>
              <w:sz w:val="24"/>
              <w:szCs w:val="24"/>
              <w14:ligatures w14:val="standardContextual"/>
            </w:rPr>
          </w:pPr>
          <w:hyperlink w:anchor="_Toc194667986" w:history="1">
            <w:r w:rsidRPr="00FE1E71">
              <w:rPr>
                <w:rStyle w:val="Hyperlink"/>
                <w:noProof/>
              </w:rPr>
              <w:t>2.6 Training and Documentation</w:t>
            </w:r>
            <w:r>
              <w:rPr>
                <w:noProof/>
                <w:webHidden/>
              </w:rPr>
              <w:tab/>
            </w:r>
            <w:r>
              <w:rPr>
                <w:noProof/>
                <w:webHidden/>
              </w:rPr>
              <w:fldChar w:fldCharType="begin"/>
            </w:r>
            <w:r>
              <w:rPr>
                <w:noProof/>
                <w:webHidden/>
              </w:rPr>
              <w:instrText xml:space="preserve"> PAGEREF _Toc194667986 \h </w:instrText>
            </w:r>
            <w:r>
              <w:rPr>
                <w:noProof/>
                <w:webHidden/>
              </w:rPr>
            </w:r>
            <w:r>
              <w:rPr>
                <w:noProof/>
                <w:webHidden/>
              </w:rPr>
              <w:fldChar w:fldCharType="separate"/>
            </w:r>
            <w:r>
              <w:rPr>
                <w:noProof/>
                <w:webHidden/>
              </w:rPr>
              <w:t>8</w:t>
            </w:r>
            <w:r>
              <w:rPr>
                <w:noProof/>
                <w:webHidden/>
              </w:rPr>
              <w:fldChar w:fldCharType="end"/>
            </w:r>
          </w:hyperlink>
        </w:p>
        <w:p w14:paraId="3A30F701" w14:textId="5ABF1322" w:rsidR="00FD2347" w:rsidRDefault="00FD2347">
          <w:pPr>
            <w:pStyle w:val="TOC2"/>
            <w:tabs>
              <w:tab w:val="right" w:leader="dot" w:pos="10790"/>
            </w:tabs>
            <w:rPr>
              <w:rFonts w:eastAsiaTheme="minorEastAsia"/>
              <w:noProof/>
              <w:kern w:val="2"/>
              <w:sz w:val="24"/>
              <w:szCs w:val="24"/>
              <w14:ligatures w14:val="standardContextual"/>
            </w:rPr>
          </w:pPr>
          <w:hyperlink w:anchor="_Toc194667987" w:history="1">
            <w:r w:rsidRPr="00FE1E71">
              <w:rPr>
                <w:rStyle w:val="Hyperlink"/>
                <w:noProof/>
              </w:rPr>
              <w:t>3. Responsibilities</w:t>
            </w:r>
            <w:r>
              <w:rPr>
                <w:noProof/>
                <w:webHidden/>
              </w:rPr>
              <w:tab/>
            </w:r>
            <w:r>
              <w:rPr>
                <w:noProof/>
                <w:webHidden/>
              </w:rPr>
              <w:fldChar w:fldCharType="begin"/>
            </w:r>
            <w:r>
              <w:rPr>
                <w:noProof/>
                <w:webHidden/>
              </w:rPr>
              <w:instrText xml:space="preserve"> PAGEREF _Toc194667987 \h </w:instrText>
            </w:r>
            <w:r>
              <w:rPr>
                <w:noProof/>
                <w:webHidden/>
              </w:rPr>
            </w:r>
            <w:r>
              <w:rPr>
                <w:noProof/>
                <w:webHidden/>
              </w:rPr>
              <w:fldChar w:fldCharType="separate"/>
            </w:r>
            <w:r>
              <w:rPr>
                <w:noProof/>
                <w:webHidden/>
              </w:rPr>
              <w:t>8</w:t>
            </w:r>
            <w:r>
              <w:rPr>
                <w:noProof/>
                <w:webHidden/>
              </w:rPr>
              <w:fldChar w:fldCharType="end"/>
            </w:r>
          </w:hyperlink>
        </w:p>
        <w:p w14:paraId="0380AF38" w14:textId="372D9533" w:rsidR="00FD2347" w:rsidRDefault="00FD2347">
          <w:pPr>
            <w:pStyle w:val="TOC3"/>
            <w:tabs>
              <w:tab w:val="right" w:leader="dot" w:pos="10790"/>
            </w:tabs>
            <w:rPr>
              <w:rFonts w:eastAsiaTheme="minorEastAsia"/>
              <w:noProof/>
              <w:kern w:val="2"/>
              <w:sz w:val="24"/>
              <w:szCs w:val="24"/>
              <w14:ligatures w14:val="standardContextual"/>
            </w:rPr>
          </w:pPr>
          <w:hyperlink w:anchor="_Toc194667988" w:history="1">
            <w:r w:rsidRPr="00FE1E71">
              <w:rPr>
                <w:rStyle w:val="Hyperlink"/>
                <w:noProof/>
              </w:rPr>
              <w:t>3.1 Net-AV Responsibilities</w:t>
            </w:r>
            <w:r>
              <w:rPr>
                <w:noProof/>
                <w:webHidden/>
              </w:rPr>
              <w:tab/>
            </w:r>
            <w:r>
              <w:rPr>
                <w:noProof/>
                <w:webHidden/>
              </w:rPr>
              <w:fldChar w:fldCharType="begin"/>
            </w:r>
            <w:r>
              <w:rPr>
                <w:noProof/>
                <w:webHidden/>
              </w:rPr>
              <w:instrText xml:space="preserve"> PAGEREF _Toc194667988 \h </w:instrText>
            </w:r>
            <w:r>
              <w:rPr>
                <w:noProof/>
                <w:webHidden/>
              </w:rPr>
            </w:r>
            <w:r>
              <w:rPr>
                <w:noProof/>
                <w:webHidden/>
              </w:rPr>
              <w:fldChar w:fldCharType="separate"/>
            </w:r>
            <w:r>
              <w:rPr>
                <w:noProof/>
                <w:webHidden/>
              </w:rPr>
              <w:t>8</w:t>
            </w:r>
            <w:r>
              <w:rPr>
                <w:noProof/>
                <w:webHidden/>
              </w:rPr>
              <w:fldChar w:fldCharType="end"/>
            </w:r>
          </w:hyperlink>
        </w:p>
        <w:p w14:paraId="7ACEA040" w14:textId="0F7368B7" w:rsidR="00FD2347" w:rsidRDefault="00FD2347">
          <w:pPr>
            <w:pStyle w:val="TOC3"/>
            <w:tabs>
              <w:tab w:val="right" w:leader="dot" w:pos="10790"/>
            </w:tabs>
            <w:rPr>
              <w:rFonts w:eastAsiaTheme="minorEastAsia"/>
              <w:noProof/>
              <w:kern w:val="2"/>
              <w:sz w:val="24"/>
              <w:szCs w:val="24"/>
              <w14:ligatures w14:val="standardContextual"/>
            </w:rPr>
          </w:pPr>
          <w:hyperlink w:anchor="_Toc194667989" w:history="1">
            <w:r w:rsidRPr="00FE1E71">
              <w:rPr>
                <w:rStyle w:val="Hyperlink"/>
                <w:noProof/>
              </w:rPr>
              <w:t>3.2 Client Responsibilities</w:t>
            </w:r>
            <w:r>
              <w:rPr>
                <w:noProof/>
                <w:webHidden/>
              </w:rPr>
              <w:tab/>
            </w:r>
            <w:r>
              <w:rPr>
                <w:noProof/>
                <w:webHidden/>
              </w:rPr>
              <w:fldChar w:fldCharType="begin"/>
            </w:r>
            <w:r>
              <w:rPr>
                <w:noProof/>
                <w:webHidden/>
              </w:rPr>
              <w:instrText xml:space="preserve"> PAGEREF _Toc194667989 \h </w:instrText>
            </w:r>
            <w:r>
              <w:rPr>
                <w:noProof/>
                <w:webHidden/>
              </w:rPr>
            </w:r>
            <w:r>
              <w:rPr>
                <w:noProof/>
                <w:webHidden/>
              </w:rPr>
              <w:fldChar w:fldCharType="separate"/>
            </w:r>
            <w:r>
              <w:rPr>
                <w:noProof/>
                <w:webHidden/>
              </w:rPr>
              <w:t>9</w:t>
            </w:r>
            <w:r>
              <w:rPr>
                <w:noProof/>
                <w:webHidden/>
              </w:rPr>
              <w:fldChar w:fldCharType="end"/>
            </w:r>
          </w:hyperlink>
        </w:p>
        <w:p w14:paraId="63E6BE32" w14:textId="1CEE396E" w:rsidR="00FD2347" w:rsidRDefault="00FD2347">
          <w:pPr>
            <w:pStyle w:val="TOC2"/>
            <w:tabs>
              <w:tab w:val="right" w:leader="dot" w:pos="10790"/>
            </w:tabs>
            <w:rPr>
              <w:rFonts w:eastAsiaTheme="minorEastAsia"/>
              <w:noProof/>
              <w:kern w:val="2"/>
              <w:sz w:val="24"/>
              <w:szCs w:val="24"/>
              <w14:ligatures w14:val="standardContextual"/>
            </w:rPr>
          </w:pPr>
          <w:hyperlink w:anchor="_Toc194667990" w:history="1">
            <w:r w:rsidRPr="00FE1E71">
              <w:rPr>
                <w:rStyle w:val="Hyperlink"/>
                <w:noProof/>
              </w:rPr>
              <w:t>4. Project Timeline</w:t>
            </w:r>
            <w:r>
              <w:rPr>
                <w:noProof/>
                <w:webHidden/>
              </w:rPr>
              <w:tab/>
            </w:r>
            <w:r>
              <w:rPr>
                <w:noProof/>
                <w:webHidden/>
              </w:rPr>
              <w:fldChar w:fldCharType="begin"/>
            </w:r>
            <w:r>
              <w:rPr>
                <w:noProof/>
                <w:webHidden/>
              </w:rPr>
              <w:instrText xml:space="preserve"> PAGEREF _Toc194667990 \h </w:instrText>
            </w:r>
            <w:r>
              <w:rPr>
                <w:noProof/>
                <w:webHidden/>
              </w:rPr>
            </w:r>
            <w:r>
              <w:rPr>
                <w:noProof/>
                <w:webHidden/>
              </w:rPr>
              <w:fldChar w:fldCharType="separate"/>
            </w:r>
            <w:r>
              <w:rPr>
                <w:noProof/>
                <w:webHidden/>
              </w:rPr>
              <w:t>9</w:t>
            </w:r>
            <w:r>
              <w:rPr>
                <w:noProof/>
                <w:webHidden/>
              </w:rPr>
              <w:fldChar w:fldCharType="end"/>
            </w:r>
          </w:hyperlink>
        </w:p>
        <w:p w14:paraId="261B6340" w14:textId="4068D8CB" w:rsidR="00FD2347" w:rsidRDefault="00FD2347">
          <w:pPr>
            <w:pStyle w:val="TOC3"/>
            <w:tabs>
              <w:tab w:val="right" w:leader="dot" w:pos="10790"/>
            </w:tabs>
            <w:rPr>
              <w:rFonts w:eastAsiaTheme="minorEastAsia"/>
              <w:noProof/>
              <w:kern w:val="2"/>
              <w:sz w:val="24"/>
              <w:szCs w:val="24"/>
              <w14:ligatures w14:val="standardContextual"/>
            </w:rPr>
          </w:pPr>
          <w:hyperlink w:anchor="_Toc194667991" w:history="1">
            <w:r w:rsidRPr="00FE1E71">
              <w:rPr>
                <w:rStyle w:val="Hyperlink"/>
                <w:noProof/>
              </w:rPr>
              <w:t>4.1 Key Milestones</w:t>
            </w:r>
            <w:r>
              <w:rPr>
                <w:noProof/>
                <w:webHidden/>
              </w:rPr>
              <w:tab/>
            </w:r>
            <w:r>
              <w:rPr>
                <w:noProof/>
                <w:webHidden/>
              </w:rPr>
              <w:fldChar w:fldCharType="begin"/>
            </w:r>
            <w:r>
              <w:rPr>
                <w:noProof/>
                <w:webHidden/>
              </w:rPr>
              <w:instrText xml:space="preserve"> PAGEREF _Toc194667991 \h </w:instrText>
            </w:r>
            <w:r>
              <w:rPr>
                <w:noProof/>
                <w:webHidden/>
              </w:rPr>
            </w:r>
            <w:r>
              <w:rPr>
                <w:noProof/>
                <w:webHidden/>
              </w:rPr>
              <w:fldChar w:fldCharType="separate"/>
            </w:r>
            <w:r>
              <w:rPr>
                <w:noProof/>
                <w:webHidden/>
              </w:rPr>
              <w:t>9</w:t>
            </w:r>
            <w:r>
              <w:rPr>
                <w:noProof/>
                <w:webHidden/>
              </w:rPr>
              <w:fldChar w:fldCharType="end"/>
            </w:r>
          </w:hyperlink>
        </w:p>
        <w:p w14:paraId="03BB54FC" w14:textId="664809C3" w:rsidR="00FD2347" w:rsidRDefault="00FD2347">
          <w:pPr>
            <w:pStyle w:val="TOC2"/>
            <w:tabs>
              <w:tab w:val="right" w:leader="dot" w:pos="10790"/>
            </w:tabs>
            <w:rPr>
              <w:rFonts w:eastAsiaTheme="minorEastAsia"/>
              <w:noProof/>
              <w:kern w:val="2"/>
              <w:sz w:val="24"/>
              <w:szCs w:val="24"/>
              <w14:ligatures w14:val="standardContextual"/>
            </w:rPr>
          </w:pPr>
          <w:hyperlink w:anchor="_Toc194667992" w:history="1">
            <w:r w:rsidRPr="00FE1E71">
              <w:rPr>
                <w:rStyle w:val="Hyperlink"/>
                <w:noProof/>
              </w:rPr>
              <w:t>6. Change Management</w:t>
            </w:r>
            <w:r>
              <w:rPr>
                <w:noProof/>
                <w:webHidden/>
              </w:rPr>
              <w:tab/>
            </w:r>
            <w:r>
              <w:rPr>
                <w:noProof/>
                <w:webHidden/>
              </w:rPr>
              <w:fldChar w:fldCharType="begin"/>
            </w:r>
            <w:r>
              <w:rPr>
                <w:noProof/>
                <w:webHidden/>
              </w:rPr>
              <w:instrText xml:space="preserve"> PAGEREF _Toc194667992 \h </w:instrText>
            </w:r>
            <w:r>
              <w:rPr>
                <w:noProof/>
                <w:webHidden/>
              </w:rPr>
            </w:r>
            <w:r>
              <w:rPr>
                <w:noProof/>
                <w:webHidden/>
              </w:rPr>
              <w:fldChar w:fldCharType="separate"/>
            </w:r>
            <w:r>
              <w:rPr>
                <w:noProof/>
                <w:webHidden/>
              </w:rPr>
              <w:t>10</w:t>
            </w:r>
            <w:r>
              <w:rPr>
                <w:noProof/>
                <w:webHidden/>
              </w:rPr>
              <w:fldChar w:fldCharType="end"/>
            </w:r>
          </w:hyperlink>
        </w:p>
        <w:p w14:paraId="44B80D01" w14:textId="55B68A29" w:rsidR="00FD2347" w:rsidRDefault="00FD2347">
          <w:pPr>
            <w:pStyle w:val="TOC2"/>
            <w:tabs>
              <w:tab w:val="right" w:leader="dot" w:pos="10790"/>
            </w:tabs>
            <w:rPr>
              <w:rFonts w:eastAsiaTheme="minorEastAsia"/>
              <w:noProof/>
              <w:kern w:val="2"/>
              <w:sz w:val="24"/>
              <w:szCs w:val="24"/>
              <w14:ligatures w14:val="standardContextual"/>
            </w:rPr>
          </w:pPr>
          <w:hyperlink w:anchor="_Toc194667993" w:history="1">
            <w:r w:rsidRPr="00FE1E71">
              <w:rPr>
                <w:rStyle w:val="Hyperlink"/>
                <w:noProof/>
              </w:rPr>
              <w:t>7. Acceptance Criteria</w:t>
            </w:r>
            <w:r>
              <w:rPr>
                <w:noProof/>
                <w:webHidden/>
              </w:rPr>
              <w:tab/>
            </w:r>
            <w:r>
              <w:rPr>
                <w:noProof/>
                <w:webHidden/>
              </w:rPr>
              <w:fldChar w:fldCharType="begin"/>
            </w:r>
            <w:r>
              <w:rPr>
                <w:noProof/>
                <w:webHidden/>
              </w:rPr>
              <w:instrText xml:space="preserve"> PAGEREF _Toc194667993 \h </w:instrText>
            </w:r>
            <w:r>
              <w:rPr>
                <w:noProof/>
                <w:webHidden/>
              </w:rPr>
            </w:r>
            <w:r>
              <w:rPr>
                <w:noProof/>
                <w:webHidden/>
              </w:rPr>
              <w:fldChar w:fldCharType="separate"/>
            </w:r>
            <w:r>
              <w:rPr>
                <w:noProof/>
                <w:webHidden/>
              </w:rPr>
              <w:t>10</w:t>
            </w:r>
            <w:r>
              <w:rPr>
                <w:noProof/>
                <w:webHidden/>
              </w:rPr>
              <w:fldChar w:fldCharType="end"/>
            </w:r>
          </w:hyperlink>
        </w:p>
        <w:p w14:paraId="63D7C7D0" w14:textId="4C5D1F0E" w:rsidR="00FD2347" w:rsidRDefault="00FD2347">
          <w:pPr>
            <w:pStyle w:val="TOC2"/>
            <w:tabs>
              <w:tab w:val="right" w:leader="dot" w:pos="10790"/>
            </w:tabs>
            <w:rPr>
              <w:rFonts w:eastAsiaTheme="minorEastAsia"/>
              <w:noProof/>
              <w:kern w:val="2"/>
              <w:sz w:val="24"/>
              <w:szCs w:val="24"/>
              <w14:ligatures w14:val="standardContextual"/>
            </w:rPr>
          </w:pPr>
          <w:hyperlink w:anchor="_Toc194667994" w:history="1">
            <w:r w:rsidRPr="00FE1E71">
              <w:rPr>
                <w:rStyle w:val="Hyperlink"/>
                <w:noProof/>
              </w:rPr>
              <w:t>8. Warranty and Support</w:t>
            </w:r>
            <w:r>
              <w:rPr>
                <w:noProof/>
                <w:webHidden/>
              </w:rPr>
              <w:tab/>
            </w:r>
            <w:r>
              <w:rPr>
                <w:noProof/>
                <w:webHidden/>
              </w:rPr>
              <w:fldChar w:fldCharType="begin"/>
            </w:r>
            <w:r>
              <w:rPr>
                <w:noProof/>
                <w:webHidden/>
              </w:rPr>
              <w:instrText xml:space="preserve"> PAGEREF _Toc194667994 \h </w:instrText>
            </w:r>
            <w:r>
              <w:rPr>
                <w:noProof/>
                <w:webHidden/>
              </w:rPr>
            </w:r>
            <w:r>
              <w:rPr>
                <w:noProof/>
                <w:webHidden/>
              </w:rPr>
              <w:fldChar w:fldCharType="separate"/>
            </w:r>
            <w:r>
              <w:rPr>
                <w:noProof/>
                <w:webHidden/>
              </w:rPr>
              <w:t>10</w:t>
            </w:r>
            <w:r>
              <w:rPr>
                <w:noProof/>
                <w:webHidden/>
              </w:rPr>
              <w:fldChar w:fldCharType="end"/>
            </w:r>
          </w:hyperlink>
        </w:p>
        <w:p w14:paraId="68195858" w14:textId="100A8CB8" w:rsidR="00FD2347" w:rsidRDefault="00FD2347">
          <w:pPr>
            <w:pStyle w:val="TOC3"/>
            <w:tabs>
              <w:tab w:val="right" w:leader="dot" w:pos="10790"/>
            </w:tabs>
            <w:rPr>
              <w:rFonts w:eastAsiaTheme="minorEastAsia"/>
              <w:noProof/>
              <w:kern w:val="2"/>
              <w:sz w:val="24"/>
              <w:szCs w:val="24"/>
              <w14:ligatures w14:val="standardContextual"/>
            </w:rPr>
          </w:pPr>
          <w:hyperlink w:anchor="_Toc194667995" w:history="1">
            <w:r w:rsidRPr="00FE1E71">
              <w:rPr>
                <w:rStyle w:val="Hyperlink"/>
                <w:noProof/>
              </w:rPr>
              <w:t>8.1 Warranty</w:t>
            </w:r>
            <w:r>
              <w:rPr>
                <w:noProof/>
                <w:webHidden/>
              </w:rPr>
              <w:tab/>
            </w:r>
            <w:r>
              <w:rPr>
                <w:noProof/>
                <w:webHidden/>
              </w:rPr>
              <w:fldChar w:fldCharType="begin"/>
            </w:r>
            <w:r>
              <w:rPr>
                <w:noProof/>
                <w:webHidden/>
              </w:rPr>
              <w:instrText xml:space="preserve"> PAGEREF _Toc194667995 \h </w:instrText>
            </w:r>
            <w:r>
              <w:rPr>
                <w:noProof/>
                <w:webHidden/>
              </w:rPr>
            </w:r>
            <w:r>
              <w:rPr>
                <w:noProof/>
                <w:webHidden/>
              </w:rPr>
              <w:fldChar w:fldCharType="separate"/>
            </w:r>
            <w:r>
              <w:rPr>
                <w:noProof/>
                <w:webHidden/>
              </w:rPr>
              <w:t>10</w:t>
            </w:r>
            <w:r>
              <w:rPr>
                <w:noProof/>
                <w:webHidden/>
              </w:rPr>
              <w:fldChar w:fldCharType="end"/>
            </w:r>
          </w:hyperlink>
        </w:p>
        <w:p w14:paraId="2F5F0362" w14:textId="7D05BEF6" w:rsidR="00FD2347" w:rsidRDefault="00FD2347">
          <w:pPr>
            <w:pStyle w:val="TOC3"/>
            <w:tabs>
              <w:tab w:val="right" w:leader="dot" w:pos="10790"/>
            </w:tabs>
            <w:rPr>
              <w:rFonts w:eastAsiaTheme="minorEastAsia"/>
              <w:noProof/>
              <w:kern w:val="2"/>
              <w:sz w:val="24"/>
              <w:szCs w:val="24"/>
              <w14:ligatures w14:val="standardContextual"/>
            </w:rPr>
          </w:pPr>
          <w:hyperlink w:anchor="_Toc194667996" w:history="1">
            <w:r w:rsidRPr="00FE1E71">
              <w:rPr>
                <w:rStyle w:val="Hyperlink"/>
                <w:noProof/>
              </w:rPr>
              <w:t>8.2 Support Options</w:t>
            </w:r>
            <w:r>
              <w:rPr>
                <w:noProof/>
                <w:webHidden/>
              </w:rPr>
              <w:tab/>
            </w:r>
            <w:r>
              <w:rPr>
                <w:noProof/>
                <w:webHidden/>
              </w:rPr>
              <w:fldChar w:fldCharType="begin"/>
            </w:r>
            <w:r>
              <w:rPr>
                <w:noProof/>
                <w:webHidden/>
              </w:rPr>
              <w:instrText xml:space="preserve"> PAGEREF _Toc194667996 \h </w:instrText>
            </w:r>
            <w:r>
              <w:rPr>
                <w:noProof/>
                <w:webHidden/>
              </w:rPr>
            </w:r>
            <w:r>
              <w:rPr>
                <w:noProof/>
                <w:webHidden/>
              </w:rPr>
              <w:fldChar w:fldCharType="separate"/>
            </w:r>
            <w:r>
              <w:rPr>
                <w:noProof/>
                <w:webHidden/>
              </w:rPr>
              <w:t>10</w:t>
            </w:r>
            <w:r>
              <w:rPr>
                <w:noProof/>
                <w:webHidden/>
              </w:rPr>
              <w:fldChar w:fldCharType="end"/>
            </w:r>
          </w:hyperlink>
        </w:p>
        <w:p w14:paraId="6B119127" w14:textId="06E2EAAC" w:rsidR="00FD2347" w:rsidRDefault="00FD2347">
          <w:pPr>
            <w:pStyle w:val="TOC2"/>
            <w:tabs>
              <w:tab w:val="right" w:leader="dot" w:pos="10790"/>
            </w:tabs>
            <w:rPr>
              <w:rFonts w:eastAsiaTheme="minorEastAsia"/>
              <w:noProof/>
              <w:kern w:val="2"/>
              <w:sz w:val="24"/>
              <w:szCs w:val="24"/>
              <w14:ligatures w14:val="standardContextual"/>
            </w:rPr>
          </w:pPr>
          <w:hyperlink w:anchor="_Toc194667997" w:history="1">
            <w:r w:rsidRPr="00FE1E71">
              <w:rPr>
                <w:rStyle w:val="Hyperlink"/>
                <w:noProof/>
              </w:rPr>
              <w:t>9. Pricing and Payment Terms</w:t>
            </w:r>
            <w:r>
              <w:rPr>
                <w:noProof/>
                <w:webHidden/>
              </w:rPr>
              <w:tab/>
            </w:r>
            <w:r>
              <w:rPr>
                <w:noProof/>
                <w:webHidden/>
              </w:rPr>
              <w:fldChar w:fldCharType="begin"/>
            </w:r>
            <w:r>
              <w:rPr>
                <w:noProof/>
                <w:webHidden/>
              </w:rPr>
              <w:instrText xml:space="preserve"> PAGEREF _Toc194667997 \h </w:instrText>
            </w:r>
            <w:r>
              <w:rPr>
                <w:noProof/>
                <w:webHidden/>
              </w:rPr>
            </w:r>
            <w:r>
              <w:rPr>
                <w:noProof/>
                <w:webHidden/>
              </w:rPr>
              <w:fldChar w:fldCharType="separate"/>
            </w:r>
            <w:r>
              <w:rPr>
                <w:noProof/>
                <w:webHidden/>
              </w:rPr>
              <w:t>11</w:t>
            </w:r>
            <w:r>
              <w:rPr>
                <w:noProof/>
                <w:webHidden/>
              </w:rPr>
              <w:fldChar w:fldCharType="end"/>
            </w:r>
          </w:hyperlink>
        </w:p>
        <w:p w14:paraId="1BFA7B1C" w14:textId="30E86A1D" w:rsidR="00FD2347" w:rsidRDefault="00FD2347">
          <w:pPr>
            <w:pStyle w:val="TOC3"/>
            <w:tabs>
              <w:tab w:val="right" w:leader="dot" w:pos="10790"/>
            </w:tabs>
            <w:rPr>
              <w:rFonts w:eastAsiaTheme="minorEastAsia"/>
              <w:noProof/>
              <w:kern w:val="2"/>
              <w:sz w:val="24"/>
              <w:szCs w:val="24"/>
              <w14:ligatures w14:val="standardContextual"/>
            </w:rPr>
          </w:pPr>
          <w:hyperlink w:anchor="_Toc194667998" w:history="1">
            <w:r w:rsidRPr="00FE1E71">
              <w:rPr>
                <w:rStyle w:val="Hyperlink"/>
                <w:noProof/>
              </w:rPr>
              <w:t>9.1 Pricing</w:t>
            </w:r>
            <w:r>
              <w:rPr>
                <w:noProof/>
                <w:webHidden/>
              </w:rPr>
              <w:tab/>
            </w:r>
            <w:r>
              <w:rPr>
                <w:noProof/>
                <w:webHidden/>
              </w:rPr>
              <w:fldChar w:fldCharType="begin"/>
            </w:r>
            <w:r>
              <w:rPr>
                <w:noProof/>
                <w:webHidden/>
              </w:rPr>
              <w:instrText xml:space="preserve"> PAGEREF _Toc194667998 \h </w:instrText>
            </w:r>
            <w:r>
              <w:rPr>
                <w:noProof/>
                <w:webHidden/>
              </w:rPr>
            </w:r>
            <w:r>
              <w:rPr>
                <w:noProof/>
                <w:webHidden/>
              </w:rPr>
              <w:fldChar w:fldCharType="separate"/>
            </w:r>
            <w:r>
              <w:rPr>
                <w:noProof/>
                <w:webHidden/>
              </w:rPr>
              <w:t>11</w:t>
            </w:r>
            <w:r>
              <w:rPr>
                <w:noProof/>
                <w:webHidden/>
              </w:rPr>
              <w:fldChar w:fldCharType="end"/>
            </w:r>
          </w:hyperlink>
        </w:p>
        <w:p w14:paraId="7351910C" w14:textId="31E84EA9" w:rsidR="00FD2347" w:rsidRDefault="00FD2347">
          <w:pPr>
            <w:pStyle w:val="TOC3"/>
            <w:tabs>
              <w:tab w:val="right" w:leader="dot" w:pos="10790"/>
            </w:tabs>
            <w:rPr>
              <w:rFonts w:eastAsiaTheme="minorEastAsia"/>
              <w:noProof/>
              <w:kern w:val="2"/>
              <w:sz w:val="24"/>
              <w:szCs w:val="24"/>
              <w14:ligatures w14:val="standardContextual"/>
            </w:rPr>
          </w:pPr>
          <w:hyperlink w:anchor="_Toc194667999" w:history="1">
            <w:r w:rsidRPr="00FE1E71">
              <w:rPr>
                <w:rStyle w:val="Hyperlink"/>
                <w:noProof/>
              </w:rPr>
              <w:t>9.2 Payment Schedule</w:t>
            </w:r>
            <w:r>
              <w:rPr>
                <w:noProof/>
                <w:webHidden/>
              </w:rPr>
              <w:tab/>
            </w:r>
            <w:r>
              <w:rPr>
                <w:noProof/>
                <w:webHidden/>
              </w:rPr>
              <w:fldChar w:fldCharType="begin"/>
            </w:r>
            <w:r>
              <w:rPr>
                <w:noProof/>
                <w:webHidden/>
              </w:rPr>
              <w:instrText xml:space="preserve"> PAGEREF _Toc194667999 \h </w:instrText>
            </w:r>
            <w:r>
              <w:rPr>
                <w:noProof/>
                <w:webHidden/>
              </w:rPr>
            </w:r>
            <w:r>
              <w:rPr>
                <w:noProof/>
                <w:webHidden/>
              </w:rPr>
              <w:fldChar w:fldCharType="separate"/>
            </w:r>
            <w:r>
              <w:rPr>
                <w:noProof/>
                <w:webHidden/>
              </w:rPr>
              <w:t>11</w:t>
            </w:r>
            <w:r>
              <w:rPr>
                <w:noProof/>
                <w:webHidden/>
              </w:rPr>
              <w:fldChar w:fldCharType="end"/>
            </w:r>
          </w:hyperlink>
        </w:p>
        <w:p w14:paraId="1B367C30" w14:textId="2C536A09" w:rsidR="00FD2347" w:rsidRDefault="00FD2347">
          <w:pPr>
            <w:pStyle w:val="TOC3"/>
            <w:tabs>
              <w:tab w:val="right" w:leader="dot" w:pos="10790"/>
            </w:tabs>
            <w:rPr>
              <w:rFonts w:eastAsiaTheme="minorEastAsia"/>
              <w:noProof/>
              <w:kern w:val="2"/>
              <w:sz w:val="24"/>
              <w:szCs w:val="24"/>
              <w14:ligatures w14:val="standardContextual"/>
            </w:rPr>
          </w:pPr>
          <w:hyperlink w:anchor="_Toc194668000" w:history="1">
            <w:r w:rsidRPr="00FE1E71">
              <w:rPr>
                <w:rStyle w:val="Hyperlink"/>
                <w:noProof/>
              </w:rPr>
              <w:t>9.3 Terms</w:t>
            </w:r>
            <w:r>
              <w:rPr>
                <w:noProof/>
                <w:webHidden/>
              </w:rPr>
              <w:tab/>
            </w:r>
            <w:r>
              <w:rPr>
                <w:noProof/>
                <w:webHidden/>
              </w:rPr>
              <w:fldChar w:fldCharType="begin"/>
            </w:r>
            <w:r>
              <w:rPr>
                <w:noProof/>
                <w:webHidden/>
              </w:rPr>
              <w:instrText xml:space="preserve"> PAGEREF _Toc194668000 \h </w:instrText>
            </w:r>
            <w:r>
              <w:rPr>
                <w:noProof/>
                <w:webHidden/>
              </w:rPr>
            </w:r>
            <w:r>
              <w:rPr>
                <w:noProof/>
                <w:webHidden/>
              </w:rPr>
              <w:fldChar w:fldCharType="separate"/>
            </w:r>
            <w:r>
              <w:rPr>
                <w:noProof/>
                <w:webHidden/>
              </w:rPr>
              <w:t>11</w:t>
            </w:r>
            <w:r>
              <w:rPr>
                <w:noProof/>
                <w:webHidden/>
              </w:rPr>
              <w:fldChar w:fldCharType="end"/>
            </w:r>
          </w:hyperlink>
        </w:p>
        <w:p w14:paraId="1446F69C" w14:textId="5AC3C26B" w:rsidR="00FD2347" w:rsidRDefault="00FD2347">
          <w:pPr>
            <w:pStyle w:val="TOC2"/>
            <w:tabs>
              <w:tab w:val="right" w:leader="dot" w:pos="10790"/>
            </w:tabs>
            <w:rPr>
              <w:rFonts w:eastAsiaTheme="minorEastAsia"/>
              <w:noProof/>
              <w:kern w:val="2"/>
              <w:sz w:val="24"/>
              <w:szCs w:val="24"/>
              <w14:ligatures w14:val="standardContextual"/>
            </w:rPr>
          </w:pPr>
          <w:hyperlink w:anchor="_Toc194668001" w:history="1">
            <w:r w:rsidRPr="00FE1E71">
              <w:rPr>
                <w:rStyle w:val="Hyperlink"/>
                <w:noProof/>
              </w:rPr>
              <w:t>Optional USB 3.0 Upgrade</w:t>
            </w:r>
            <w:r>
              <w:rPr>
                <w:noProof/>
                <w:webHidden/>
              </w:rPr>
              <w:tab/>
            </w:r>
            <w:r>
              <w:rPr>
                <w:noProof/>
                <w:webHidden/>
              </w:rPr>
              <w:fldChar w:fldCharType="begin"/>
            </w:r>
            <w:r>
              <w:rPr>
                <w:noProof/>
                <w:webHidden/>
              </w:rPr>
              <w:instrText xml:space="preserve"> PAGEREF _Toc194668001 \h </w:instrText>
            </w:r>
            <w:r>
              <w:rPr>
                <w:noProof/>
                <w:webHidden/>
              </w:rPr>
            </w:r>
            <w:r>
              <w:rPr>
                <w:noProof/>
                <w:webHidden/>
              </w:rPr>
              <w:fldChar w:fldCharType="separate"/>
            </w:r>
            <w:r>
              <w:rPr>
                <w:noProof/>
                <w:webHidden/>
              </w:rPr>
              <w:t>11</w:t>
            </w:r>
            <w:r>
              <w:rPr>
                <w:noProof/>
                <w:webHidden/>
              </w:rPr>
              <w:fldChar w:fldCharType="end"/>
            </w:r>
          </w:hyperlink>
        </w:p>
        <w:p w14:paraId="016F88DB" w14:textId="4B17BD27" w:rsidR="00FD2347" w:rsidRDefault="00FD2347">
          <w:pPr>
            <w:pStyle w:val="TOC2"/>
            <w:tabs>
              <w:tab w:val="right" w:leader="dot" w:pos="10790"/>
            </w:tabs>
            <w:rPr>
              <w:rFonts w:eastAsiaTheme="minorEastAsia"/>
              <w:noProof/>
              <w:kern w:val="2"/>
              <w:sz w:val="24"/>
              <w:szCs w:val="24"/>
              <w14:ligatures w14:val="standardContextual"/>
            </w:rPr>
          </w:pPr>
          <w:hyperlink w:anchor="_Toc194668002" w:history="1">
            <w:r w:rsidRPr="00FE1E71">
              <w:rPr>
                <w:rStyle w:val="Hyperlink"/>
                <w:noProof/>
              </w:rPr>
              <w:t>Standard Inclusions and Exclusions</w:t>
            </w:r>
            <w:r>
              <w:rPr>
                <w:noProof/>
                <w:webHidden/>
              </w:rPr>
              <w:tab/>
            </w:r>
            <w:r>
              <w:rPr>
                <w:noProof/>
                <w:webHidden/>
              </w:rPr>
              <w:fldChar w:fldCharType="begin"/>
            </w:r>
            <w:r>
              <w:rPr>
                <w:noProof/>
                <w:webHidden/>
              </w:rPr>
              <w:instrText xml:space="preserve"> PAGEREF _Toc194668002 \h </w:instrText>
            </w:r>
            <w:r>
              <w:rPr>
                <w:noProof/>
                <w:webHidden/>
              </w:rPr>
            </w:r>
            <w:r>
              <w:rPr>
                <w:noProof/>
                <w:webHidden/>
              </w:rPr>
              <w:fldChar w:fldCharType="separate"/>
            </w:r>
            <w:r>
              <w:rPr>
                <w:noProof/>
                <w:webHidden/>
              </w:rPr>
              <w:t>11</w:t>
            </w:r>
            <w:r>
              <w:rPr>
                <w:noProof/>
                <w:webHidden/>
              </w:rPr>
              <w:fldChar w:fldCharType="end"/>
            </w:r>
          </w:hyperlink>
        </w:p>
        <w:p w14:paraId="2EE1E64B" w14:textId="1006EE99" w:rsidR="00FD2347" w:rsidRDefault="00FD2347">
          <w:pPr>
            <w:pStyle w:val="TOC3"/>
            <w:tabs>
              <w:tab w:val="right" w:leader="dot" w:pos="10790"/>
            </w:tabs>
            <w:rPr>
              <w:rFonts w:eastAsiaTheme="minorEastAsia"/>
              <w:noProof/>
              <w:kern w:val="2"/>
              <w:sz w:val="24"/>
              <w:szCs w:val="24"/>
              <w14:ligatures w14:val="standardContextual"/>
            </w:rPr>
          </w:pPr>
          <w:hyperlink w:anchor="_Toc194668003" w:history="1">
            <w:r w:rsidRPr="00FE1E71">
              <w:rPr>
                <w:rStyle w:val="Hyperlink"/>
                <w:noProof/>
              </w:rPr>
              <w:t>Inclusions:</w:t>
            </w:r>
            <w:r>
              <w:rPr>
                <w:noProof/>
                <w:webHidden/>
              </w:rPr>
              <w:tab/>
            </w:r>
            <w:r>
              <w:rPr>
                <w:noProof/>
                <w:webHidden/>
              </w:rPr>
              <w:fldChar w:fldCharType="begin"/>
            </w:r>
            <w:r>
              <w:rPr>
                <w:noProof/>
                <w:webHidden/>
              </w:rPr>
              <w:instrText xml:space="preserve"> PAGEREF _Toc194668003 \h </w:instrText>
            </w:r>
            <w:r>
              <w:rPr>
                <w:noProof/>
                <w:webHidden/>
              </w:rPr>
            </w:r>
            <w:r>
              <w:rPr>
                <w:noProof/>
                <w:webHidden/>
              </w:rPr>
              <w:fldChar w:fldCharType="separate"/>
            </w:r>
            <w:r>
              <w:rPr>
                <w:noProof/>
                <w:webHidden/>
              </w:rPr>
              <w:t>11</w:t>
            </w:r>
            <w:r>
              <w:rPr>
                <w:noProof/>
                <w:webHidden/>
              </w:rPr>
              <w:fldChar w:fldCharType="end"/>
            </w:r>
          </w:hyperlink>
        </w:p>
        <w:p w14:paraId="2B4C8F95" w14:textId="131E4D4E" w:rsidR="00FD2347" w:rsidRDefault="00FD2347">
          <w:pPr>
            <w:pStyle w:val="TOC3"/>
            <w:tabs>
              <w:tab w:val="right" w:leader="dot" w:pos="10790"/>
            </w:tabs>
            <w:rPr>
              <w:rFonts w:eastAsiaTheme="minorEastAsia"/>
              <w:noProof/>
              <w:kern w:val="2"/>
              <w:sz w:val="24"/>
              <w:szCs w:val="24"/>
              <w14:ligatures w14:val="standardContextual"/>
            </w:rPr>
          </w:pPr>
          <w:hyperlink w:anchor="_Toc194668004" w:history="1">
            <w:r w:rsidRPr="00FE1E71">
              <w:rPr>
                <w:rStyle w:val="Hyperlink"/>
                <w:noProof/>
              </w:rPr>
              <w:t>Exclusions:</w:t>
            </w:r>
            <w:r>
              <w:rPr>
                <w:noProof/>
                <w:webHidden/>
              </w:rPr>
              <w:tab/>
            </w:r>
            <w:r>
              <w:rPr>
                <w:noProof/>
                <w:webHidden/>
              </w:rPr>
              <w:fldChar w:fldCharType="begin"/>
            </w:r>
            <w:r>
              <w:rPr>
                <w:noProof/>
                <w:webHidden/>
              </w:rPr>
              <w:instrText xml:space="preserve"> PAGEREF _Toc194668004 \h </w:instrText>
            </w:r>
            <w:r>
              <w:rPr>
                <w:noProof/>
                <w:webHidden/>
              </w:rPr>
            </w:r>
            <w:r>
              <w:rPr>
                <w:noProof/>
                <w:webHidden/>
              </w:rPr>
              <w:fldChar w:fldCharType="separate"/>
            </w:r>
            <w:r>
              <w:rPr>
                <w:noProof/>
                <w:webHidden/>
              </w:rPr>
              <w:t>12</w:t>
            </w:r>
            <w:r>
              <w:rPr>
                <w:noProof/>
                <w:webHidden/>
              </w:rPr>
              <w:fldChar w:fldCharType="end"/>
            </w:r>
          </w:hyperlink>
        </w:p>
        <w:p w14:paraId="332D1F48" w14:textId="61574C6D" w:rsidR="00FD2347" w:rsidRDefault="00FD2347">
          <w:pPr>
            <w:pStyle w:val="TOC2"/>
            <w:tabs>
              <w:tab w:val="right" w:leader="dot" w:pos="10790"/>
            </w:tabs>
            <w:rPr>
              <w:rFonts w:eastAsiaTheme="minorEastAsia"/>
              <w:noProof/>
              <w:kern w:val="2"/>
              <w:sz w:val="24"/>
              <w:szCs w:val="24"/>
              <w14:ligatures w14:val="standardContextual"/>
            </w:rPr>
          </w:pPr>
          <w:hyperlink w:anchor="_Toc194668005" w:history="1">
            <w:r w:rsidRPr="00FE1E71">
              <w:rPr>
                <w:rStyle w:val="Hyperlink"/>
                <w:noProof/>
              </w:rPr>
              <w:t>Important Notice: Tariff Impact on Pricing</w:t>
            </w:r>
            <w:r>
              <w:rPr>
                <w:noProof/>
                <w:webHidden/>
              </w:rPr>
              <w:tab/>
            </w:r>
            <w:r>
              <w:rPr>
                <w:noProof/>
                <w:webHidden/>
              </w:rPr>
              <w:fldChar w:fldCharType="begin"/>
            </w:r>
            <w:r>
              <w:rPr>
                <w:noProof/>
                <w:webHidden/>
              </w:rPr>
              <w:instrText xml:space="preserve"> PAGEREF _Toc194668005 \h </w:instrText>
            </w:r>
            <w:r>
              <w:rPr>
                <w:noProof/>
                <w:webHidden/>
              </w:rPr>
            </w:r>
            <w:r>
              <w:rPr>
                <w:noProof/>
                <w:webHidden/>
              </w:rPr>
              <w:fldChar w:fldCharType="separate"/>
            </w:r>
            <w:r>
              <w:rPr>
                <w:noProof/>
                <w:webHidden/>
              </w:rPr>
              <w:t>14</w:t>
            </w:r>
            <w:r>
              <w:rPr>
                <w:noProof/>
                <w:webHidden/>
              </w:rPr>
              <w:fldChar w:fldCharType="end"/>
            </w:r>
          </w:hyperlink>
        </w:p>
        <w:p w14:paraId="6515EEAC" w14:textId="48A0A419" w:rsidR="00FD2347" w:rsidRDefault="00FD2347">
          <w:pPr>
            <w:pStyle w:val="TOC2"/>
            <w:tabs>
              <w:tab w:val="right" w:leader="dot" w:pos="10790"/>
            </w:tabs>
            <w:rPr>
              <w:rFonts w:eastAsiaTheme="minorEastAsia"/>
              <w:noProof/>
              <w:kern w:val="2"/>
              <w:sz w:val="24"/>
              <w:szCs w:val="24"/>
              <w14:ligatures w14:val="standardContextual"/>
            </w:rPr>
          </w:pPr>
          <w:hyperlink w:anchor="_Toc194668006" w:history="1">
            <w:r w:rsidRPr="00FE1E71">
              <w:rPr>
                <w:rStyle w:val="Hyperlink"/>
                <w:noProof/>
              </w:rPr>
              <w:t>Proposal Acceptance</w:t>
            </w:r>
            <w:r>
              <w:rPr>
                <w:noProof/>
                <w:webHidden/>
              </w:rPr>
              <w:tab/>
            </w:r>
            <w:r>
              <w:rPr>
                <w:noProof/>
                <w:webHidden/>
              </w:rPr>
              <w:fldChar w:fldCharType="begin"/>
            </w:r>
            <w:r>
              <w:rPr>
                <w:noProof/>
                <w:webHidden/>
              </w:rPr>
              <w:instrText xml:space="preserve"> PAGEREF _Toc194668006 \h </w:instrText>
            </w:r>
            <w:r>
              <w:rPr>
                <w:noProof/>
                <w:webHidden/>
              </w:rPr>
            </w:r>
            <w:r>
              <w:rPr>
                <w:noProof/>
                <w:webHidden/>
              </w:rPr>
              <w:fldChar w:fldCharType="separate"/>
            </w:r>
            <w:r>
              <w:rPr>
                <w:noProof/>
                <w:webHidden/>
              </w:rPr>
              <w:t>15</w:t>
            </w:r>
            <w:r>
              <w:rPr>
                <w:noProof/>
                <w:webHidden/>
              </w:rPr>
              <w:fldChar w:fldCharType="end"/>
            </w:r>
          </w:hyperlink>
        </w:p>
        <w:p w14:paraId="20E55440" w14:textId="1572390E" w:rsidR="006E093A" w:rsidRDefault="006E093A">
          <w:r>
            <w:rPr>
              <w:b/>
              <w:bCs/>
              <w:noProof/>
            </w:rPr>
            <w:fldChar w:fldCharType="end"/>
          </w:r>
        </w:p>
      </w:sdtContent>
    </w:sdt>
    <w:p w14:paraId="69B17897" w14:textId="17494585" w:rsidR="000352F9" w:rsidRDefault="000352F9">
      <w:pPr>
        <w:rPr>
          <w:rFonts w:ascii="Calibri" w:eastAsiaTheme="majorEastAsia" w:hAnsi="Calibri" w:cs="Calibri"/>
          <w:b/>
          <w:bCs/>
          <w:color w:val="000000" w:themeColor="text1"/>
          <w:sz w:val="28"/>
          <w:szCs w:val="28"/>
        </w:rPr>
      </w:pPr>
      <w:r>
        <w:br w:type="page"/>
      </w:r>
    </w:p>
    <w:p w14:paraId="48C11812" w14:textId="77777777" w:rsidR="00FD2347" w:rsidRPr="00E96140" w:rsidRDefault="00FD2347" w:rsidP="00FD2347">
      <w:pPr>
        <w:pStyle w:val="Heading2"/>
      </w:pPr>
      <w:bookmarkStart w:id="2" w:name="_Toc194667977"/>
      <w:r w:rsidRPr="00E96140">
        <w:lastRenderedPageBreak/>
        <w:t>Executive Summary</w:t>
      </w:r>
      <w:bookmarkEnd w:id="2"/>
    </w:p>
    <w:p w14:paraId="32C54341" w14:textId="77777777" w:rsidR="00FD2347" w:rsidRPr="00E96140" w:rsidRDefault="00FD2347" w:rsidP="00FD2347">
      <w:pPr>
        <w:spacing w:after="160" w:line="259" w:lineRule="auto"/>
      </w:pPr>
      <w:r w:rsidRPr="00E96140">
        <w:t>Thank you for the opportunity to present this audiovisual solution for DLH Corporation's conference room upgrades. Our comprehensive proposal outlines a state-of-the-art integration of display, audio processing, video conferencing, and control systems designed to enhance your team's collaboration capabilities.</w:t>
      </w:r>
    </w:p>
    <w:p w14:paraId="2997A517" w14:textId="4971A5AC" w:rsidR="00FD2347" w:rsidRDefault="00FD2347" w:rsidP="00FD2347">
      <w:pPr>
        <w:spacing w:after="160" w:line="259" w:lineRule="auto"/>
      </w:pPr>
      <w:r w:rsidRPr="00E96140">
        <w:t>The proposed solution features premium Samsung displays, advanced Biamp audio processing, Crestron control systems, and certified Microsoft Teams and Zoom conferencing technology. This integration will provide your team with an intuitive, high-performance meeting environment that supports both in-person and remote collaboration.</w:t>
      </w:r>
    </w:p>
    <w:p w14:paraId="1379F538" w14:textId="77777777" w:rsidR="00FD2347" w:rsidRDefault="00FD2347" w:rsidP="006E093A">
      <w:pPr>
        <w:pStyle w:val="Heading2"/>
      </w:pPr>
    </w:p>
    <w:p w14:paraId="078A02BD" w14:textId="39A53F4B" w:rsidR="00FB3030" w:rsidRPr="00C12692" w:rsidRDefault="00655F9F" w:rsidP="006E093A">
      <w:pPr>
        <w:pStyle w:val="Heading2"/>
      </w:pPr>
      <w:bookmarkStart w:id="3" w:name="_Toc194667978"/>
      <w:r w:rsidRPr="006E093A">
        <w:t>Statement of Work</w:t>
      </w:r>
      <w:bookmarkEnd w:id="3"/>
    </w:p>
    <w:p w14:paraId="5497B2CC" w14:textId="3935A06B" w:rsidR="000152E1" w:rsidRPr="00EE589D" w:rsidRDefault="00081567" w:rsidP="00EE589D">
      <w:pPr>
        <w:pStyle w:val="Heading3"/>
        <w:shd w:val="clear" w:color="auto" w:fill="C7C7C7" w:themeFill="accent1" w:themeFillShade="E6"/>
        <w:spacing w:before="240" w:after="240"/>
        <w:jc w:val="center"/>
        <w:rPr>
          <w:b w:val="0"/>
          <w:bCs w:val="0"/>
          <w:sz w:val="28"/>
          <w:szCs w:val="28"/>
        </w:rPr>
      </w:pPr>
      <w:bookmarkStart w:id="4" w:name="_Toc194667979"/>
      <w:r>
        <w:rPr>
          <w:b w:val="0"/>
          <w:bCs w:val="0"/>
          <w:sz w:val="28"/>
          <w:szCs w:val="28"/>
        </w:rPr>
        <w:t>Main Conference Room</w:t>
      </w:r>
      <w:bookmarkEnd w:id="4"/>
    </w:p>
    <w:p w14:paraId="65EF8431" w14:textId="384CE809" w:rsidR="006D4BE8" w:rsidRPr="00C12692" w:rsidRDefault="00AF1E7B" w:rsidP="006E093A">
      <w:pPr>
        <w:pStyle w:val="Heading4"/>
      </w:pPr>
      <w:bookmarkStart w:id="5" w:name="_Toc325643064"/>
      <w:r w:rsidRPr="00C12692">
        <w:t xml:space="preserve">General Overview </w:t>
      </w:r>
    </w:p>
    <w:p w14:paraId="796E6EE4" w14:textId="152295DC" w:rsidR="006D4BE8" w:rsidRPr="000352F9" w:rsidRDefault="00081567" w:rsidP="006D4BE8">
      <w:r w:rsidRPr="006C505A">
        <w:t>Net-AV will provide and install audio-visual equipment to upgrade the Main Conference Room with modern presentation, conferencing, and control capabilities. The system will enable high-quality video conferencing, content sharing, and collaborative meetings, managed through an intuitive control interface.</w:t>
      </w:r>
    </w:p>
    <w:p w14:paraId="41089031" w14:textId="1C991110" w:rsidR="00AF1E7B" w:rsidRPr="00C12692" w:rsidRDefault="006D4BE8" w:rsidP="006E093A">
      <w:pPr>
        <w:pStyle w:val="Heading4"/>
      </w:pPr>
      <w:r w:rsidRPr="00C12692">
        <w:t>Collaboration</w:t>
      </w:r>
      <w:r w:rsidR="00AF1E7B" w:rsidRPr="00C12692">
        <w:t xml:space="preserve"> System</w:t>
      </w:r>
      <w:r w:rsidRPr="00C12692">
        <w:t>s</w:t>
      </w:r>
      <w:r w:rsidR="00AF1E7B" w:rsidRPr="00C12692">
        <w:t xml:space="preserve"> </w:t>
      </w:r>
    </w:p>
    <w:p w14:paraId="50158019" w14:textId="77777777" w:rsidR="00081567" w:rsidRPr="006C505A" w:rsidRDefault="00081567" w:rsidP="00081567">
      <w:r w:rsidRPr="006C505A">
        <w:t>Net-AV will install and configure:</w:t>
      </w:r>
    </w:p>
    <w:p w14:paraId="63E00DAE" w14:textId="77777777" w:rsidR="00081567" w:rsidRPr="006C505A" w:rsidRDefault="00081567" w:rsidP="000352F9">
      <w:pPr>
        <w:numPr>
          <w:ilvl w:val="0"/>
          <w:numId w:val="4"/>
        </w:numPr>
      </w:pPr>
      <w:r w:rsidRPr="006C505A">
        <w:t>Yealink A20 Collaboration Bar certified for Zoom Rooms and Microsoft Teams</w:t>
      </w:r>
    </w:p>
    <w:p w14:paraId="2579BACF" w14:textId="77777777" w:rsidR="00081567" w:rsidRPr="006C505A" w:rsidRDefault="00081567" w:rsidP="000352F9">
      <w:pPr>
        <w:numPr>
          <w:ilvl w:val="0"/>
          <w:numId w:val="4"/>
        </w:numPr>
      </w:pPr>
      <w:r w:rsidRPr="006C505A">
        <w:t>Yealink CTP18 touch console for meeting control</w:t>
      </w:r>
    </w:p>
    <w:p w14:paraId="0FA7ED72" w14:textId="650F504E" w:rsidR="006D4BE8" w:rsidRDefault="00081567" w:rsidP="000352F9">
      <w:pPr>
        <w:numPr>
          <w:ilvl w:val="0"/>
          <w:numId w:val="4"/>
        </w:numPr>
      </w:pPr>
      <w:r w:rsidRPr="006C505A">
        <w:t>Integrated USB connectivity for guest laptop connections</w:t>
      </w:r>
    </w:p>
    <w:p w14:paraId="395BFEAD" w14:textId="3E699162" w:rsidR="00676669" w:rsidRPr="000352F9" w:rsidRDefault="00676669" w:rsidP="000352F9">
      <w:pPr>
        <w:numPr>
          <w:ilvl w:val="0"/>
          <w:numId w:val="4"/>
        </w:numPr>
      </w:pPr>
      <w:r>
        <w:t>Side B will utilize the connectivity to the Yealink and includes the Yealink touch panel control.</w:t>
      </w:r>
    </w:p>
    <w:p w14:paraId="5C82A02B" w14:textId="1F5913BF" w:rsidR="00AF1E7B" w:rsidRPr="00C12692" w:rsidRDefault="006D4BE8" w:rsidP="006E093A">
      <w:pPr>
        <w:pStyle w:val="Heading4"/>
      </w:pPr>
      <w:r w:rsidRPr="00C12692">
        <w:t>Displays</w:t>
      </w:r>
      <w:r w:rsidR="00AF1E7B" w:rsidRPr="00C12692">
        <w:t xml:space="preserve"> System</w:t>
      </w:r>
      <w:r w:rsidRPr="00C12692">
        <w:t>s</w:t>
      </w:r>
      <w:r w:rsidR="00AF1E7B" w:rsidRPr="00C12692">
        <w:t xml:space="preserve"> </w:t>
      </w:r>
    </w:p>
    <w:p w14:paraId="06729D71" w14:textId="77777777" w:rsidR="00081567" w:rsidRPr="006C505A" w:rsidRDefault="00081567" w:rsidP="00081567">
      <w:r w:rsidRPr="006C505A">
        <w:t>Net-AV will install and configure:</w:t>
      </w:r>
    </w:p>
    <w:p w14:paraId="760EA634" w14:textId="15DE4E3B" w:rsidR="00081567" w:rsidRPr="006C505A" w:rsidRDefault="00081567" w:rsidP="000352F9">
      <w:pPr>
        <w:numPr>
          <w:ilvl w:val="0"/>
          <w:numId w:val="5"/>
        </w:numPr>
      </w:pPr>
      <w:r w:rsidRPr="006C505A">
        <w:t>One (</w:t>
      </w:r>
      <w:r w:rsidR="00676669">
        <w:t>2</w:t>
      </w:r>
      <w:r w:rsidRPr="006C505A">
        <w:t>) Samsung QE98T 98" 4K Smart Signage display with wall mount</w:t>
      </w:r>
    </w:p>
    <w:p w14:paraId="2B0B14E6" w14:textId="23D0BA1A" w:rsidR="00081567" w:rsidRPr="006C505A" w:rsidRDefault="00081567" w:rsidP="000352F9">
      <w:pPr>
        <w:numPr>
          <w:ilvl w:val="0"/>
          <w:numId w:val="5"/>
        </w:numPr>
      </w:pPr>
      <w:r w:rsidRPr="006C505A">
        <w:t>One (</w:t>
      </w:r>
      <w:r w:rsidR="00676669">
        <w:t>2</w:t>
      </w:r>
      <w:r w:rsidRPr="006C505A">
        <w:t>) Samsung QE75T 75" 4K Smart Signage display with wall mount</w:t>
      </w:r>
    </w:p>
    <w:p w14:paraId="46FDD7D8" w14:textId="3EDCF414" w:rsidR="006D4BE8" w:rsidRPr="000352F9" w:rsidRDefault="00081567" w:rsidP="000352F9">
      <w:pPr>
        <w:numPr>
          <w:ilvl w:val="0"/>
          <w:numId w:val="5"/>
        </w:numPr>
      </w:pPr>
      <w:r w:rsidRPr="006C505A">
        <w:t>Both displays will support up to 4K resolution for optimal content viewing</w:t>
      </w:r>
    </w:p>
    <w:p w14:paraId="70A95A4C" w14:textId="77777777" w:rsidR="006D4BE8" w:rsidRPr="00C12692" w:rsidRDefault="006D4BE8" w:rsidP="006E093A">
      <w:pPr>
        <w:pStyle w:val="Heading4"/>
      </w:pPr>
      <w:r w:rsidRPr="00C12692">
        <w:t xml:space="preserve">Video Systems </w:t>
      </w:r>
    </w:p>
    <w:p w14:paraId="2388943C" w14:textId="77777777" w:rsidR="00081567" w:rsidRPr="006C505A" w:rsidRDefault="00081567" w:rsidP="00081567">
      <w:r w:rsidRPr="006C505A">
        <w:t>Net-AV will install and configure:</w:t>
      </w:r>
    </w:p>
    <w:p w14:paraId="49AB8CE0" w14:textId="77777777" w:rsidR="00081567" w:rsidRPr="006C505A" w:rsidRDefault="00081567" w:rsidP="000352F9">
      <w:pPr>
        <w:numPr>
          <w:ilvl w:val="0"/>
          <w:numId w:val="6"/>
        </w:numPr>
      </w:pPr>
      <w:r w:rsidRPr="006C505A">
        <w:t>Crestron DM-NVX-384 AV-over-IP switcher with HDMI and USB-C connectivity</w:t>
      </w:r>
    </w:p>
    <w:p w14:paraId="5548475D" w14:textId="3584AEF2" w:rsidR="00081567" w:rsidRPr="006C505A" w:rsidRDefault="00081567" w:rsidP="000352F9">
      <w:pPr>
        <w:numPr>
          <w:ilvl w:val="0"/>
          <w:numId w:val="6"/>
        </w:numPr>
      </w:pPr>
      <w:r w:rsidRPr="006C505A">
        <w:lastRenderedPageBreak/>
        <w:t>Crestron DM-NVX-360 encoder/decoder</w:t>
      </w:r>
      <w:r w:rsidR="00676669">
        <w:t xml:space="preserve"> pairs</w:t>
      </w:r>
      <w:r w:rsidRPr="006C505A">
        <w:t xml:space="preserve"> for AV distribution</w:t>
      </w:r>
    </w:p>
    <w:p w14:paraId="50E69A65" w14:textId="77777777" w:rsidR="00081567" w:rsidRPr="006C505A" w:rsidRDefault="00081567" w:rsidP="000352F9">
      <w:pPr>
        <w:numPr>
          <w:ilvl w:val="0"/>
          <w:numId w:val="6"/>
        </w:numPr>
      </w:pPr>
      <w:r w:rsidRPr="006C505A">
        <w:t>Two (2) Crestron DM-NVX-E30 encoders for source connections</w:t>
      </w:r>
    </w:p>
    <w:p w14:paraId="39BDE5D7" w14:textId="77777777" w:rsidR="00081567" w:rsidRPr="006C505A" w:rsidRDefault="00081567" w:rsidP="000352F9">
      <w:pPr>
        <w:numPr>
          <w:ilvl w:val="0"/>
          <w:numId w:val="6"/>
        </w:numPr>
      </w:pPr>
      <w:r w:rsidRPr="006C505A">
        <w:t>Three (3) Crestron DM-NVX-D30 decoders for display connections</w:t>
      </w:r>
    </w:p>
    <w:p w14:paraId="41659246" w14:textId="084D2A53" w:rsidR="006D4BE8" w:rsidRPr="000352F9" w:rsidRDefault="00081567" w:rsidP="000352F9">
      <w:pPr>
        <w:numPr>
          <w:ilvl w:val="0"/>
          <w:numId w:val="6"/>
        </w:numPr>
      </w:pPr>
      <w:r w:rsidRPr="006C505A">
        <w:t>All components configured for seamless 4K60 4:4:4 HDR video distribution</w:t>
      </w:r>
    </w:p>
    <w:p w14:paraId="1A478C6E" w14:textId="1CA127ED" w:rsidR="00AF1E7B" w:rsidRPr="00C12692" w:rsidRDefault="00AF1E7B" w:rsidP="006E093A">
      <w:pPr>
        <w:pStyle w:val="Heading4"/>
      </w:pPr>
      <w:r w:rsidRPr="00C12692">
        <w:t>Audio System</w:t>
      </w:r>
      <w:r w:rsidR="006D4BE8" w:rsidRPr="00C12692">
        <w:t>s</w:t>
      </w:r>
    </w:p>
    <w:p w14:paraId="2FF9F7D2" w14:textId="77777777" w:rsidR="00081567" w:rsidRPr="006C505A" w:rsidRDefault="00081567" w:rsidP="00081567">
      <w:r w:rsidRPr="006C505A">
        <w:t>Net-AV will install and configure:</w:t>
      </w:r>
    </w:p>
    <w:p w14:paraId="23A50FD4" w14:textId="3E3838EE" w:rsidR="00081567" w:rsidRPr="006C505A" w:rsidRDefault="00081567" w:rsidP="000352F9">
      <w:pPr>
        <w:numPr>
          <w:ilvl w:val="0"/>
          <w:numId w:val="7"/>
        </w:numPr>
      </w:pPr>
      <w:r w:rsidRPr="006C505A">
        <w:t>Two (2) Biamp Parl</w:t>
      </w:r>
      <w:r w:rsidR="00676669">
        <w:t>e</w:t>
      </w:r>
      <w:r w:rsidRPr="006C505A">
        <w:t xml:space="preserve"> TCM-X ceiling microphone arrays</w:t>
      </w:r>
    </w:p>
    <w:p w14:paraId="0E5CF802" w14:textId="0DECD316" w:rsidR="00081567" w:rsidRPr="006C505A" w:rsidRDefault="00081567" w:rsidP="000352F9">
      <w:pPr>
        <w:numPr>
          <w:ilvl w:val="0"/>
          <w:numId w:val="7"/>
        </w:numPr>
      </w:pPr>
      <w:r w:rsidRPr="006C505A">
        <w:t>Two (2) Biamp Parl</w:t>
      </w:r>
      <w:r w:rsidR="00676669">
        <w:t>e</w:t>
      </w:r>
      <w:r w:rsidRPr="006C505A">
        <w:t xml:space="preserve"> TCM-XEX extension microphones</w:t>
      </w:r>
    </w:p>
    <w:p w14:paraId="1FA31CDA" w14:textId="1C566C95" w:rsidR="00081567" w:rsidRPr="006C505A" w:rsidRDefault="00081567" w:rsidP="000352F9">
      <w:pPr>
        <w:numPr>
          <w:ilvl w:val="0"/>
          <w:numId w:val="7"/>
        </w:numPr>
      </w:pPr>
      <w:r w:rsidRPr="006C505A">
        <w:t xml:space="preserve">Biamp </w:t>
      </w:r>
      <w:proofErr w:type="spellStart"/>
      <w:r w:rsidRPr="006C505A">
        <w:t>TesiraFORTE</w:t>
      </w:r>
      <w:proofErr w:type="spellEnd"/>
      <w:r w:rsidRPr="006C505A">
        <w:t xml:space="preserve"> DAN VT DSP with 12 analog inputs and 8 analog outputs</w:t>
      </w:r>
      <w:r w:rsidR="00676669">
        <w:t xml:space="preserve"> for Dante and AVB audio transmission</w:t>
      </w:r>
    </w:p>
    <w:p w14:paraId="6D8575C1" w14:textId="2192072F" w:rsidR="006D4BE8" w:rsidRDefault="00081567" w:rsidP="000352F9">
      <w:pPr>
        <w:numPr>
          <w:ilvl w:val="0"/>
          <w:numId w:val="7"/>
        </w:numPr>
      </w:pPr>
      <w:r w:rsidRPr="006C505A">
        <w:t>DSP configured for optimal audio processing, echo cancellation, and noise reduction</w:t>
      </w:r>
    </w:p>
    <w:p w14:paraId="06107DC8" w14:textId="296BE621" w:rsidR="00676669" w:rsidRPr="00081567" w:rsidRDefault="00676669" w:rsidP="000352F9">
      <w:pPr>
        <w:numPr>
          <w:ilvl w:val="0"/>
          <w:numId w:val="7"/>
        </w:numPr>
      </w:pPr>
      <w:r>
        <w:t>Reuse existing amplifier and in-ceiling room speakers</w:t>
      </w:r>
    </w:p>
    <w:p w14:paraId="429EB0CC" w14:textId="5CF15355" w:rsidR="00081567" w:rsidRPr="00081567" w:rsidRDefault="00AF1E7B" w:rsidP="00081567">
      <w:pPr>
        <w:pStyle w:val="Heading4"/>
      </w:pPr>
      <w:r w:rsidRPr="00C12692">
        <w:t>Control System</w:t>
      </w:r>
      <w:r w:rsidR="006D4BE8" w:rsidRPr="00C12692">
        <w:t>s</w:t>
      </w:r>
      <w:r w:rsidRPr="00C12692">
        <w:t xml:space="preserve"> </w:t>
      </w:r>
    </w:p>
    <w:p w14:paraId="4E45DE7E" w14:textId="77777777" w:rsidR="00081567" w:rsidRPr="006C505A" w:rsidRDefault="00081567" w:rsidP="00081567">
      <w:r w:rsidRPr="006C505A">
        <w:t>Net-AV will install and configure:</w:t>
      </w:r>
    </w:p>
    <w:p w14:paraId="69756ECC" w14:textId="77777777" w:rsidR="00081567" w:rsidRPr="006C505A" w:rsidRDefault="00081567" w:rsidP="000352F9">
      <w:pPr>
        <w:numPr>
          <w:ilvl w:val="0"/>
          <w:numId w:val="8"/>
        </w:numPr>
      </w:pPr>
      <w:r w:rsidRPr="006C505A">
        <w:t>Crestron CP4N 4-Series Control System</w:t>
      </w:r>
    </w:p>
    <w:p w14:paraId="59287EF2" w14:textId="77777777" w:rsidR="00081567" w:rsidRPr="006C505A" w:rsidRDefault="00081567" w:rsidP="000352F9">
      <w:pPr>
        <w:numPr>
          <w:ilvl w:val="0"/>
          <w:numId w:val="8"/>
        </w:numPr>
      </w:pPr>
      <w:r w:rsidRPr="006C505A">
        <w:t>Custom programmed user interface for intuitive system operation</w:t>
      </w:r>
    </w:p>
    <w:p w14:paraId="14AF31EB" w14:textId="352B8C0E" w:rsidR="006D4BE8" w:rsidRDefault="00081567" w:rsidP="000352F9">
      <w:pPr>
        <w:numPr>
          <w:ilvl w:val="0"/>
          <w:numId w:val="8"/>
        </w:numPr>
      </w:pPr>
      <w:r w:rsidRPr="006C505A">
        <w:t xml:space="preserve">Crestron GLS-PART-CN </w:t>
      </w:r>
      <w:proofErr w:type="spellStart"/>
      <w:r w:rsidRPr="006C505A">
        <w:t>Cresnet</w:t>
      </w:r>
      <w:proofErr w:type="spellEnd"/>
      <w:r w:rsidRPr="006C505A">
        <w:t xml:space="preserve"> partition sensor for room combining</w:t>
      </w:r>
      <w:r w:rsidR="00FE3912">
        <w:t xml:space="preserve"> and dividing</w:t>
      </w:r>
      <w:r w:rsidRPr="006C505A">
        <w:t xml:space="preserve"> capabilities</w:t>
      </w:r>
      <w:r w:rsidR="00FE3912">
        <w:t>.</w:t>
      </w:r>
    </w:p>
    <w:p w14:paraId="7C530F92" w14:textId="59B07942" w:rsidR="004F7ADB" w:rsidRDefault="00FE3912" w:rsidP="004F7ADB">
      <w:pPr>
        <w:pStyle w:val="Heading4"/>
      </w:pPr>
      <w:r>
        <w:t>Racks</w:t>
      </w:r>
      <w:r w:rsidRPr="00C12692">
        <w:t xml:space="preserve"> Systems </w:t>
      </w:r>
    </w:p>
    <w:p w14:paraId="4E720CD2" w14:textId="6DCE8DEE" w:rsidR="004F7ADB" w:rsidRPr="004F7ADB" w:rsidRDefault="004F7ADB" w:rsidP="004F7ADB">
      <w:r w:rsidRPr="006C505A">
        <w:t>Net-AV will install and configure:</w:t>
      </w:r>
    </w:p>
    <w:p w14:paraId="0742EDFA" w14:textId="597EDA5E" w:rsidR="00FE3912" w:rsidRDefault="004F7ADB" w:rsidP="004F7ADB">
      <w:pPr>
        <w:pStyle w:val="ListParagraph"/>
        <w:numPr>
          <w:ilvl w:val="0"/>
          <w:numId w:val="27"/>
        </w:numPr>
      </w:pPr>
      <w:r>
        <w:t>Existing Credenza racks will be reused and reworked</w:t>
      </w:r>
    </w:p>
    <w:p w14:paraId="5EF44A18" w14:textId="4D192BC1" w:rsidR="00FE3912" w:rsidRPr="00081567" w:rsidRDefault="004F7ADB" w:rsidP="00FE3912">
      <w:pPr>
        <w:pStyle w:val="Heading4"/>
      </w:pPr>
      <w:r>
        <w:t>Other</w:t>
      </w:r>
      <w:r w:rsidR="00FE3912" w:rsidRPr="00C12692">
        <w:t xml:space="preserve"> Systems </w:t>
      </w:r>
    </w:p>
    <w:p w14:paraId="2827CF96" w14:textId="77777777" w:rsidR="004F7ADB" w:rsidRPr="006C505A" w:rsidRDefault="004F7ADB" w:rsidP="004F7ADB">
      <w:r w:rsidRPr="006C505A">
        <w:t>Net-AV will install and configure:</w:t>
      </w:r>
    </w:p>
    <w:p w14:paraId="4951B75D" w14:textId="2C29448E" w:rsidR="00FE3912" w:rsidRDefault="004F7ADB" w:rsidP="004F7ADB">
      <w:pPr>
        <w:pStyle w:val="ListParagraph"/>
        <w:numPr>
          <w:ilvl w:val="0"/>
          <w:numId w:val="27"/>
        </w:numPr>
      </w:pPr>
      <w:r>
        <w:t>Net-AV will setup controlling of the window shades via the Crestron control system</w:t>
      </w:r>
    </w:p>
    <w:p w14:paraId="7E70CA49" w14:textId="77777777" w:rsidR="00FE3912" w:rsidRDefault="00FE3912" w:rsidP="00FE3912">
      <w:pPr>
        <w:ind w:left="720"/>
      </w:pPr>
    </w:p>
    <w:p w14:paraId="4DA487BE" w14:textId="77777777" w:rsidR="000352F9" w:rsidRPr="00C12692" w:rsidRDefault="000352F9" w:rsidP="000352F9">
      <w:pPr>
        <w:ind w:left="720"/>
      </w:pPr>
    </w:p>
    <w:p w14:paraId="24F9F7FB" w14:textId="1857EE27" w:rsidR="000152E1" w:rsidRPr="00C12692" w:rsidRDefault="00A51CAD" w:rsidP="006E093A">
      <w:pPr>
        <w:pStyle w:val="Heading2"/>
        <w:rPr>
          <w:i/>
        </w:rPr>
      </w:pPr>
      <w:bookmarkStart w:id="6" w:name="_Toc194667981"/>
      <w:r>
        <w:lastRenderedPageBreak/>
        <w:t>Project Implementation</w:t>
      </w:r>
      <w:bookmarkEnd w:id="6"/>
    </w:p>
    <w:sdt>
      <w:sdtPr>
        <w:rPr>
          <w:rFonts w:ascii="Calibri" w:hAnsi="Calibri" w:cs="Calibri"/>
          <w:color w:val="000000" w:themeColor="text1"/>
        </w:rPr>
        <w:id w:val="-836383706"/>
        <w:placeholder>
          <w:docPart w:val="4D5454F61F81475AA94D2FDA24D327C0"/>
        </w:placeholder>
      </w:sdtPr>
      <w:sdtEndPr/>
      <w:sdtContent>
        <w:p w14:paraId="2E8B2261" w14:textId="77777777" w:rsidR="00A51CAD" w:rsidRPr="006C505A" w:rsidRDefault="00A51CAD" w:rsidP="00A51CAD">
          <w:r w:rsidRPr="006C505A">
            <w:t>Net-AV will provide comprehensive project management services throughout the implementation process, including:</w:t>
          </w:r>
        </w:p>
        <w:p w14:paraId="2AB2A2EE" w14:textId="77777777" w:rsidR="00A51CAD" w:rsidRPr="006C505A" w:rsidRDefault="00A51CAD" w:rsidP="000352F9">
          <w:pPr>
            <w:numPr>
              <w:ilvl w:val="0"/>
              <w:numId w:val="12"/>
            </w:numPr>
          </w:pPr>
          <w:r w:rsidRPr="006C505A">
            <w:t>Project planning and scheduling</w:t>
          </w:r>
        </w:p>
        <w:p w14:paraId="22214713" w14:textId="77777777" w:rsidR="00A51CAD" w:rsidRPr="006C505A" w:rsidRDefault="00A51CAD" w:rsidP="000352F9">
          <w:pPr>
            <w:numPr>
              <w:ilvl w:val="0"/>
              <w:numId w:val="12"/>
            </w:numPr>
          </w:pPr>
          <w:r w:rsidRPr="006C505A">
            <w:t>Resource coordination</w:t>
          </w:r>
        </w:p>
        <w:p w14:paraId="71B069BC" w14:textId="77777777" w:rsidR="00A51CAD" w:rsidRPr="006C505A" w:rsidRDefault="00A51CAD" w:rsidP="000352F9">
          <w:pPr>
            <w:numPr>
              <w:ilvl w:val="0"/>
              <w:numId w:val="12"/>
            </w:numPr>
          </w:pPr>
          <w:r w:rsidRPr="006C505A">
            <w:t>Regular client communication and updates</w:t>
          </w:r>
        </w:p>
        <w:p w14:paraId="17D5363A" w14:textId="77777777" w:rsidR="00A51CAD" w:rsidRPr="006C505A" w:rsidRDefault="00A51CAD" w:rsidP="000352F9">
          <w:pPr>
            <w:numPr>
              <w:ilvl w:val="0"/>
              <w:numId w:val="12"/>
            </w:numPr>
          </w:pPr>
          <w:r w:rsidRPr="006C505A">
            <w:t>Documentation and change management</w:t>
          </w:r>
        </w:p>
        <w:p w14:paraId="698E1C52" w14:textId="77777777" w:rsidR="00A51CAD" w:rsidRPr="006C505A" w:rsidRDefault="00A51CAD" w:rsidP="000352F9">
          <w:pPr>
            <w:numPr>
              <w:ilvl w:val="0"/>
              <w:numId w:val="12"/>
            </w:numPr>
          </w:pPr>
          <w:r w:rsidRPr="006C505A">
            <w:t>Risk mitigation</w:t>
          </w:r>
        </w:p>
        <w:p w14:paraId="0BE15A0C" w14:textId="77777777" w:rsidR="00A51CAD" w:rsidRPr="006C505A" w:rsidRDefault="00A51CAD" w:rsidP="000352F9">
          <w:pPr>
            <w:numPr>
              <w:ilvl w:val="0"/>
              <w:numId w:val="12"/>
            </w:numPr>
          </w:pPr>
          <w:r w:rsidRPr="006C505A">
            <w:t>Quality assurance</w:t>
          </w:r>
        </w:p>
        <w:p w14:paraId="4F4CC60A" w14:textId="77777777" w:rsidR="000352F9" w:rsidRDefault="00A26EBE" w:rsidP="000352F9">
          <w:pPr>
            <w:ind w:firstLine="720"/>
            <w:rPr>
              <w:rFonts w:ascii="Calibri" w:hAnsi="Calibri" w:cs="Calibri"/>
              <w:color w:val="000000" w:themeColor="text1"/>
            </w:rPr>
          </w:pPr>
        </w:p>
      </w:sdtContent>
    </w:sdt>
    <w:bookmarkEnd w:id="5" w:displacedByCustomXml="prev"/>
    <w:sdt>
      <w:sdtPr>
        <w:rPr>
          <w:rFonts w:ascii="Calibri" w:hAnsi="Calibri" w:cs="Calibri"/>
          <w:color w:val="000000" w:themeColor="text1"/>
        </w:rPr>
        <w:id w:val="-75208000"/>
        <w:placeholder>
          <w:docPart w:val="FE30CC53A59F4499960811B30D7036CE"/>
        </w:placeholder>
      </w:sdtPr>
      <w:sdtEndPr/>
      <w:sdtContent>
        <w:p w14:paraId="76E8228F" w14:textId="5D34D7EF" w:rsidR="00A51CAD" w:rsidRPr="006C505A" w:rsidRDefault="00A51CAD" w:rsidP="000352F9">
          <w:pPr>
            <w:rPr>
              <w:rStyle w:val="Heading3Char"/>
            </w:rPr>
          </w:pPr>
          <w:r w:rsidRPr="006C505A">
            <w:rPr>
              <w:rStyle w:val="Heading3Char"/>
            </w:rPr>
            <w:t>2.1 Project Management</w:t>
          </w:r>
        </w:p>
        <w:p w14:paraId="4282AD2D" w14:textId="77777777" w:rsidR="00A51CAD" w:rsidRPr="006C505A" w:rsidRDefault="00A51CAD" w:rsidP="00A51CAD">
          <w:bookmarkStart w:id="7" w:name="_Hlk194577912"/>
          <w:r w:rsidRPr="006C505A">
            <w:t>Net-AV will provide comprehensive project management services throughout the implementation process, including:</w:t>
          </w:r>
        </w:p>
        <w:p w14:paraId="2A3A8079" w14:textId="77777777" w:rsidR="00A51CAD" w:rsidRPr="006C505A" w:rsidRDefault="00A51CAD" w:rsidP="000352F9">
          <w:pPr>
            <w:numPr>
              <w:ilvl w:val="0"/>
              <w:numId w:val="12"/>
            </w:numPr>
          </w:pPr>
          <w:r w:rsidRPr="006C505A">
            <w:t>Project planning and scheduling</w:t>
          </w:r>
        </w:p>
        <w:p w14:paraId="215F75BB" w14:textId="77777777" w:rsidR="00A51CAD" w:rsidRPr="006C505A" w:rsidRDefault="00A51CAD" w:rsidP="000352F9">
          <w:pPr>
            <w:numPr>
              <w:ilvl w:val="0"/>
              <w:numId w:val="12"/>
            </w:numPr>
          </w:pPr>
          <w:r w:rsidRPr="006C505A">
            <w:t>Resource coordination</w:t>
          </w:r>
        </w:p>
        <w:p w14:paraId="66343D41" w14:textId="77777777" w:rsidR="00A51CAD" w:rsidRPr="006C505A" w:rsidRDefault="00A51CAD" w:rsidP="000352F9">
          <w:pPr>
            <w:numPr>
              <w:ilvl w:val="0"/>
              <w:numId w:val="12"/>
            </w:numPr>
          </w:pPr>
          <w:r w:rsidRPr="006C505A">
            <w:t>Regular client communication and updates</w:t>
          </w:r>
        </w:p>
        <w:p w14:paraId="7D1EDAE6" w14:textId="77777777" w:rsidR="00A51CAD" w:rsidRPr="006C505A" w:rsidRDefault="00A51CAD" w:rsidP="000352F9">
          <w:pPr>
            <w:numPr>
              <w:ilvl w:val="0"/>
              <w:numId w:val="12"/>
            </w:numPr>
          </w:pPr>
          <w:r w:rsidRPr="006C505A">
            <w:t>Documentation and change management</w:t>
          </w:r>
        </w:p>
        <w:p w14:paraId="23C0A62A" w14:textId="77777777" w:rsidR="00A51CAD" w:rsidRPr="006C505A" w:rsidRDefault="00A51CAD" w:rsidP="000352F9">
          <w:pPr>
            <w:numPr>
              <w:ilvl w:val="0"/>
              <w:numId w:val="12"/>
            </w:numPr>
          </w:pPr>
          <w:r w:rsidRPr="006C505A">
            <w:t>Risk mitigation</w:t>
          </w:r>
        </w:p>
        <w:p w14:paraId="30B34F6F" w14:textId="77777777" w:rsidR="00A51CAD" w:rsidRPr="006C505A" w:rsidRDefault="00A51CAD" w:rsidP="000352F9">
          <w:pPr>
            <w:numPr>
              <w:ilvl w:val="0"/>
              <w:numId w:val="12"/>
            </w:numPr>
          </w:pPr>
          <w:r w:rsidRPr="006C505A">
            <w:t>Quality assurance</w:t>
          </w:r>
        </w:p>
        <w:p w14:paraId="69FB1550" w14:textId="77777777" w:rsidR="00A51CAD" w:rsidRPr="006C505A" w:rsidRDefault="00A51CAD" w:rsidP="000352F9">
          <w:pPr>
            <w:pStyle w:val="Heading3"/>
          </w:pPr>
          <w:bookmarkStart w:id="8" w:name="_Toc194667982"/>
          <w:bookmarkEnd w:id="7"/>
          <w:r w:rsidRPr="006C505A">
            <w:t>2.2 Engineering and Design</w:t>
          </w:r>
          <w:bookmarkEnd w:id="8"/>
        </w:p>
        <w:p w14:paraId="606D7C8C" w14:textId="77777777" w:rsidR="00A51CAD" w:rsidRPr="006C505A" w:rsidRDefault="00A51CAD" w:rsidP="00A51CAD">
          <w:r w:rsidRPr="006C505A">
            <w:t>Net-AV will provide detailed engineering and design services, including:</w:t>
          </w:r>
        </w:p>
        <w:p w14:paraId="634FE292" w14:textId="77777777" w:rsidR="00A51CAD" w:rsidRPr="006C505A" w:rsidRDefault="00A51CAD" w:rsidP="000352F9">
          <w:pPr>
            <w:numPr>
              <w:ilvl w:val="0"/>
              <w:numId w:val="13"/>
            </w:numPr>
          </w:pPr>
          <w:r w:rsidRPr="006C505A">
            <w:t>System schematic development</w:t>
          </w:r>
        </w:p>
        <w:p w14:paraId="0AB3E178" w14:textId="77777777" w:rsidR="00A51CAD" w:rsidRPr="006C505A" w:rsidRDefault="00A51CAD" w:rsidP="000352F9">
          <w:pPr>
            <w:numPr>
              <w:ilvl w:val="0"/>
              <w:numId w:val="13"/>
            </w:numPr>
          </w:pPr>
          <w:r w:rsidRPr="006C505A">
            <w:t>Equipment rack layout</w:t>
          </w:r>
        </w:p>
        <w:p w14:paraId="31DD77AF" w14:textId="77777777" w:rsidR="00A51CAD" w:rsidRPr="006C505A" w:rsidRDefault="00A51CAD" w:rsidP="000352F9">
          <w:pPr>
            <w:numPr>
              <w:ilvl w:val="0"/>
              <w:numId w:val="13"/>
            </w:numPr>
          </w:pPr>
          <w:r w:rsidRPr="006C505A">
            <w:t>Network configuration</w:t>
          </w:r>
        </w:p>
        <w:p w14:paraId="18454C2B" w14:textId="77777777" w:rsidR="00A51CAD" w:rsidRPr="006C505A" w:rsidRDefault="00A51CAD" w:rsidP="000352F9">
          <w:pPr>
            <w:numPr>
              <w:ilvl w:val="0"/>
              <w:numId w:val="13"/>
            </w:numPr>
          </w:pPr>
          <w:r w:rsidRPr="006C505A">
            <w:t>Control system programming</w:t>
          </w:r>
        </w:p>
        <w:p w14:paraId="3587CE0F" w14:textId="77777777" w:rsidR="00A51CAD" w:rsidRPr="006C505A" w:rsidRDefault="00A51CAD" w:rsidP="000352F9">
          <w:pPr>
            <w:numPr>
              <w:ilvl w:val="0"/>
              <w:numId w:val="13"/>
            </w:numPr>
          </w:pPr>
          <w:r w:rsidRPr="006C505A">
            <w:t>Audio DSP configuration</w:t>
          </w:r>
        </w:p>
        <w:p w14:paraId="35F8F762" w14:textId="77777777" w:rsidR="00A51CAD" w:rsidRPr="006C505A" w:rsidRDefault="00A51CAD" w:rsidP="000352F9">
          <w:pPr>
            <w:numPr>
              <w:ilvl w:val="0"/>
              <w:numId w:val="13"/>
            </w:numPr>
          </w:pPr>
          <w:r w:rsidRPr="006C505A">
            <w:lastRenderedPageBreak/>
            <w:t>Installation documentation</w:t>
          </w:r>
        </w:p>
        <w:p w14:paraId="2B372D97" w14:textId="77777777" w:rsidR="00A51CAD" w:rsidRPr="006C505A" w:rsidRDefault="00A51CAD" w:rsidP="000352F9">
          <w:pPr>
            <w:pStyle w:val="Heading3"/>
          </w:pPr>
          <w:bookmarkStart w:id="9" w:name="_Toc194667983"/>
          <w:r w:rsidRPr="006C505A">
            <w:t>2.3 Installation and Integration</w:t>
          </w:r>
          <w:bookmarkEnd w:id="9"/>
        </w:p>
        <w:p w14:paraId="7EDCBC2A" w14:textId="77777777" w:rsidR="00A51CAD" w:rsidRPr="006C505A" w:rsidRDefault="00A51CAD" w:rsidP="00A51CAD">
          <w:r w:rsidRPr="006C505A">
            <w:t>Net-AV will perform professional installation and integration services, including:</w:t>
          </w:r>
        </w:p>
        <w:p w14:paraId="752B8DF1" w14:textId="77777777" w:rsidR="00A51CAD" w:rsidRPr="006C505A" w:rsidRDefault="00A51CAD" w:rsidP="000352F9">
          <w:pPr>
            <w:numPr>
              <w:ilvl w:val="0"/>
              <w:numId w:val="14"/>
            </w:numPr>
          </w:pPr>
          <w:r w:rsidRPr="006C505A">
            <w:t>Equipment rack assembly and wiring</w:t>
          </w:r>
        </w:p>
        <w:p w14:paraId="22F14BF7" w14:textId="77777777" w:rsidR="00A51CAD" w:rsidRPr="006C505A" w:rsidRDefault="00A51CAD" w:rsidP="000352F9">
          <w:pPr>
            <w:numPr>
              <w:ilvl w:val="0"/>
              <w:numId w:val="14"/>
            </w:numPr>
          </w:pPr>
          <w:r w:rsidRPr="006C505A">
            <w:t>Display mounting and installation</w:t>
          </w:r>
        </w:p>
        <w:p w14:paraId="1DFC0E7C" w14:textId="77777777" w:rsidR="00A51CAD" w:rsidRPr="006C505A" w:rsidRDefault="00A51CAD" w:rsidP="000352F9">
          <w:pPr>
            <w:numPr>
              <w:ilvl w:val="0"/>
              <w:numId w:val="14"/>
            </w:numPr>
          </w:pPr>
          <w:r w:rsidRPr="006C505A">
            <w:t>AV network configuration</w:t>
          </w:r>
        </w:p>
        <w:p w14:paraId="69C47706" w14:textId="77777777" w:rsidR="00A51CAD" w:rsidRPr="006C505A" w:rsidRDefault="00A51CAD" w:rsidP="000352F9">
          <w:pPr>
            <w:numPr>
              <w:ilvl w:val="0"/>
              <w:numId w:val="14"/>
            </w:numPr>
          </w:pPr>
          <w:r w:rsidRPr="006C505A">
            <w:t>System integration and testing</w:t>
          </w:r>
        </w:p>
        <w:p w14:paraId="31170210" w14:textId="77777777" w:rsidR="00A51CAD" w:rsidRPr="006C505A" w:rsidRDefault="00A51CAD" w:rsidP="000352F9">
          <w:pPr>
            <w:numPr>
              <w:ilvl w:val="0"/>
              <w:numId w:val="14"/>
            </w:numPr>
          </w:pPr>
          <w:r w:rsidRPr="006C505A">
            <w:t>Cable management and termination</w:t>
          </w:r>
        </w:p>
        <w:p w14:paraId="5AB6F455" w14:textId="77777777" w:rsidR="00A51CAD" w:rsidRPr="006C505A" w:rsidRDefault="00A51CAD" w:rsidP="000352F9">
          <w:pPr>
            <w:pStyle w:val="Heading3"/>
          </w:pPr>
          <w:bookmarkStart w:id="10" w:name="_Toc194667984"/>
          <w:r w:rsidRPr="006C505A">
            <w:t>2.4 Programming and Configuration</w:t>
          </w:r>
          <w:bookmarkEnd w:id="10"/>
        </w:p>
        <w:p w14:paraId="37C83686" w14:textId="77777777" w:rsidR="00A51CAD" w:rsidRPr="006C505A" w:rsidRDefault="00A51CAD" w:rsidP="00A51CAD">
          <w:r w:rsidRPr="006C505A">
            <w:t>Net-AV will provide programming and configuration services for all system components:</w:t>
          </w:r>
        </w:p>
        <w:p w14:paraId="16E07DC3" w14:textId="77777777" w:rsidR="00A51CAD" w:rsidRPr="006C505A" w:rsidRDefault="00A51CAD" w:rsidP="000352F9">
          <w:pPr>
            <w:numPr>
              <w:ilvl w:val="0"/>
              <w:numId w:val="15"/>
            </w:numPr>
          </w:pPr>
          <w:r w:rsidRPr="006C505A">
            <w:t>Control system programming with intuitive user interface</w:t>
          </w:r>
        </w:p>
        <w:p w14:paraId="3D455577" w14:textId="77777777" w:rsidR="00A51CAD" w:rsidRPr="006C505A" w:rsidRDefault="00A51CAD" w:rsidP="000352F9">
          <w:pPr>
            <w:numPr>
              <w:ilvl w:val="0"/>
              <w:numId w:val="15"/>
            </w:numPr>
          </w:pPr>
          <w:r w:rsidRPr="006C505A">
            <w:t>Audio DSP configuration for optimal sound quality</w:t>
          </w:r>
        </w:p>
        <w:p w14:paraId="27EC95D7" w14:textId="77777777" w:rsidR="00A51CAD" w:rsidRPr="006C505A" w:rsidRDefault="00A51CAD" w:rsidP="000352F9">
          <w:pPr>
            <w:numPr>
              <w:ilvl w:val="0"/>
              <w:numId w:val="15"/>
            </w:numPr>
          </w:pPr>
          <w:r w:rsidRPr="006C505A">
            <w:t>Network switch configuration for AV-over-IP traffic</w:t>
          </w:r>
        </w:p>
        <w:p w14:paraId="3A3D2A41" w14:textId="77777777" w:rsidR="00A51CAD" w:rsidRPr="006C505A" w:rsidRDefault="00A51CAD" w:rsidP="000352F9">
          <w:pPr>
            <w:numPr>
              <w:ilvl w:val="0"/>
              <w:numId w:val="15"/>
            </w:numPr>
          </w:pPr>
          <w:r w:rsidRPr="006C505A">
            <w:t>Video routing and scaling setup</w:t>
          </w:r>
        </w:p>
        <w:p w14:paraId="578ACE96" w14:textId="77777777" w:rsidR="00A51CAD" w:rsidRPr="006C505A" w:rsidRDefault="00A51CAD" w:rsidP="000352F9">
          <w:pPr>
            <w:numPr>
              <w:ilvl w:val="0"/>
              <w:numId w:val="15"/>
            </w:numPr>
          </w:pPr>
          <w:r w:rsidRPr="006C505A">
            <w:t>Collaboration system configuration</w:t>
          </w:r>
        </w:p>
        <w:p w14:paraId="03243B92" w14:textId="77777777" w:rsidR="00A51CAD" w:rsidRPr="006C505A" w:rsidRDefault="00A51CAD" w:rsidP="000352F9">
          <w:pPr>
            <w:pStyle w:val="Heading3"/>
          </w:pPr>
          <w:bookmarkStart w:id="11" w:name="_Toc194667985"/>
          <w:r w:rsidRPr="006C505A">
            <w:t>2.5 Testing and Commissioning</w:t>
          </w:r>
          <w:bookmarkEnd w:id="11"/>
        </w:p>
        <w:p w14:paraId="200DF2CF" w14:textId="77777777" w:rsidR="00A51CAD" w:rsidRPr="006C505A" w:rsidRDefault="00A51CAD" w:rsidP="00A51CAD">
          <w:r w:rsidRPr="006C505A">
            <w:t>Net-AV will perform comprehensive testing and commissioning procedures:</w:t>
          </w:r>
        </w:p>
        <w:p w14:paraId="5228AD77" w14:textId="77777777" w:rsidR="00A51CAD" w:rsidRPr="006C505A" w:rsidRDefault="00A51CAD" w:rsidP="000352F9">
          <w:pPr>
            <w:numPr>
              <w:ilvl w:val="0"/>
              <w:numId w:val="16"/>
            </w:numPr>
          </w:pPr>
          <w:r w:rsidRPr="006C505A">
            <w:t>System functionality verification</w:t>
          </w:r>
        </w:p>
        <w:p w14:paraId="7D939CE5" w14:textId="77777777" w:rsidR="00A51CAD" w:rsidRPr="006C505A" w:rsidRDefault="00A51CAD" w:rsidP="000352F9">
          <w:pPr>
            <w:numPr>
              <w:ilvl w:val="0"/>
              <w:numId w:val="16"/>
            </w:numPr>
          </w:pPr>
          <w:r w:rsidRPr="006C505A">
            <w:t>Audio performance testing</w:t>
          </w:r>
        </w:p>
        <w:p w14:paraId="22F70843" w14:textId="77777777" w:rsidR="00A51CAD" w:rsidRPr="006C505A" w:rsidRDefault="00A51CAD" w:rsidP="000352F9">
          <w:pPr>
            <w:numPr>
              <w:ilvl w:val="0"/>
              <w:numId w:val="16"/>
            </w:numPr>
          </w:pPr>
          <w:r w:rsidRPr="006C505A">
            <w:t>Video performance testing</w:t>
          </w:r>
        </w:p>
        <w:p w14:paraId="7A04AA9C" w14:textId="77777777" w:rsidR="00A51CAD" w:rsidRPr="006C505A" w:rsidRDefault="00A51CAD" w:rsidP="000352F9">
          <w:pPr>
            <w:numPr>
              <w:ilvl w:val="0"/>
              <w:numId w:val="16"/>
            </w:numPr>
          </w:pPr>
          <w:r w:rsidRPr="006C505A">
            <w:t>Control system validation</w:t>
          </w:r>
        </w:p>
        <w:p w14:paraId="20120C53" w14:textId="77777777" w:rsidR="00A51CAD" w:rsidRPr="006C505A" w:rsidRDefault="00A51CAD" w:rsidP="000352F9">
          <w:pPr>
            <w:numPr>
              <w:ilvl w:val="0"/>
              <w:numId w:val="16"/>
            </w:numPr>
          </w:pPr>
          <w:r w:rsidRPr="006C505A">
            <w:t>Network performance validation</w:t>
          </w:r>
        </w:p>
        <w:p w14:paraId="6F6F841F" w14:textId="77777777" w:rsidR="00A51CAD" w:rsidRPr="006C505A" w:rsidRDefault="00A51CAD" w:rsidP="000352F9">
          <w:pPr>
            <w:numPr>
              <w:ilvl w:val="0"/>
              <w:numId w:val="16"/>
            </w:numPr>
          </w:pPr>
          <w:r w:rsidRPr="006C505A">
            <w:t>End-to-end system testing</w:t>
          </w:r>
        </w:p>
        <w:p w14:paraId="242C8D67" w14:textId="77777777" w:rsidR="00A51CAD" w:rsidRPr="006C505A" w:rsidRDefault="00A51CAD" w:rsidP="000352F9">
          <w:pPr>
            <w:pStyle w:val="Heading3"/>
          </w:pPr>
          <w:bookmarkStart w:id="12" w:name="_Toc194667986"/>
          <w:r w:rsidRPr="006C505A">
            <w:t>2.6 Training and Documentation</w:t>
          </w:r>
          <w:bookmarkEnd w:id="12"/>
        </w:p>
        <w:p w14:paraId="5C3970DF" w14:textId="77777777" w:rsidR="00A51CAD" w:rsidRPr="006C505A" w:rsidRDefault="00A51CAD" w:rsidP="00A51CAD">
          <w:r w:rsidRPr="006C505A">
            <w:t>Net-AV will provide:</w:t>
          </w:r>
        </w:p>
        <w:p w14:paraId="22AC0DA7" w14:textId="77777777" w:rsidR="00A51CAD" w:rsidRPr="006C505A" w:rsidRDefault="00A51CAD" w:rsidP="000352F9">
          <w:pPr>
            <w:numPr>
              <w:ilvl w:val="0"/>
              <w:numId w:val="17"/>
            </w:numPr>
          </w:pPr>
          <w:r w:rsidRPr="006C505A">
            <w:t>User training sessions for room operators</w:t>
          </w:r>
        </w:p>
        <w:p w14:paraId="3D949610" w14:textId="77777777" w:rsidR="00A51CAD" w:rsidRPr="006C505A" w:rsidRDefault="00A51CAD" w:rsidP="000352F9">
          <w:pPr>
            <w:numPr>
              <w:ilvl w:val="0"/>
              <w:numId w:val="17"/>
            </w:numPr>
          </w:pPr>
          <w:r w:rsidRPr="006C505A">
            <w:lastRenderedPageBreak/>
            <w:t>System documentation including as-built drawings</w:t>
          </w:r>
        </w:p>
        <w:p w14:paraId="084DA7DA" w14:textId="77777777" w:rsidR="00A51CAD" w:rsidRPr="006C505A" w:rsidRDefault="00A51CAD" w:rsidP="000352F9">
          <w:pPr>
            <w:numPr>
              <w:ilvl w:val="0"/>
              <w:numId w:val="17"/>
            </w:numPr>
          </w:pPr>
          <w:r w:rsidRPr="006C505A">
            <w:t>Equipment manuals and warranty information</w:t>
          </w:r>
        </w:p>
        <w:p w14:paraId="262D06FA" w14:textId="77777777" w:rsidR="00A51CAD" w:rsidRPr="006C505A" w:rsidRDefault="00A51CAD" w:rsidP="000352F9">
          <w:pPr>
            <w:numPr>
              <w:ilvl w:val="0"/>
              <w:numId w:val="17"/>
            </w:numPr>
          </w:pPr>
          <w:r w:rsidRPr="006C505A">
            <w:t>Basic troubleshooting guide</w:t>
          </w:r>
        </w:p>
        <w:p w14:paraId="287161D0" w14:textId="77777777" w:rsidR="00A51CAD" w:rsidRPr="006C505A" w:rsidRDefault="00A51CAD" w:rsidP="000352F9">
          <w:pPr>
            <w:numPr>
              <w:ilvl w:val="0"/>
              <w:numId w:val="17"/>
            </w:numPr>
          </w:pPr>
          <w:r w:rsidRPr="006C505A">
            <w:t>Support contact information</w:t>
          </w:r>
        </w:p>
        <w:p w14:paraId="20C23CDC" w14:textId="77777777" w:rsidR="00A51CAD" w:rsidRPr="006C505A" w:rsidRDefault="00A51CAD" w:rsidP="000352F9">
          <w:pPr>
            <w:pStyle w:val="Heading2"/>
          </w:pPr>
          <w:bookmarkStart w:id="13" w:name="_Toc194667987"/>
          <w:r w:rsidRPr="006C505A">
            <w:t>3. Responsibilities</w:t>
          </w:r>
          <w:bookmarkEnd w:id="13"/>
        </w:p>
        <w:p w14:paraId="56A584A9" w14:textId="77777777" w:rsidR="00A51CAD" w:rsidRPr="006C505A" w:rsidRDefault="00A51CAD" w:rsidP="000352F9">
          <w:pPr>
            <w:pStyle w:val="Heading3"/>
          </w:pPr>
          <w:bookmarkStart w:id="14" w:name="_Toc194667988"/>
          <w:r w:rsidRPr="006C505A">
            <w:t>3.1 Net-AV Responsibilities</w:t>
          </w:r>
          <w:bookmarkEnd w:id="14"/>
        </w:p>
        <w:p w14:paraId="26DF1ED6" w14:textId="77777777" w:rsidR="00A51CAD" w:rsidRPr="006C505A" w:rsidRDefault="00A51CAD" w:rsidP="000352F9">
          <w:pPr>
            <w:numPr>
              <w:ilvl w:val="0"/>
              <w:numId w:val="18"/>
            </w:numPr>
          </w:pPr>
          <w:r w:rsidRPr="006C505A">
            <w:t>Provide all AV equipment specified in the quotation</w:t>
          </w:r>
        </w:p>
        <w:p w14:paraId="58AED09B" w14:textId="77777777" w:rsidR="00A51CAD" w:rsidRPr="006C505A" w:rsidRDefault="00A51CAD" w:rsidP="000352F9">
          <w:pPr>
            <w:numPr>
              <w:ilvl w:val="0"/>
              <w:numId w:val="18"/>
            </w:numPr>
          </w:pPr>
          <w:r w:rsidRPr="006C505A">
            <w:t>Provide all necessary installation materials</w:t>
          </w:r>
        </w:p>
        <w:p w14:paraId="4585B47B" w14:textId="77777777" w:rsidR="00A51CAD" w:rsidRPr="006C505A" w:rsidRDefault="00A51CAD" w:rsidP="000352F9">
          <w:pPr>
            <w:numPr>
              <w:ilvl w:val="0"/>
              <w:numId w:val="18"/>
            </w:numPr>
          </w:pPr>
          <w:r w:rsidRPr="006C505A">
            <w:t>Engineer, design, and program the AV systems</w:t>
          </w:r>
        </w:p>
        <w:p w14:paraId="3569BB49" w14:textId="77777777" w:rsidR="00A51CAD" w:rsidRPr="006C505A" w:rsidRDefault="00A51CAD" w:rsidP="000352F9">
          <w:pPr>
            <w:numPr>
              <w:ilvl w:val="0"/>
              <w:numId w:val="18"/>
            </w:numPr>
          </w:pPr>
          <w:r w:rsidRPr="006C505A">
            <w:t>Install and test all AV components</w:t>
          </w:r>
        </w:p>
        <w:p w14:paraId="3442A8E0" w14:textId="77777777" w:rsidR="00A51CAD" w:rsidRPr="006C505A" w:rsidRDefault="00A51CAD" w:rsidP="000352F9">
          <w:pPr>
            <w:numPr>
              <w:ilvl w:val="0"/>
              <w:numId w:val="18"/>
            </w:numPr>
          </w:pPr>
          <w:r w:rsidRPr="006C505A">
            <w:t>Commission all systems and verify proper operation</w:t>
          </w:r>
        </w:p>
        <w:p w14:paraId="7C556C8B" w14:textId="77777777" w:rsidR="00A51CAD" w:rsidRPr="006C505A" w:rsidRDefault="00A51CAD" w:rsidP="000352F9">
          <w:pPr>
            <w:numPr>
              <w:ilvl w:val="0"/>
              <w:numId w:val="18"/>
            </w:numPr>
          </w:pPr>
          <w:r w:rsidRPr="006C505A">
            <w:t>Provide user training and documentation</w:t>
          </w:r>
        </w:p>
        <w:p w14:paraId="74320229" w14:textId="77777777" w:rsidR="00A51CAD" w:rsidRPr="006C505A" w:rsidRDefault="00A51CAD" w:rsidP="000352F9">
          <w:pPr>
            <w:numPr>
              <w:ilvl w:val="0"/>
              <w:numId w:val="18"/>
            </w:numPr>
          </w:pPr>
          <w:r w:rsidRPr="006C505A">
            <w:t>Manage the project timeline and resources</w:t>
          </w:r>
        </w:p>
        <w:p w14:paraId="3D89CDDD" w14:textId="77777777" w:rsidR="00A51CAD" w:rsidRPr="006C505A" w:rsidRDefault="00A51CAD" w:rsidP="000352F9">
          <w:pPr>
            <w:numPr>
              <w:ilvl w:val="0"/>
              <w:numId w:val="18"/>
            </w:numPr>
          </w:pPr>
          <w:r w:rsidRPr="006C505A">
            <w:t>Communicate regularly with client stakeholders</w:t>
          </w:r>
        </w:p>
        <w:p w14:paraId="6AAB7192" w14:textId="77777777" w:rsidR="00A51CAD" w:rsidRPr="006C505A" w:rsidRDefault="00A51CAD" w:rsidP="000352F9">
          <w:pPr>
            <w:pStyle w:val="Heading3"/>
          </w:pPr>
          <w:bookmarkStart w:id="15" w:name="_Toc194667989"/>
          <w:r w:rsidRPr="006C505A">
            <w:t>3.2 Client Responsibilities</w:t>
          </w:r>
          <w:bookmarkEnd w:id="15"/>
        </w:p>
        <w:p w14:paraId="4E30E985" w14:textId="77777777" w:rsidR="00A51CAD" w:rsidRPr="006C505A" w:rsidRDefault="00A51CAD" w:rsidP="000352F9">
          <w:pPr>
            <w:numPr>
              <w:ilvl w:val="0"/>
              <w:numId w:val="19"/>
            </w:numPr>
          </w:pPr>
          <w:r w:rsidRPr="006C505A">
            <w:t>Provide timely access to installation areas</w:t>
          </w:r>
        </w:p>
        <w:p w14:paraId="457B7A58" w14:textId="77777777" w:rsidR="00A51CAD" w:rsidRPr="006C505A" w:rsidRDefault="00A51CAD" w:rsidP="000352F9">
          <w:pPr>
            <w:numPr>
              <w:ilvl w:val="0"/>
              <w:numId w:val="19"/>
            </w:numPr>
          </w:pPr>
          <w:r w:rsidRPr="006C505A">
            <w:t>Provide electrical power at required locations</w:t>
          </w:r>
        </w:p>
        <w:p w14:paraId="2D115271" w14:textId="77777777" w:rsidR="00A51CAD" w:rsidRPr="006C505A" w:rsidRDefault="00A51CAD" w:rsidP="000352F9">
          <w:pPr>
            <w:numPr>
              <w:ilvl w:val="0"/>
              <w:numId w:val="19"/>
            </w:numPr>
          </w:pPr>
          <w:r w:rsidRPr="006C505A">
            <w:t>Provide network connectivity with appropriate settings</w:t>
          </w:r>
        </w:p>
        <w:p w14:paraId="0C94960A" w14:textId="77777777" w:rsidR="00A51CAD" w:rsidRPr="006C505A" w:rsidRDefault="00A51CAD" w:rsidP="000352F9">
          <w:pPr>
            <w:numPr>
              <w:ilvl w:val="0"/>
              <w:numId w:val="19"/>
            </w:numPr>
          </w:pPr>
          <w:r w:rsidRPr="006C505A">
            <w:t>Participate in system design reviews</w:t>
          </w:r>
        </w:p>
        <w:p w14:paraId="3B4CC112" w14:textId="77777777" w:rsidR="00A51CAD" w:rsidRPr="006C505A" w:rsidRDefault="00A51CAD" w:rsidP="000352F9">
          <w:pPr>
            <w:numPr>
              <w:ilvl w:val="0"/>
              <w:numId w:val="19"/>
            </w:numPr>
          </w:pPr>
          <w:r w:rsidRPr="006C505A">
            <w:t>Attend scheduled training sessions</w:t>
          </w:r>
        </w:p>
        <w:p w14:paraId="0A97954D" w14:textId="77777777" w:rsidR="00A51CAD" w:rsidRPr="006C505A" w:rsidRDefault="00A51CAD" w:rsidP="000352F9">
          <w:pPr>
            <w:numPr>
              <w:ilvl w:val="0"/>
              <w:numId w:val="19"/>
            </w:numPr>
          </w:pPr>
          <w:r w:rsidRPr="006C505A">
            <w:t>Provide necessary IT information for network integration</w:t>
          </w:r>
        </w:p>
        <w:p w14:paraId="74476291" w14:textId="77777777" w:rsidR="00A51CAD" w:rsidRDefault="00A51CAD" w:rsidP="000352F9">
          <w:pPr>
            <w:numPr>
              <w:ilvl w:val="0"/>
              <w:numId w:val="19"/>
            </w:numPr>
          </w:pPr>
          <w:r w:rsidRPr="006C505A">
            <w:t>Review and approve project deliverables</w:t>
          </w:r>
        </w:p>
        <w:p w14:paraId="3741A136" w14:textId="28A28881" w:rsidR="00F61B90" w:rsidRDefault="00F61B90" w:rsidP="000352F9">
          <w:pPr>
            <w:numPr>
              <w:ilvl w:val="0"/>
              <w:numId w:val="19"/>
            </w:numPr>
          </w:pPr>
          <w:r>
            <w:t>Provide wall backing and reinforcement for displays on side walls</w:t>
          </w:r>
        </w:p>
        <w:p w14:paraId="650D0568" w14:textId="3D4AE7A4" w:rsidR="00F61B90" w:rsidRDefault="00F61B90" w:rsidP="000352F9">
          <w:pPr>
            <w:numPr>
              <w:ilvl w:val="0"/>
              <w:numId w:val="19"/>
            </w:numPr>
          </w:pPr>
          <w:r>
            <w:t>Build out for new wall to support new displays on front wall</w:t>
          </w:r>
        </w:p>
        <w:p w14:paraId="0F3228A2" w14:textId="7FF887A6" w:rsidR="00F61B90" w:rsidRPr="006C505A" w:rsidRDefault="00F61B90" w:rsidP="000352F9">
          <w:pPr>
            <w:numPr>
              <w:ilvl w:val="0"/>
              <w:numId w:val="19"/>
            </w:numPr>
          </w:pPr>
          <w:r>
            <w:t>Install PWB-100 wall boxes</w:t>
          </w:r>
        </w:p>
        <w:p w14:paraId="719D4C55" w14:textId="77777777" w:rsidR="00A51CAD" w:rsidRPr="006C505A" w:rsidRDefault="00A51CAD" w:rsidP="000352F9">
          <w:pPr>
            <w:pStyle w:val="Heading2"/>
          </w:pPr>
          <w:bookmarkStart w:id="16" w:name="_Toc194667990"/>
          <w:r w:rsidRPr="006C505A">
            <w:lastRenderedPageBreak/>
            <w:t>4. Project Timeline</w:t>
          </w:r>
          <w:bookmarkEnd w:id="16"/>
        </w:p>
        <w:p w14:paraId="3A865C3B" w14:textId="77777777" w:rsidR="00A51CAD" w:rsidRPr="006C505A" w:rsidRDefault="00A51CAD" w:rsidP="000352F9">
          <w:pPr>
            <w:pStyle w:val="Heading3"/>
          </w:pPr>
          <w:bookmarkStart w:id="17" w:name="_Toc194667991"/>
          <w:r w:rsidRPr="006C505A">
            <w:t>4.1 Key Milestones</w:t>
          </w:r>
          <w:bookmarkEnd w:id="17"/>
        </w:p>
        <w:p w14:paraId="4F8D06F2" w14:textId="77777777" w:rsidR="00A51CAD" w:rsidRPr="006C505A" w:rsidRDefault="00A51CAD" w:rsidP="000352F9">
          <w:pPr>
            <w:numPr>
              <w:ilvl w:val="0"/>
              <w:numId w:val="20"/>
            </w:numPr>
          </w:pPr>
          <w:r w:rsidRPr="006C505A">
            <w:t>Project Kickoff: Date TBD</w:t>
          </w:r>
        </w:p>
        <w:p w14:paraId="70503EA3" w14:textId="77777777" w:rsidR="00A51CAD" w:rsidRPr="006C505A" w:rsidRDefault="00A51CAD" w:rsidP="000352F9">
          <w:pPr>
            <w:numPr>
              <w:ilvl w:val="0"/>
              <w:numId w:val="20"/>
            </w:numPr>
          </w:pPr>
          <w:r w:rsidRPr="006C505A">
            <w:t>Design Approval: +1 week from kickoff</w:t>
          </w:r>
        </w:p>
        <w:p w14:paraId="517FF36B" w14:textId="77777777" w:rsidR="00A51CAD" w:rsidRPr="006C505A" w:rsidRDefault="00A51CAD" w:rsidP="000352F9">
          <w:pPr>
            <w:numPr>
              <w:ilvl w:val="0"/>
              <w:numId w:val="20"/>
            </w:numPr>
          </w:pPr>
          <w:r w:rsidRPr="006C505A">
            <w:t>Equipment Ordering: +1 week from design approval</w:t>
          </w:r>
        </w:p>
        <w:p w14:paraId="34AA219E" w14:textId="77777777" w:rsidR="00A51CAD" w:rsidRPr="006C505A" w:rsidRDefault="00A51CAD" w:rsidP="000352F9">
          <w:pPr>
            <w:numPr>
              <w:ilvl w:val="0"/>
              <w:numId w:val="20"/>
            </w:numPr>
          </w:pPr>
          <w:r w:rsidRPr="006C505A">
            <w:t>Equipment Delivery: +3-4 weeks from ordering</w:t>
          </w:r>
        </w:p>
        <w:p w14:paraId="7DD88AC1" w14:textId="77777777" w:rsidR="00A51CAD" w:rsidRPr="006C505A" w:rsidRDefault="00A51CAD" w:rsidP="000352F9">
          <w:pPr>
            <w:numPr>
              <w:ilvl w:val="0"/>
              <w:numId w:val="20"/>
            </w:numPr>
          </w:pPr>
          <w:r w:rsidRPr="006C505A">
            <w:t>Installation Start: +1 week from equipment delivery</w:t>
          </w:r>
        </w:p>
        <w:p w14:paraId="774FFE94" w14:textId="77777777" w:rsidR="00A51CAD" w:rsidRPr="006C505A" w:rsidRDefault="00A51CAD" w:rsidP="000352F9">
          <w:pPr>
            <w:numPr>
              <w:ilvl w:val="0"/>
              <w:numId w:val="20"/>
            </w:numPr>
          </w:pPr>
          <w:r w:rsidRPr="006C505A">
            <w:t>System Programming: During installation</w:t>
          </w:r>
        </w:p>
        <w:p w14:paraId="52E66655" w14:textId="77777777" w:rsidR="00A51CAD" w:rsidRPr="006C505A" w:rsidRDefault="00A51CAD" w:rsidP="000352F9">
          <w:pPr>
            <w:numPr>
              <w:ilvl w:val="0"/>
              <w:numId w:val="20"/>
            </w:numPr>
          </w:pPr>
          <w:r w:rsidRPr="006C505A">
            <w:t>Testing and Commissioning: +1 week from installation completion</w:t>
          </w:r>
        </w:p>
        <w:p w14:paraId="6BF09A60" w14:textId="77777777" w:rsidR="00A51CAD" w:rsidRPr="006C505A" w:rsidRDefault="00A51CAD" w:rsidP="000352F9">
          <w:pPr>
            <w:numPr>
              <w:ilvl w:val="0"/>
              <w:numId w:val="20"/>
            </w:numPr>
          </w:pPr>
          <w:r w:rsidRPr="006C505A">
            <w:t>User Training: +1 week from commissioning</w:t>
          </w:r>
        </w:p>
        <w:p w14:paraId="085F4A5E" w14:textId="77777777" w:rsidR="00A51CAD" w:rsidRPr="006C505A" w:rsidRDefault="00A51CAD" w:rsidP="000352F9">
          <w:pPr>
            <w:numPr>
              <w:ilvl w:val="0"/>
              <w:numId w:val="20"/>
            </w:numPr>
          </w:pPr>
          <w:r w:rsidRPr="006C505A">
            <w:t>Project Completion: +10-12 weeks from kickoff</w:t>
          </w:r>
        </w:p>
        <w:p w14:paraId="13652EE0" w14:textId="77777777" w:rsidR="00A51CAD" w:rsidRPr="006C505A" w:rsidRDefault="00A51CAD" w:rsidP="000352F9">
          <w:pPr>
            <w:pStyle w:val="Heading2"/>
          </w:pPr>
          <w:bookmarkStart w:id="18" w:name="_Toc194667992"/>
          <w:r w:rsidRPr="006C505A">
            <w:t>6. Change Management</w:t>
          </w:r>
          <w:bookmarkEnd w:id="18"/>
        </w:p>
        <w:p w14:paraId="2BC40305" w14:textId="77777777" w:rsidR="00A51CAD" w:rsidRPr="006C505A" w:rsidRDefault="00A51CAD" w:rsidP="00A51CAD">
          <w:r w:rsidRPr="006C505A">
            <w:t>Any changes to the scope of work outlined in this document will be documented through a formal change order process. Change orders may affect the project timeline and cost and will require client approval before implementation.</w:t>
          </w:r>
        </w:p>
        <w:p w14:paraId="19B4A0C6" w14:textId="77777777" w:rsidR="00A51CAD" w:rsidRPr="006C505A" w:rsidRDefault="00A51CAD" w:rsidP="000352F9">
          <w:pPr>
            <w:pStyle w:val="Heading2"/>
          </w:pPr>
          <w:bookmarkStart w:id="19" w:name="_Toc194667993"/>
          <w:r w:rsidRPr="006C505A">
            <w:t>7. Acceptance Criteria</w:t>
          </w:r>
          <w:bookmarkEnd w:id="19"/>
        </w:p>
        <w:p w14:paraId="41888A1F" w14:textId="77777777" w:rsidR="00A51CAD" w:rsidRPr="006C505A" w:rsidRDefault="00A51CAD" w:rsidP="00A51CAD">
          <w:r w:rsidRPr="006C505A">
            <w:t>The project will be considered complete and accepted when:</w:t>
          </w:r>
        </w:p>
        <w:p w14:paraId="2E2797F6" w14:textId="77777777" w:rsidR="00A51CAD" w:rsidRPr="006C505A" w:rsidRDefault="00A51CAD" w:rsidP="000352F9">
          <w:pPr>
            <w:numPr>
              <w:ilvl w:val="0"/>
              <w:numId w:val="21"/>
            </w:numPr>
          </w:pPr>
          <w:r w:rsidRPr="006C505A">
            <w:t>All equipment is installed and operational</w:t>
          </w:r>
        </w:p>
        <w:p w14:paraId="3FFD83E5" w14:textId="77777777" w:rsidR="00A51CAD" w:rsidRPr="006C505A" w:rsidRDefault="00A51CAD" w:rsidP="000352F9">
          <w:pPr>
            <w:numPr>
              <w:ilvl w:val="0"/>
              <w:numId w:val="21"/>
            </w:numPr>
          </w:pPr>
          <w:r w:rsidRPr="006C505A">
            <w:t>All systems function according to specifications</w:t>
          </w:r>
        </w:p>
        <w:p w14:paraId="7BB9C5A0" w14:textId="77777777" w:rsidR="00A51CAD" w:rsidRPr="006C505A" w:rsidRDefault="00A51CAD" w:rsidP="000352F9">
          <w:pPr>
            <w:numPr>
              <w:ilvl w:val="0"/>
              <w:numId w:val="21"/>
            </w:numPr>
          </w:pPr>
          <w:r w:rsidRPr="006C505A">
            <w:t>All user interfaces operate as designed</w:t>
          </w:r>
        </w:p>
        <w:p w14:paraId="20DF785F" w14:textId="77777777" w:rsidR="00A51CAD" w:rsidRPr="006C505A" w:rsidRDefault="00A51CAD" w:rsidP="000352F9">
          <w:pPr>
            <w:numPr>
              <w:ilvl w:val="0"/>
              <w:numId w:val="21"/>
            </w:numPr>
          </w:pPr>
          <w:r w:rsidRPr="006C505A">
            <w:t>Users have been trained on system operation</w:t>
          </w:r>
        </w:p>
        <w:p w14:paraId="3819A80F" w14:textId="77777777" w:rsidR="00A51CAD" w:rsidRPr="006C505A" w:rsidRDefault="00A51CAD" w:rsidP="000352F9">
          <w:pPr>
            <w:numPr>
              <w:ilvl w:val="0"/>
              <w:numId w:val="21"/>
            </w:numPr>
          </w:pPr>
          <w:r w:rsidRPr="006C505A">
            <w:t>Final documentation has been delivered</w:t>
          </w:r>
        </w:p>
        <w:p w14:paraId="4B510F3B" w14:textId="77777777" w:rsidR="00A51CAD" w:rsidRPr="006C505A" w:rsidRDefault="00A51CAD" w:rsidP="000352F9">
          <w:pPr>
            <w:numPr>
              <w:ilvl w:val="0"/>
              <w:numId w:val="21"/>
            </w:numPr>
          </w:pPr>
          <w:r w:rsidRPr="006C505A">
            <w:t>Client signs formal acceptance document</w:t>
          </w:r>
        </w:p>
        <w:p w14:paraId="7FC224B8" w14:textId="77777777" w:rsidR="00A51CAD" w:rsidRPr="006C505A" w:rsidRDefault="00A51CAD" w:rsidP="000352F9">
          <w:pPr>
            <w:pStyle w:val="Heading2"/>
          </w:pPr>
          <w:bookmarkStart w:id="20" w:name="_Toc194667994"/>
          <w:r w:rsidRPr="006C505A">
            <w:t>8. Warranty and Support</w:t>
          </w:r>
          <w:bookmarkEnd w:id="20"/>
        </w:p>
        <w:p w14:paraId="5607A253" w14:textId="77777777" w:rsidR="00A51CAD" w:rsidRPr="006C505A" w:rsidRDefault="00A51CAD" w:rsidP="000352F9">
          <w:pPr>
            <w:pStyle w:val="Heading3"/>
          </w:pPr>
          <w:bookmarkStart w:id="21" w:name="_Toc194667995"/>
          <w:r w:rsidRPr="006C505A">
            <w:t>8.1 Warranty</w:t>
          </w:r>
          <w:bookmarkEnd w:id="21"/>
        </w:p>
        <w:p w14:paraId="7DEB312D" w14:textId="77777777" w:rsidR="00A51CAD" w:rsidRPr="006C505A" w:rsidRDefault="00A51CAD" w:rsidP="000352F9">
          <w:pPr>
            <w:numPr>
              <w:ilvl w:val="0"/>
              <w:numId w:val="22"/>
            </w:numPr>
          </w:pPr>
          <w:r w:rsidRPr="006C505A">
            <w:t>Manufacturer warranty for all hardware components</w:t>
          </w:r>
        </w:p>
        <w:p w14:paraId="42CA822F" w14:textId="77777777" w:rsidR="00A51CAD" w:rsidRPr="006C505A" w:rsidRDefault="00A51CAD" w:rsidP="000352F9">
          <w:pPr>
            <w:numPr>
              <w:ilvl w:val="0"/>
              <w:numId w:val="22"/>
            </w:numPr>
          </w:pPr>
          <w:r w:rsidRPr="006C505A">
            <w:t>90-day Net-AV labor warranty on installation</w:t>
          </w:r>
        </w:p>
        <w:p w14:paraId="6DF12235" w14:textId="77777777" w:rsidR="00A51CAD" w:rsidRPr="006C505A" w:rsidRDefault="00A51CAD" w:rsidP="000352F9">
          <w:pPr>
            <w:numPr>
              <w:ilvl w:val="0"/>
              <w:numId w:val="22"/>
            </w:numPr>
          </w:pPr>
          <w:r w:rsidRPr="006C505A">
            <w:lastRenderedPageBreak/>
            <w:t>Extended warranty options available</w:t>
          </w:r>
        </w:p>
        <w:p w14:paraId="56BA42FD" w14:textId="77777777" w:rsidR="00A51CAD" w:rsidRPr="006C505A" w:rsidRDefault="00A51CAD" w:rsidP="000352F9">
          <w:pPr>
            <w:pStyle w:val="Heading3"/>
          </w:pPr>
          <w:bookmarkStart w:id="22" w:name="_Toc194667996"/>
          <w:r w:rsidRPr="006C505A">
            <w:t>8.2 Support Options</w:t>
          </w:r>
          <w:bookmarkEnd w:id="22"/>
        </w:p>
        <w:p w14:paraId="42A8C7F1" w14:textId="77777777" w:rsidR="00A51CAD" w:rsidRPr="006C505A" w:rsidRDefault="00A51CAD" w:rsidP="00A51CAD">
          <w:r w:rsidRPr="006C505A">
            <w:t>Net-AV offers three levels of Support Service Agreements:</w:t>
          </w:r>
        </w:p>
        <w:p w14:paraId="600B2ED5" w14:textId="77777777" w:rsidR="00A51CAD" w:rsidRPr="006C505A" w:rsidRDefault="00A51CAD" w:rsidP="000352F9">
          <w:pPr>
            <w:numPr>
              <w:ilvl w:val="0"/>
              <w:numId w:val="23"/>
            </w:numPr>
          </w:pPr>
          <w:r w:rsidRPr="006C505A">
            <w:t>Silver: Basic coverage with 9am-5pm support, same-day response</w:t>
          </w:r>
        </w:p>
        <w:p w14:paraId="281089C1" w14:textId="77777777" w:rsidR="00A51CAD" w:rsidRPr="006C505A" w:rsidRDefault="00A51CAD" w:rsidP="000352F9">
          <w:pPr>
            <w:numPr>
              <w:ilvl w:val="0"/>
              <w:numId w:val="23"/>
            </w:numPr>
          </w:pPr>
          <w:r w:rsidRPr="006C505A">
            <w:t>Gold: Enhanced coverage with 9am-5pm support, 4-hour response</w:t>
          </w:r>
        </w:p>
        <w:p w14:paraId="1D818BEE" w14:textId="77777777" w:rsidR="00A51CAD" w:rsidRPr="006C505A" w:rsidRDefault="00A51CAD" w:rsidP="000352F9">
          <w:pPr>
            <w:numPr>
              <w:ilvl w:val="0"/>
              <w:numId w:val="23"/>
            </w:numPr>
          </w:pPr>
          <w:r w:rsidRPr="006C505A">
            <w:t>Platinum: Premium coverage with 24/7/365 support, 2-hour response</w:t>
          </w:r>
        </w:p>
        <w:p w14:paraId="0DE1E2A2" w14:textId="77777777" w:rsidR="00A51CAD" w:rsidRPr="006C505A" w:rsidRDefault="00A51CAD" w:rsidP="000352F9">
          <w:pPr>
            <w:pStyle w:val="Heading2"/>
          </w:pPr>
          <w:bookmarkStart w:id="23" w:name="_Toc194667997"/>
          <w:r w:rsidRPr="006C505A">
            <w:t>9. Pricing and Payment Terms</w:t>
          </w:r>
          <w:bookmarkEnd w:id="23"/>
        </w:p>
        <w:p w14:paraId="2DC02B08" w14:textId="77777777" w:rsidR="00A51CAD" w:rsidRPr="006C505A" w:rsidRDefault="00A51CAD" w:rsidP="000352F9">
          <w:pPr>
            <w:pStyle w:val="Heading3"/>
          </w:pPr>
          <w:bookmarkStart w:id="24" w:name="_Toc194667998"/>
          <w:r w:rsidRPr="006C505A">
            <w:t>9.1 Pricing</w:t>
          </w:r>
          <w:bookmarkEnd w:id="24"/>
        </w:p>
        <w:p w14:paraId="403FA501" w14:textId="3DC1B1AE" w:rsidR="00A51CAD" w:rsidRPr="006C505A" w:rsidRDefault="00A51CAD" w:rsidP="00A51CAD">
          <w:r w:rsidRPr="006C505A">
            <w:t>Total equipment cost as per Quote# Q05860: $</w:t>
          </w:r>
          <w:r w:rsidR="006606A0">
            <w:t>10</w:t>
          </w:r>
          <w:r w:rsidR="00F848B8">
            <w:t>3,989.3</w:t>
          </w:r>
          <w:r w:rsidR="00A26EBE">
            <w:t>3</w:t>
          </w:r>
        </w:p>
        <w:p w14:paraId="64A9DBB2" w14:textId="77777777" w:rsidR="00A51CAD" w:rsidRPr="006C505A" w:rsidRDefault="00A51CAD" w:rsidP="00A51CAD">
          <w:r w:rsidRPr="006C505A">
            <w:t>Additional costs for:</w:t>
          </w:r>
        </w:p>
        <w:p w14:paraId="635E2EAD" w14:textId="77777777" w:rsidR="00A51CAD" w:rsidRPr="006C505A" w:rsidRDefault="00A51CAD" w:rsidP="000352F9">
          <w:pPr>
            <w:numPr>
              <w:ilvl w:val="0"/>
              <w:numId w:val="24"/>
            </w:numPr>
          </w:pPr>
          <w:r w:rsidRPr="006C505A">
            <w:t>Engineering and design</w:t>
          </w:r>
        </w:p>
        <w:p w14:paraId="2F319C15" w14:textId="77777777" w:rsidR="00A51CAD" w:rsidRPr="006C505A" w:rsidRDefault="00A51CAD" w:rsidP="000352F9">
          <w:pPr>
            <w:numPr>
              <w:ilvl w:val="0"/>
              <w:numId w:val="24"/>
            </w:numPr>
          </w:pPr>
          <w:r w:rsidRPr="006C505A">
            <w:t>Installation labor</w:t>
          </w:r>
        </w:p>
        <w:p w14:paraId="1D3DA76D" w14:textId="77777777" w:rsidR="00A51CAD" w:rsidRPr="006C505A" w:rsidRDefault="00A51CAD" w:rsidP="000352F9">
          <w:pPr>
            <w:numPr>
              <w:ilvl w:val="0"/>
              <w:numId w:val="24"/>
            </w:numPr>
          </w:pPr>
          <w:r w:rsidRPr="006C505A">
            <w:t>Programming and configuration</w:t>
          </w:r>
        </w:p>
        <w:p w14:paraId="614CB33F" w14:textId="77777777" w:rsidR="00A51CAD" w:rsidRPr="006C505A" w:rsidRDefault="00A51CAD" w:rsidP="000352F9">
          <w:pPr>
            <w:numPr>
              <w:ilvl w:val="0"/>
              <w:numId w:val="24"/>
            </w:numPr>
          </w:pPr>
          <w:r w:rsidRPr="006C505A">
            <w:t>Testing and commissioning</w:t>
          </w:r>
        </w:p>
        <w:p w14:paraId="56856FFF" w14:textId="77777777" w:rsidR="00A51CAD" w:rsidRPr="006C505A" w:rsidRDefault="00A51CAD" w:rsidP="000352F9">
          <w:pPr>
            <w:numPr>
              <w:ilvl w:val="0"/>
              <w:numId w:val="24"/>
            </w:numPr>
          </w:pPr>
          <w:r w:rsidRPr="006C505A">
            <w:t>Training and documentation</w:t>
          </w:r>
        </w:p>
        <w:p w14:paraId="582669FE" w14:textId="77777777" w:rsidR="00A51CAD" w:rsidRPr="006C505A" w:rsidRDefault="00A51CAD" w:rsidP="000352F9">
          <w:pPr>
            <w:numPr>
              <w:ilvl w:val="0"/>
              <w:numId w:val="24"/>
            </w:numPr>
          </w:pPr>
          <w:r w:rsidRPr="006C505A">
            <w:t>Project management</w:t>
          </w:r>
        </w:p>
        <w:p w14:paraId="54BD25BD" w14:textId="77777777" w:rsidR="00A51CAD" w:rsidRPr="006C505A" w:rsidRDefault="00A51CAD" w:rsidP="00A51CAD">
          <w:r w:rsidRPr="006C505A">
            <w:rPr>
              <w:i/>
              <w:iCs/>
            </w:rPr>
            <w:t>Total project cost will be provided in a separate financial proposal.</w:t>
          </w:r>
        </w:p>
        <w:p w14:paraId="775DB626" w14:textId="77777777" w:rsidR="00A51CAD" w:rsidRPr="006C505A" w:rsidRDefault="00A51CAD" w:rsidP="000352F9">
          <w:pPr>
            <w:pStyle w:val="Heading3"/>
          </w:pPr>
          <w:bookmarkStart w:id="25" w:name="_Toc194667999"/>
          <w:r w:rsidRPr="006C505A">
            <w:t>9.2 Payment Schedule</w:t>
          </w:r>
          <w:bookmarkEnd w:id="25"/>
        </w:p>
        <w:p w14:paraId="6121BE9F" w14:textId="77777777" w:rsidR="00A51CAD" w:rsidRPr="006C505A" w:rsidRDefault="00A51CAD" w:rsidP="000352F9">
          <w:pPr>
            <w:numPr>
              <w:ilvl w:val="0"/>
              <w:numId w:val="25"/>
            </w:numPr>
          </w:pPr>
          <w:r w:rsidRPr="006C505A">
            <w:t>50% Deposit upon acceptance</w:t>
          </w:r>
        </w:p>
        <w:p w14:paraId="669ACC7A" w14:textId="77777777" w:rsidR="00A51CAD" w:rsidRPr="006C505A" w:rsidRDefault="00A51CAD" w:rsidP="000352F9">
          <w:pPr>
            <w:numPr>
              <w:ilvl w:val="0"/>
              <w:numId w:val="25"/>
            </w:numPr>
          </w:pPr>
          <w:r w:rsidRPr="006C505A">
            <w:t>40% upon substantial completion</w:t>
          </w:r>
        </w:p>
        <w:p w14:paraId="5BA341AE" w14:textId="77777777" w:rsidR="00A51CAD" w:rsidRPr="006C505A" w:rsidRDefault="00A51CAD" w:rsidP="000352F9">
          <w:pPr>
            <w:numPr>
              <w:ilvl w:val="0"/>
              <w:numId w:val="25"/>
            </w:numPr>
          </w:pPr>
          <w:r w:rsidRPr="006C505A">
            <w:t>10% upon final acceptance</w:t>
          </w:r>
        </w:p>
        <w:p w14:paraId="211B967E" w14:textId="77777777" w:rsidR="00A51CAD" w:rsidRPr="006C505A" w:rsidRDefault="00A51CAD" w:rsidP="000352F9">
          <w:pPr>
            <w:pStyle w:val="Heading3"/>
          </w:pPr>
          <w:bookmarkStart w:id="26" w:name="_Toc194668000"/>
          <w:r w:rsidRPr="006C505A">
            <w:t>9.3 Terms</w:t>
          </w:r>
          <w:bookmarkEnd w:id="26"/>
        </w:p>
        <w:p w14:paraId="291BC46C" w14:textId="04AC9179" w:rsidR="00C240A8" w:rsidRDefault="00A51CAD" w:rsidP="006E093A">
          <w:pPr>
            <w:numPr>
              <w:ilvl w:val="0"/>
              <w:numId w:val="26"/>
            </w:numPr>
          </w:pPr>
          <w:r w:rsidRPr="006C505A">
            <w:t>Net-AV standard terms and conditions apply</w:t>
          </w:r>
        </w:p>
      </w:sdtContent>
    </w:sdt>
    <w:p w14:paraId="08FE771E" w14:textId="49307B70" w:rsidR="00C240A8" w:rsidRDefault="00C240A8" w:rsidP="00C240A8">
      <w:pPr>
        <w:pStyle w:val="Heading2"/>
      </w:pPr>
      <w:bookmarkStart w:id="27" w:name="_Toc194668001"/>
      <w:r>
        <w:t>Optional USB 3.0 Upgrade</w:t>
      </w:r>
      <w:bookmarkEnd w:id="27"/>
    </w:p>
    <w:p w14:paraId="6586D03F" w14:textId="6B557DA3" w:rsidR="00A75200" w:rsidRDefault="00A75200" w:rsidP="00A75200">
      <w:r>
        <w:t>If required an</w:t>
      </w:r>
      <w:r w:rsidR="00C240A8">
        <w:t xml:space="preserve"> optional USB 3.0 upgrade can be purchased including Three (3) Extron USB TX/RX Extender pairs, and an Extron</w:t>
      </w:r>
      <w:r>
        <w:t xml:space="preserve"> </w:t>
      </w:r>
      <w:r w:rsidRPr="00A75200">
        <w:t>Four Input USB 10G Switcher</w:t>
      </w:r>
      <w:r>
        <w:t>.</w:t>
      </w:r>
    </w:p>
    <w:p w14:paraId="352F2198" w14:textId="294B3BBA" w:rsidR="003F722A" w:rsidRPr="00C12692" w:rsidRDefault="003F722A" w:rsidP="006E093A">
      <w:pPr>
        <w:pStyle w:val="Heading2"/>
      </w:pPr>
      <w:bookmarkStart w:id="28" w:name="_Toc194668002"/>
      <w:r w:rsidRPr="00C12692">
        <w:lastRenderedPageBreak/>
        <w:t>Standard Inclusions and Exclusions</w:t>
      </w:r>
      <w:bookmarkEnd w:id="28"/>
    </w:p>
    <w:p w14:paraId="6C28882D" w14:textId="5A504545" w:rsidR="003F722A" w:rsidRPr="00C12692" w:rsidRDefault="003F722A" w:rsidP="003F722A">
      <w:pPr>
        <w:rPr>
          <w:rFonts w:ascii="Calibri" w:hAnsi="Calibri" w:cs="Calibri"/>
          <w:color w:val="000000" w:themeColor="text1"/>
        </w:rPr>
      </w:pPr>
      <w:r w:rsidRPr="00C12692">
        <w:rPr>
          <w:rFonts w:ascii="Calibri" w:hAnsi="Calibri" w:cs="Calibri"/>
          <w:color w:val="000000" w:themeColor="text1"/>
        </w:rPr>
        <w:t>Net-AV provides AV systems integration under the following standard inclusions and exclusions.</w:t>
      </w:r>
      <w:r w:rsidR="00515314" w:rsidRPr="00C12692">
        <w:rPr>
          <w:rFonts w:ascii="Calibri" w:hAnsi="Calibri" w:cs="Calibri"/>
          <w:color w:val="000000" w:themeColor="text1"/>
        </w:rPr>
        <w:t xml:space="preserve"> </w:t>
      </w:r>
      <w:r w:rsidRPr="00C12692">
        <w:rPr>
          <w:rFonts w:ascii="Calibri" w:hAnsi="Calibri" w:cs="Calibri"/>
          <w:color w:val="000000" w:themeColor="text1"/>
        </w:rPr>
        <w:t>In the event that there is a conflict between Net-AV’s</w:t>
      </w:r>
      <w:r w:rsidR="00770547" w:rsidRPr="00C12692">
        <w:rPr>
          <w:rFonts w:ascii="Calibri" w:hAnsi="Calibri" w:cs="Calibri"/>
          <w:color w:val="000000" w:themeColor="text1"/>
        </w:rPr>
        <w:t xml:space="preserve"> standard inclusions/exclusions </w:t>
      </w:r>
      <w:r w:rsidRPr="00C12692">
        <w:rPr>
          <w:rFonts w:ascii="Calibri" w:hAnsi="Calibri" w:cs="Calibri"/>
          <w:color w:val="000000" w:themeColor="text1"/>
        </w:rPr>
        <w:t xml:space="preserve">and those set forth in </w:t>
      </w:r>
      <w:r w:rsidR="008D6FE7">
        <w:rPr>
          <w:rFonts w:ascii="Calibri" w:hAnsi="Calibri" w:cs="Calibri"/>
          <w:color w:val="000000" w:themeColor="text1"/>
        </w:rPr>
        <w:t>drawing</w:t>
      </w:r>
      <w:r w:rsidR="00770547" w:rsidRPr="00C12692">
        <w:rPr>
          <w:rFonts w:ascii="Calibri" w:hAnsi="Calibri" w:cs="Calibri"/>
          <w:color w:val="000000" w:themeColor="text1"/>
        </w:rPr>
        <w:t xml:space="preserve"> d</w:t>
      </w:r>
      <w:r w:rsidRPr="00C12692">
        <w:rPr>
          <w:rFonts w:ascii="Calibri" w:hAnsi="Calibri" w:cs="Calibri"/>
          <w:color w:val="000000" w:themeColor="text1"/>
        </w:rPr>
        <w:t>ocuments shall take precedence:</w:t>
      </w:r>
    </w:p>
    <w:p w14:paraId="69FD1CE2" w14:textId="6201DF18" w:rsidR="003F722A" w:rsidRPr="00036E14" w:rsidRDefault="003F722A" w:rsidP="00240C0D">
      <w:pPr>
        <w:pStyle w:val="Heading3"/>
        <w:rPr>
          <w:b w:val="0"/>
          <w:bCs w:val="0"/>
        </w:rPr>
      </w:pPr>
      <w:bookmarkStart w:id="29" w:name="_Toc325643069"/>
      <w:bookmarkStart w:id="30" w:name="_Toc194668003"/>
      <w:r w:rsidRPr="00036E14">
        <w:rPr>
          <w:rStyle w:val="Heading3Char"/>
          <w:b/>
          <w:bCs/>
        </w:rPr>
        <w:t>I</w:t>
      </w:r>
      <w:bookmarkEnd w:id="29"/>
      <w:r w:rsidR="00936FBA" w:rsidRPr="00036E14">
        <w:rPr>
          <w:rStyle w:val="Heading3Char"/>
          <w:b/>
          <w:bCs/>
        </w:rPr>
        <w:t>nclusions</w:t>
      </w:r>
      <w:r w:rsidR="00904F68" w:rsidRPr="008D6FE7">
        <w:t>:</w:t>
      </w:r>
      <w:bookmarkEnd w:id="30"/>
    </w:p>
    <w:p w14:paraId="2E49F1BB" w14:textId="4B6BC01B" w:rsidR="003F722A" w:rsidRPr="00C12692" w:rsidRDefault="003F722A"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t xml:space="preserve">Access for Net-AV integration and engineering staff to the room during normal business hours for installation. Exact scheduling to be coordinated with </w:t>
      </w:r>
      <w:r w:rsidR="0089608B" w:rsidRPr="00C12692">
        <w:rPr>
          <w:rFonts w:ascii="Calibri" w:hAnsi="Calibri" w:cs="Calibri"/>
          <w:color w:val="000000" w:themeColor="text1"/>
        </w:rPr>
        <w:fldChar w:fldCharType="begin"/>
      </w:r>
      <w:r w:rsidR="0089608B" w:rsidRPr="00C12692">
        <w:rPr>
          <w:rFonts w:ascii="Calibri" w:hAnsi="Calibri" w:cs="Calibri"/>
          <w:color w:val="000000" w:themeColor="text1"/>
        </w:rPr>
        <w:instrText xml:space="preserve"> MERGEFIELD  $Opportunity_V3.account_name </w:instrText>
      </w:r>
      <w:r w:rsidR="0089608B"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0089608B" w:rsidRPr="00C12692">
        <w:rPr>
          <w:rFonts w:ascii="Calibri" w:hAnsi="Calibri" w:cs="Calibri"/>
          <w:noProof/>
          <w:color w:val="000000" w:themeColor="text1"/>
        </w:rPr>
        <w:fldChar w:fldCharType="end"/>
      </w:r>
      <w:r w:rsidR="004A0A81" w:rsidRPr="00C12692">
        <w:rPr>
          <w:rFonts w:ascii="Calibri" w:hAnsi="Calibri" w:cs="Calibri"/>
          <w:color w:val="000000" w:themeColor="text1"/>
        </w:rPr>
        <w:t xml:space="preserve"> </w:t>
      </w:r>
      <w:r w:rsidRPr="00C12692">
        <w:rPr>
          <w:rFonts w:ascii="Calibri" w:hAnsi="Calibri" w:cs="Calibri"/>
          <w:color w:val="000000" w:themeColor="text1"/>
        </w:rPr>
        <w:t>staff prior to installation. At Net-AV request, off hours work will be granted to support the installation needs.</w:t>
      </w:r>
    </w:p>
    <w:p w14:paraId="65CB4E6D" w14:textId="77777777" w:rsidR="003F722A" w:rsidRPr="00C12692" w:rsidRDefault="003F722A"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t>Access to building facility engineer and or other staff, as needed, during design phase and installation for coordination of cable paths and access locations.</w:t>
      </w:r>
    </w:p>
    <w:p w14:paraId="438C8DFB" w14:textId="31570727" w:rsidR="003F722A" w:rsidRPr="00C12692" w:rsidRDefault="0089608B"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Pr="00C12692">
        <w:rPr>
          <w:rFonts w:ascii="Calibri" w:hAnsi="Calibri" w:cs="Calibri"/>
          <w:noProof/>
          <w:color w:val="000000" w:themeColor="text1"/>
        </w:rPr>
        <w:fldChar w:fldCharType="end"/>
      </w:r>
      <w:r w:rsidR="004A0A81" w:rsidRPr="00C12692">
        <w:rPr>
          <w:rFonts w:ascii="Calibri" w:hAnsi="Calibri" w:cs="Calibri"/>
          <w:color w:val="000000" w:themeColor="text1"/>
          <w:sz w:val="18"/>
          <w:szCs w:val="18"/>
        </w:rPr>
        <w:t xml:space="preserve"> </w:t>
      </w:r>
      <w:r w:rsidR="003F722A" w:rsidRPr="00C12692">
        <w:rPr>
          <w:rFonts w:ascii="Calibri" w:hAnsi="Calibri" w:cs="Calibri"/>
          <w:color w:val="000000" w:themeColor="text1"/>
        </w:rPr>
        <w:t>will provide a working network connection for the video conferencing system.</w:t>
      </w:r>
    </w:p>
    <w:p w14:paraId="022F9C9F" w14:textId="7382A4AD" w:rsidR="003F722A" w:rsidRPr="00C12692" w:rsidRDefault="0089608B"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Pr="00C12692">
        <w:rPr>
          <w:rFonts w:ascii="Calibri" w:hAnsi="Calibri" w:cs="Calibri"/>
          <w:noProof/>
          <w:color w:val="000000" w:themeColor="text1"/>
        </w:rPr>
        <w:fldChar w:fldCharType="end"/>
      </w:r>
      <w:r w:rsidR="004A0A81" w:rsidRPr="00C12692">
        <w:rPr>
          <w:rFonts w:ascii="Calibri" w:hAnsi="Calibri" w:cs="Calibri"/>
          <w:color w:val="000000" w:themeColor="text1"/>
        </w:rPr>
        <w:t xml:space="preserve"> </w:t>
      </w:r>
      <w:r w:rsidR="003F722A" w:rsidRPr="00C12692">
        <w:rPr>
          <w:rFonts w:ascii="Calibri" w:hAnsi="Calibri" w:cs="Calibri"/>
          <w:color w:val="000000" w:themeColor="text1"/>
        </w:rPr>
        <w:t xml:space="preserve">will provide Net-AV any IP addresses or other relevant network settings and/or information to allow set up of the audiovisual system components. Net-AV will work with </w:t>
      </w:r>
      <w:r w:rsidR="001364F0" w:rsidRPr="00C12692">
        <w:rPr>
          <w:rFonts w:ascii="Calibri" w:hAnsi="Calibri" w:cs="Calibri"/>
          <w:color w:val="000000" w:themeColor="text1"/>
        </w:rPr>
        <w:t xml:space="preserve">the </w:t>
      </w: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Pr="00C12692">
        <w:rPr>
          <w:rFonts w:ascii="Calibri" w:hAnsi="Calibri" w:cs="Calibri"/>
          <w:noProof/>
          <w:color w:val="000000" w:themeColor="text1"/>
        </w:rPr>
        <w:fldChar w:fldCharType="end"/>
      </w:r>
      <w:r w:rsidR="004A0A81" w:rsidRPr="00C12692">
        <w:rPr>
          <w:rFonts w:ascii="Calibri" w:hAnsi="Calibri" w:cs="Calibri"/>
          <w:color w:val="000000" w:themeColor="text1"/>
        </w:rPr>
        <w:t xml:space="preserve"> </w:t>
      </w:r>
      <w:r w:rsidR="003F722A" w:rsidRPr="00C12692">
        <w:rPr>
          <w:rFonts w:ascii="Calibri" w:hAnsi="Calibri" w:cs="Calibri"/>
          <w:color w:val="000000" w:themeColor="text1"/>
        </w:rPr>
        <w:t>IT staff to acquire this information.</w:t>
      </w:r>
    </w:p>
    <w:p w14:paraId="77982958" w14:textId="6B326BC1" w:rsidR="003F722A" w:rsidRPr="00C12692" w:rsidRDefault="003F722A"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t xml:space="preserve">It will be </w:t>
      </w:r>
      <w:r w:rsidR="001364F0" w:rsidRPr="00C12692">
        <w:rPr>
          <w:rFonts w:ascii="Calibri" w:hAnsi="Calibri" w:cs="Calibri"/>
          <w:color w:val="000000" w:themeColor="text1"/>
        </w:rPr>
        <w:t xml:space="preserve">the </w:t>
      </w:r>
      <w:r w:rsidR="0089608B" w:rsidRPr="00C12692">
        <w:rPr>
          <w:rFonts w:ascii="Calibri" w:hAnsi="Calibri" w:cs="Calibri"/>
          <w:color w:val="000000" w:themeColor="text1"/>
        </w:rPr>
        <w:fldChar w:fldCharType="begin"/>
      </w:r>
      <w:r w:rsidR="0089608B" w:rsidRPr="00C12692">
        <w:rPr>
          <w:rFonts w:ascii="Calibri" w:hAnsi="Calibri" w:cs="Calibri"/>
          <w:color w:val="000000" w:themeColor="text1"/>
        </w:rPr>
        <w:instrText xml:space="preserve"> MERGEFIELD  $Opportunity_V3.account_name </w:instrText>
      </w:r>
      <w:r w:rsidR="0089608B"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0089608B" w:rsidRPr="00C12692">
        <w:rPr>
          <w:rFonts w:ascii="Calibri" w:hAnsi="Calibri" w:cs="Calibri"/>
          <w:noProof/>
          <w:color w:val="000000" w:themeColor="text1"/>
        </w:rPr>
        <w:fldChar w:fldCharType="end"/>
      </w:r>
      <w:r w:rsidR="003A1563" w:rsidRPr="00C12692">
        <w:rPr>
          <w:rFonts w:ascii="Calibri" w:hAnsi="Calibri" w:cs="Calibri"/>
          <w:noProof/>
          <w:color w:val="000000" w:themeColor="text1"/>
        </w:rPr>
        <w:t>‘</w:t>
      </w:r>
      <w:r w:rsidR="008B6B7B" w:rsidRPr="00C12692">
        <w:rPr>
          <w:rFonts w:ascii="Calibri" w:hAnsi="Calibri" w:cs="Calibri"/>
          <w:color w:val="000000" w:themeColor="text1"/>
        </w:rPr>
        <w:t>s</w:t>
      </w:r>
      <w:r w:rsidRPr="00C12692">
        <w:rPr>
          <w:rFonts w:ascii="Calibri" w:hAnsi="Calibri" w:cs="Calibri"/>
          <w:color w:val="000000" w:themeColor="text1"/>
        </w:rPr>
        <w:t xml:space="preserve"> responsibility to manage the network and network attached devices.</w:t>
      </w:r>
    </w:p>
    <w:p w14:paraId="23770DE8" w14:textId="76D9DBF4" w:rsidR="003F722A" w:rsidRPr="00C12692" w:rsidRDefault="0089608B"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Pr="00C12692">
        <w:rPr>
          <w:rFonts w:ascii="Calibri" w:hAnsi="Calibri" w:cs="Calibri"/>
          <w:noProof/>
          <w:color w:val="000000" w:themeColor="text1"/>
        </w:rPr>
        <w:fldChar w:fldCharType="end"/>
      </w:r>
      <w:r w:rsidR="003F722A" w:rsidRPr="00C12692">
        <w:rPr>
          <w:rFonts w:ascii="Calibri" w:hAnsi="Calibri" w:cs="Calibri"/>
          <w:color w:val="000000" w:themeColor="text1"/>
        </w:rPr>
        <w:t>will supply any laptop</w:t>
      </w:r>
      <w:r w:rsidR="00F86009" w:rsidRPr="00C12692">
        <w:rPr>
          <w:rFonts w:ascii="Calibri" w:hAnsi="Calibri" w:cs="Calibri"/>
          <w:color w:val="000000" w:themeColor="text1"/>
        </w:rPr>
        <w:t xml:space="preserve">, tablets </w:t>
      </w:r>
      <w:r w:rsidR="008E5BC0" w:rsidRPr="00C12692">
        <w:rPr>
          <w:rFonts w:ascii="Calibri" w:hAnsi="Calibri" w:cs="Calibri"/>
          <w:color w:val="000000" w:themeColor="text1"/>
        </w:rPr>
        <w:t>or computer</w:t>
      </w:r>
      <w:r w:rsidR="00F86009" w:rsidRPr="00C12692">
        <w:rPr>
          <w:rFonts w:ascii="Calibri" w:hAnsi="Calibri" w:cs="Calibri"/>
          <w:color w:val="000000" w:themeColor="text1"/>
        </w:rPr>
        <w:t>(</w:t>
      </w:r>
      <w:r w:rsidR="008E5BC0" w:rsidRPr="00C12692">
        <w:rPr>
          <w:rFonts w:ascii="Calibri" w:hAnsi="Calibri" w:cs="Calibri"/>
          <w:color w:val="000000" w:themeColor="text1"/>
        </w:rPr>
        <w:t>s) for</w:t>
      </w:r>
      <w:r w:rsidR="00F86009" w:rsidRPr="00C12692">
        <w:rPr>
          <w:rFonts w:ascii="Calibri" w:hAnsi="Calibri" w:cs="Calibri"/>
          <w:color w:val="000000" w:themeColor="text1"/>
        </w:rPr>
        <w:t xml:space="preserve"> the system.</w:t>
      </w:r>
    </w:p>
    <w:p w14:paraId="295D4E48" w14:textId="1ED81714" w:rsidR="003F722A" w:rsidRPr="00C12692" w:rsidRDefault="0089608B"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Pr="00C12692">
        <w:rPr>
          <w:rFonts w:ascii="Calibri" w:hAnsi="Calibri" w:cs="Calibri"/>
          <w:noProof/>
          <w:color w:val="000000" w:themeColor="text1"/>
        </w:rPr>
        <w:fldChar w:fldCharType="end"/>
      </w:r>
      <w:r w:rsidR="003F722A" w:rsidRPr="00C12692">
        <w:rPr>
          <w:rFonts w:ascii="Calibri" w:hAnsi="Calibri" w:cs="Calibri"/>
          <w:color w:val="000000" w:themeColor="text1"/>
        </w:rPr>
        <w:t xml:space="preserve">will provide for any electrical work required within the room and is responsible for any relevant permits for such electrical work. </w:t>
      </w:r>
    </w:p>
    <w:p w14:paraId="7B90E131" w14:textId="3E58790D" w:rsidR="003F722A" w:rsidRPr="00C12692" w:rsidRDefault="0089608B"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DLH Corporation</w:t>
      </w:r>
      <w:r w:rsidRPr="00C12692">
        <w:rPr>
          <w:rFonts w:ascii="Calibri" w:hAnsi="Calibri" w:cs="Calibri"/>
          <w:noProof/>
          <w:color w:val="000000" w:themeColor="text1"/>
        </w:rPr>
        <w:fldChar w:fldCharType="end"/>
      </w:r>
      <w:r w:rsidR="004A0A81" w:rsidRPr="00C12692">
        <w:rPr>
          <w:rFonts w:ascii="Calibri" w:hAnsi="Calibri" w:cs="Calibri"/>
          <w:color w:val="000000" w:themeColor="text1"/>
        </w:rPr>
        <w:t xml:space="preserve"> </w:t>
      </w:r>
      <w:r w:rsidR="003F722A" w:rsidRPr="00C12692">
        <w:rPr>
          <w:rFonts w:ascii="Calibri" w:hAnsi="Calibri" w:cs="Calibri"/>
          <w:color w:val="000000" w:themeColor="text1"/>
        </w:rPr>
        <w:t xml:space="preserve">will specifically supply any AC power connections required at the equipment racks or credenzas. </w:t>
      </w:r>
      <w:r w:rsidR="003A1563" w:rsidRPr="00C12692">
        <w:rPr>
          <w:rFonts w:ascii="Calibri" w:hAnsi="Calibri" w:cs="Calibri"/>
          <w:color w:val="000000" w:themeColor="text1"/>
        </w:rPr>
        <w:t>Some work m</w:t>
      </w:r>
      <w:r w:rsidR="003F722A" w:rsidRPr="00C12692">
        <w:rPr>
          <w:rFonts w:ascii="Calibri" w:hAnsi="Calibri" w:cs="Calibri"/>
          <w:color w:val="000000" w:themeColor="text1"/>
        </w:rPr>
        <w:t>ay require electric</w:t>
      </w:r>
      <w:r w:rsidR="003A1563" w:rsidRPr="00C12692">
        <w:rPr>
          <w:rFonts w:ascii="Calibri" w:hAnsi="Calibri" w:cs="Calibri"/>
          <w:color w:val="000000" w:themeColor="text1"/>
        </w:rPr>
        <w:t>al service</w:t>
      </w:r>
      <w:r w:rsidR="003F722A" w:rsidRPr="00C12692">
        <w:rPr>
          <w:rFonts w:ascii="Calibri" w:hAnsi="Calibri" w:cs="Calibri"/>
          <w:color w:val="000000" w:themeColor="text1"/>
        </w:rPr>
        <w:t xml:space="preserve"> (not supplied under this proposal) if standard AC outlet not available in proximity to the racks or credenzas.</w:t>
      </w:r>
    </w:p>
    <w:p w14:paraId="001C081F" w14:textId="2F124349" w:rsidR="003F722A" w:rsidRPr="00C12692" w:rsidRDefault="0089608B" w:rsidP="000352F9">
      <w:pPr>
        <w:pStyle w:val="ListParagraph"/>
        <w:numPr>
          <w:ilvl w:val="0"/>
          <w:numId w:val="2"/>
        </w:numPr>
        <w:rPr>
          <w:rFonts w:ascii="Calibri"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DLH Corporation</w:t>
      </w:r>
      <w:r w:rsidRPr="00C12692">
        <w:rPr>
          <w:rFonts w:ascii="Calibri" w:hAnsi="Calibri" w:cs="Calibri"/>
          <w:noProof/>
          <w:color w:val="000000" w:themeColor="text1"/>
        </w:rPr>
        <w:fldChar w:fldCharType="end"/>
      </w:r>
      <w:r w:rsidR="004A0A81" w:rsidRPr="00C12692">
        <w:rPr>
          <w:rFonts w:ascii="Calibri" w:hAnsi="Calibri" w:cs="Calibri"/>
          <w:color w:val="000000" w:themeColor="text1"/>
        </w:rPr>
        <w:t xml:space="preserve"> </w:t>
      </w:r>
      <w:r w:rsidR="003F722A" w:rsidRPr="00C12692">
        <w:rPr>
          <w:rFonts w:ascii="Calibri" w:hAnsi="Calibri" w:cs="Calibri"/>
          <w:color w:val="000000" w:themeColor="text1"/>
        </w:rPr>
        <w:t xml:space="preserve">will supply </w:t>
      </w:r>
      <w:r w:rsidR="001364F0" w:rsidRPr="00C12692">
        <w:rPr>
          <w:rFonts w:ascii="Calibri" w:hAnsi="Calibri" w:cs="Calibri"/>
          <w:color w:val="000000" w:themeColor="text1"/>
        </w:rPr>
        <w:t>G</w:t>
      </w:r>
      <w:r w:rsidR="008B6B7B" w:rsidRPr="00C12692">
        <w:rPr>
          <w:rFonts w:ascii="Calibri" w:hAnsi="Calibri" w:cs="Calibri"/>
          <w:color w:val="000000" w:themeColor="text1"/>
        </w:rPr>
        <w:t>/O</w:t>
      </w:r>
      <w:r w:rsidR="003F722A" w:rsidRPr="00C12692">
        <w:rPr>
          <w:rFonts w:ascii="Calibri" w:hAnsi="Calibri" w:cs="Calibri"/>
          <w:color w:val="000000" w:themeColor="text1"/>
        </w:rPr>
        <w:t>FE equipment to Net-AV for integration in proper working order, and in a timely manner, so as not to impact the delivery schedule.</w:t>
      </w:r>
    </w:p>
    <w:p w14:paraId="4E702F5B" w14:textId="77777777" w:rsidR="003F722A" w:rsidRPr="00C12692" w:rsidRDefault="003F722A" w:rsidP="000352F9">
      <w:pPr>
        <w:pStyle w:val="ListParagraph"/>
        <w:numPr>
          <w:ilvl w:val="0"/>
          <w:numId w:val="2"/>
        </w:numPr>
        <w:rPr>
          <w:rFonts w:ascii="Calibri" w:eastAsia="Arial Unicode MS" w:hAnsi="Calibri" w:cs="Calibri"/>
          <w:color w:val="000000" w:themeColor="text1"/>
        </w:rPr>
      </w:pPr>
      <w:r w:rsidRPr="00C12692">
        <w:rPr>
          <w:rFonts w:ascii="Calibri" w:eastAsia="Arial Unicode MS" w:hAnsi="Calibri" w:cs="Calibri"/>
          <w:color w:val="000000" w:themeColor="text1"/>
        </w:rPr>
        <w:t>Where applicable, the owner’s architect will provide Net-AV’s engineering department with all required architectural floor, reflected ceiling, building elevation, and section plans in Auto Cad format at no charge to Net-AV.</w:t>
      </w:r>
    </w:p>
    <w:p w14:paraId="40D58256" w14:textId="25F7D0CE" w:rsidR="003F722A" w:rsidRPr="00C12692" w:rsidRDefault="0089608B" w:rsidP="000352F9">
      <w:pPr>
        <w:pStyle w:val="ListParagraph"/>
        <w:numPr>
          <w:ilvl w:val="0"/>
          <w:numId w:val="2"/>
        </w:numPr>
        <w:rPr>
          <w:rFonts w:ascii="Calibri" w:eastAsia="Arial Unicode MS"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DLH Corporation</w:t>
      </w:r>
      <w:r w:rsidRPr="00C12692">
        <w:rPr>
          <w:rFonts w:ascii="Calibri" w:hAnsi="Calibri" w:cs="Calibri"/>
          <w:noProof/>
          <w:color w:val="000000" w:themeColor="text1"/>
        </w:rPr>
        <w:fldChar w:fldCharType="end"/>
      </w:r>
      <w:r w:rsidR="004A0A81" w:rsidRPr="00C12692">
        <w:rPr>
          <w:rFonts w:ascii="Calibri" w:hAnsi="Calibri" w:cs="Calibri"/>
          <w:color w:val="000000" w:themeColor="text1"/>
        </w:rPr>
        <w:t xml:space="preserve"> </w:t>
      </w:r>
      <w:r w:rsidR="003F722A" w:rsidRPr="00C12692">
        <w:rPr>
          <w:rFonts w:ascii="Calibri" w:hAnsi="Calibri" w:cs="Calibri"/>
          <w:color w:val="000000" w:themeColor="text1"/>
        </w:rPr>
        <w:t xml:space="preserve">will supply the appropriate software keys for </w:t>
      </w:r>
      <w:r w:rsidR="008E5BC0" w:rsidRPr="00C12692">
        <w:rPr>
          <w:rFonts w:ascii="Calibri" w:hAnsi="Calibri" w:cs="Calibri"/>
          <w:color w:val="000000" w:themeColor="text1"/>
        </w:rPr>
        <w:t>multi-point</w:t>
      </w:r>
      <w:r w:rsidR="003F722A" w:rsidRPr="00C12692">
        <w:rPr>
          <w:rFonts w:ascii="Calibri" w:hAnsi="Calibri" w:cs="Calibri"/>
          <w:color w:val="000000" w:themeColor="text1"/>
        </w:rPr>
        <w:t xml:space="preserve"> calls and/or external bridging for multi-point calls.</w:t>
      </w:r>
    </w:p>
    <w:p w14:paraId="59F60205" w14:textId="033867EE" w:rsidR="003F722A" w:rsidRPr="00C12692" w:rsidRDefault="0089608B" w:rsidP="000352F9">
      <w:pPr>
        <w:pStyle w:val="ListParagraph"/>
        <w:numPr>
          <w:ilvl w:val="0"/>
          <w:numId w:val="2"/>
        </w:numPr>
        <w:rPr>
          <w:rFonts w:ascii="Calibri" w:eastAsia="Arial Unicode MS" w:hAnsi="Calibri" w:cs="Calibri"/>
          <w:color w:val="000000" w:themeColor="text1"/>
        </w:rPr>
      </w:pP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DLH Corporation</w:t>
      </w:r>
      <w:r w:rsidRPr="00C12692">
        <w:rPr>
          <w:rFonts w:ascii="Calibri" w:hAnsi="Calibri" w:cs="Calibri"/>
          <w:noProof/>
          <w:color w:val="000000" w:themeColor="text1"/>
        </w:rPr>
        <w:fldChar w:fldCharType="end"/>
      </w:r>
      <w:r w:rsidR="004A0A81" w:rsidRPr="00C12692">
        <w:rPr>
          <w:rFonts w:ascii="Calibri" w:hAnsi="Calibri" w:cs="Calibri"/>
          <w:color w:val="000000" w:themeColor="text1"/>
        </w:rPr>
        <w:t xml:space="preserve"> </w:t>
      </w:r>
      <w:r w:rsidR="003F722A" w:rsidRPr="00C12692">
        <w:rPr>
          <w:rFonts w:ascii="Calibri" w:hAnsi="Calibri" w:cs="Calibri"/>
          <w:color w:val="000000" w:themeColor="text1"/>
        </w:rPr>
        <w:t xml:space="preserve">will supply required IP addresses and accessibility if the system is to part of the </w:t>
      </w:r>
      <w:r w:rsidRPr="00C12692">
        <w:rPr>
          <w:rFonts w:ascii="Calibri" w:hAnsi="Calibri" w:cs="Calibri"/>
          <w:color w:val="000000" w:themeColor="text1"/>
        </w:rPr>
        <w:fldChar w:fldCharType="begin"/>
      </w:r>
      <w:r w:rsidRPr="00C12692">
        <w:rPr>
          <w:rFonts w:ascii="Calibri" w:hAnsi="Calibri" w:cs="Calibri"/>
          <w:color w:val="000000" w:themeColor="text1"/>
        </w:rPr>
        <w:instrText xml:space="preserve"> MERGEFIELD  $Opportunity_V3.account_name </w:instrText>
      </w:r>
      <w:r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Pr="00C12692">
        <w:rPr>
          <w:rFonts w:ascii="Calibri" w:hAnsi="Calibri" w:cs="Calibri"/>
          <w:noProof/>
          <w:color w:val="000000" w:themeColor="text1"/>
        </w:rPr>
        <w:fldChar w:fldCharType="end"/>
      </w:r>
      <w:r w:rsidR="003F722A" w:rsidRPr="00C12692">
        <w:rPr>
          <w:rFonts w:ascii="Calibri" w:hAnsi="Calibri" w:cs="Calibri"/>
          <w:color w:val="000000" w:themeColor="text1"/>
        </w:rPr>
        <w:t>network.</w:t>
      </w:r>
    </w:p>
    <w:p w14:paraId="4DB85F6B" w14:textId="77777777" w:rsidR="003F722A" w:rsidRPr="00C12692" w:rsidRDefault="003F722A" w:rsidP="000352F9">
      <w:pPr>
        <w:pStyle w:val="ListParagraph"/>
        <w:numPr>
          <w:ilvl w:val="0"/>
          <w:numId w:val="2"/>
        </w:numPr>
        <w:rPr>
          <w:rFonts w:ascii="Calibri" w:eastAsia="Arial Unicode MS" w:hAnsi="Calibri" w:cs="Calibri"/>
          <w:color w:val="000000" w:themeColor="text1"/>
        </w:rPr>
      </w:pPr>
      <w:r w:rsidRPr="00C12692">
        <w:rPr>
          <w:rFonts w:ascii="Calibri" w:eastAsia="Arial Unicode MS" w:hAnsi="Calibri" w:cs="Calibri"/>
          <w:color w:val="000000" w:themeColor="text1"/>
        </w:rPr>
        <w:t>Software licensing – Where applicable Net-AV will provide access to source code written specifically for the operation of the control systems. This will be provided under a licensing agreement limiting the duplication and distribution of software written by Net-AV for the specific use within the systems installed by Net-AV.</w:t>
      </w:r>
    </w:p>
    <w:p w14:paraId="35317166" w14:textId="6C1FD986" w:rsidR="003F722A" w:rsidRPr="00C12692" w:rsidRDefault="003F722A" w:rsidP="006E093A">
      <w:pPr>
        <w:pStyle w:val="Heading3"/>
      </w:pPr>
      <w:bookmarkStart w:id="31" w:name="_Toc311036217"/>
      <w:bookmarkStart w:id="32" w:name="_Toc325643070"/>
      <w:bookmarkStart w:id="33" w:name="_Toc194668004"/>
      <w:r w:rsidRPr="00C12692">
        <w:t>E</w:t>
      </w:r>
      <w:bookmarkEnd w:id="31"/>
      <w:bookmarkEnd w:id="32"/>
      <w:r w:rsidR="00936FBA" w:rsidRPr="00C12692">
        <w:t>xclusions</w:t>
      </w:r>
      <w:r w:rsidR="006E093A">
        <w:t>:</w:t>
      </w:r>
      <w:bookmarkEnd w:id="33"/>
    </w:p>
    <w:p w14:paraId="44D8349D"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All conduits, high voltage wiring panels, breakers, relays, boxes, receptacles, etc. Any related electrical work, including but not limited to 110VAC, conduit, core drilling, raceway and boxes.</w:t>
      </w:r>
    </w:p>
    <w:p w14:paraId="35674DB7"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Voice/data cabling, POTS/ analog phone lines, ISDN lines, network ports, etc.</w:t>
      </w:r>
    </w:p>
    <w:p w14:paraId="571D47C9"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Network connectivity, routing, switching and port configuration necessary to support audio-visual equipment.</w:t>
      </w:r>
    </w:p>
    <w:p w14:paraId="1957CFDA"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Concrete saw cutting and/or core drilling.</w:t>
      </w:r>
    </w:p>
    <w:p w14:paraId="58CD8BE6"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Fire wall, ceiling, roof and floor penetration, patching, removal or fire stopping.</w:t>
      </w:r>
    </w:p>
    <w:p w14:paraId="607CEF1D"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Necessary ceiling tile or T-bar modifications, replacement and/or repair.</w:t>
      </w:r>
    </w:p>
    <w:p w14:paraId="33EE0F57"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lastRenderedPageBreak/>
        <w:t>Any and all millwork (moldings, trim, etc.) and/or furniture. All millwork and/or furniture or modifications to project millwork to accommodate the AV equipment is to be provided by others unless otherwise noted in this proposal.</w:t>
      </w:r>
    </w:p>
    <w:p w14:paraId="4ECF5459"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Painting, patching or finishing of architectural surfaces.</w:t>
      </w:r>
    </w:p>
    <w:p w14:paraId="02E3A8B6" w14:textId="77777777" w:rsidR="00C90823" w:rsidRPr="00C12692" w:rsidRDefault="00EB16B3"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 xml:space="preserve">Government/Owner furnished equipment (G/OFE) or equipment by others </w:t>
      </w:r>
      <w:r w:rsidR="00C90823" w:rsidRPr="00C12692">
        <w:rPr>
          <w:rFonts w:ascii="Calibri" w:hAnsi="Calibri" w:cs="Calibri"/>
          <w:color w:val="000000" w:themeColor="text1"/>
        </w:rPr>
        <w:t>Installation of devices, systems, hardware, software as outlined in the statement of work.</w:t>
      </w:r>
    </w:p>
    <w:p w14:paraId="72CC0171"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Permits (unless specifically provided for elsewhere in the contract).</w:t>
      </w:r>
    </w:p>
    <w:p w14:paraId="17603628"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HVAC and plumbing relocation.</w:t>
      </w:r>
    </w:p>
    <w:p w14:paraId="610A4883" w14:textId="4DD32F54"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Rough-in, bracing, framing, or finish trim carpentry for installation.</w:t>
      </w:r>
      <w:r w:rsidR="00946317">
        <w:rPr>
          <w:rFonts w:ascii="Calibri" w:hAnsi="Calibri" w:cs="Calibri"/>
          <w:color w:val="000000" w:themeColor="text1"/>
        </w:rPr>
        <w:t xml:space="preserve"> Structural support unless otherwise specified</w:t>
      </w:r>
    </w:p>
    <w:p w14:paraId="628CBB54" w14:textId="20904FDA"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 xml:space="preserve">Cutting, structural welding, or reinforcement of structural steel members required for support of assemblies, </w:t>
      </w:r>
      <w:r w:rsidR="0089608B" w:rsidRPr="00C12692">
        <w:rPr>
          <w:rFonts w:ascii="Calibri" w:hAnsi="Calibri" w:cs="Calibri"/>
          <w:color w:val="000000" w:themeColor="text1"/>
        </w:rPr>
        <w:t>as required</w:t>
      </w:r>
      <w:r w:rsidRPr="00C12692">
        <w:rPr>
          <w:rFonts w:ascii="Calibri" w:hAnsi="Calibri" w:cs="Calibri"/>
          <w:color w:val="000000" w:themeColor="text1"/>
        </w:rPr>
        <w:t>.</w:t>
      </w:r>
    </w:p>
    <w:p w14:paraId="4BFB7B61" w14:textId="77777777" w:rsidR="003F722A" w:rsidRPr="00C12692" w:rsidRDefault="003F722A" w:rsidP="000352F9">
      <w:pPr>
        <w:pStyle w:val="ListParagraph"/>
        <w:numPr>
          <w:ilvl w:val="0"/>
          <w:numId w:val="1"/>
        </w:numPr>
        <w:rPr>
          <w:rFonts w:ascii="Calibri" w:hAnsi="Calibri" w:cs="Calibri"/>
          <w:b/>
          <w:color w:val="000000" w:themeColor="text1"/>
        </w:rPr>
      </w:pPr>
      <w:r w:rsidRPr="00C12692">
        <w:rPr>
          <w:rFonts w:ascii="Calibri" w:hAnsi="Calibri" w:cs="Calibri"/>
          <w:color w:val="000000" w:themeColor="text1"/>
        </w:rPr>
        <w:t>Any applicable taxes, permits or bonds related to the project.</w:t>
      </w:r>
    </w:p>
    <w:p w14:paraId="09B9075E" w14:textId="77777777" w:rsidR="003F722A" w:rsidRPr="00C12692" w:rsidRDefault="001364F0" w:rsidP="000352F9">
      <w:pPr>
        <w:pStyle w:val="ListParagraph"/>
        <w:numPr>
          <w:ilvl w:val="0"/>
          <w:numId w:val="1"/>
        </w:numPr>
        <w:rPr>
          <w:rFonts w:ascii="Calibri" w:hAnsi="Calibri" w:cs="Calibri"/>
          <w:color w:val="000000" w:themeColor="text1"/>
        </w:rPr>
      </w:pPr>
      <w:r w:rsidRPr="00C12692">
        <w:rPr>
          <w:rFonts w:ascii="Calibri" w:hAnsi="Calibri" w:cs="Calibri"/>
          <w:color w:val="000000" w:themeColor="text1"/>
        </w:rPr>
        <w:t>Government</w:t>
      </w:r>
      <w:r w:rsidR="008B6B7B" w:rsidRPr="00C12692">
        <w:rPr>
          <w:rFonts w:ascii="Calibri" w:hAnsi="Calibri" w:cs="Calibri"/>
          <w:color w:val="000000" w:themeColor="text1"/>
        </w:rPr>
        <w:t>/Owner</w:t>
      </w:r>
      <w:r w:rsidR="003F722A" w:rsidRPr="00C12692">
        <w:rPr>
          <w:rFonts w:ascii="Calibri" w:hAnsi="Calibri" w:cs="Calibri"/>
          <w:color w:val="000000" w:themeColor="text1"/>
        </w:rPr>
        <w:t xml:space="preserve"> furnished equipment (</w:t>
      </w:r>
      <w:r w:rsidRPr="00C12692">
        <w:rPr>
          <w:rFonts w:ascii="Calibri" w:hAnsi="Calibri" w:cs="Calibri"/>
          <w:color w:val="000000" w:themeColor="text1"/>
        </w:rPr>
        <w:t>G</w:t>
      </w:r>
      <w:r w:rsidR="008B6B7B" w:rsidRPr="00C12692">
        <w:rPr>
          <w:rFonts w:ascii="Calibri" w:hAnsi="Calibri" w:cs="Calibri"/>
          <w:color w:val="000000" w:themeColor="text1"/>
        </w:rPr>
        <w:t>/O</w:t>
      </w:r>
      <w:r w:rsidR="003F722A" w:rsidRPr="00C12692">
        <w:rPr>
          <w:rFonts w:ascii="Calibri" w:hAnsi="Calibri" w:cs="Calibri"/>
          <w:color w:val="000000" w:themeColor="text1"/>
        </w:rPr>
        <w:t>FE) or equipment by others that is integrated into the systems (as described above) is assumed to be current industry acceptable equipment in good working order. If it is determined that this equipment is faulty upon installation or adversely</w:t>
      </w:r>
      <w:r w:rsidR="003F722A" w:rsidRPr="00C12692">
        <w:rPr>
          <w:rFonts w:ascii="Calibri" w:hAnsi="Calibri" w:cs="Calibri"/>
          <w:b/>
          <w:color w:val="000000" w:themeColor="text1"/>
        </w:rPr>
        <w:t xml:space="preserve"> </w:t>
      </w:r>
      <w:r w:rsidR="003F722A" w:rsidRPr="00C12692">
        <w:rPr>
          <w:rFonts w:ascii="Calibri" w:hAnsi="Calibri" w:cs="Calibri"/>
          <w:color w:val="000000" w:themeColor="text1"/>
        </w:rPr>
        <w:t>affects the system additional charges may be incurred.</w:t>
      </w:r>
    </w:p>
    <w:p w14:paraId="1A5C4D6F" w14:textId="77777777" w:rsidR="00936FBA" w:rsidRPr="00C12692" w:rsidRDefault="00936FBA">
      <w:pPr>
        <w:rPr>
          <w:rFonts w:ascii="Calibri" w:hAnsi="Calibri" w:cs="Calibri"/>
          <w:color w:val="000000" w:themeColor="text1"/>
        </w:rPr>
      </w:pPr>
      <w:r w:rsidRPr="00C12692">
        <w:rPr>
          <w:rFonts w:ascii="Calibri" w:hAnsi="Calibri" w:cs="Calibri"/>
          <w:color w:val="000000" w:themeColor="text1"/>
        </w:rPr>
        <w:br w:type="page"/>
      </w:r>
    </w:p>
    <w:p w14:paraId="5E2132A1" w14:textId="77777777" w:rsidR="0022198B" w:rsidRDefault="0022198B" w:rsidP="0022198B">
      <w:pPr>
        <w:pStyle w:val="Heading2"/>
        <w:rPr>
          <w:rFonts w:eastAsiaTheme="minorHAnsi"/>
        </w:rPr>
      </w:pPr>
      <w:bookmarkStart w:id="34" w:name="_Toc194668005"/>
      <w:r w:rsidRPr="0022198B">
        <w:rPr>
          <w:rFonts w:eastAsiaTheme="minorHAnsi"/>
        </w:rPr>
        <w:lastRenderedPageBreak/>
        <w:t>Important Notice: Tariff Impact on Pricing</w:t>
      </w:r>
      <w:bookmarkEnd w:id="34"/>
    </w:p>
    <w:p w14:paraId="3AA02AC6" w14:textId="77777777" w:rsidR="0022198B" w:rsidRPr="0022198B" w:rsidRDefault="0022198B" w:rsidP="0022198B">
      <w:pPr>
        <w:rPr>
          <w:rFonts w:ascii="Calibri" w:hAnsi="Calibri" w:cs="Calibri"/>
          <w:color w:val="000000" w:themeColor="text1"/>
        </w:rPr>
      </w:pPr>
      <w:r w:rsidRPr="0022198B">
        <w:rPr>
          <w:rFonts w:ascii="Calibri" w:hAnsi="Calibri" w:cs="Calibri"/>
          <w:color w:val="000000" w:themeColor="text1"/>
        </w:rPr>
        <w:t>Tariff Disclaimer</w:t>
      </w:r>
    </w:p>
    <w:p w14:paraId="2D95B111" w14:textId="77777777" w:rsidR="0022198B" w:rsidRPr="0022198B" w:rsidRDefault="0022198B" w:rsidP="0022198B">
      <w:pPr>
        <w:rPr>
          <w:rFonts w:ascii="Calibri" w:hAnsi="Calibri" w:cs="Calibri"/>
          <w:color w:val="000000" w:themeColor="text1"/>
        </w:rPr>
      </w:pPr>
      <w:r w:rsidRPr="0022198B">
        <w:rPr>
          <w:rFonts w:ascii="Calibri" w:hAnsi="Calibri" w:cs="Calibri"/>
          <w:color w:val="000000" w:themeColor="text1"/>
        </w:rPr>
        <w:t>Please be advised that the prices, fees, and charges quoted or presented in our materials are subject to change due to tariff impacts and related international trade policies. As a valued customer, we want to ensure you understand the following:</w:t>
      </w:r>
    </w:p>
    <w:p w14:paraId="62B6A96C" w14:textId="77777777" w:rsidR="0022198B" w:rsidRPr="0022198B" w:rsidRDefault="0022198B" w:rsidP="000352F9">
      <w:pPr>
        <w:numPr>
          <w:ilvl w:val="0"/>
          <w:numId w:val="3"/>
        </w:numPr>
        <w:rPr>
          <w:rFonts w:ascii="Calibri" w:hAnsi="Calibri" w:cs="Calibri"/>
          <w:color w:val="000000" w:themeColor="text1"/>
        </w:rPr>
      </w:pPr>
      <w:r w:rsidRPr="0022198B">
        <w:rPr>
          <w:rFonts w:ascii="Calibri" w:hAnsi="Calibri" w:cs="Calibri"/>
          <w:color w:val="000000" w:themeColor="text1"/>
        </w:rPr>
        <w:t>Potential Price Adjustments: Current global trade conditions and tariff implementations may necessitate price increases on some or all of our products and services.</w:t>
      </w:r>
    </w:p>
    <w:p w14:paraId="148E82AF" w14:textId="77777777" w:rsidR="0022198B" w:rsidRPr="0022198B" w:rsidRDefault="0022198B" w:rsidP="000352F9">
      <w:pPr>
        <w:numPr>
          <w:ilvl w:val="0"/>
          <w:numId w:val="3"/>
        </w:numPr>
        <w:rPr>
          <w:rFonts w:ascii="Calibri" w:hAnsi="Calibri" w:cs="Calibri"/>
          <w:color w:val="000000" w:themeColor="text1"/>
        </w:rPr>
      </w:pPr>
      <w:r w:rsidRPr="0022198B">
        <w:rPr>
          <w:rFonts w:ascii="Calibri" w:hAnsi="Calibri" w:cs="Calibri"/>
          <w:color w:val="000000" w:themeColor="text1"/>
        </w:rPr>
        <w:t>Timing of Changes: While we strive to maintain stable pricing, tariff-related adjustments may occur with limited advance notice when necessitated by governmental policy changes.</w:t>
      </w:r>
    </w:p>
    <w:p w14:paraId="3A381D03" w14:textId="77777777" w:rsidR="0022198B" w:rsidRPr="0022198B" w:rsidRDefault="0022198B" w:rsidP="000352F9">
      <w:pPr>
        <w:numPr>
          <w:ilvl w:val="0"/>
          <w:numId w:val="3"/>
        </w:numPr>
        <w:rPr>
          <w:rFonts w:ascii="Calibri" w:hAnsi="Calibri" w:cs="Calibri"/>
          <w:color w:val="000000" w:themeColor="text1"/>
        </w:rPr>
      </w:pPr>
      <w:r w:rsidRPr="0022198B">
        <w:rPr>
          <w:rFonts w:ascii="Calibri" w:hAnsi="Calibri" w:cs="Calibri"/>
          <w:color w:val="000000" w:themeColor="text1"/>
        </w:rPr>
        <w:t>Affected Products/Services: Tariff impacts may vary across our product and service lines based on country of origin, materials used, and applicable trade regulations.</w:t>
      </w:r>
    </w:p>
    <w:p w14:paraId="15BDC0BA" w14:textId="77777777" w:rsidR="0022198B" w:rsidRPr="0022198B" w:rsidRDefault="0022198B" w:rsidP="000352F9">
      <w:pPr>
        <w:numPr>
          <w:ilvl w:val="0"/>
          <w:numId w:val="3"/>
        </w:numPr>
        <w:rPr>
          <w:rFonts w:ascii="Calibri" w:hAnsi="Calibri" w:cs="Calibri"/>
          <w:color w:val="000000" w:themeColor="text1"/>
        </w:rPr>
      </w:pPr>
      <w:r w:rsidRPr="0022198B">
        <w:rPr>
          <w:rFonts w:ascii="Calibri" w:hAnsi="Calibri" w:cs="Calibri"/>
          <w:color w:val="000000" w:themeColor="text1"/>
        </w:rPr>
        <w:t>Commitment to Transparency: We are committed to providing clear communication regarding any price adjustments and their direct relationship to tariff implementation.</w:t>
      </w:r>
    </w:p>
    <w:p w14:paraId="2B9761BC" w14:textId="77777777" w:rsidR="0022198B" w:rsidRPr="0022198B" w:rsidRDefault="0022198B" w:rsidP="000352F9">
      <w:pPr>
        <w:numPr>
          <w:ilvl w:val="0"/>
          <w:numId w:val="3"/>
        </w:numPr>
        <w:rPr>
          <w:rFonts w:ascii="Calibri" w:hAnsi="Calibri" w:cs="Calibri"/>
          <w:color w:val="000000" w:themeColor="text1"/>
        </w:rPr>
      </w:pPr>
      <w:r w:rsidRPr="0022198B">
        <w:rPr>
          <w:rFonts w:ascii="Calibri" w:hAnsi="Calibri" w:cs="Calibri"/>
          <w:color w:val="000000" w:themeColor="text1"/>
        </w:rPr>
        <w:t>Mitigating Measures: We continuously work to optimize our supply chain and explore alternatives to minimize the impact of tariffs on our customers.</w:t>
      </w:r>
    </w:p>
    <w:p w14:paraId="698D2BAE" w14:textId="77777777" w:rsidR="0022198B" w:rsidRPr="0022198B" w:rsidRDefault="0022198B" w:rsidP="0022198B">
      <w:pPr>
        <w:rPr>
          <w:rFonts w:ascii="Calibri" w:hAnsi="Calibri" w:cs="Calibri"/>
          <w:color w:val="000000" w:themeColor="text1"/>
        </w:rPr>
      </w:pPr>
      <w:r w:rsidRPr="0022198B">
        <w:rPr>
          <w:rFonts w:ascii="Calibri" w:hAnsi="Calibri" w:cs="Calibri"/>
          <w:color w:val="000000" w:themeColor="text1"/>
        </w:rPr>
        <w:t>We appreciate your understanding as we navigate these external market factors. For specific questions regarding how tariffs may affect your particular purchases or service agreements, please contact your account representative or our customer service team.</w:t>
      </w:r>
    </w:p>
    <w:p w14:paraId="67D1AFDD" w14:textId="3599FA9B" w:rsidR="0022198B" w:rsidRPr="0022198B" w:rsidRDefault="0022198B" w:rsidP="0022198B">
      <w:pPr>
        <w:rPr>
          <w:rFonts w:ascii="Calibri" w:hAnsi="Calibri" w:cs="Calibri"/>
          <w:color w:val="000000" w:themeColor="text1"/>
        </w:rPr>
      </w:pPr>
      <w:r w:rsidRPr="0022198B">
        <w:rPr>
          <w:rFonts w:ascii="Calibri" w:hAnsi="Calibri" w:cs="Calibri"/>
          <w:color w:val="000000" w:themeColor="text1"/>
        </w:rPr>
        <w:t>Last updated:</w:t>
      </w:r>
      <w:r w:rsidR="00CB2E4B">
        <w:rPr>
          <w:rFonts w:ascii="Calibri" w:hAnsi="Calibri" w:cs="Calibri"/>
          <w:color w:val="000000" w:themeColor="text1"/>
        </w:rPr>
        <w:t xml:space="preserve"> </w:t>
      </w:r>
      <w:r>
        <w:rPr>
          <w:rFonts w:ascii="Calibri" w:hAnsi="Calibri" w:cs="Calibri"/>
          <w:color w:val="000000" w:themeColor="text1"/>
        </w:rPr>
        <w:t>04/01/2025</w:t>
      </w:r>
    </w:p>
    <w:p w14:paraId="7254A293" w14:textId="77777777" w:rsidR="0022198B" w:rsidRPr="0022198B" w:rsidRDefault="0022198B" w:rsidP="0022198B">
      <w:pPr>
        <w:rPr>
          <w:rFonts w:ascii="Calibri" w:hAnsi="Calibri" w:cs="Calibri"/>
          <w:color w:val="000000" w:themeColor="text1"/>
        </w:rPr>
      </w:pPr>
      <w:r w:rsidRPr="0022198B">
        <w:rPr>
          <w:rFonts w:ascii="Calibri" w:hAnsi="Calibri" w:cs="Calibri"/>
          <w:color w:val="000000" w:themeColor="text1"/>
        </w:rPr>
        <w:t>Note: This disclaimer is intended to provide general information and does not constitute legal advice or a binding contractual term.</w:t>
      </w:r>
    </w:p>
    <w:p w14:paraId="76D7B1FC" w14:textId="77777777" w:rsidR="0022198B" w:rsidRDefault="0022198B">
      <w:pPr>
        <w:rPr>
          <w:rStyle w:val="Heading2Char"/>
          <w:b w:val="0"/>
          <w:bCs w:val="0"/>
        </w:rPr>
      </w:pPr>
      <w:r>
        <w:rPr>
          <w:rStyle w:val="Heading2Char"/>
        </w:rPr>
        <w:br w:type="page"/>
      </w:r>
    </w:p>
    <w:p w14:paraId="62135C36" w14:textId="6B56AA7F" w:rsidR="00936FBA" w:rsidRPr="00C12692" w:rsidRDefault="00936FBA" w:rsidP="00346AD8">
      <w:pPr>
        <w:pStyle w:val="Heading2"/>
      </w:pPr>
      <w:bookmarkStart w:id="35" w:name="_Toc194668006"/>
      <w:r w:rsidRPr="00346AD8">
        <w:rPr>
          <w:rStyle w:val="Heading2Char"/>
        </w:rPr>
        <w:lastRenderedPageBreak/>
        <w:t>Proposal Acceptance</w:t>
      </w:r>
      <w:bookmarkEnd w:id="35"/>
    </w:p>
    <w:p w14:paraId="1BC568FF" w14:textId="77777777" w:rsidR="00936FBA" w:rsidRPr="00C12692" w:rsidRDefault="00936FBA" w:rsidP="00936FBA">
      <w:pPr>
        <w:rPr>
          <w:rFonts w:ascii="Calibri" w:hAnsi="Calibri" w:cs="Calibri"/>
          <w:color w:val="000000" w:themeColor="text1"/>
        </w:rPr>
      </w:pPr>
      <w:r w:rsidRPr="00C12692">
        <w:rPr>
          <w:rFonts w:ascii="Calibri" w:hAnsi="Calibri" w:cs="Calibri"/>
          <w:color w:val="000000" w:themeColor="text1"/>
        </w:rPr>
        <w:t>Inconsideration of the Statement of Work set forth above in this Proposal and for other good and valuable consideration, the receipt and sufficiency of which are hereby acknowledged, the parties hereto execute an Agreement by duly authorized personnel of the parties on the dates below written.</w:t>
      </w:r>
    </w:p>
    <w:p w14:paraId="7F59CF42" w14:textId="77777777" w:rsidR="00936FBA" w:rsidRPr="00C12692" w:rsidRDefault="00936FBA" w:rsidP="00936FBA">
      <w:pPr>
        <w:rPr>
          <w:rFonts w:ascii="Calibri" w:hAnsi="Calibri" w:cs="Calibri"/>
          <w:color w:val="000000" w:themeColor="text1"/>
        </w:rPr>
      </w:pPr>
    </w:p>
    <w:p w14:paraId="337101E6" w14:textId="77777777" w:rsidR="00936FBA" w:rsidRPr="00C12692" w:rsidRDefault="00936FBA" w:rsidP="00936FBA">
      <w:pPr>
        <w:rPr>
          <w:rFonts w:ascii="Calibri" w:hAnsi="Calibri" w:cs="Calibri"/>
          <w:color w:val="000000" w:themeColor="text1"/>
        </w:rPr>
      </w:pPr>
    </w:p>
    <w:tbl>
      <w:tblPr>
        <w:tblW w:w="0" w:type="auto"/>
        <w:jc w:val="center"/>
        <w:tblLayout w:type="fixed"/>
        <w:tblLook w:val="01E0" w:firstRow="1" w:lastRow="1" w:firstColumn="1" w:lastColumn="1" w:noHBand="0" w:noVBand="0"/>
      </w:tblPr>
      <w:tblGrid>
        <w:gridCol w:w="4248"/>
        <w:gridCol w:w="5328"/>
      </w:tblGrid>
      <w:tr w:rsidR="00AE507B" w:rsidRPr="00C12692" w14:paraId="2E86D088" w14:textId="77777777" w:rsidTr="00936FBA">
        <w:trPr>
          <w:jc w:val="center"/>
        </w:trPr>
        <w:tc>
          <w:tcPr>
            <w:tcW w:w="4248" w:type="dxa"/>
          </w:tcPr>
          <w:p w14:paraId="1162B630" w14:textId="2BE535E0" w:rsidR="00936FBA" w:rsidRPr="00C12692" w:rsidRDefault="00936FBA" w:rsidP="00936FBA">
            <w:pPr>
              <w:rPr>
                <w:rFonts w:ascii="Calibri" w:hAnsi="Calibri" w:cs="Calibri"/>
                <w:b/>
                <w:color w:val="000000" w:themeColor="text1"/>
              </w:rPr>
            </w:pPr>
            <w:r w:rsidRPr="00C12692">
              <w:rPr>
                <w:rFonts w:ascii="Calibri" w:hAnsi="Calibri" w:cs="Calibri"/>
                <w:b/>
                <w:color w:val="000000" w:themeColor="text1"/>
              </w:rPr>
              <w:t xml:space="preserve">For </w:t>
            </w:r>
            <w:r w:rsidR="0089608B" w:rsidRPr="00C12692">
              <w:rPr>
                <w:rFonts w:ascii="Calibri" w:hAnsi="Calibri" w:cs="Calibri"/>
                <w:color w:val="000000" w:themeColor="text1"/>
              </w:rPr>
              <w:fldChar w:fldCharType="begin"/>
            </w:r>
            <w:r w:rsidR="0089608B" w:rsidRPr="00C12692">
              <w:rPr>
                <w:rFonts w:ascii="Calibri" w:hAnsi="Calibri" w:cs="Calibri"/>
                <w:color w:val="000000" w:themeColor="text1"/>
              </w:rPr>
              <w:instrText xml:space="preserve"> MERGEFIELD  $Opportunity_V3.account_name </w:instrText>
            </w:r>
            <w:r w:rsidR="0089608B" w:rsidRPr="00C12692">
              <w:rPr>
                <w:rFonts w:ascii="Calibri" w:hAnsi="Calibri" w:cs="Calibri"/>
                <w:color w:val="000000" w:themeColor="text1"/>
              </w:rPr>
              <w:fldChar w:fldCharType="separate"/>
            </w:r>
            <w:r w:rsidR="008E5BC0" w:rsidRPr="00C12692">
              <w:rPr>
                <w:rFonts w:ascii="Calibri" w:hAnsi="Calibri" w:cs="Calibri"/>
                <w:noProof/>
                <w:color w:val="000000" w:themeColor="text1"/>
              </w:rPr>
              <w:t xml:space="preserve">DLH Corporation </w:t>
            </w:r>
            <w:r w:rsidR="0089608B" w:rsidRPr="00C12692">
              <w:rPr>
                <w:rFonts w:ascii="Calibri" w:hAnsi="Calibri" w:cs="Calibri"/>
                <w:noProof/>
                <w:color w:val="000000" w:themeColor="text1"/>
              </w:rPr>
              <w:fldChar w:fldCharType="end"/>
            </w:r>
          </w:p>
          <w:p w14:paraId="12F41CEB" w14:textId="77777777" w:rsidR="00936FBA" w:rsidRPr="00C12692" w:rsidRDefault="00936FBA" w:rsidP="00936FBA">
            <w:pPr>
              <w:rPr>
                <w:rFonts w:ascii="Calibri" w:hAnsi="Calibri" w:cs="Calibri"/>
                <w:color w:val="000000" w:themeColor="text1"/>
              </w:rPr>
            </w:pPr>
            <w:r w:rsidRPr="00C12692">
              <w:rPr>
                <w:rFonts w:ascii="Calibri" w:hAnsi="Calibri" w:cs="Calibri"/>
                <w:color w:val="000000" w:themeColor="text1"/>
              </w:rPr>
              <w:t>Accepted by:</w:t>
            </w:r>
          </w:p>
        </w:tc>
        <w:tc>
          <w:tcPr>
            <w:tcW w:w="5328" w:type="dxa"/>
          </w:tcPr>
          <w:p w14:paraId="3A060FCE" w14:textId="77777777" w:rsidR="00936FBA" w:rsidRPr="00C12692" w:rsidRDefault="00936FBA" w:rsidP="00936FBA">
            <w:pPr>
              <w:rPr>
                <w:rFonts w:ascii="Calibri" w:hAnsi="Calibri" w:cs="Calibri"/>
                <w:b/>
                <w:color w:val="000000" w:themeColor="text1"/>
              </w:rPr>
            </w:pPr>
            <w:r w:rsidRPr="00C12692">
              <w:rPr>
                <w:rFonts w:ascii="Calibri" w:hAnsi="Calibri" w:cs="Calibri"/>
                <w:b/>
                <w:color w:val="000000" w:themeColor="text1"/>
              </w:rPr>
              <w:t>For Net-AV</w:t>
            </w:r>
          </w:p>
          <w:p w14:paraId="159920AA" w14:textId="77777777" w:rsidR="00936FBA" w:rsidRPr="00C12692" w:rsidRDefault="00936FBA" w:rsidP="00936FBA">
            <w:pPr>
              <w:rPr>
                <w:rFonts w:ascii="Calibri" w:hAnsi="Calibri" w:cs="Calibri"/>
                <w:color w:val="000000" w:themeColor="text1"/>
              </w:rPr>
            </w:pPr>
            <w:r w:rsidRPr="00C12692">
              <w:rPr>
                <w:rFonts w:ascii="Calibri" w:hAnsi="Calibri" w:cs="Calibri"/>
                <w:color w:val="000000" w:themeColor="text1"/>
              </w:rPr>
              <w:t>Confirmed by:</w:t>
            </w:r>
          </w:p>
        </w:tc>
      </w:tr>
      <w:tr w:rsidR="00AE507B" w:rsidRPr="00C12692" w14:paraId="18B7E6B2" w14:textId="77777777" w:rsidTr="00936FBA">
        <w:trPr>
          <w:jc w:val="center"/>
        </w:trPr>
        <w:tc>
          <w:tcPr>
            <w:tcW w:w="4248" w:type="dxa"/>
          </w:tcPr>
          <w:p w14:paraId="04FAC2C8" w14:textId="77777777" w:rsidR="00936FBA" w:rsidRPr="00C12692" w:rsidRDefault="00936FBA" w:rsidP="00936FBA">
            <w:pPr>
              <w:rPr>
                <w:rFonts w:ascii="Calibri" w:hAnsi="Calibri" w:cs="Calibri"/>
                <w:color w:val="000000" w:themeColor="text1"/>
              </w:rPr>
            </w:pPr>
          </w:p>
        </w:tc>
        <w:tc>
          <w:tcPr>
            <w:tcW w:w="5328" w:type="dxa"/>
          </w:tcPr>
          <w:p w14:paraId="230F302D" w14:textId="26EEB4B2" w:rsidR="00936FBA" w:rsidRPr="00DB0FE1" w:rsidRDefault="000A0BE4" w:rsidP="00936FBA">
            <w:pPr>
              <w:rPr>
                <w:rFonts w:ascii="Calibri" w:hAnsi="Calibri" w:cs="Calibri"/>
                <w:i/>
                <w:iCs/>
                <w:color w:val="000000" w:themeColor="text1"/>
              </w:rPr>
            </w:pPr>
            <w:r w:rsidRPr="00DB0FE1">
              <w:rPr>
                <w:rStyle w:val="SubtleEmphasis"/>
                <w:rFonts w:ascii="Calibri" w:hAnsi="Calibri" w:cs="Calibri"/>
                <w:i w:val="0"/>
                <w:iCs w:val="0"/>
                <w:noProof/>
                <w:color w:val="000000" w:themeColor="text1"/>
                <w:sz w:val="24"/>
                <w:szCs w:val="24"/>
              </w:rPr>
              <w:t>Ted Koblick</w:t>
            </w:r>
          </w:p>
        </w:tc>
      </w:tr>
      <w:tr w:rsidR="00AE507B" w:rsidRPr="00C12692" w14:paraId="65063FF1" w14:textId="77777777" w:rsidTr="00936FBA">
        <w:trPr>
          <w:trHeight w:val="575"/>
          <w:jc w:val="center"/>
        </w:trPr>
        <w:tc>
          <w:tcPr>
            <w:tcW w:w="4248" w:type="dxa"/>
          </w:tcPr>
          <w:p w14:paraId="621A04EB" w14:textId="77777777" w:rsidR="00936FBA" w:rsidRPr="00C12692" w:rsidRDefault="00936FBA" w:rsidP="00936FBA">
            <w:pPr>
              <w:spacing w:after="0"/>
              <w:rPr>
                <w:rFonts w:ascii="Calibri" w:hAnsi="Calibri" w:cs="Calibri"/>
                <w:color w:val="000000" w:themeColor="text1"/>
              </w:rPr>
            </w:pPr>
            <w:r w:rsidRPr="00C12692">
              <w:rPr>
                <w:rFonts w:ascii="Calibri" w:hAnsi="Calibri" w:cs="Calibri"/>
                <w:color w:val="000000" w:themeColor="text1"/>
              </w:rPr>
              <w:t>______________________________ (Signature &amp; Title)</w:t>
            </w:r>
          </w:p>
        </w:tc>
        <w:tc>
          <w:tcPr>
            <w:tcW w:w="5328" w:type="dxa"/>
          </w:tcPr>
          <w:p w14:paraId="1B3B8570" w14:textId="77777777" w:rsidR="00936FBA" w:rsidRPr="00C12692" w:rsidRDefault="00936FBA" w:rsidP="00936FBA">
            <w:pPr>
              <w:spacing w:after="0"/>
              <w:rPr>
                <w:rFonts w:ascii="Calibri" w:hAnsi="Calibri" w:cs="Calibri"/>
                <w:color w:val="000000" w:themeColor="text1"/>
              </w:rPr>
            </w:pPr>
            <w:r w:rsidRPr="00C12692">
              <w:rPr>
                <w:rFonts w:ascii="Calibri" w:hAnsi="Calibri" w:cs="Calibri"/>
                <w:color w:val="000000" w:themeColor="text1"/>
              </w:rPr>
              <w:t>______________________________</w:t>
            </w:r>
          </w:p>
          <w:p w14:paraId="557AD9E6" w14:textId="77777777" w:rsidR="00936FBA" w:rsidRPr="00C12692" w:rsidRDefault="00936FBA" w:rsidP="00936FBA">
            <w:pPr>
              <w:spacing w:after="0"/>
              <w:rPr>
                <w:rFonts w:ascii="Calibri" w:hAnsi="Calibri" w:cs="Calibri"/>
                <w:color w:val="000000" w:themeColor="text1"/>
              </w:rPr>
            </w:pPr>
            <w:r w:rsidRPr="00C12692">
              <w:rPr>
                <w:rFonts w:ascii="Calibri" w:hAnsi="Calibri" w:cs="Calibri"/>
                <w:color w:val="000000" w:themeColor="text1"/>
              </w:rPr>
              <w:t>(Signature &amp; Title)</w:t>
            </w:r>
          </w:p>
        </w:tc>
      </w:tr>
      <w:tr w:rsidR="00AE507B" w:rsidRPr="00C12692" w14:paraId="161CCB9C" w14:textId="77777777" w:rsidTr="00936FBA">
        <w:trPr>
          <w:trHeight w:val="350"/>
          <w:jc w:val="center"/>
        </w:trPr>
        <w:tc>
          <w:tcPr>
            <w:tcW w:w="4248" w:type="dxa"/>
          </w:tcPr>
          <w:p w14:paraId="3BCFF644" w14:textId="77777777" w:rsidR="00936FBA" w:rsidRPr="00C12692" w:rsidRDefault="00936FBA" w:rsidP="00936FBA">
            <w:pPr>
              <w:rPr>
                <w:rFonts w:ascii="Calibri" w:hAnsi="Calibri" w:cs="Calibri"/>
                <w:color w:val="000000" w:themeColor="text1"/>
              </w:rPr>
            </w:pPr>
          </w:p>
          <w:p w14:paraId="34274FE4" w14:textId="77777777" w:rsidR="00936FBA" w:rsidRPr="00C12692" w:rsidRDefault="00936FBA" w:rsidP="00936FBA">
            <w:pPr>
              <w:rPr>
                <w:rFonts w:ascii="Calibri" w:hAnsi="Calibri" w:cs="Calibri"/>
                <w:color w:val="000000" w:themeColor="text1"/>
              </w:rPr>
            </w:pPr>
            <w:r w:rsidRPr="00C12692">
              <w:rPr>
                <w:rFonts w:ascii="Calibri" w:hAnsi="Calibri" w:cs="Calibri"/>
                <w:color w:val="000000" w:themeColor="text1"/>
              </w:rPr>
              <w:t>Date: ______________________</w:t>
            </w:r>
          </w:p>
        </w:tc>
        <w:tc>
          <w:tcPr>
            <w:tcW w:w="5328" w:type="dxa"/>
          </w:tcPr>
          <w:p w14:paraId="6330B8B7" w14:textId="77777777" w:rsidR="00936FBA" w:rsidRPr="00C12692" w:rsidRDefault="00936FBA" w:rsidP="00936FBA">
            <w:pPr>
              <w:rPr>
                <w:rFonts w:ascii="Calibri" w:hAnsi="Calibri" w:cs="Calibri"/>
                <w:color w:val="000000" w:themeColor="text1"/>
              </w:rPr>
            </w:pPr>
          </w:p>
          <w:p w14:paraId="5F2B2AFB" w14:textId="77777777" w:rsidR="00936FBA" w:rsidRPr="00C12692" w:rsidRDefault="00936FBA" w:rsidP="00936FBA">
            <w:pPr>
              <w:rPr>
                <w:rFonts w:ascii="Calibri" w:hAnsi="Calibri" w:cs="Calibri"/>
                <w:color w:val="000000" w:themeColor="text1"/>
              </w:rPr>
            </w:pPr>
            <w:r w:rsidRPr="00C12692">
              <w:rPr>
                <w:rFonts w:ascii="Calibri" w:hAnsi="Calibri" w:cs="Calibri"/>
                <w:color w:val="000000" w:themeColor="text1"/>
              </w:rPr>
              <w:t>Date: ______________________</w:t>
            </w:r>
          </w:p>
        </w:tc>
      </w:tr>
      <w:tr w:rsidR="00AE507B" w:rsidRPr="00C12692" w14:paraId="5BC96A1B" w14:textId="77777777" w:rsidTr="00936FBA">
        <w:trPr>
          <w:jc w:val="center"/>
        </w:trPr>
        <w:tc>
          <w:tcPr>
            <w:tcW w:w="4248" w:type="dxa"/>
          </w:tcPr>
          <w:p w14:paraId="69BBCCC7" w14:textId="77777777" w:rsidR="00936FBA" w:rsidRPr="00C12692" w:rsidRDefault="00936FBA" w:rsidP="00936FBA">
            <w:pPr>
              <w:rPr>
                <w:rFonts w:ascii="Calibri" w:hAnsi="Calibri" w:cs="Calibri"/>
                <w:color w:val="000000" w:themeColor="text1"/>
              </w:rPr>
            </w:pPr>
          </w:p>
          <w:p w14:paraId="64ABD578" w14:textId="77777777" w:rsidR="00936FBA" w:rsidRPr="00C12692" w:rsidRDefault="00936FBA" w:rsidP="00936FBA">
            <w:pPr>
              <w:rPr>
                <w:rFonts w:ascii="Calibri" w:hAnsi="Calibri" w:cs="Calibri"/>
                <w:color w:val="000000" w:themeColor="text1"/>
              </w:rPr>
            </w:pPr>
            <w:r w:rsidRPr="00C12692">
              <w:rPr>
                <w:rFonts w:ascii="Calibri" w:hAnsi="Calibri" w:cs="Calibri"/>
                <w:color w:val="000000" w:themeColor="text1"/>
              </w:rPr>
              <w:t>Purchase Order # _______________</w:t>
            </w:r>
          </w:p>
        </w:tc>
        <w:tc>
          <w:tcPr>
            <w:tcW w:w="5328" w:type="dxa"/>
          </w:tcPr>
          <w:p w14:paraId="2F293B01" w14:textId="77777777" w:rsidR="00936FBA" w:rsidRPr="00C12692" w:rsidRDefault="00936FBA" w:rsidP="00936FBA">
            <w:pPr>
              <w:rPr>
                <w:rFonts w:ascii="Calibri" w:hAnsi="Calibri" w:cs="Calibri"/>
                <w:color w:val="000000" w:themeColor="text1"/>
              </w:rPr>
            </w:pPr>
          </w:p>
        </w:tc>
      </w:tr>
      <w:tr w:rsidR="00AE507B" w:rsidRPr="00C12692" w14:paraId="3793B9D4" w14:textId="77777777" w:rsidTr="00936FBA">
        <w:trPr>
          <w:jc w:val="center"/>
        </w:trPr>
        <w:tc>
          <w:tcPr>
            <w:tcW w:w="4248" w:type="dxa"/>
          </w:tcPr>
          <w:p w14:paraId="58F8785B" w14:textId="77777777" w:rsidR="00936FBA" w:rsidRPr="00C12692" w:rsidRDefault="00936FBA" w:rsidP="00936FBA">
            <w:pPr>
              <w:rPr>
                <w:rFonts w:ascii="Calibri" w:hAnsi="Calibri" w:cs="Calibri"/>
                <w:color w:val="000000" w:themeColor="text1"/>
              </w:rPr>
            </w:pPr>
          </w:p>
        </w:tc>
        <w:tc>
          <w:tcPr>
            <w:tcW w:w="5328" w:type="dxa"/>
          </w:tcPr>
          <w:p w14:paraId="4F2E2023" w14:textId="77777777" w:rsidR="00936FBA" w:rsidRPr="00C12692" w:rsidRDefault="00936FBA" w:rsidP="00936FBA">
            <w:pPr>
              <w:rPr>
                <w:rFonts w:ascii="Calibri" w:hAnsi="Calibri" w:cs="Calibri"/>
                <w:color w:val="000000" w:themeColor="text1"/>
                <w:u w:val="single"/>
              </w:rPr>
            </w:pPr>
          </w:p>
        </w:tc>
      </w:tr>
    </w:tbl>
    <w:p w14:paraId="394CCF0F" w14:textId="77777777" w:rsidR="00936FBA" w:rsidRPr="00C12692" w:rsidRDefault="00936FBA" w:rsidP="00936FBA">
      <w:pPr>
        <w:pStyle w:val="Title"/>
        <w:rPr>
          <w:rFonts w:ascii="Calibri" w:hAnsi="Calibri" w:cs="Calibri"/>
          <w:color w:val="000000" w:themeColor="text1"/>
          <w:sz w:val="24"/>
          <w:szCs w:val="24"/>
        </w:rPr>
      </w:pPr>
    </w:p>
    <w:p w14:paraId="52B05282" w14:textId="77777777" w:rsidR="00936FBA" w:rsidRPr="00C12692" w:rsidRDefault="00936FBA" w:rsidP="00254022">
      <w:pPr>
        <w:rPr>
          <w:rFonts w:ascii="Calibri" w:hAnsi="Calibri" w:cs="Calibri"/>
          <w:color w:val="000000" w:themeColor="text1"/>
        </w:rPr>
      </w:pPr>
    </w:p>
    <w:sectPr w:rsidR="00936FBA" w:rsidRPr="00C12692" w:rsidSect="00950637">
      <w:headerReference w:type="default" r:id="rId10"/>
      <w:footerReference w:type="first" r:id="rId11"/>
      <w:pgSz w:w="12240" w:h="15840" w:code="1"/>
      <w:pgMar w:top="1170" w:right="720" w:bottom="1080" w:left="720" w:header="270" w:footer="29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65618" w14:textId="77777777" w:rsidR="000066CD" w:rsidRDefault="000066CD" w:rsidP="003C103D">
      <w:pPr>
        <w:spacing w:after="0" w:line="240" w:lineRule="auto"/>
      </w:pPr>
      <w:r>
        <w:separator/>
      </w:r>
    </w:p>
  </w:endnote>
  <w:endnote w:type="continuationSeparator" w:id="0">
    <w:p w14:paraId="567ED89A" w14:textId="77777777" w:rsidR="000066CD" w:rsidRDefault="000066CD" w:rsidP="003C1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22A7D" w14:textId="42CE80E5" w:rsidR="000066CD" w:rsidRPr="006D4BE8" w:rsidRDefault="00946317" w:rsidP="007C5AFE">
    <w:pPr>
      <w:pStyle w:val="Footer"/>
      <w:tabs>
        <w:tab w:val="clear" w:pos="4680"/>
      </w:tabs>
      <w:rPr>
        <w:rFonts w:ascii="Calibri" w:hAnsi="Calibri" w:cs="Calibri"/>
        <w:color w:val="000000" w:themeColor="text2"/>
        <w:sz w:val="20"/>
        <w:szCs w:val="20"/>
      </w:rPr>
    </w:pPr>
    <w:r>
      <w:rPr>
        <w:rFonts w:ascii="Calibri" w:hAnsi="Calibri" w:cs="Calibri"/>
        <w:color w:val="000000" w:themeColor="text1"/>
        <w:sz w:val="16"/>
        <w:szCs w:val="16"/>
      </w:rPr>
      <w:t xml:space="preserve">     OP-25-03235</w:t>
    </w:r>
    <w:r w:rsidR="006225C0">
      <w:rPr>
        <w:rFonts w:ascii="Calibri" w:hAnsi="Calibri" w:cs="Calibri"/>
        <w:color w:val="000000" w:themeColor="text1"/>
        <w:sz w:val="20"/>
        <w:szCs w:val="20"/>
      </w:rPr>
      <w:t xml:space="preserve">                                             </w:t>
    </w:r>
    <w:r>
      <w:rPr>
        <w:rFonts w:ascii="Calibri" w:hAnsi="Calibri" w:cs="Calibri"/>
        <w:color w:val="000000" w:themeColor="text1"/>
        <w:sz w:val="20"/>
        <w:szCs w:val="20"/>
      </w:rPr>
      <w:t xml:space="preserve">      </w:t>
    </w:r>
    <w:r w:rsidR="006225C0">
      <w:rPr>
        <w:rFonts w:ascii="Calibri" w:hAnsi="Calibri" w:cs="Calibri"/>
        <w:color w:val="000000" w:themeColor="text1"/>
        <w:sz w:val="20"/>
        <w:szCs w:val="20"/>
      </w:rPr>
      <w:t xml:space="preserve">           </w:t>
    </w:r>
    <w:r w:rsidR="000066CD" w:rsidRPr="006D4BE8">
      <w:rPr>
        <w:rFonts w:ascii="Calibri" w:hAnsi="Calibri" w:cs="Calibri"/>
        <w:color w:val="000000" w:themeColor="text1"/>
        <w:sz w:val="20"/>
        <w:szCs w:val="20"/>
      </w:rPr>
      <w:t>Net-AV</w:t>
    </w:r>
    <w:r w:rsidR="000066CD" w:rsidRPr="006D4BE8">
      <w:rPr>
        <w:rFonts w:ascii="Calibri" w:hAnsi="Calibri" w:cs="Calibri"/>
        <w:color w:val="000000" w:themeColor="text1"/>
        <w:sz w:val="20"/>
        <w:szCs w:val="20"/>
      </w:rPr>
      <w:tab/>
      <w:t xml:space="preserve">Page </w:t>
    </w:r>
    <w:r w:rsidR="000066CD" w:rsidRPr="006D4BE8">
      <w:rPr>
        <w:rFonts w:ascii="Calibri" w:hAnsi="Calibri" w:cs="Calibri"/>
        <w:b/>
        <w:color w:val="000000" w:themeColor="text1"/>
        <w:sz w:val="20"/>
        <w:szCs w:val="20"/>
      </w:rPr>
      <w:fldChar w:fldCharType="begin"/>
    </w:r>
    <w:r w:rsidR="000066CD" w:rsidRPr="006D4BE8">
      <w:rPr>
        <w:rFonts w:ascii="Calibri" w:hAnsi="Calibri" w:cs="Calibri"/>
        <w:b/>
        <w:color w:val="000000" w:themeColor="text1"/>
        <w:sz w:val="20"/>
        <w:szCs w:val="20"/>
      </w:rPr>
      <w:instrText xml:space="preserve"> PAGE  \* Arabic  \* MERGEFORMAT </w:instrText>
    </w:r>
    <w:r w:rsidR="000066CD" w:rsidRPr="006D4BE8">
      <w:rPr>
        <w:rFonts w:ascii="Calibri" w:hAnsi="Calibri" w:cs="Calibri"/>
        <w:b/>
        <w:color w:val="000000" w:themeColor="text1"/>
        <w:sz w:val="20"/>
        <w:szCs w:val="20"/>
      </w:rPr>
      <w:fldChar w:fldCharType="separate"/>
    </w:r>
    <w:r w:rsidR="00824875" w:rsidRPr="006D4BE8">
      <w:rPr>
        <w:rFonts w:ascii="Calibri" w:hAnsi="Calibri" w:cs="Calibri"/>
        <w:b/>
        <w:noProof/>
        <w:color w:val="000000" w:themeColor="text1"/>
        <w:sz w:val="20"/>
        <w:szCs w:val="20"/>
      </w:rPr>
      <w:t>1</w:t>
    </w:r>
    <w:r w:rsidR="000066CD" w:rsidRPr="006D4BE8">
      <w:rPr>
        <w:rFonts w:ascii="Calibri" w:hAnsi="Calibri" w:cs="Calibri"/>
        <w:b/>
        <w:color w:val="000000" w:themeColor="text1"/>
        <w:sz w:val="20"/>
        <w:szCs w:val="20"/>
      </w:rPr>
      <w:fldChar w:fldCharType="end"/>
    </w:r>
    <w:r w:rsidR="000066CD" w:rsidRPr="006D4BE8">
      <w:rPr>
        <w:rFonts w:ascii="Calibri" w:hAnsi="Calibri" w:cs="Calibri"/>
        <w:color w:val="000000" w:themeColor="text1"/>
        <w:sz w:val="20"/>
        <w:szCs w:val="20"/>
      </w:rPr>
      <w:t xml:space="preserve"> of </w:t>
    </w:r>
    <w:r w:rsidR="000066CD" w:rsidRPr="006D4BE8">
      <w:rPr>
        <w:rFonts w:ascii="Calibri" w:hAnsi="Calibri" w:cs="Calibri"/>
        <w:b/>
        <w:color w:val="000000" w:themeColor="text1"/>
        <w:sz w:val="20"/>
        <w:szCs w:val="20"/>
      </w:rPr>
      <w:fldChar w:fldCharType="begin"/>
    </w:r>
    <w:r w:rsidR="000066CD" w:rsidRPr="006D4BE8">
      <w:rPr>
        <w:rFonts w:ascii="Calibri" w:hAnsi="Calibri" w:cs="Calibri"/>
        <w:b/>
        <w:color w:val="000000" w:themeColor="text1"/>
        <w:sz w:val="20"/>
        <w:szCs w:val="20"/>
      </w:rPr>
      <w:instrText xml:space="preserve"> NUMPAGES  \* Arabic  \* MERGEFORMAT </w:instrText>
    </w:r>
    <w:r w:rsidR="000066CD" w:rsidRPr="006D4BE8">
      <w:rPr>
        <w:rFonts w:ascii="Calibri" w:hAnsi="Calibri" w:cs="Calibri"/>
        <w:b/>
        <w:color w:val="000000" w:themeColor="text1"/>
        <w:sz w:val="20"/>
        <w:szCs w:val="20"/>
      </w:rPr>
      <w:fldChar w:fldCharType="separate"/>
    </w:r>
    <w:r w:rsidR="00824875" w:rsidRPr="006D4BE8">
      <w:rPr>
        <w:rFonts w:ascii="Calibri" w:hAnsi="Calibri" w:cs="Calibri"/>
        <w:b/>
        <w:noProof/>
        <w:color w:val="000000" w:themeColor="text1"/>
        <w:sz w:val="20"/>
        <w:szCs w:val="20"/>
      </w:rPr>
      <w:t>9</w:t>
    </w:r>
    <w:r w:rsidR="000066CD" w:rsidRPr="006D4BE8">
      <w:rPr>
        <w:rFonts w:ascii="Calibri" w:hAnsi="Calibri" w:cs="Calibri"/>
        <w:b/>
        <w:color w:val="000000" w:themeColor="text1"/>
        <w:sz w:val="20"/>
        <w:szCs w:val="20"/>
      </w:rPr>
      <w:fldChar w:fldCharType="end"/>
    </w:r>
  </w:p>
  <w:p w14:paraId="0814BC21" w14:textId="77777777" w:rsidR="000066CD" w:rsidRDefault="00006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489E1" w14:textId="77777777" w:rsidR="000066CD" w:rsidRDefault="000066CD" w:rsidP="003C103D">
      <w:pPr>
        <w:spacing w:after="0" w:line="240" w:lineRule="auto"/>
      </w:pPr>
      <w:r>
        <w:separator/>
      </w:r>
    </w:p>
  </w:footnote>
  <w:footnote w:type="continuationSeparator" w:id="0">
    <w:p w14:paraId="000C9EC0" w14:textId="77777777" w:rsidR="000066CD" w:rsidRDefault="000066CD" w:rsidP="003C10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AF4F" w14:textId="1D7D4D6C" w:rsidR="00651268" w:rsidRPr="000670E2" w:rsidRDefault="00950637" w:rsidP="00651268">
    <w:pPr>
      <w:pStyle w:val="NoSpacing"/>
      <w:jc w:val="right"/>
      <w:rPr>
        <w:rFonts w:ascii="Calibri" w:eastAsiaTheme="majorEastAsia" w:hAnsi="Calibri" w:cs="Calibri"/>
        <w:b/>
        <w:bCs/>
        <w:color w:val="7C7C7C" w:themeColor="background2" w:themeShade="80"/>
        <w:sz w:val="24"/>
        <w:szCs w:val="24"/>
      </w:rPr>
    </w:pPr>
    <w:r w:rsidRPr="000670E2">
      <w:rPr>
        <w:sz w:val="24"/>
        <w:szCs w:val="24"/>
      </w:rPr>
      <w:t>DLH-MD-2-CONFERENCE-ROOMS-UPGRADE</w:t>
    </w:r>
  </w:p>
  <w:p w14:paraId="1356866A" w14:textId="3B5321E5" w:rsidR="00D44426" w:rsidRDefault="00D44426" w:rsidP="00F16EDF">
    <w:pPr>
      <w:pStyle w:val="Header"/>
      <w:pBdr>
        <w:bottom w:val="single" w:sz="6" w:space="1" w:color="auto"/>
      </w:pBdr>
      <w:jc w:val="right"/>
      <w:rPr>
        <w:rFonts w:ascii="Calibri Light" w:hAnsi="Calibri Light" w:cs="Calibri Light"/>
        <w:sz w:val="32"/>
        <w:szCs w:val="32"/>
      </w:rPr>
    </w:pPr>
  </w:p>
  <w:p w14:paraId="0E8ACCA9" w14:textId="77777777" w:rsidR="000C18D7" w:rsidRDefault="000C18D7" w:rsidP="00F16ED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F5E"/>
    <w:multiLevelType w:val="multilevel"/>
    <w:tmpl w:val="83D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F409D"/>
    <w:multiLevelType w:val="multilevel"/>
    <w:tmpl w:val="EB88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D1F26"/>
    <w:multiLevelType w:val="hybridMultilevel"/>
    <w:tmpl w:val="24DEB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D132B3"/>
    <w:multiLevelType w:val="multilevel"/>
    <w:tmpl w:val="8EC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58AC"/>
    <w:multiLevelType w:val="multilevel"/>
    <w:tmpl w:val="F93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644FF"/>
    <w:multiLevelType w:val="multilevel"/>
    <w:tmpl w:val="36D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41BE6"/>
    <w:multiLevelType w:val="multilevel"/>
    <w:tmpl w:val="EC08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63716"/>
    <w:multiLevelType w:val="multilevel"/>
    <w:tmpl w:val="2C0A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857B8"/>
    <w:multiLevelType w:val="multilevel"/>
    <w:tmpl w:val="11C0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C3684"/>
    <w:multiLevelType w:val="multilevel"/>
    <w:tmpl w:val="315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314EC"/>
    <w:multiLevelType w:val="multilevel"/>
    <w:tmpl w:val="B92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91DE9"/>
    <w:multiLevelType w:val="multilevel"/>
    <w:tmpl w:val="501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6429D"/>
    <w:multiLevelType w:val="multilevel"/>
    <w:tmpl w:val="9AA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C0ACF"/>
    <w:multiLevelType w:val="multilevel"/>
    <w:tmpl w:val="B5F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35A04"/>
    <w:multiLevelType w:val="multilevel"/>
    <w:tmpl w:val="25D8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D64E5"/>
    <w:multiLevelType w:val="multilevel"/>
    <w:tmpl w:val="ED3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9179C"/>
    <w:multiLevelType w:val="hybridMultilevel"/>
    <w:tmpl w:val="D4DA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155B12"/>
    <w:multiLevelType w:val="multilevel"/>
    <w:tmpl w:val="27E6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43ACE"/>
    <w:multiLevelType w:val="multilevel"/>
    <w:tmpl w:val="4D7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E12B8"/>
    <w:multiLevelType w:val="multilevel"/>
    <w:tmpl w:val="C14A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472E70"/>
    <w:multiLevelType w:val="multilevel"/>
    <w:tmpl w:val="6F30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D3805"/>
    <w:multiLevelType w:val="multilevel"/>
    <w:tmpl w:val="8FFC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B1991"/>
    <w:multiLevelType w:val="multilevel"/>
    <w:tmpl w:val="1510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0F5A84"/>
    <w:multiLevelType w:val="hybridMultilevel"/>
    <w:tmpl w:val="38E646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D7E511F"/>
    <w:multiLevelType w:val="multilevel"/>
    <w:tmpl w:val="B57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80216E"/>
    <w:multiLevelType w:val="multilevel"/>
    <w:tmpl w:val="7184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D64296"/>
    <w:multiLevelType w:val="multilevel"/>
    <w:tmpl w:val="9342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727663">
    <w:abstractNumId w:val="23"/>
  </w:num>
  <w:num w:numId="2" w16cid:durableId="564150806">
    <w:abstractNumId w:val="16"/>
  </w:num>
  <w:num w:numId="3" w16cid:durableId="47843440">
    <w:abstractNumId w:val="17"/>
  </w:num>
  <w:num w:numId="4" w16cid:durableId="277179397">
    <w:abstractNumId w:val="15"/>
  </w:num>
  <w:num w:numId="5" w16cid:durableId="577520927">
    <w:abstractNumId w:val="18"/>
  </w:num>
  <w:num w:numId="6" w16cid:durableId="1145319927">
    <w:abstractNumId w:val="1"/>
  </w:num>
  <w:num w:numId="7" w16cid:durableId="2093306391">
    <w:abstractNumId w:val="0"/>
  </w:num>
  <w:num w:numId="8" w16cid:durableId="667055985">
    <w:abstractNumId w:val="3"/>
  </w:num>
  <w:num w:numId="9" w16cid:durableId="269944835">
    <w:abstractNumId w:val="22"/>
  </w:num>
  <w:num w:numId="10" w16cid:durableId="1168444690">
    <w:abstractNumId w:val="25"/>
  </w:num>
  <w:num w:numId="11" w16cid:durableId="2139369999">
    <w:abstractNumId w:val="5"/>
  </w:num>
  <w:num w:numId="12" w16cid:durableId="2130706868">
    <w:abstractNumId w:val="14"/>
  </w:num>
  <w:num w:numId="13" w16cid:durableId="914633939">
    <w:abstractNumId w:val="26"/>
  </w:num>
  <w:num w:numId="14" w16cid:durableId="710616783">
    <w:abstractNumId w:val="13"/>
  </w:num>
  <w:num w:numId="15" w16cid:durableId="110176824">
    <w:abstractNumId w:val="4"/>
  </w:num>
  <w:num w:numId="16" w16cid:durableId="1119106563">
    <w:abstractNumId w:val="24"/>
  </w:num>
  <w:num w:numId="17" w16cid:durableId="922839394">
    <w:abstractNumId w:val="21"/>
  </w:num>
  <w:num w:numId="18" w16cid:durableId="1788157931">
    <w:abstractNumId w:val="6"/>
  </w:num>
  <w:num w:numId="19" w16cid:durableId="1000814686">
    <w:abstractNumId w:val="10"/>
  </w:num>
  <w:num w:numId="20" w16cid:durableId="319699307">
    <w:abstractNumId w:val="7"/>
  </w:num>
  <w:num w:numId="21" w16cid:durableId="850531042">
    <w:abstractNumId w:val="19"/>
  </w:num>
  <w:num w:numId="22" w16cid:durableId="416824238">
    <w:abstractNumId w:val="8"/>
  </w:num>
  <w:num w:numId="23" w16cid:durableId="512963898">
    <w:abstractNumId w:val="12"/>
  </w:num>
  <w:num w:numId="24" w16cid:durableId="1234316405">
    <w:abstractNumId w:val="11"/>
  </w:num>
  <w:num w:numId="25" w16cid:durableId="1405225165">
    <w:abstractNumId w:val="9"/>
  </w:num>
  <w:num w:numId="26" w16cid:durableId="1344356441">
    <w:abstractNumId w:val="20"/>
  </w:num>
  <w:num w:numId="27" w16cid:durableId="1639415246">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mailMerge>
    <w:mainDocumentType w:val="formLetters"/>
    <w:linkToQuery/>
    <w:dataType w:val="native"/>
    <w:connectString w:val="Provider=Microsoft.ACE.OLEDB.12.0;User ID=Admin;Data Source=C:\Users\tabaylin\Documents\Test.m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Office Address List`"/>
    <w:odso>
      <w:fieldMapData>
        <w:column w:val="0"/>
        <w:lid w:val="en-US"/>
      </w:fieldMapData>
      <w:fieldMapData>
        <w:type w:val="dbColumn"/>
        <w:name w:val="Title"/>
        <w:mappedName w:val="Courtesy Title"/>
        <w:column w:val="0"/>
        <w:lid w:val="en-US"/>
      </w:fieldMapData>
      <w:fieldMapData>
        <w:type w:val="dbColumn"/>
        <w:name w:val="First Name"/>
        <w:mappedName w:val="First Name"/>
        <w:column w:val="1"/>
        <w:lid w:val="en-US"/>
      </w:fieldMapData>
      <w:fieldMapData>
        <w:column w:val="0"/>
        <w:lid w:val="en-US"/>
      </w:fieldMapData>
      <w:fieldMapData>
        <w:type w:val="dbColumn"/>
        <w:name w:val="Last Name"/>
        <w:mappedName w:val="Last Name"/>
        <w:column w:val="2"/>
        <w:lid w:val="en-US"/>
      </w:fieldMapData>
      <w:fieldMapData>
        <w:column w:val="0"/>
        <w:lid w:val="en-US"/>
      </w:fieldMapData>
      <w:fieldMapData>
        <w:column w:val="0"/>
        <w:lid w:val="en-US"/>
      </w:fieldMapData>
      <w:fieldMapData>
        <w:column w:val="0"/>
        <w:lid w:val="en-US"/>
      </w:fieldMapData>
      <w:fieldMapData>
        <w:type w:val="dbColumn"/>
        <w:name w:val="Company Name"/>
        <w:mappedName w:val="Company"/>
        <w:column w:val="3"/>
        <w:lid w:val="en-US"/>
      </w:fieldMapData>
      <w:fieldMapData>
        <w:type w:val="dbColumn"/>
        <w:name w:val="Address Line 1"/>
        <w:mappedName w:val="Address 1"/>
        <w:column w:val="4"/>
        <w:lid w:val="en-US"/>
      </w:fieldMapData>
      <w:fieldMapData>
        <w:type w:val="dbColumn"/>
        <w:name w:val="Address Line 2"/>
        <w:mappedName w:val="Address 2"/>
        <w:column w:val="5"/>
        <w:lid w:val="en-US"/>
      </w:fieldMapData>
      <w:fieldMapData>
        <w:type w:val="dbColumn"/>
        <w:name w:val="City"/>
        <w:mappedName w:val="City"/>
        <w:column w:val="6"/>
        <w:lid w:val="en-US"/>
      </w:fieldMapData>
      <w:fieldMapData>
        <w:type w:val="dbColumn"/>
        <w:name w:val="State"/>
        <w:mappedName w:val="State"/>
        <w:column w:val="7"/>
        <w:lid w:val="en-US"/>
      </w:fieldMapData>
      <w:fieldMapData>
        <w:type w:val="dbColumn"/>
        <w:name w:val="ZIP Code"/>
        <w:mappedName w:val="Postal Code"/>
        <w:column w:val="8"/>
        <w:lid w:val="en-US"/>
      </w:fieldMapData>
      <w:fieldMapData>
        <w:type w:val="dbColumn"/>
        <w:name w:val="Country or Region"/>
        <w:mappedName w:val="Country or Region"/>
        <w:column w:val="9"/>
        <w:lid w:val="en-US"/>
      </w:fieldMapData>
      <w:fieldMapData>
        <w:type w:val="dbColumn"/>
        <w:name w:val="Work Phone"/>
        <w:mappedName w:val="Business Phone"/>
        <w:column w:val="11"/>
        <w:lid w:val="en-US"/>
      </w:fieldMapData>
      <w:fieldMapData>
        <w:column w:val="0"/>
        <w:lid w:val="en-US"/>
      </w:fieldMapData>
      <w:fieldMapData>
        <w:type w:val="dbColumn"/>
        <w:name w:val="Home Phone"/>
        <w:mappedName w:val="Home Phone"/>
        <w:column w:val="10"/>
        <w:lid w:val="en-US"/>
      </w:fieldMapData>
      <w:fieldMapData>
        <w:column w:val="0"/>
        <w:lid w:val="en-US"/>
      </w:fieldMapData>
      <w:fieldMapData>
        <w:type w:val="dbColumn"/>
        <w:name w:val="E-mail Address"/>
        <w:mappedName w:val="E-mail Address"/>
        <w:column w:val="1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512"/>
    <w:rsid w:val="00004C45"/>
    <w:rsid w:val="000066CD"/>
    <w:rsid w:val="000152E1"/>
    <w:rsid w:val="000164AB"/>
    <w:rsid w:val="000205A9"/>
    <w:rsid w:val="00024034"/>
    <w:rsid w:val="000352F9"/>
    <w:rsid w:val="000363E7"/>
    <w:rsid w:val="00036E14"/>
    <w:rsid w:val="000519DD"/>
    <w:rsid w:val="00052C5A"/>
    <w:rsid w:val="000670E2"/>
    <w:rsid w:val="0007111E"/>
    <w:rsid w:val="00081567"/>
    <w:rsid w:val="000A0BE4"/>
    <w:rsid w:val="000A0DFC"/>
    <w:rsid w:val="000B36A6"/>
    <w:rsid w:val="000B7E9C"/>
    <w:rsid w:val="000C18D7"/>
    <w:rsid w:val="000C57AB"/>
    <w:rsid w:val="00105210"/>
    <w:rsid w:val="00121C3C"/>
    <w:rsid w:val="00127C2A"/>
    <w:rsid w:val="001364F0"/>
    <w:rsid w:val="00143A83"/>
    <w:rsid w:val="00146D9C"/>
    <w:rsid w:val="00147414"/>
    <w:rsid w:val="00153CA9"/>
    <w:rsid w:val="00156649"/>
    <w:rsid w:val="001733C6"/>
    <w:rsid w:val="001848DF"/>
    <w:rsid w:val="001A38DA"/>
    <w:rsid w:val="001B20D8"/>
    <w:rsid w:val="001D721F"/>
    <w:rsid w:val="001E1120"/>
    <w:rsid w:val="001F7C95"/>
    <w:rsid w:val="00200C29"/>
    <w:rsid w:val="00206EC5"/>
    <w:rsid w:val="0022198B"/>
    <w:rsid w:val="00225231"/>
    <w:rsid w:val="00225F4D"/>
    <w:rsid w:val="0023690D"/>
    <w:rsid w:val="0024014A"/>
    <w:rsid w:val="00240C0D"/>
    <w:rsid w:val="002413F1"/>
    <w:rsid w:val="0024208E"/>
    <w:rsid w:val="0025389E"/>
    <w:rsid w:val="00254022"/>
    <w:rsid w:val="00260411"/>
    <w:rsid w:val="00260EAB"/>
    <w:rsid w:val="002659F8"/>
    <w:rsid w:val="00265C80"/>
    <w:rsid w:val="00271C1C"/>
    <w:rsid w:val="002767CF"/>
    <w:rsid w:val="00276970"/>
    <w:rsid w:val="00286A95"/>
    <w:rsid w:val="00291D62"/>
    <w:rsid w:val="002B1104"/>
    <w:rsid w:val="002B16C0"/>
    <w:rsid w:val="002B2C53"/>
    <w:rsid w:val="002B2F48"/>
    <w:rsid w:val="002B3218"/>
    <w:rsid w:val="002B7894"/>
    <w:rsid w:val="002D0360"/>
    <w:rsid w:val="002D0BF2"/>
    <w:rsid w:val="002D794D"/>
    <w:rsid w:val="002F44DA"/>
    <w:rsid w:val="002F4C0F"/>
    <w:rsid w:val="00300C22"/>
    <w:rsid w:val="00307C37"/>
    <w:rsid w:val="003102F5"/>
    <w:rsid w:val="00314960"/>
    <w:rsid w:val="00330FEB"/>
    <w:rsid w:val="00331AA2"/>
    <w:rsid w:val="00332A5C"/>
    <w:rsid w:val="00340A3F"/>
    <w:rsid w:val="00346AD8"/>
    <w:rsid w:val="00383C6B"/>
    <w:rsid w:val="003A1563"/>
    <w:rsid w:val="003A1A61"/>
    <w:rsid w:val="003A704A"/>
    <w:rsid w:val="003B2C94"/>
    <w:rsid w:val="003C103D"/>
    <w:rsid w:val="003C4D10"/>
    <w:rsid w:val="003F62D4"/>
    <w:rsid w:val="003F722A"/>
    <w:rsid w:val="00407EB7"/>
    <w:rsid w:val="00410D9E"/>
    <w:rsid w:val="00427640"/>
    <w:rsid w:val="00427745"/>
    <w:rsid w:val="00476E23"/>
    <w:rsid w:val="00491A47"/>
    <w:rsid w:val="00494B28"/>
    <w:rsid w:val="004952DA"/>
    <w:rsid w:val="00495DBE"/>
    <w:rsid w:val="004A0A81"/>
    <w:rsid w:val="004B3BAC"/>
    <w:rsid w:val="004D0AB7"/>
    <w:rsid w:val="004F7ADB"/>
    <w:rsid w:val="005006D0"/>
    <w:rsid w:val="00515314"/>
    <w:rsid w:val="00522872"/>
    <w:rsid w:val="0053751F"/>
    <w:rsid w:val="00565887"/>
    <w:rsid w:val="005701CA"/>
    <w:rsid w:val="00572128"/>
    <w:rsid w:val="00581270"/>
    <w:rsid w:val="0059592C"/>
    <w:rsid w:val="005A07A5"/>
    <w:rsid w:val="005B0A4E"/>
    <w:rsid w:val="005B68BD"/>
    <w:rsid w:val="005C179F"/>
    <w:rsid w:val="005C4959"/>
    <w:rsid w:val="005C4E79"/>
    <w:rsid w:val="005D7E7E"/>
    <w:rsid w:val="005E1011"/>
    <w:rsid w:val="006225C0"/>
    <w:rsid w:val="006362BA"/>
    <w:rsid w:val="0064069B"/>
    <w:rsid w:val="00641240"/>
    <w:rsid w:val="006429C8"/>
    <w:rsid w:val="00647D9B"/>
    <w:rsid w:val="00651268"/>
    <w:rsid w:val="00655F9F"/>
    <w:rsid w:val="006606A0"/>
    <w:rsid w:val="00676669"/>
    <w:rsid w:val="00697CD3"/>
    <w:rsid w:val="006A19D7"/>
    <w:rsid w:val="006B5F67"/>
    <w:rsid w:val="006C7730"/>
    <w:rsid w:val="006D4BE8"/>
    <w:rsid w:val="006E093A"/>
    <w:rsid w:val="006E1304"/>
    <w:rsid w:val="006F3A62"/>
    <w:rsid w:val="007010F1"/>
    <w:rsid w:val="0071247C"/>
    <w:rsid w:val="00715C33"/>
    <w:rsid w:val="00727FEC"/>
    <w:rsid w:val="00730E20"/>
    <w:rsid w:val="0074639F"/>
    <w:rsid w:val="007653C4"/>
    <w:rsid w:val="00770547"/>
    <w:rsid w:val="007808E7"/>
    <w:rsid w:val="00781B36"/>
    <w:rsid w:val="00790802"/>
    <w:rsid w:val="00796E3D"/>
    <w:rsid w:val="007C5AFE"/>
    <w:rsid w:val="007C6038"/>
    <w:rsid w:val="007C6CDF"/>
    <w:rsid w:val="00801E22"/>
    <w:rsid w:val="00824875"/>
    <w:rsid w:val="008259AE"/>
    <w:rsid w:val="0083474D"/>
    <w:rsid w:val="008368A0"/>
    <w:rsid w:val="008373D9"/>
    <w:rsid w:val="00837EE7"/>
    <w:rsid w:val="00846CC2"/>
    <w:rsid w:val="0085518E"/>
    <w:rsid w:val="00863454"/>
    <w:rsid w:val="008732C4"/>
    <w:rsid w:val="0089608B"/>
    <w:rsid w:val="008969B1"/>
    <w:rsid w:val="008B6B7B"/>
    <w:rsid w:val="008B7763"/>
    <w:rsid w:val="008D3CF3"/>
    <w:rsid w:val="008D6FE7"/>
    <w:rsid w:val="008E5BC0"/>
    <w:rsid w:val="008F4089"/>
    <w:rsid w:val="008F6D7C"/>
    <w:rsid w:val="00902F8E"/>
    <w:rsid w:val="00904F68"/>
    <w:rsid w:val="009051B5"/>
    <w:rsid w:val="00921A3F"/>
    <w:rsid w:val="00924161"/>
    <w:rsid w:val="0093053A"/>
    <w:rsid w:val="00936CF3"/>
    <w:rsid w:val="00936FBA"/>
    <w:rsid w:val="009424BD"/>
    <w:rsid w:val="00946317"/>
    <w:rsid w:val="00950606"/>
    <w:rsid w:val="00950637"/>
    <w:rsid w:val="00950925"/>
    <w:rsid w:val="00953187"/>
    <w:rsid w:val="0095691F"/>
    <w:rsid w:val="009577CA"/>
    <w:rsid w:val="0098624F"/>
    <w:rsid w:val="0099621B"/>
    <w:rsid w:val="009D1B6D"/>
    <w:rsid w:val="009E0108"/>
    <w:rsid w:val="009E20BC"/>
    <w:rsid w:val="009F4BD9"/>
    <w:rsid w:val="00A062A1"/>
    <w:rsid w:val="00A10B19"/>
    <w:rsid w:val="00A17204"/>
    <w:rsid w:val="00A26EBE"/>
    <w:rsid w:val="00A27F61"/>
    <w:rsid w:val="00A3153C"/>
    <w:rsid w:val="00A35806"/>
    <w:rsid w:val="00A37531"/>
    <w:rsid w:val="00A51CAD"/>
    <w:rsid w:val="00A62142"/>
    <w:rsid w:val="00A6398C"/>
    <w:rsid w:val="00A75200"/>
    <w:rsid w:val="00A8520E"/>
    <w:rsid w:val="00A87292"/>
    <w:rsid w:val="00AB604A"/>
    <w:rsid w:val="00AC5DE4"/>
    <w:rsid w:val="00AE507B"/>
    <w:rsid w:val="00AF1E7B"/>
    <w:rsid w:val="00AF50BC"/>
    <w:rsid w:val="00B0775E"/>
    <w:rsid w:val="00B17DB8"/>
    <w:rsid w:val="00B31415"/>
    <w:rsid w:val="00B35A03"/>
    <w:rsid w:val="00B60436"/>
    <w:rsid w:val="00B619BB"/>
    <w:rsid w:val="00B679BB"/>
    <w:rsid w:val="00B80800"/>
    <w:rsid w:val="00B856A0"/>
    <w:rsid w:val="00B96B49"/>
    <w:rsid w:val="00BA7BC7"/>
    <w:rsid w:val="00BC723B"/>
    <w:rsid w:val="00C12692"/>
    <w:rsid w:val="00C240A8"/>
    <w:rsid w:val="00C52337"/>
    <w:rsid w:val="00C774BC"/>
    <w:rsid w:val="00C87330"/>
    <w:rsid w:val="00C90823"/>
    <w:rsid w:val="00CA17F2"/>
    <w:rsid w:val="00CA2BC7"/>
    <w:rsid w:val="00CA3505"/>
    <w:rsid w:val="00CA4A60"/>
    <w:rsid w:val="00CB2E4B"/>
    <w:rsid w:val="00CE0A6C"/>
    <w:rsid w:val="00CF03F5"/>
    <w:rsid w:val="00CF2512"/>
    <w:rsid w:val="00CF6EA6"/>
    <w:rsid w:val="00D06361"/>
    <w:rsid w:val="00D235E2"/>
    <w:rsid w:val="00D2398B"/>
    <w:rsid w:val="00D25ECB"/>
    <w:rsid w:val="00D401A1"/>
    <w:rsid w:val="00D44426"/>
    <w:rsid w:val="00D5117C"/>
    <w:rsid w:val="00D53CC0"/>
    <w:rsid w:val="00D768A7"/>
    <w:rsid w:val="00D82BB5"/>
    <w:rsid w:val="00D96409"/>
    <w:rsid w:val="00D9760B"/>
    <w:rsid w:val="00DB0FE1"/>
    <w:rsid w:val="00DB4440"/>
    <w:rsid w:val="00DB5AD1"/>
    <w:rsid w:val="00DB7B1D"/>
    <w:rsid w:val="00DC6552"/>
    <w:rsid w:val="00DD2524"/>
    <w:rsid w:val="00DD7E13"/>
    <w:rsid w:val="00DE405C"/>
    <w:rsid w:val="00DE611F"/>
    <w:rsid w:val="00DF0F1A"/>
    <w:rsid w:val="00DF226C"/>
    <w:rsid w:val="00DF5ADF"/>
    <w:rsid w:val="00DF63D5"/>
    <w:rsid w:val="00DF76B6"/>
    <w:rsid w:val="00E031BF"/>
    <w:rsid w:val="00E079C8"/>
    <w:rsid w:val="00E21887"/>
    <w:rsid w:val="00E2314E"/>
    <w:rsid w:val="00E31D23"/>
    <w:rsid w:val="00E517AA"/>
    <w:rsid w:val="00E630B2"/>
    <w:rsid w:val="00E85674"/>
    <w:rsid w:val="00E8747B"/>
    <w:rsid w:val="00E9677D"/>
    <w:rsid w:val="00EA1722"/>
    <w:rsid w:val="00EB16B3"/>
    <w:rsid w:val="00EB4646"/>
    <w:rsid w:val="00EC0EC8"/>
    <w:rsid w:val="00EC1E06"/>
    <w:rsid w:val="00EE42F9"/>
    <w:rsid w:val="00EE589D"/>
    <w:rsid w:val="00F12AC2"/>
    <w:rsid w:val="00F16EDF"/>
    <w:rsid w:val="00F23CFC"/>
    <w:rsid w:val="00F2721A"/>
    <w:rsid w:val="00F37709"/>
    <w:rsid w:val="00F40B43"/>
    <w:rsid w:val="00F44E1E"/>
    <w:rsid w:val="00F45F02"/>
    <w:rsid w:val="00F61B90"/>
    <w:rsid w:val="00F703CC"/>
    <w:rsid w:val="00F82CCB"/>
    <w:rsid w:val="00F848B8"/>
    <w:rsid w:val="00F86009"/>
    <w:rsid w:val="00F90221"/>
    <w:rsid w:val="00F95667"/>
    <w:rsid w:val="00FA554A"/>
    <w:rsid w:val="00FB3030"/>
    <w:rsid w:val="00FC1C98"/>
    <w:rsid w:val="00FC2C9F"/>
    <w:rsid w:val="00FD2347"/>
    <w:rsid w:val="00FE16E6"/>
    <w:rsid w:val="00FE2ED7"/>
    <w:rsid w:val="00FE3912"/>
    <w:rsid w:val="00FE5A6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14:docId w14:val="752AC996"/>
  <w15:docId w15:val="{CDC9A6F2-06C9-494B-BD75-050CC94D3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959"/>
  </w:style>
  <w:style w:type="paragraph" w:styleId="Heading1">
    <w:name w:val="heading 1"/>
    <w:basedOn w:val="Normal"/>
    <w:next w:val="Normal"/>
    <w:link w:val="Heading1Char"/>
    <w:uiPriority w:val="9"/>
    <w:qFormat/>
    <w:rsid w:val="00CF2512"/>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nhideWhenUsed/>
    <w:qFormat/>
    <w:rsid w:val="006E093A"/>
    <w:pPr>
      <w:keepNext/>
      <w:keepLines/>
      <w:spacing w:before="200" w:after="0"/>
      <w:outlineLvl w:val="1"/>
    </w:pPr>
    <w:rPr>
      <w:rFonts w:ascii="Calibri" w:eastAsiaTheme="majorEastAsia" w:hAnsi="Calibri" w:cs="Calibri"/>
      <w:b/>
      <w:bCs/>
      <w:color w:val="000000" w:themeColor="text1"/>
      <w:sz w:val="28"/>
      <w:szCs w:val="28"/>
    </w:rPr>
  </w:style>
  <w:style w:type="paragraph" w:styleId="Heading3">
    <w:name w:val="heading 3"/>
    <w:basedOn w:val="Heading2"/>
    <w:next w:val="Normal"/>
    <w:link w:val="Heading3Char"/>
    <w:unhideWhenUsed/>
    <w:qFormat/>
    <w:rsid w:val="006E093A"/>
    <w:pPr>
      <w:outlineLvl w:val="2"/>
    </w:pPr>
    <w:rPr>
      <w:sz w:val="24"/>
      <w:szCs w:val="24"/>
    </w:rPr>
  </w:style>
  <w:style w:type="paragraph" w:styleId="Heading4">
    <w:name w:val="heading 4"/>
    <w:basedOn w:val="Normal"/>
    <w:next w:val="Normal"/>
    <w:link w:val="Heading4Char"/>
    <w:unhideWhenUsed/>
    <w:qFormat/>
    <w:rsid w:val="006E093A"/>
    <w:pPr>
      <w:keepNext/>
      <w:keepLines/>
      <w:spacing w:before="200" w:after="0"/>
      <w:outlineLvl w:val="3"/>
    </w:pPr>
    <w:rPr>
      <w:rFonts w:ascii="Calibri" w:eastAsiaTheme="majorEastAsia" w:hAnsi="Calibri" w:cs="Calibri"/>
      <w:color w:val="000000" w:themeColor="text1"/>
      <w:sz w:val="24"/>
      <w:u w:val="single"/>
    </w:rPr>
  </w:style>
  <w:style w:type="paragraph" w:styleId="Heading5">
    <w:name w:val="heading 5"/>
    <w:basedOn w:val="Normal"/>
    <w:next w:val="Normal"/>
    <w:link w:val="Heading5Char"/>
    <w:uiPriority w:val="9"/>
    <w:unhideWhenUsed/>
    <w:qFormat/>
    <w:rsid w:val="003F62D4"/>
    <w:pPr>
      <w:keepNext/>
      <w:keepLines/>
      <w:spacing w:before="200" w:after="0"/>
      <w:outlineLvl w:val="4"/>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CF2512"/>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rsid w:val="00CF2512"/>
    <w:rPr>
      <w:rFonts w:asciiTheme="majorHAnsi" w:eastAsiaTheme="majorEastAsia" w:hAnsiTheme="majorHAnsi" w:cstheme="majorBidi"/>
      <w:color w:val="000000" w:themeColor="text2" w:themeShade="BF"/>
      <w:spacing w:val="5"/>
      <w:kern w:val="28"/>
      <w:sz w:val="52"/>
      <w:szCs w:val="52"/>
    </w:rPr>
  </w:style>
  <w:style w:type="character" w:customStyle="1" w:styleId="Heading1Char">
    <w:name w:val="Heading 1 Char"/>
    <w:basedOn w:val="DefaultParagraphFont"/>
    <w:link w:val="Heading1"/>
    <w:uiPriority w:val="9"/>
    <w:rsid w:val="00CF2512"/>
    <w:rPr>
      <w:rFonts w:asciiTheme="majorHAnsi" w:eastAsiaTheme="majorEastAsia" w:hAnsiTheme="majorHAnsi" w:cstheme="majorBidi"/>
      <w:b/>
      <w:bCs/>
      <w:color w:val="A5A5A5" w:themeColor="accent1" w:themeShade="BF"/>
      <w:sz w:val="28"/>
      <w:szCs w:val="28"/>
    </w:rPr>
  </w:style>
  <w:style w:type="paragraph" w:styleId="Subtitle">
    <w:name w:val="Subtitle"/>
    <w:basedOn w:val="Normal"/>
    <w:next w:val="Normal"/>
    <w:link w:val="SubtitleChar"/>
    <w:uiPriority w:val="11"/>
    <w:qFormat/>
    <w:rsid w:val="00CF2512"/>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CF2512"/>
    <w:rPr>
      <w:rFonts w:asciiTheme="majorHAnsi" w:eastAsiaTheme="majorEastAsia" w:hAnsiTheme="majorHAnsi" w:cstheme="majorBidi"/>
      <w:i/>
      <w:iCs/>
      <w:color w:val="DDDDDD" w:themeColor="accent1"/>
      <w:spacing w:val="15"/>
      <w:sz w:val="24"/>
      <w:szCs w:val="24"/>
    </w:rPr>
  </w:style>
  <w:style w:type="character" w:styleId="SubtleEmphasis">
    <w:name w:val="Subtle Emphasis"/>
    <w:basedOn w:val="DefaultParagraphFont"/>
    <w:uiPriority w:val="19"/>
    <w:qFormat/>
    <w:rsid w:val="000205A9"/>
    <w:rPr>
      <w:i/>
      <w:iCs/>
      <w:color w:val="808080" w:themeColor="text1" w:themeTint="7F"/>
    </w:rPr>
  </w:style>
  <w:style w:type="character" w:customStyle="1" w:styleId="Heading2Char">
    <w:name w:val="Heading 2 Char"/>
    <w:basedOn w:val="DefaultParagraphFont"/>
    <w:link w:val="Heading2"/>
    <w:rsid w:val="006E093A"/>
    <w:rPr>
      <w:rFonts w:ascii="Calibri" w:eastAsiaTheme="majorEastAsia" w:hAnsi="Calibri" w:cs="Calibri"/>
      <w:b/>
      <w:bCs/>
      <w:color w:val="000000" w:themeColor="text1"/>
      <w:sz w:val="28"/>
      <w:szCs w:val="28"/>
    </w:rPr>
  </w:style>
  <w:style w:type="paragraph" w:styleId="NormalWeb">
    <w:name w:val="Normal (Web)"/>
    <w:basedOn w:val="Normal"/>
    <w:uiPriority w:val="99"/>
    <w:semiHidden/>
    <w:unhideWhenUsed/>
    <w:rsid w:val="00B17DB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10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0B19"/>
    <w:rPr>
      <w:rFonts w:ascii="Tahoma" w:hAnsi="Tahoma" w:cs="Tahoma"/>
      <w:sz w:val="16"/>
      <w:szCs w:val="16"/>
    </w:rPr>
  </w:style>
  <w:style w:type="character" w:styleId="Hyperlink">
    <w:name w:val="Hyperlink"/>
    <w:basedOn w:val="DefaultParagraphFont"/>
    <w:uiPriority w:val="99"/>
    <w:unhideWhenUsed/>
    <w:rsid w:val="00F2721A"/>
    <w:rPr>
      <w:color w:val="5F5F5F" w:themeColor="hyperlink"/>
      <w:u w:val="single"/>
    </w:rPr>
  </w:style>
  <w:style w:type="paragraph" w:styleId="Header">
    <w:name w:val="header"/>
    <w:basedOn w:val="Normal"/>
    <w:link w:val="HeaderChar"/>
    <w:uiPriority w:val="99"/>
    <w:unhideWhenUsed/>
    <w:rsid w:val="003C10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03D"/>
  </w:style>
  <w:style w:type="paragraph" w:styleId="Footer">
    <w:name w:val="footer"/>
    <w:basedOn w:val="Normal"/>
    <w:link w:val="FooterChar"/>
    <w:uiPriority w:val="99"/>
    <w:unhideWhenUsed/>
    <w:rsid w:val="003C10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03D"/>
  </w:style>
  <w:style w:type="paragraph" w:styleId="TOCHeading">
    <w:name w:val="TOC Heading"/>
    <w:basedOn w:val="Heading1"/>
    <w:next w:val="Normal"/>
    <w:uiPriority w:val="39"/>
    <w:unhideWhenUsed/>
    <w:qFormat/>
    <w:rsid w:val="003F62D4"/>
    <w:pPr>
      <w:outlineLvl w:val="9"/>
    </w:pPr>
    <w:rPr>
      <w:lang w:eastAsia="ja-JP"/>
    </w:rPr>
  </w:style>
  <w:style w:type="paragraph" w:styleId="TOC1">
    <w:name w:val="toc 1"/>
    <w:basedOn w:val="Normal"/>
    <w:next w:val="Normal"/>
    <w:autoRedefine/>
    <w:uiPriority w:val="39"/>
    <w:unhideWhenUsed/>
    <w:rsid w:val="008D3CF3"/>
    <w:pPr>
      <w:tabs>
        <w:tab w:val="right" w:leader="dot" w:pos="10790"/>
      </w:tabs>
      <w:spacing w:after="100" w:line="360" w:lineRule="auto"/>
    </w:pPr>
  </w:style>
  <w:style w:type="paragraph" w:styleId="TOC2">
    <w:name w:val="toc 2"/>
    <w:basedOn w:val="Normal"/>
    <w:next w:val="Normal"/>
    <w:autoRedefine/>
    <w:uiPriority w:val="39"/>
    <w:unhideWhenUsed/>
    <w:rsid w:val="003F62D4"/>
    <w:pPr>
      <w:spacing w:after="100"/>
      <w:ind w:left="220"/>
    </w:pPr>
  </w:style>
  <w:style w:type="paragraph" w:styleId="NoSpacing">
    <w:name w:val="No Spacing"/>
    <w:link w:val="NoSpacingChar"/>
    <w:uiPriority w:val="1"/>
    <w:qFormat/>
    <w:rsid w:val="003F62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3F62D4"/>
    <w:rPr>
      <w:rFonts w:eastAsiaTheme="minorEastAsia"/>
      <w:lang w:eastAsia="ja-JP"/>
    </w:rPr>
  </w:style>
  <w:style w:type="character" w:customStyle="1" w:styleId="Heading3Char">
    <w:name w:val="Heading 3 Char"/>
    <w:basedOn w:val="DefaultParagraphFont"/>
    <w:link w:val="Heading3"/>
    <w:rsid w:val="006E093A"/>
    <w:rPr>
      <w:rFonts w:ascii="Calibri" w:eastAsiaTheme="majorEastAsia" w:hAnsi="Calibri" w:cs="Calibri"/>
      <w:b/>
      <w:bCs/>
      <w:color w:val="000000" w:themeColor="text1"/>
      <w:sz w:val="24"/>
      <w:szCs w:val="24"/>
    </w:rPr>
  </w:style>
  <w:style w:type="character" w:customStyle="1" w:styleId="Heading4Char">
    <w:name w:val="Heading 4 Char"/>
    <w:basedOn w:val="DefaultParagraphFont"/>
    <w:link w:val="Heading4"/>
    <w:rsid w:val="006E093A"/>
    <w:rPr>
      <w:rFonts w:ascii="Calibri" w:eastAsiaTheme="majorEastAsia" w:hAnsi="Calibri" w:cs="Calibri"/>
      <w:color w:val="000000" w:themeColor="text1"/>
      <w:sz w:val="24"/>
      <w:u w:val="single"/>
    </w:rPr>
  </w:style>
  <w:style w:type="character" w:customStyle="1" w:styleId="Heading5Char">
    <w:name w:val="Heading 5 Char"/>
    <w:basedOn w:val="DefaultParagraphFont"/>
    <w:link w:val="Heading5"/>
    <w:uiPriority w:val="9"/>
    <w:rsid w:val="003F62D4"/>
    <w:rPr>
      <w:rFonts w:asciiTheme="majorHAnsi" w:eastAsiaTheme="majorEastAsia" w:hAnsiTheme="majorHAnsi" w:cstheme="majorBidi"/>
      <w:color w:val="6E6E6E" w:themeColor="accent1" w:themeShade="7F"/>
    </w:rPr>
  </w:style>
  <w:style w:type="character" w:styleId="IntenseEmphasis">
    <w:name w:val="Intense Emphasis"/>
    <w:basedOn w:val="DefaultParagraphFont"/>
    <w:uiPriority w:val="21"/>
    <w:qFormat/>
    <w:rsid w:val="008D3CF3"/>
    <w:rPr>
      <w:b/>
      <w:bCs/>
      <w:i/>
      <w:iCs/>
      <w:color w:val="DDDDDD" w:themeColor="accent1"/>
    </w:rPr>
  </w:style>
  <w:style w:type="paragraph" w:styleId="ListParagraph">
    <w:name w:val="List Paragraph"/>
    <w:basedOn w:val="Normal"/>
    <w:uiPriority w:val="34"/>
    <w:qFormat/>
    <w:rsid w:val="00FA554A"/>
    <w:pPr>
      <w:ind w:left="720"/>
      <w:contextualSpacing/>
    </w:pPr>
  </w:style>
  <w:style w:type="paragraph" w:styleId="TOC3">
    <w:name w:val="toc 3"/>
    <w:basedOn w:val="Normal"/>
    <w:next w:val="Normal"/>
    <w:autoRedefine/>
    <w:uiPriority w:val="39"/>
    <w:unhideWhenUsed/>
    <w:rsid w:val="009577CA"/>
    <w:pPr>
      <w:spacing w:after="100"/>
      <w:ind w:left="440"/>
    </w:pPr>
  </w:style>
  <w:style w:type="paragraph" w:styleId="BodyText">
    <w:name w:val="Body Text"/>
    <w:basedOn w:val="Normal"/>
    <w:link w:val="BodyTextChar"/>
    <w:rsid w:val="002767CF"/>
    <w:pPr>
      <w:tabs>
        <w:tab w:val="right" w:leader="dot" w:pos="9360"/>
      </w:tabs>
      <w:spacing w:after="120" w:line="240" w:lineRule="auto"/>
    </w:pPr>
    <w:rPr>
      <w:rFonts w:ascii="Arial" w:eastAsia="Times New Roman" w:hAnsi="Arial" w:cs="Times New Roman"/>
      <w:sz w:val="24"/>
      <w:szCs w:val="20"/>
    </w:rPr>
  </w:style>
  <w:style w:type="character" w:customStyle="1" w:styleId="BodyTextChar">
    <w:name w:val="Body Text Char"/>
    <w:basedOn w:val="DefaultParagraphFont"/>
    <w:link w:val="BodyText"/>
    <w:rsid w:val="002767CF"/>
    <w:rPr>
      <w:rFonts w:ascii="Arial" w:eastAsia="Times New Roman" w:hAnsi="Arial" w:cs="Times New Roman"/>
      <w:sz w:val="24"/>
      <w:szCs w:val="20"/>
    </w:rPr>
  </w:style>
  <w:style w:type="character" w:styleId="PlaceholderText">
    <w:name w:val="Placeholder Text"/>
    <w:basedOn w:val="DefaultParagraphFont"/>
    <w:uiPriority w:val="99"/>
    <w:semiHidden/>
    <w:rsid w:val="00837EE7"/>
    <w:rPr>
      <w:color w:val="808080"/>
    </w:rPr>
  </w:style>
  <w:style w:type="paragraph" w:styleId="Quote">
    <w:name w:val="Quote"/>
    <w:basedOn w:val="Normal"/>
    <w:next w:val="Normal"/>
    <w:link w:val="QuoteChar"/>
    <w:uiPriority w:val="29"/>
    <w:qFormat/>
    <w:rsid w:val="008373D9"/>
    <w:rPr>
      <w:rFonts w:eastAsiaTheme="minorEastAsia"/>
      <w:i/>
      <w:iCs/>
      <w:color w:val="000000" w:themeColor="text1"/>
      <w:lang w:eastAsia="ja-JP"/>
    </w:rPr>
  </w:style>
  <w:style w:type="character" w:customStyle="1" w:styleId="QuoteChar">
    <w:name w:val="Quote Char"/>
    <w:basedOn w:val="DefaultParagraphFont"/>
    <w:link w:val="Quote"/>
    <w:uiPriority w:val="29"/>
    <w:rsid w:val="008373D9"/>
    <w:rPr>
      <w:rFonts w:eastAsiaTheme="minorEastAsia"/>
      <w:i/>
      <w:iCs/>
      <w:color w:val="000000" w:themeColor="text1"/>
      <w:lang w:eastAsia="ja-JP"/>
    </w:rPr>
  </w:style>
  <w:style w:type="paragraph" w:styleId="IntenseQuote">
    <w:name w:val="Intense Quote"/>
    <w:basedOn w:val="Normal"/>
    <w:next w:val="Normal"/>
    <w:link w:val="IntenseQuoteChar"/>
    <w:uiPriority w:val="30"/>
    <w:qFormat/>
    <w:rsid w:val="00427640"/>
    <w:pPr>
      <w:pBdr>
        <w:top w:val="single" w:sz="4" w:space="10" w:color="DDDDDD" w:themeColor="accent1"/>
        <w:bottom w:val="single" w:sz="4" w:space="10" w:color="DDDDDD" w:themeColor="accent1"/>
      </w:pBdr>
      <w:spacing w:before="360" w:after="360"/>
      <w:ind w:left="864" w:right="864"/>
      <w:jc w:val="center"/>
    </w:pPr>
    <w:rPr>
      <w:i/>
      <w:iCs/>
      <w:color w:val="DDDDDD" w:themeColor="accent1"/>
    </w:rPr>
  </w:style>
  <w:style w:type="character" w:customStyle="1" w:styleId="IntenseQuoteChar">
    <w:name w:val="Intense Quote Char"/>
    <w:basedOn w:val="DefaultParagraphFont"/>
    <w:link w:val="IntenseQuote"/>
    <w:uiPriority w:val="30"/>
    <w:rsid w:val="00427640"/>
    <w:rPr>
      <w:i/>
      <w:iCs/>
      <w:color w:val="DDDDD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825216">
      <w:bodyDiv w:val="1"/>
      <w:marLeft w:val="0"/>
      <w:marRight w:val="0"/>
      <w:marTop w:val="0"/>
      <w:marBottom w:val="0"/>
      <w:divBdr>
        <w:top w:val="none" w:sz="0" w:space="0" w:color="auto"/>
        <w:left w:val="none" w:sz="0" w:space="0" w:color="auto"/>
        <w:bottom w:val="none" w:sz="0" w:space="0" w:color="auto"/>
        <w:right w:val="none" w:sz="0" w:space="0" w:color="auto"/>
      </w:divBdr>
      <w:divsChild>
        <w:div w:id="1969968274">
          <w:marLeft w:val="0"/>
          <w:marRight w:val="0"/>
          <w:marTop w:val="0"/>
          <w:marBottom w:val="0"/>
          <w:divBdr>
            <w:top w:val="none" w:sz="0" w:space="0" w:color="auto"/>
            <w:left w:val="none" w:sz="0" w:space="0" w:color="auto"/>
            <w:bottom w:val="none" w:sz="0" w:space="0" w:color="auto"/>
            <w:right w:val="none" w:sz="0" w:space="0" w:color="auto"/>
          </w:divBdr>
          <w:divsChild>
            <w:div w:id="149691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90516">
      <w:bodyDiv w:val="1"/>
      <w:marLeft w:val="0"/>
      <w:marRight w:val="0"/>
      <w:marTop w:val="0"/>
      <w:marBottom w:val="0"/>
      <w:divBdr>
        <w:top w:val="none" w:sz="0" w:space="0" w:color="auto"/>
        <w:left w:val="none" w:sz="0" w:space="0" w:color="auto"/>
        <w:bottom w:val="none" w:sz="0" w:space="0" w:color="auto"/>
        <w:right w:val="none" w:sz="0" w:space="0" w:color="auto"/>
      </w:divBdr>
    </w:div>
    <w:div w:id="1382902290">
      <w:bodyDiv w:val="1"/>
      <w:marLeft w:val="0"/>
      <w:marRight w:val="0"/>
      <w:marTop w:val="0"/>
      <w:marBottom w:val="0"/>
      <w:divBdr>
        <w:top w:val="none" w:sz="0" w:space="0" w:color="auto"/>
        <w:left w:val="none" w:sz="0" w:space="0" w:color="auto"/>
        <w:bottom w:val="none" w:sz="0" w:space="0" w:color="auto"/>
        <w:right w:val="none" w:sz="0" w:space="0" w:color="auto"/>
      </w:divBdr>
      <w:divsChild>
        <w:div w:id="771709300">
          <w:marLeft w:val="0"/>
          <w:marRight w:val="0"/>
          <w:marTop w:val="0"/>
          <w:marBottom w:val="0"/>
          <w:divBdr>
            <w:top w:val="none" w:sz="0" w:space="0" w:color="auto"/>
            <w:left w:val="none" w:sz="0" w:space="0" w:color="auto"/>
            <w:bottom w:val="none" w:sz="0" w:space="0" w:color="auto"/>
            <w:right w:val="none" w:sz="0" w:space="0" w:color="auto"/>
          </w:divBdr>
          <w:divsChild>
            <w:div w:id="4609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8501">
      <w:bodyDiv w:val="1"/>
      <w:marLeft w:val="0"/>
      <w:marRight w:val="0"/>
      <w:marTop w:val="0"/>
      <w:marBottom w:val="0"/>
      <w:divBdr>
        <w:top w:val="none" w:sz="0" w:space="0" w:color="auto"/>
        <w:left w:val="none" w:sz="0" w:space="0" w:color="auto"/>
        <w:bottom w:val="none" w:sz="0" w:space="0" w:color="auto"/>
        <w:right w:val="none" w:sz="0" w:space="0" w:color="auto"/>
      </w:divBdr>
      <w:divsChild>
        <w:div w:id="1619482482">
          <w:marLeft w:val="0"/>
          <w:marRight w:val="0"/>
          <w:marTop w:val="0"/>
          <w:marBottom w:val="0"/>
          <w:divBdr>
            <w:top w:val="none" w:sz="0" w:space="0" w:color="auto"/>
            <w:left w:val="none" w:sz="0" w:space="0" w:color="auto"/>
            <w:bottom w:val="none" w:sz="0" w:space="0" w:color="auto"/>
            <w:right w:val="none" w:sz="0" w:space="0" w:color="auto"/>
          </w:divBdr>
          <w:divsChild>
            <w:div w:id="14880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56814">
      <w:bodyDiv w:val="1"/>
      <w:marLeft w:val="0"/>
      <w:marRight w:val="0"/>
      <w:marTop w:val="0"/>
      <w:marBottom w:val="0"/>
      <w:divBdr>
        <w:top w:val="none" w:sz="0" w:space="0" w:color="auto"/>
        <w:left w:val="none" w:sz="0" w:space="0" w:color="auto"/>
        <w:bottom w:val="none" w:sz="0" w:space="0" w:color="auto"/>
        <w:right w:val="none" w:sz="0" w:space="0" w:color="auto"/>
      </w:divBdr>
      <w:divsChild>
        <w:div w:id="1687634614">
          <w:marLeft w:val="0"/>
          <w:marRight w:val="0"/>
          <w:marTop w:val="0"/>
          <w:marBottom w:val="0"/>
          <w:divBdr>
            <w:top w:val="none" w:sz="0" w:space="0" w:color="auto"/>
            <w:left w:val="none" w:sz="0" w:space="0" w:color="auto"/>
            <w:bottom w:val="none" w:sz="0" w:space="0" w:color="auto"/>
            <w:right w:val="none" w:sz="0" w:space="0" w:color="auto"/>
          </w:divBdr>
          <w:divsChild>
            <w:div w:id="18268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5476">
      <w:bodyDiv w:val="1"/>
      <w:marLeft w:val="0"/>
      <w:marRight w:val="0"/>
      <w:marTop w:val="0"/>
      <w:marBottom w:val="0"/>
      <w:divBdr>
        <w:top w:val="none" w:sz="0" w:space="0" w:color="auto"/>
        <w:left w:val="none" w:sz="0" w:space="0" w:color="auto"/>
        <w:bottom w:val="none" w:sz="0" w:space="0" w:color="auto"/>
        <w:right w:val="none" w:sz="0" w:space="0" w:color="auto"/>
      </w:divBdr>
      <w:divsChild>
        <w:div w:id="348995157">
          <w:marLeft w:val="0"/>
          <w:marRight w:val="0"/>
          <w:marTop w:val="0"/>
          <w:marBottom w:val="0"/>
          <w:divBdr>
            <w:top w:val="none" w:sz="0" w:space="0" w:color="auto"/>
            <w:left w:val="none" w:sz="0" w:space="0" w:color="auto"/>
            <w:bottom w:val="none" w:sz="0" w:space="0" w:color="auto"/>
            <w:right w:val="none" w:sz="0" w:space="0" w:color="auto"/>
          </w:divBdr>
          <w:divsChild>
            <w:div w:id="3678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1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30CC53A59F4499960811B30D7036CE"/>
        <w:category>
          <w:name w:val="General"/>
          <w:gallery w:val="placeholder"/>
        </w:category>
        <w:types>
          <w:type w:val="bbPlcHdr"/>
        </w:types>
        <w:behaviors>
          <w:behavior w:val="content"/>
        </w:behaviors>
        <w:guid w:val="{1CCFED52-FF7A-4745-9BF7-795CCA947D23}"/>
      </w:docPartPr>
      <w:docPartBody>
        <w:p w:rsidR="00245180" w:rsidRDefault="00E06558" w:rsidP="00E06558">
          <w:pPr>
            <w:pStyle w:val="FE30CC53A59F4499960811B30D7036CE"/>
          </w:pPr>
          <w:r w:rsidRPr="002254C3">
            <w:rPr>
              <w:rStyle w:val="PlaceholderText"/>
            </w:rPr>
            <w:t>Click here to enter text.</w:t>
          </w:r>
        </w:p>
      </w:docPartBody>
    </w:docPart>
    <w:docPart>
      <w:docPartPr>
        <w:name w:val="4D5454F61F81475AA94D2FDA24D327C0"/>
        <w:category>
          <w:name w:val="General"/>
          <w:gallery w:val="placeholder"/>
        </w:category>
        <w:types>
          <w:type w:val="bbPlcHdr"/>
        </w:types>
        <w:behaviors>
          <w:behavior w:val="content"/>
        </w:behaviors>
        <w:guid w:val="{BE8E1473-4D28-42F7-8D8B-EDB006C53F47}"/>
      </w:docPartPr>
      <w:docPartBody>
        <w:p w:rsidR="00245180" w:rsidRDefault="00E06558" w:rsidP="00E06558">
          <w:pPr>
            <w:pStyle w:val="4D5454F61F81475AA94D2FDA24D327C0"/>
          </w:pPr>
          <w:r w:rsidRPr="002254C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6558"/>
    <w:rsid w:val="00024470"/>
    <w:rsid w:val="00245180"/>
    <w:rsid w:val="00314960"/>
    <w:rsid w:val="00320CCB"/>
    <w:rsid w:val="003A704A"/>
    <w:rsid w:val="00641240"/>
    <w:rsid w:val="006A3F6D"/>
    <w:rsid w:val="008676BF"/>
    <w:rsid w:val="008F1E00"/>
    <w:rsid w:val="008F6D7C"/>
    <w:rsid w:val="009404A5"/>
    <w:rsid w:val="0099621B"/>
    <w:rsid w:val="009E6F0B"/>
    <w:rsid w:val="00AC3DA6"/>
    <w:rsid w:val="00CA4A60"/>
    <w:rsid w:val="00CB35B5"/>
    <w:rsid w:val="00CF03F5"/>
    <w:rsid w:val="00D77062"/>
    <w:rsid w:val="00E06558"/>
    <w:rsid w:val="00FF1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3DA6"/>
    <w:rPr>
      <w:color w:val="808080"/>
    </w:rPr>
  </w:style>
  <w:style w:type="paragraph" w:customStyle="1" w:styleId="FE30CC53A59F4499960811B30D7036CE">
    <w:name w:val="FE30CC53A59F4499960811B30D7036CE"/>
    <w:rsid w:val="00E06558"/>
  </w:style>
  <w:style w:type="paragraph" w:customStyle="1" w:styleId="4D5454F61F81475AA94D2FDA24D327C0">
    <w:name w:val="4D5454F61F81475AA94D2FDA24D327C0"/>
    <w:rsid w:val="00E065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Executiv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xecuti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ns24:Sources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o="urn:schemas-microsoft-com:office:office" xmlns:v="urn:schemas-microsoft-com:vml" xmlns:ns15="urn:schemas-microsoft-com:office:excel" xmlns:w10="urn:schemas-microsoft-com:office:word"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tyleName="APA" SelectedStyle="\APA.XSL"/>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B12448-3A6D-42D2-A24E-428A04FE1EE0}">
  <ds:schemaRefs>
    <ds:schemaRef ds:uri="http://schemas.openxmlformats.org/wordprocessingml/2006/main"/>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{opportunity_name}</vt:lpstr>
    </vt:vector>
  </TitlesOfParts>
  <Company>Net-AV</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{opportunity_name}</dc:title>
  <dc:creator>Dawn Meade</dc:creator>
  <cp:lastModifiedBy>Tyler Baylin</cp:lastModifiedBy>
  <cp:revision>2</cp:revision>
  <cp:lastPrinted>2013-05-14T20:31:00Z</cp:lastPrinted>
  <dcterms:created xsi:type="dcterms:W3CDTF">2025-04-04T18:16:00Z</dcterms:created>
  <dcterms:modified xsi:type="dcterms:W3CDTF">2025-04-04T18:16:00Z</dcterms:modified>
</cp:coreProperties>
</file>