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바탕글"/>
        <w:ind w:firstLine="0"/>
        <w:jc w:val="left"/>
        <w:outlineLvl w:val="0"/>
        <w:rPr>
          <w:rFonts w:ascii="바탕체" w:cs="바탕체" w:hAnsi="바탕체" w:eastAsia="바탕체"/>
          <w:b w:val="1"/>
          <w:bCs w:val="1"/>
          <w:sz w:val="28"/>
          <w:szCs w:val="28"/>
        </w:rPr>
      </w:pPr>
      <w:r>
        <w:rPr>
          <w:rFonts w:ascii="바탕체" w:cs="바탕체" w:hAnsi="바탕체" w:eastAsia="바탕체"/>
          <w:b w:val="1"/>
          <w:bCs w:val="1"/>
          <w:sz w:val="28"/>
          <w:szCs w:val="28"/>
          <w:rtl w:val="0"/>
          <w:lang w:val="ko-KR" w:eastAsia="ko-KR"/>
        </w:rPr>
        <w:t>모바일</w:t>
      </w:r>
      <w:r>
        <w:rPr>
          <w:rFonts w:ascii="바탕체" w:cs="바탕체" w:hAnsi="바탕체" w:eastAsia="바탕체"/>
          <w:b w:val="1"/>
          <w:bCs w:val="1"/>
          <w:sz w:val="28"/>
          <w:szCs w:val="28"/>
          <w:rtl w:val="0"/>
          <w:lang w:val="pt-PT"/>
        </w:rPr>
        <w:t>/</w:t>
      </w:r>
      <w:r>
        <w:rPr>
          <w:rFonts w:ascii="바탕체" w:cs="바탕체" w:hAnsi="바탕체" w:eastAsia="바탕체"/>
          <w:b w:val="1"/>
          <w:bCs w:val="1"/>
          <w:sz w:val="28"/>
          <w:szCs w:val="28"/>
          <w:rtl w:val="0"/>
          <w:lang w:val="ko-KR" w:eastAsia="ko-KR"/>
        </w:rPr>
        <w:t xml:space="preserve">웹서비스 프로젝트 공통평가 </w:t>
      </w:r>
      <w:r>
        <w:rPr>
          <w:rFonts w:ascii="바탕체" w:cs="바탕체" w:hAnsi="바탕체" w:eastAsia="바탕체"/>
          <w:b w:val="1"/>
          <w:bCs w:val="1"/>
          <w:sz w:val="28"/>
          <w:szCs w:val="28"/>
          <w:rtl w:val="0"/>
          <w:lang w:val="pt-PT"/>
        </w:rPr>
        <w:t>01</w:t>
      </w:r>
    </w:p>
    <w:p>
      <w:pPr>
        <w:pStyle w:val="바탕글"/>
        <w:ind w:firstLine="0"/>
        <w:jc w:val="left"/>
        <w:outlineLvl w:val="0"/>
        <w:rPr>
          <w:rFonts w:ascii="바탕체" w:cs="바탕체" w:hAnsi="바탕체" w:eastAsia="바탕체"/>
          <w:b w:val="1"/>
          <w:bCs w:val="1"/>
          <w:sz w:val="28"/>
          <w:szCs w:val="28"/>
          <w:lang w:val="ko-KR" w:eastAsia="ko-KR"/>
        </w:rPr>
      </w:pPr>
      <w:r>
        <w:rPr>
          <w:rFonts w:ascii="바탕체" w:cs="바탕체" w:hAnsi="바탕체" w:eastAsia="바탕체"/>
          <w:b w:val="1"/>
          <w:bCs w:val="1"/>
          <w:sz w:val="28"/>
          <w:szCs w:val="28"/>
          <w:rtl w:val="0"/>
          <w:lang w:val="ko-KR" w:eastAsia="ko-KR"/>
        </w:rPr>
        <w:t>수행 결과 보고서</w:t>
      </w:r>
    </w:p>
    <w:p>
      <w:pPr>
        <w:pStyle w:val="바탕글"/>
        <w:ind w:firstLine="0"/>
        <w:jc w:val="left"/>
        <w:outlineLvl w:val="0"/>
        <w:rPr>
          <w:rFonts w:ascii="바탕체" w:cs="바탕체" w:hAnsi="바탕체" w:eastAsia="바탕체"/>
          <w:b w:val="1"/>
          <w:bCs w:val="1"/>
          <w:sz w:val="28"/>
          <w:szCs w:val="28"/>
        </w:rPr>
      </w:pPr>
      <w:r>
        <w:rPr>
          <w:rFonts w:ascii="바탕체" w:cs="바탕체" w:hAnsi="바탕체" w:eastAsia="바탕체"/>
          <w:b w:val="1"/>
          <w:bCs w:val="1"/>
          <w:sz w:val="28"/>
          <w:szCs w:val="28"/>
          <w:rtl w:val="0"/>
          <w:lang w:val="ko-KR" w:eastAsia="ko-KR"/>
        </w:rPr>
        <w:t xml:space="preserve">학번 </w:t>
      </w:r>
      <w:r>
        <w:rPr>
          <w:rFonts w:ascii="바탕체" w:cs="바탕체" w:hAnsi="바탕체" w:eastAsia="바탕체"/>
          <w:b w:val="1"/>
          <w:bCs w:val="1"/>
          <w:sz w:val="28"/>
          <w:szCs w:val="28"/>
          <w:rtl w:val="0"/>
          <w:lang w:val="pt-PT"/>
        </w:rPr>
        <w:t xml:space="preserve">: </w:t>
      </w:r>
      <w:r>
        <w:rPr>
          <w:rFonts w:ascii="바탕체" w:cs="바탕체" w:hAnsi="바탕체" w:eastAsia="바탕체"/>
          <w:b w:val="1"/>
          <w:bCs w:val="1"/>
          <w:sz w:val="28"/>
          <w:szCs w:val="28"/>
          <w:rtl w:val="0"/>
          <w:lang w:val="ko-KR" w:eastAsia="ko-KR"/>
        </w:rPr>
        <w:t>2019102152</w:t>
      </w:r>
    </w:p>
    <w:p>
      <w:pPr>
        <w:pStyle w:val="바탕글"/>
        <w:ind w:firstLine="0"/>
        <w:jc w:val="left"/>
        <w:outlineLvl w:val="0"/>
        <w:rPr>
          <w:rFonts w:ascii="바탕체" w:cs="바탕체" w:hAnsi="바탕체" w:eastAsia="바탕체"/>
          <w:b w:val="1"/>
          <w:bCs w:val="1"/>
          <w:sz w:val="28"/>
          <w:szCs w:val="28"/>
        </w:rPr>
      </w:pPr>
      <w:r>
        <w:rPr>
          <w:rFonts w:ascii="바탕체" w:cs="바탕체" w:hAnsi="바탕체" w:eastAsia="바탕체"/>
          <w:b w:val="1"/>
          <w:bCs w:val="1"/>
          <w:sz w:val="28"/>
          <w:szCs w:val="28"/>
          <w:rtl w:val="0"/>
          <w:lang w:val="ko-KR" w:eastAsia="ko-KR"/>
        </w:rPr>
        <w:t>이름</w:t>
      </w:r>
      <w:r>
        <w:rPr>
          <w:rFonts w:ascii="바탕체" w:cs="바탕체" w:hAnsi="바탕체" w:eastAsia="바탕체"/>
          <w:b w:val="1"/>
          <w:bCs w:val="1"/>
          <w:sz w:val="28"/>
          <w:szCs w:val="28"/>
          <w:rtl w:val="0"/>
          <w:lang w:val="fr-FR"/>
        </w:rPr>
        <w:t xml:space="preserve"> : </w:t>
      </w:r>
      <w:r>
        <w:rPr>
          <w:rFonts w:ascii="바탕체" w:cs="바탕체" w:hAnsi="바탕체" w:eastAsia="바탕체"/>
          <w:b w:val="1"/>
          <w:bCs w:val="1"/>
          <w:sz w:val="28"/>
          <w:szCs w:val="28"/>
          <w:rtl w:val="0"/>
          <w:lang w:val="ko-KR" w:eastAsia="ko-KR"/>
        </w:rPr>
        <w:t>김다빈</w:t>
      </w:r>
    </w:p>
    <w:p>
      <w:pPr>
        <w:pStyle w:val="바탕글"/>
        <w:ind w:firstLine="0"/>
        <w:jc w:val="left"/>
        <w:outlineLvl w:val="0"/>
        <w:rPr>
          <w:b w:val="1"/>
          <w:bCs w:val="1"/>
          <w:sz w:val="28"/>
          <w:szCs w:val="28"/>
        </w:rPr>
      </w:pPr>
    </w:p>
    <w:p>
      <w:pPr>
        <w:pStyle w:val="바탕글"/>
        <w:ind w:firstLine="0"/>
        <w:jc w:val="left"/>
        <w:outlineLvl w:val="0"/>
        <w:rPr>
          <w:rFonts w:ascii="바탕" w:cs="바탕" w:hAnsi="바탕" w:eastAsia="바탕"/>
          <w:sz w:val="28"/>
          <w:szCs w:val="28"/>
        </w:rPr>
      </w:pPr>
    </w:p>
    <w:p>
      <w:pPr>
        <w:pStyle w:val="Normal.0"/>
        <w:jc w:val="right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[</w:t>
      </w:r>
      <w:r>
        <w:rPr>
          <w:sz w:val="18"/>
          <w:szCs w:val="18"/>
          <w:rtl w:val="0"/>
          <w:lang w:val="ko-KR" w:eastAsia="ko-KR"/>
        </w:rPr>
        <w:t>적</w:t>
      </w:r>
      <w:r>
        <w:rPr>
          <w:sz w:val="18"/>
          <w:szCs w:val="18"/>
          <w:rtl w:val="0"/>
          <w:lang w:val="en-US"/>
        </w:rPr>
        <w:t>/</w:t>
      </w:r>
      <w:r>
        <w:rPr>
          <w:sz w:val="18"/>
          <w:szCs w:val="18"/>
          <w:rtl w:val="0"/>
          <w:lang w:val="ko-KR" w:eastAsia="ko-KR"/>
        </w:rPr>
        <w:t>부판정 범례</w:t>
      </w:r>
      <w:r>
        <w:rPr>
          <w:sz w:val="18"/>
          <w:szCs w:val="18"/>
          <w:rtl w:val="0"/>
          <w:lang w:val="en-US"/>
        </w:rPr>
        <w:t xml:space="preserve">] </w:t>
      </w:r>
      <w:r>
        <w:rPr>
          <w:sz w:val="18"/>
          <w:szCs w:val="18"/>
          <w:rtl w:val="0"/>
          <w:lang w:val="en-US"/>
        </w:rPr>
        <w:t>○</w:t>
      </w:r>
      <w:r>
        <w:rPr>
          <w:sz w:val="18"/>
          <w:szCs w:val="18"/>
          <w:rtl w:val="0"/>
          <w:lang w:val="en-US"/>
        </w:rPr>
        <w:t>:</w:t>
      </w:r>
      <w:r>
        <w:rPr>
          <w:sz w:val="18"/>
          <w:szCs w:val="18"/>
          <w:rtl w:val="0"/>
          <w:lang w:val="ko-KR" w:eastAsia="ko-KR"/>
        </w:rPr>
        <w:t>적합</w:t>
      </w:r>
      <w:r>
        <w:rPr>
          <w:sz w:val="18"/>
          <w:szCs w:val="18"/>
          <w:rtl w:val="0"/>
          <w:lang w:val="en-US"/>
        </w:rPr>
        <w:t xml:space="preserve">, </w:t>
      </w:r>
      <w:r>
        <w:rPr>
          <w:sz w:val="18"/>
          <w:szCs w:val="18"/>
          <w:rtl w:val="0"/>
          <w:lang w:val="en-US"/>
        </w:rPr>
        <w:t>×</w:t>
      </w:r>
      <w:r>
        <w:rPr>
          <w:sz w:val="18"/>
          <w:szCs w:val="18"/>
          <w:rtl w:val="0"/>
          <w:lang w:val="en-US"/>
        </w:rPr>
        <w:t>:</w:t>
      </w:r>
      <w:r>
        <w:rPr>
          <w:sz w:val="18"/>
          <w:szCs w:val="18"/>
          <w:rtl w:val="0"/>
          <w:lang w:val="ko-KR" w:eastAsia="ko-KR"/>
        </w:rPr>
        <w:t>부적합</w:t>
      </w:r>
      <w:r>
        <w:rPr>
          <w:sz w:val="18"/>
          <w:szCs w:val="18"/>
          <w:rtl w:val="0"/>
          <w:lang w:val="en-US"/>
        </w:rPr>
        <w:t xml:space="preserve">, </w:t>
      </w:r>
      <w:r>
        <w:rPr>
          <w:sz w:val="18"/>
          <w:szCs w:val="18"/>
          <w:rtl w:val="0"/>
          <w:lang w:val="en-US"/>
        </w:rPr>
        <w:t>△</w:t>
      </w:r>
      <w:r>
        <w:rPr>
          <w:sz w:val="18"/>
          <w:szCs w:val="18"/>
          <w:rtl w:val="0"/>
          <w:lang w:val="en-US"/>
        </w:rPr>
        <w:t>:</w:t>
      </w:r>
      <w:r>
        <w:rPr>
          <w:sz w:val="18"/>
          <w:szCs w:val="18"/>
          <w:rtl w:val="0"/>
          <w:lang w:val="ko-KR" w:eastAsia="ko-KR"/>
        </w:rPr>
        <w:t>점검제외</w:t>
      </w:r>
      <w:r>
        <w:rPr>
          <w:sz w:val="18"/>
          <w:szCs w:val="18"/>
          <w:rtl w:val="0"/>
          <w:lang w:val="en-US"/>
        </w:rPr>
        <w:t>, N/A:</w:t>
      </w:r>
      <w:r>
        <w:rPr>
          <w:sz w:val="18"/>
          <w:szCs w:val="18"/>
          <w:rtl w:val="0"/>
          <w:lang w:val="ko-KR" w:eastAsia="ko-KR"/>
        </w:rPr>
        <w:t>해당없음</w:t>
      </w:r>
    </w:p>
    <w:p>
      <w:pPr>
        <w:pStyle w:val="Normal.0"/>
        <w:jc w:val="right"/>
        <w:rPr>
          <w:sz w:val="18"/>
          <w:szCs w:val="18"/>
          <w:lang w:val="ko-KR" w:eastAsia="ko-KR"/>
        </w:rPr>
      </w:pPr>
      <w:r>
        <w:rPr>
          <w:sz w:val="18"/>
          <w:szCs w:val="18"/>
          <w:rtl w:val="0"/>
          <w:lang w:val="ko-KR" w:eastAsia="ko-KR"/>
        </w:rPr>
        <w:t>첨부 그림은 모두 문서에 포함하는 형식으로 저장 할 것</w:t>
      </w:r>
    </w:p>
    <w:tbl>
      <w:tblPr>
        <w:tblW w:w="9127" w:type="dxa"/>
        <w:jc w:val="righ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587"/>
        <w:gridCol w:w="595"/>
        <w:gridCol w:w="1365"/>
        <w:gridCol w:w="3536"/>
        <w:gridCol w:w="478"/>
        <w:gridCol w:w="421"/>
        <w:gridCol w:w="2145"/>
      </w:tblGrid>
      <w:tr>
        <w:tblPrEx>
          <w:shd w:val="clear" w:color="auto" w:fill="4472c4"/>
        </w:tblPrEx>
        <w:trPr>
          <w:trHeight w:val="271" w:hRule="atLeast"/>
          <w:tblHeader/>
        </w:trPr>
        <w:tc>
          <w:tcPr>
            <w:tcW w:type="dxa" w:w="6083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</w:pPr>
            <w:r>
              <w:rPr>
                <w:rFonts w:ascii="바탕체" w:cs="바탕체" w:hAnsi="바탕체" w:eastAsia="바탕체"/>
                <w:b w:val="1"/>
                <w:bCs w:val="1"/>
                <w:sz w:val="20"/>
                <w:szCs w:val="20"/>
                <w:shd w:val="nil" w:color="auto" w:fill="auto"/>
                <w:rtl w:val="0"/>
                <w:lang w:val="ko-KR" w:eastAsia="ko-KR"/>
              </w:rPr>
              <w:t>수업 요구사항</w:t>
            </w:r>
          </w:p>
        </w:tc>
        <w:tc>
          <w:tcPr>
            <w:tcW w:type="dxa" w:w="3043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</w:pPr>
            <w:r>
              <w:rPr>
                <w:rFonts w:ascii="바탕체" w:cs="바탕체" w:hAnsi="바탕체" w:eastAsia="바탕체"/>
                <w:b w:val="1"/>
                <w:bCs w:val="1"/>
                <w:sz w:val="20"/>
                <w:szCs w:val="20"/>
                <w:shd w:val="nil" w:color="auto" w:fill="auto"/>
                <w:rtl w:val="0"/>
                <w:lang w:val="ko-KR" w:eastAsia="ko-KR"/>
              </w:rPr>
              <w:t>이행현황</w:t>
            </w:r>
          </w:p>
        </w:tc>
      </w:tr>
      <w:tr>
        <w:tblPrEx>
          <w:shd w:val="clear" w:color="auto" w:fill="4472c4"/>
        </w:tblPrEx>
        <w:trPr>
          <w:trHeight w:val="453" w:hRule="atLeast"/>
          <w:tblHeader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바탕체" w:cs="바탕체" w:hAnsi="바탕체" w:eastAsia="바탕체"/>
                <w:b w:val="1"/>
                <w:bCs w:val="1"/>
                <w:sz w:val="12"/>
                <w:szCs w:val="12"/>
                <w:shd w:val="nil" w:color="auto" w:fill="auto"/>
                <w:rtl w:val="0"/>
                <w:lang w:val="en-US"/>
              </w:rPr>
              <w:t>ID</w:t>
            </w:r>
          </w:p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</w:pPr>
            <w:r>
              <w:rPr>
                <w:rFonts w:ascii="바탕체" w:cs="바탕체" w:hAnsi="바탕체" w:eastAsia="바탕체"/>
                <w:b w:val="1"/>
                <w:bCs w:val="1"/>
                <w:sz w:val="12"/>
                <w:szCs w:val="12"/>
                <w:shd w:val="nil" w:color="auto" w:fill="auto"/>
                <w:rtl w:val="0"/>
                <w:lang w:val="ko-KR" w:eastAsia="ko-KR"/>
              </w:rPr>
              <w:t>구분</w:t>
            </w:r>
          </w:p>
        </w:tc>
        <w:tc>
          <w:tcPr>
            <w:tcW w:type="dxa" w:w="1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</w:pPr>
            <w:r>
              <w:rPr>
                <w:rFonts w:ascii="바탕체" w:cs="바탕체" w:hAnsi="바탕체" w:eastAsia="바탕체"/>
                <w:b w:val="1"/>
                <w:bCs w:val="1"/>
                <w:sz w:val="12"/>
                <w:szCs w:val="12"/>
                <w:shd w:val="nil" w:color="auto" w:fill="auto"/>
                <w:rtl w:val="0"/>
                <w:lang w:val="ko-KR" w:eastAsia="ko-KR"/>
              </w:rPr>
              <w:t>요구사항명</w:t>
            </w:r>
          </w:p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</w:pPr>
            <w:r>
              <w:rPr>
                <w:rFonts w:ascii="바탕체" w:cs="바탕체" w:hAnsi="바탕체" w:eastAsia="바탕체"/>
                <w:b w:val="1"/>
                <w:bCs w:val="1"/>
                <w:sz w:val="12"/>
                <w:szCs w:val="12"/>
                <w:shd w:val="nil" w:color="auto" w:fill="auto"/>
                <w:rtl w:val="0"/>
                <w:lang w:val="ko-KR" w:eastAsia="ko-KR"/>
              </w:rPr>
              <w:t>요구사항 내용</w:t>
            </w:r>
          </w:p>
        </w:tc>
        <w:tc>
          <w:tcPr>
            <w:tcW w:type="dxa" w:w="4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  <w:rPr>
                <w:b w:val="1"/>
                <w:bCs w:val="1"/>
                <w:sz w:val="12"/>
                <w:szCs w:val="12"/>
                <w:shd w:val="nil" w:color="auto" w:fill="auto"/>
              </w:rPr>
            </w:pPr>
            <w:r>
              <w:rPr>
                <w:b w:val="1"/>
                <w:bCs w:val="1"/>
                <w:sz w:val="12"/>
                <w:szCs w:val="12"/>
                <w:shd w:val="nil" w:color="auto" w:fill="auto"/>
                <w:rtl w:val="0"/>
                <w:lang w:val="ko-KR" w:eastAsia="ko-KR"/>
              </w:rPr>
              <w:t>완료</w:t>
            </w:r>
          </w:p>
          <w:p>
            <w:pPr>
              <w:pStyle w:val="Normal.0"/>
              <w:widowControl w:val="1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바탕체" w:cs="바탕체" w:hAnsi="바탕체" w:eastAsia="바탕체"/>
                <w:b w:val="1"/>
                <w:bCs w:val="1"/>
                <w:sz w:val="12"/>
                <w:szCs w:val="12"/>
                <w:shd w:val="nil" w:color="auto" w:fill="auto"/>
                <w:rtl w:val="0"/>
                <w:lang w:val="ko-KR" w:eastAsia="ko-KR"/>
              </w:rPr>
              <w:t>여부</w:t>
            </w:r>
          </w:p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</w:pPr>
            <w:r>
              <w:rPr>
                <w:rFonts w:ascii="바탕체" w:cs="바탕체" w:hAnsi="바탕체" w:eastAsia="바탕체"/>
                <w:b w:val="1"/>
                <w:bCs w:val="1"/>
                <w:sz w:val="12"/>
                <w:szCs w:val="12"/>
                <w:shd w:val="nil" w:color="auto" w:fill="auto"/>
                <w:rtl w:val="0"/>
                <w:lang w:val="ko-KR" w:eastAsia="ko-KR"/>
              </w:rPr>
              <w:t>적</w:t>
            </w:r>
            <w:r>
              <w:rPr>
                <w:rFonts w:ascii="바탕체" w:cs="바탕체" w:hAnsi="바탕체" w:eastAsia="바탕체"/>
                <w:b w:val="1"/>
                <w:bCs w:val="1"/>
                <w:sz w:val="12"/>
                <w:szCs w:val="12"/>
                <w:shd w:val="nil" w:color="auto" w:fill="auto"/>
                <w:rtl w:val="0"/>
                <w:lang w:val="en-US"/>
              </w:rPr>
              <w:t>/</w:t>
            </w:r>
            <w:r>
              <w:rPr>
                <w:rFonts w:ascii="바탕체" w:cs="바탕체" w:hAnsi="바탕체" w:eastAsia="바탕체"/>
                <w:b w:val="1"/>
                <w:bCs w:val="1"/>
                <w:sz w:val="12"/>
                <w:szCs w:val="12"/>
                <w:shd w:val="nil" w:color="auto" w:fill="auto"/>
                <w:rtl w:val="0"/>
                <w:lang w:val="ko-KR" w:eastAsia="ko-KR"/>
              </w:rPr>
              <w:t>부 판정</w:t>
            </w:r>
          </w:p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</w:pPr>
            <w:r>
              <w:rPr>
                <w:rFonts w:ascii="바탕체" w:cs="바탕체" w:hAnsi="바탕체" w:eastAsia="바탕체"/>
                <w:b w:val="1"/>
                <w:bCs w:val="1"/>
                <w:sz w:val="12"/>
                <w:szCs w:val="12"/>
                <w:shd w:val="nil" w:color="auto" w:fill="auto"/>
                <w:rtl w:val="0"/>
                <w:lang w:val="ko-KR" w:eastAsia="ko-KR"/>
              </w:rPr>
              <w:t>관련증빙</w:t>
            </w:r>
          </w:p>
        </w:tc>
      </w:tr>
      <w:tr>
        <w:tblPrEx>
          <w:shd w:val="clear" w:color="auto" w:fill="cdd4e9"/>
        </w:tblPrEx>
        <w:trPr>
          <w:trHeight w:val="1429" w:hRule="atLeast"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>1</w:t>
            </w:r>
          </w:p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sz w:val="12"/>
                <w:szCs w:val="12"/>
                <w:shd w:val="nil" w:color="auto" w:fill="auto"/>
                <w:rtl w:val="0"/>
                <w:lang w:val="ko-KR" w:eastAsia="ko-KR"/>
              </w:rPr>
              <w:t>제출문</w:t>
            </w:r>
          </w:p>
        </w:tc>
        <w:tc>
          <w:tcPr>
            <w:tcW w:type="dxa" w:w="1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sz w:val="12"/>
                <w:szCs w:val="12"/>
                <w:shd w:val="nil" w:color="auto" w:fill="auto"/>
                <w:rtl w:val="0"/>
                <w:lang w:val="ko-KR" w:eastAsia="ko-KR"/>
              </w:rPr>
              <w:t>폴더 구조</w:t>
            </w:r>
          </w:p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z w:val="12"/>
                <w:szCs w:val="12"/>
                <w:shd w:val="nil" w:color="auto" w:fill="auto"/>
              </w:rPr>
            </w:pP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>- ROOT</w:t>
            </w:r>
          </w:p>
          <w:p>
            <w:pPr>
              <w:pStyle w:val="Normal.0"/>
              <w:bidi w:val="0"/>
              <w:ind w:left="0" w:right="0" w:firstLine="240"/>
              <w:jc w:val="both"/>
              <w:rPr>
                <w:sz w:val="12"/>
                <w:szCs w:val="12"/>
                <w:shd w:val="nil" w:color="auto" w:fill="auto"/>
                <w:rtl w:val="0"/>
              </w:rPr>
            </w:pP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>- PhotoBlogServer[Dir]</w:t>
            </w:r>
          </w:p>
          <w:p>
            <w:pPr>
              <w:pStyle w:val="Normal.0"/>
              <w:bidi w:val="0"/>
              <w:ind w:left="0" w:right="0" w:firstLine="540"/>
              <w:jc w:val="both"/>
              <w:rPr>
                <w:sz w:val="12"/>
                <w:szCs w:val="12"/>
                <w:shd w:val="nil" w:color="auto" w:fill="auto"/>
                <w:rtl w:val="0"/>
              </w:rPr>
            </w:pP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>: Django Server</w:t>
            </w:r>
          </w:p>
          <w:p>
            <w:pPr>
              <w:pStyle w:val="Normal.0"/>
              <w:bidi w:val="0"/>
              <w:ind w:left="0" w:right="0" w:firstLine="240"/>
              <w:jc w:val="both"/>
              <w:rPr>
                <w:sz w:val="12"/>
                <w:szCs w:val="12"/>
                <w:shd w:val="nil" w:color="auto" w:fill="auto"/>
                <w:rtl w:val="0"/>
              </w:rPr>
            </w:pP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 xml:space="preserve">- PhotoViewer[Dir] </w:t>
            </w:r>
          </w:p>
          <w:p>
            <w:pPr>
              <w:pStyle w:val="Normal.0"/>
              <w:bidi w:val="0"/>
              <w:ind w:left="0" w:right="0" w:firstLine="540"/>
              <w:jc w:val="both"/>
              <w:rPr>
                <w:sz w:val="12"/>
                <w:szCs w:val="12"/>
                <w:shd w:val="nil" w:color="auto" w:fill="auto"/>
                <w:rtl w:val="0"/>
              </w:rPr>
            </w:pP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>: Android Client</w:t>
            </w:r>
          </w:p>
          <w:p>
            <w:pPr>
              <w:pStyle w:val="Normal.0"/>
              <w:bidi w:val="0"/>
              <w:ind w:left="0" w:right="0" w:firstLine="240"/>
              <w:jc w:val="both"/>
              <w:rPr>
                <w:sz w:val="12"/>
                <w:szCs w:val="12"/>
                <w:shd w:val="nil" w:color="auto" w:fill="auto"/>
                <w:rtl w:val="0"/>
              </w:rPr>
            </w:pP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>-</w:t>
            </w:r>
            <w:r>
              <w:rPr>
                <w:sz w:val="12"/>
                <w:szCs w:val="12"/>
                <w:shd w:val="nil" w:color="auto" w:fill="auto"/>
                <w:rtl w:val="0"/>
                <w:lang w:val="ko-KR" w:eastAsia="ko-KR"/>
              </w:rPr>
              <w:t>모바일</w:t>
            </w: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>/</w:t>
            </w:r>
            <w:r>
              <w:rPr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웹서비스 프로젝트 공통평가 </w:t>
            </w: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>01_</w:t>
            </w:r>
            <w:r>
              <w:rPr>
                <w:sz w:val="12"/>
                <w:szCs w:val="12"/>
                <w:shd w:val="nil" w:color="auto" w:fill="auto"/>
                <w:rtl w:val="0"/>
                <w:lang w:val="ko-KR" w:eastAsia="ko-KR"/>
              </w:rPr>
              <w:t>수행 결과 보고서</w:t>
            </w: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>.docx[File]</w:t>
            </w:r>
          </w:p>
          <w:p>
            <w:pPr>
              <w:pStyle w:val="Normal.0"/>
              <w:rPr>
                <w:sz w:val="12"/>
                <w:szCs w:val="12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kern w:val="2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제출 </w:t>
            </w:r>
            <w:r>
              <w:rPr>
                <w:kern w:val="2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kern w:val="2"/>
                <w:sz w:val="12"/>
                <w:szCs w:val="12"/>
                <w:shd w:val="nil" w:color="auto" w:fill="auto"/>
                <w:rtl w:val="0"/>
                <w:lang w:val="ko-KR" w:eastAsia="ko-KR"/>
              </w:rPr>
              <w:t>탐색기</w:t>
            </w:r>
            <w:r>
              <w:rPr>
                <w:kern w:val="2"/>
                <w:sz w:val="12"/>
                <w:szCs w:val="12"/>
                <w:shd w:val="nil" w:color="auto" w:fill="auto"/>
                <w:rtl w:val="0"/>
                <w:lang w:val="en-US"/>
              </w:rPr>
              <w:t>,</w:t>
            </w:r>
            <w:r>
              <w:rPr>
                <w:kern w:val="2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 파인더 또는</w:t>
            </w:r>
            <w:r>
              <w:rPr>
                <w:kern w:val="2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 Git</w:t>
            </w:r>
            <w:r>
              <w:rPr>
                <w:kern w:val="2"/>
                <w:sz w:val="12"/>
                <w:szCs w:val="12"/>
                <w:shd w:val="nil" w:color="auto" w:fill="auto"/>
                <w:rtl w:val="0"/>
                <w:lang w:val="ko-KR" w:eastAsia="ko-KR"/>
              </w:rPr>
              <w:t>레포지토리 폴더 구조 캡처 화면</w:t>
            </w:r>
          </w:p>
        </w:tc>
        <w:tc>
          <w:tcPr>
            <w:tcW w:type="dxa" w:w="4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바탕체" w:cs="바탕체" w:hAnsi="바탕체" w:eastAsia="바탕체"/>
                <w:sz w:val="12"/>
                <w:szCs w:val="12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O</w:t>
            </w:r>
          </w:p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3b3d3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</w:pPr>
            <w:r>
              <w:rPr>
                <w:rFonts w:ascii="Times New Roman" w:cs="Times New Roman" w:hAnsi="Times New Roman" w:eastAsia="Times New Roman"/>
                <w:outline w:val="0"/>
                <w:color w:val="ffffff"/>
                <w:sz w:val="24"/>
                <w:szCs w:val="24"/>
                <w:u w:color="ffffff"/>
                <w:shd w:val="nil" w:color="auto" w:fill="auto"/>
                <w:lang w:val="en-US"/>
                <w14:textFill>
                  <w14:solidFill>
                    <w14:srgbClr w14:val="FFFFFF"/>
                  </w14:solidFill>
                </w14:textFill>
              </w:rPr>
              <w:drawing xmlns:a="http://schemas.openxmlformats.org/drawingml/2006/main">
                <wp:inline distT="0" distB="0" distL="0" distR="0">
                  <wp:extent cx="1248952" cy="592678"/>
                  <wp:effectExtent l="0" t="0" r="0" b="0"/>
                  <wp:docPr id="1073741826" name="officeArt object" descr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officeArt object" descr="officeArt object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952" cy="59267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dd4e9"/>
        </w:tblPrEx>
        <w:trPr>
          <w:trHeight w:val="746" w:hRule="atLeast"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>2</w:t>
            </w:r>
          </w:p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sz w:val="12"/>
                <w:szCs w:val="12"/>
                <w:shd w:val="nil" w:color="auto" w:fill="auto"/>
                <w:rtl w:val="0"/>
                <w:lang w:val="ko-KR" w:eastAsia="ko-KR"/>
              </w:rPr>
              <w:t>제출문</w:t>
            </w:r>
          </w:p>
        </w:tc>
        <w:tc>
          <w:tcPr>
            <w:tcW w:type="dxa" w:w="1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 xml:space="preserve">Github </w:t>
            </w:r>
            <w:r>
              <w:rPr>
                <w:sz w:val="12"/>
                <w:szCs w:val="12"/>
                <w:shd w:val="nil" w:color="auto" w:fill="auto"/>
                <w:rtl w:val="0"/>
                <w:lang w:val="ko-KR" w:eastAsia="ko-KR"/>
              </w:rPr>
              <w:t>레파지토리</w:t>
            </w: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 xml:space="preserve"> push</w:t>
            </w:r>
          </w:p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z w:val="12"/>
                <w:szCs w:val="12"/>
                <w:shd w:val="nil" w:color="auto" w:fill="auto"/>
              </w:rPr>
            </w:pPr>
            <w:r>
              <w:rPr>
                <w:sz w:val="12"/>
                <w:szCs w:val="12"/>
                <w:shd w:val="nil" w:color="auto" w:fill="auto"/>
                <w:rtl w:val="0"/>
                <w:lang w:val="ko-KR" w:eastAsia="ko-KR"/>
              </w:rPr>
              <w:t>아래 평가 항목에 대하여 구현 혹은 테스트를 완료하고</w:t>
            </w: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캡처 이미지를 제공된 </w:t>
            </w: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 xml:space="preserve">MS-Word </w:t>
            </w:r>
            <w:r>
              <w:rPr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파일로 정리하여 </w:t>
            </w: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>Github URL</w:t>
            </w:r>
            <w:r>
              <w:rPr>
                <w:sz w:val="12"/>
                <w:szCs w:val="12"/>
                <w:shd w:val="nil" w:color="auto" w:fill="auto"/>
                <w:rtl w:val="0"/>
                <w:lang w:val="ko-KR" w:eastAsia="ko-KR"/>
              </w:rPr>
              <w:t>을 제출 한다</w:t>
            </w:r>
            <w:r>
              <w:rPr>
                <w:sz w:val="12"/>
                <w:szCs w:val="12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rPr>
                <w:sz w:val="12"/>
                <w:szCs w:val="12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kern w:val="2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제출 </w:t>
            </w:r>
            <w:r>
              <w:rPr>
                <w:kern w:val="2"/>
                <w:sz w:val="12"/>
                <w:szCs w:val="12"/>
                <w:shd w:val="nil" w:color="auto" w:fill="auto"/>
                <w:rtl w:val="0"/>
                <w:lang w:val="en-US"/>
              </w:rPr>
              <w:t>: URL</w:t>
            </w:r>
          </w:p>
        </w:tc>
        <w:tc>
          <w:tcPr>
            <w:tcW w:type="dxa" w:w="4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바탕체" w:cs="바탕체" w:hAnsi="바탕체" w:eastAsia="바탕체"/>
                <w:sz w:val="12"/>
                <w:szCs w:val="12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O</w:t>
            </w:r>
          </w:p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Hyperlink.0"/>
                <w:rFonts w:ascii="바탕체" w:cs="바탕체" w:hAnsi="바탕체" w:eastAsia="바탕체"/>
                <w:outline w:val="0"/>
                <w:color w:val="0000ff"/>
                <w:kern w:val="2"/>
                <w:sz w:val="12"/>
                <w:szCs w:val="12"/>
                <w:u w:val="single" w:color="0000ff"/>
                <w:shd w:val="nil" w:color="auto" w:fill="auto"/>
                <w:lang w:val="en-US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FF"/>
                  </w14:solidFill>
                </w14:textFill>
              </w:rPr>
              <w:fldChar w:fldCharType="begin" w:fldLock="0"/>
            </w:r>
            <w:r>
              <w:rPr>
                <w:rStyle w:val="Hyperlink.0"/>
                <w:rFonts w:ascii="바탕체" w:cs="바탕체" w:hAnsi="바탕체" w:eastAsia="바탕체"/>
                <w:outline w:val="0"/>
                <w:color w:val="0000ff"/>
                <w:kern w:val="2"/>
                <w:sz w:val="12"/>
                <w:szCs w:val="12"/>
                <w:u w:val="single" w:color="0000ff"/>
                <w:shd w:val="nil" w:color="auto" w:fill="auto"/>
                <w:lang w:val="en-US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FF"/>
                  </w14:solidFill>
                </w14:textFill>
              </w:rPr>
              <w:instrText xml:space="preserve"> HYPERLINK "https://github.com/dogsoft0937/mobile_middle_assign"</w:instrText>
            </w:r>
            <w:r>
              <w:rPr>
                <w:rStyle w:val="Hyperlink.0"/>
                <w:rFonts w:ascii="바탕체" w:cs="바탕체" w:hAnsi="바탕체" w:eastAsia="바탕체"/>
                <w:outline w:val="0"/>
                <w:color w:val="0000ff"/>
                <w:kern w:val="2"/>
                <w:sz w:val="12"/>
                <w:szCs w:val="12"/>
                <w:u w:val="single" w:color="0000ff"/>
                <w:shd w:val="nil" w:color="auto" w:fill="auto"/>
                <w:lang w:val="en-US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FF"/>
                  </w14:solidFill>
                </w14:textFill>
              </w:rPr>
              <w:fldChar w:fldCharType="separate" w:fldLock="0"/>
            </w:r>
            <w:r>
              <w:rPr>
                <w:rStyle w:val="Hyperlink.0"/>
                <w:rFonts w:ascii="바탕체" w:cs="바탕체" w:hAnsi="바탕체" w:eastAsia="바탕체"/>
                <w:outline w:val="0"/>
                <w:color w:val="0000ff"/>
                <w:kern w:val="2"/>
                <w:sz w:val="12"/>
                <w:szCs w:val="12"/>
                <w:u w:val="single" w:color="0000ff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FF"/>
                  </w14:solidFill>
                </w14:textFill>
              </w:rPr>
              <w:t>https://github.com/dogsoft0937/mobile_middle_assign</w:t>
            </w:r>
            <w:r>
              <w:rPr>
                <w:rFonts w:ascii="Times New Roman" w:cs="Times New Roman" w:hAnsi="Times New Roman" w:eastAsia="Times New Roman"/>
                <w:sz w:val="24"/>
                <w:szCs w:val="24"/>
              </w:rPr>
              <w:fldChar w:fldCharType="end" w:fldLock="0"/>
            </w:r>
          </w:p>
        </w:tc>
      </w:tr>
      <w:tr>
        <w:tblPrEx>
          <w:shd w:val="clear" w:color="auto" w:fill="cdd4e9"/>
        </w:tblPrEx>
        <w:trPr>
          <w:trHeight w:val="790" w:hRule="atLeast"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3</w:t>
            </w:r>
          </w:p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강의 자료</w:t>
            </w:r>
          </w:p>
        </w:tc>
        <w:tc>
          <w:tcPr>
            <w:tcW w:type="dxa" w:w="1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포토 블로그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–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API</w:t>
            </w:r>
          </w:p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강의 자료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[7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페이지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, POST] </w:t>
            </w:r>
          </w:p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ind w:left="0" w:right="0" w:firstLine="0"/>
              <w:jc w:val="both"/>
              <w:rPr>
                <w:rStyle w:val="없음"/>
                <w:kern w:val="2"/>
                <w:sz w:val="12"/>
                <w:szCs w:val="12"/>
                <w:shd w:val="nil" w:color="auto" w:fill="auto"/>
                <w:rtl w:val="0"/>
              </w:rPr>
            </w:pPr>
            <w:r>
              <w:rPr>
                <w:rStyle w:val="없음"/>
                <w:kern w:val="2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제출 </w:t>
            </w:r>
            <w:r>
              <w:rPr>
                <w:rStyle w:val="없음"/>
                <w:kern w:val="2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: 1. </w:t>
            </w:r>
            <w:r>
              <w:rPr>
                <w:rStyle w:val="없음"/>
                <w:kern w:val="2"/>
                <w:sz w:val="12"/>
                <w:szCs w:val="12"/>
                <w:shd w:val="nil" w:color="auto" w:fill="auto"/>
                <w:rtl w:val="0"/>
                <w:lang w:val="ko-KR" w:eastAsia="ko-KR"/>
              </w:rPr>
              <w:t>작성 완료 웹페이지 작성 화면 캡처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kern w:val="2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2. </w:t>
            </w:r>
            <w:r>
              <w:rPr>
                <w:rStyle w:val="없음"/>
                <w:kern w:val="2"/>
                <w:sz w:val="12"/>
                <w:szCs w:val="12"/>
                <w:shd w:val="nil" w:color="auto" w:fill="auto"/>
                <w:rtl w:val="0"/>
                <w:lang w:val="ko-KR" w:eastAsia="ko-KR"/>
              </w:rPr>
              <w:t>게시 완료된 페이지 화면 캡처</w:t>
            </w:r>
          </w:p>
        </w:tc>
        <w:tc>
          <w:tcPr>
            <w:tcW w:type="dxa" w:w="4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rFonts w:ascii="바탕체" w:cs="바탕체" w:hAnsi="바탕체" w:eastAsia="바탕체"/>
                <w:sz w:val="12"/>
                <w:szCs w:val="12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O</w:t>
            </w:r>
          </w:p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ffffff" w:sz="8" w:space="0" w:shadow="0" w:frame="0"/>
            </w:tcBorders>
            <w:shd w:val="clear" w:color="auto" w:fill="eeeee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</w:p>
        </w:tc>
      </w:tr>
      <w:tr>
        <w:tblPrEx>
          <w:shd w:val="clear" w:color="auto" w:fill="cdd4e9"/>
        </w:tblPrEx>
        <w:trPr>
          <w:trHeight w:val="655" w:hRule="atLeast"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4</w:t>
            </w:r>
          </w:p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강의 자료</w:t>
            </w:r>
          </w:p>
        </w:tc>
        <w:tc>
          <w:tcPr>
            <w:tcW w:type="dxa" w:w="1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포토 블로그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–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API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검증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(2/3)</w:t>
            </w:r>
          </w:p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강의 자료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[9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페이지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] </w:t>
            </w:r>
          </w:p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kern w:val="2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제출 </w:t>
            </w:r>
            <w:r>
              <w:rPr>
                <w:rStyle w:val="없음"/>
                <w:kern w:val="2"/>
                <w:sz w:val="12"/>
                <w:szCs w:val="12"/>
                <w:shd w:val="nil" w:color="auto" w:fill="auto"/>
                <w:rtl w:val="0"/>
                <w:lang w:val="en-US"/>
              </w:rPr>
              <w:t>:</w:t>
            </w:r>
            <w:r>
              <w:rPr>
                <w:rStyle w:val="없음"/>
                <w:kern w:val="2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 터미널 화면 캡처</w:t>
            </w:r>
          </w:p>
        </w:tc>
        <w:tc>
          <w:tcPr>
            <w:tcW w:type="dxa" w:w="4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rFonts w:ascii="바탕체" w:cs="바탕체" w:hAnsi="바탕체" w:eastAsia="바탕체"/>
                <w:sz w:val="12"/>
                <w:szCs w:val="12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O</w:t>
            </w:r>
          </w:p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1a1f2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</w:pPr>
            <w:r>
              <w:rPr>
                <w:rStyle w:val="없음"/>
                <w:rFonts w:ascii="Times New Roman" w:cs="Times New Roman" w:hAnsi="Times New Roman" w:eastAsia="Times New Roman"/>
                <w:outline w:val="0"/>
                <w:color w:val="ffffff"/>
                <w:sz w:val="24"/>
                <w:szCs w:val="24"/>
                <w:u w:color="ffffff"/>
                <w:shd w:val="nil" w:color="auto" w:fill="auto"/>
                <w:lang w:val="en-US"/>
                <w14:textFill>
                  <w14:solidFill>
                    <w14:srgbClr w14:val="FFFFFF"/>
                  </w14:solidFill>
                </w14:textFill>
              </w:rPr>
              <w:drawing xmlns:a="http://schemas.openxmlformats.org/drawingml/2006/main">
                <wp:inline distT="0" distB="0" distL="0" distR="0">
                  <wp:extent cx="1248952" cy="375302"/>
                  <wp:effectExtent l="0" t="0" r="0" b="0"/>
                  <wp:docPr id="1073741827" name="officeArt object" descr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officeArt object" descr="officeArt object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952" cy="37530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dd4e9"/>
        </w:tblPrEx>
        <w:trPr>
          <w:trHeight w:val="624" w:hRule="atLeast"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5</w:t>
            </w:r>
          </w:p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강의 자료</w:t>
            </w:r>
          </w:p>
        </w:tc>
        <w:tc>
          <w:tcPr>
            <w:tcW w:type="dxa" w:w="1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포토 블로그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–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API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검증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(3/3)</w:t>
            </w:r>
          </w:p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강의 자료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[10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페이지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] </w:t>
            </w:r>
          </w:p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  <w:lang w:val="ko-KR" w:eastAsia="ko-KR"/>
              </w:rPr>
            </w:pP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제출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Style w:val="Hyperlink.1"/>
                <w:outline w:val="0"/>
                <w:color w:val="0000ff"/>
                <w:sz w:val="12"/>
                <w:szCs w:val="12"/>
                <w:u w:val="single" w:color="0000ff"/>
                <w:shd w:val="nil" w:color="auto" w:fill="auto"/>
                <w:lang w:val="en-US"/>
                <w14:textFill>
                  <w14:solidFill>
                    <w14:srgbClr w14:val="0000FF"/>
                  </w14:solidFill>
                </w14:textFill>
              </w:rPr>
              <w:fldChar w:fldCharType="begin" w:fldLock="0"/>
            </w:r>
            <w:r>
              <w:rPr>
                <w:rStyle w:val="Hyperlink.1"/>
                <w:outline w:val="0"/>
                <w:color w:val="0000ff"/>
                <w:sz w:val="12"/>
                <w:szCs w:val="12"/>
                <w:u w:val="single" w:color="0000ff"/>
                <w:shd w:val="nil" w:color="auto" w:fill="auto"/>
                <w:lang w:val="en-US"/>
                <w14:textFill>
                  <w14:solidFill>
                    <w14:srgbClr w14:val="0000FF"/>
                  </w14:solidFill>
                </w14:textFill>
              </w:rPr>
              <w:instrText xml:space="preserve"> HYPERLINK "https://codebeautify.org/jsonviewer"</w:instrText>
            </w:r>
            <w:r>
              <w:rPr>
                <w:rStyle w:val="Hyperlink.1"/>
                <w:outline w:val="0"/>
                <w:color w:val="0000ff"/>
                <w:sz w:val="12"/>
                <w:szCs w:val="12"/>
                <w:u w:val="single" w:color="0000ff"/>
                <w:shd w:val="nil" w:color="auto" w:fill="auto"/>
                <w:lang w:val="en-US"/>
                <w14:textFill>
                  <w14:solidFill>
                    <w14:srgbClr w14:val="0000FF"/>
                  </w14:solidFill>
                </w14:textFill>
              </w:rPr>
              <w:fldChar w:fldCharType="separate" w:fldLock="0"/>
            </w:r>
            <w:r>
              <w:rPr>
                <w:rStyle w:val="Hyperlink.1"/>
                <w:outline w:val="0"/>
                <w:color w:val="0000ff"/>
                <w:sz w:val="12"/>
                <w:szCs w:val="12"/>
                <w:u w:val="single" w:color="0000ff"/>
                <w:shd w:val="nil" w:color="auto" w:fill="auto"/>
                <w:rtl w:val="0"/>
                <w:lang w:val="en-US"/>
                <w14:textFill>
                  <w14:solidFill>
                    <w14:srgbClr w14:val="0000FF"/>
                  </w14:solidFill>
                </w14:textFill>
              </w:rPr>
              <w:t>codebeautify</w:t>
            </w:r>
            <w:r>
              <w:rPr/>
              <w:fldChar w:fldCharType="end" w:fldLock="0"/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 서비스 테스트 화면 캡처</w:t>
            </w:r>
          </w:p>
        </w:tc>
        <w:tc>
          <w:tcPr>
            <w:tcW w:type="dxa" w:w="4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rFonts w:ascii="바탕체" w:cs="바탕체" w:hAnsi="바탕체" w:eastAsia="바탕체"/>
                <w:sz w:val="12"/>
                <w:szCs w:val="12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O</w:t>
            </w:r>
          </w:p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c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</w:pPr>
            <w:r>
              <w:rPr>
                <w:rStyle w:val="없음"/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lang w:val="en-US"/>
              </w:rPr>
              <w:drawing xmlns:a="http://schemas.openxmlformats.org/drawingml/2006/main">
                <wp:inline distT="0" distB="0" distL="0" distR="0">
                  <wp:extent cx="1248952" cy="355275"/>
                  <wp:effectExtent l="0" t="0" r="0" b="0"/>
                  <wp:docPr id="1073741828" name="officeArt object" descr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officeArt object" descr="officeArt object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952" cy="3552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dd4e9"/>
        </w:tblPrEx>
        <w:trPr>
          <w:trHeight w:val="671" w:hRule="atLeast"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6</w:t>
            </w:r>
          </w:p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강의 자료</w:t>
            </w:r>
          </w:p>
        </w:tc>
        <w:tc>
          <w:tcPr>
            <w:tcW w:type="dxa" w:w="1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Server/Client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연동 테스트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[Sockec Server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요청 메시지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]</w:t>
            </w:r>
          </w:p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강의 자료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[24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페이지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] </w:t>
            </w:r>
          </w:p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kern w:val="2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제출 </w:t>
            </w:r>
            <w:r>
              <w:rPr>
                <w:rStyle w:val="없음"/>
                <w:kern w:val="2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Style w:val="없음"/>
                <w:kern w:val="2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수신 파일 </w:t>
            </w:r>
            <w:r>
              <w:rPr>
                <w:rStyle w:val="없음"/>
                <w:kern w:val="2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VSCODE </w:t>
            </w:r>
            <w:r>
              <w:rPr>
                <w:rStyle w:val="없음"/>
                <w:kern w:val="2"/>
                <w:sz w:val="12"/>
                <w:szCs w:val="12"/>
                <w:shd w:val="nil" w:color="auto" w:fill="auto"/>
                <w:rtl w:val="0"/>
                <w:lang w:val="ko-KR" w:eastAsia="ko-KR"/>
              </w:rPr>
              <w:t>편집화면캡처</w:t>
            </w:r>
          </w:p>
        </w:tc>
        <w:tc>
          <w:tcPr>
            <w:tcW w:type="dxa" w:w="4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rFonts w:ascii="바탕체" w:cs="바탕체" w:hAnsi="바탕체" w:eastAsia="바탕체"/>
                <w:sz w:val="12"/>
                <w:szCs w:val="12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O</w:t>
            </w:r>
          </w:p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262b2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</w:pPr>
            <w:r>
              <w:rPr>
                <w:rStyle w:val="없음"/>
                <w:rFonts w:ascii="Times New Roman" w:cs="Times New Roman" w:hAnsi="Times New Roman" w:eastAsia="Times New Roman"/>
                <w:outline w:val="0"/>
                <w:color w:val="ffffff"/>
                <w:sz w:val="24"/>
                <w:szCs w:val="24"/>
                <w:u w:color="ffffff"/>
                <w:shd w:val="nil" w:color="auto" w:fill="auto"/>
                <w:lang w:val="en-US"/>
                <w14:textFill>
                  <w14:solidFill>
                    <w14:srgbClr w14:val="FFFFFF"/>
                  </w14:solidFill>
                </w14:textFill>
              </w:rPr>
              <w:drawing xmlns:a="http://schemas.openxmlformats.org/drawingml/2006/main">
                <wp:inline distT="0" distB="0" distL="0" distR="0">
                  <wp:extent cx="686627" cy="386975"/>
                  <wp:effectExtent l="0" t="0" r="0" b="0"/>
                  <wp:docPr id="1073741829" name="officeArt object" descr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officeArt object" descr="officeArt object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627" cy="3869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dd4e9"/>
        </w:tblPrEx>
        <w:trPr>
          <w:trHeight w:val="717" w:hRule="atLeast"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7</w:t>
            </w:r>
          </w:p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강의 자료</w:t>
            </w:r>
          </w:p>
        </w:tc>
        <w:tc>
          <w:tcPr>
            <w:tcW w:type="dxa" w:w="1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Server/Client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연동 테스트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[Server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브라우저 출력화면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]</w:t>
            </w:r>
          </w:p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강의 자료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[25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페이지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] </w:t>
            </w:r>
          </w:p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제출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: Server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브라우저 출력화면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 (localhost)</w:t>
            </w:r>
          </w:p>
        </w:tc>
        <w:tc>
          <w:tcPr>
            <w:tcW w:type="dxa" w:w="4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rFonts w:ascii="바탕체" w:cs="바탕체" w:hAnsi="바탕체" w:eastAsia="바탕체"/>
                <w:sz w:val="12"/>
                <w:szCs w:val="12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O</w:t>
            </w:r>
          </w:p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bcb7a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</w:pPr>
            <w:r>
              <w:rPr>
                <w:rStyle w:val="없음"/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lang w:val="en-US"/>
              </w:rPr>
              <w:drawing xmlns:a="http://schemas.openxmlformats.org/drawingml/2006/main">
                <wp:inline distT="0" distB="0" distL="0" distR="0">
                  <wp:extent cx="707032" cy="415925"/>
                  <wp:effectExtent l="0" t="0" r="0" b="0"/>
                  <wp:docPr id="1073741830" name="officeArt object" descr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officeArt object" descr="officeArt object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032" cy="4159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dd4e9"/>
        </w:tblPrEx>
        <w:trPr>
          <w:trHeight w:val="717" w:hRule="atLeast"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8</w:t>
            </w:r>
          </w:p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강의 자료</w:t>
            </w:r>
          </w:p>
        </w:tc>
        <w:tc>
          <w:tcPr>
            <w:tcW w:type="dxa" w:w="1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Server/Client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연동 테스트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[Client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시작 화면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]</w:t>
            </w:r>
          </w:p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강의 자료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[25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페이지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] </w:t>
            </w:r>
          </w:p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제출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: Client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시작 화면</w:t>
            </w:r>
          </w:p>
        </w:tc>
        <w:tc>
          <w:tcPr>
            <w:tcW w:type="dxa" w:w="4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rFonts w:ascii="바탕체" w:cs="바탕체" w:hAnsi="바탕체" w:eastAsia="바탕체"/>
                <w:sz w:val="12"/>
                <w:szCs w:val="12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O</w:t>
            </w:r>
          </w:p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404044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</w:pPr>
            <w:r>
              <w:rPr>
                <w:rStyle w:val="없음"/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lang w:val="en-US"/>
              </w:rPr>
              <w:drawing xmlns:a="http://schemas.openxmlformats.org/drawingml/2006/main">
                <wp:inline distT="0" distB="0" distL="0" distR="0">
                  <wp:extent cx="320336" cy="415925"/>
                  <wp:effectExtent l="0" t="0" r="0" b="0"/>
                  <wp:docPr id="1073741831" name="officeArt object" descr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officeArt object" descr="officeArt object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336" cy="4159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dd4e9"/>
        </w:tblPrEx>
        <w:trPr>
          <w:trHeight w:val="717" w:hRule="atLeast"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9</w:t>
            </w:r>
          </w:p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강의 자료</w:t>
            </w:r>
          </w:p>
        </w:tc>
        <w:tc>
          <w:tcPr>
            <w:tcW w:type="dxa" w:w="1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Server/Client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연동 테스트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[Client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동기화 완료 화면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]</w:t>
            </w:r>
          </w:p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강의 자료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[25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페이지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] </w:t>
            </w:r>
          </w:p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제출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: Client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동기화 완료 화면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(localhost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서버연동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)</w:t>
            </w:r>
          </w:p>
        </w:tc>
        <w:tc>
          <w:tcPr>
            <w:tcW w:type="dxa" w:w="4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rFonts w:ascii="바탕체" w:cs="바탕체" w:hAnsi="바탕체" w:eastAsia="바탕체"/>
                <w:sz w:val="12"/>
                <w:szCs w:val="12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O</w:t>
            </w:r>
          </w:p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3b3c3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widowControl w:val="1"/>
              <w:jc w:val="center"/>
            </w:pPr>
            <w:r>
              <w:rPr>
                <w:rStyle w:val="없음"/>
                <w:rFonts w:ascii="Times New Roman" w:cs="Times New Roman" w:hAnsi="Times New Roman" w:eastAsia="Times New Roman"/>
                <w:outline w:val="0"/>
                <w:color w:val="ffffff"/>
                <w:sz w:val="24"/>
                <w:szCs w:val="24"/>
                <w:u w:color="ffffff"/>
                <w:shd w:val="nil" w:color="auto" w:fill="auto"/>
                <w:lang w:val="en-US"/>
                <w14:textFill>
                  <w14:solidFill>
                    <w14:srgbClr w14:val="FFFFFF"/>
                  </w14:solidFill>
                </w14:textFill>
              </w:rPr>
              <w:drawing xmlns:a="http://schemas.openxmlformats.org/drawingml/2006/main">
                <wp:inline distT="0" distB="0" distL="0" distR="0">
                  <wp:extent cx="311766" cy="415925"/>
                  <wp:effectExtent l="0" t="0" r="0" b="0"/>
                  <wp:docPr id="1073741832" name="officeArt object" descr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officeArt object" descr="officeArt object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66" cy="4159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dd4e9"/>
        </w:tblPrEx>
        <w:trPr>
          <w:trHeight w:val="599" w:hRule="atLeast"/>
        </w:trPr>
        <w:tc>
          <w:tcPr>
            <w:tcW w:type="dxa" w:w="587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10</w:t>
            </w:r>
          </w:p>
        </w:tc>
        <w:tc>
          <w:tcPr>
            <w:tcW w:type="dxa" w:w="59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강의 자료</w:t>
            </w:r>
          </w:p>
        </w:tc>
        <w:tc>
          <w:tcPr>
            <w:tcW w:type="dxa" w:w="1364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MainActivity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 클래스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[Upload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구현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, 19page]</w:t>
            </w:r>
          </w:p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MainActivity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 클래스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[Upload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구현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, 19page]</w:t>
            </w:r>
          </w:p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  <w:lang w:val="ko-KR" w:eastAsia="ko-KR"/>
              </w:rPr>
            </w:pPr>
          </w:p>
          <w:p>
            <w:pPr>
              <w:pStyle w:val="Normal.0"/>
              <w:bidi w:val="0"/>
              <w:ind w:left="0" w:right="0" w:firstLine="120"/>
              <w:jc w:val="both"/>
              <w:rPr>
                <w:rStyle w:val="없음"/>
                <w:sz w:val="12"/>
                <w:szCs w:val="12"/>
                <w:shd w:val="nil" w:color="auto" w:fill="auto"/>
                <w:rtl w:val="0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1. Upload (Hard cording) :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중</w:t>
            </w:r>
          </w:p>
          <w:p>
            <w:pPr>
              <w:pStyle w:val="Normal.0"/>
              <w:bidi w:val="0"/>
              <w:ind w:left="0" w:right="0" w:firstLine="120"/>
              <w:jc w:val="both"/>
              <w:rPr>
                <w:rtl w:val="0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(1. 2.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중 하나만 제출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)</w:t>
            </w:r>
          </w:p>
        </w:tc>
        <w:tc>
          <w:tcPr>
            <w:tcW w:type="dxa" w:w="4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599" w:hRule="atLeast"/>
        </w:trPr>
        <w:tc>
          <w:tcPr>
            <w:tcW w:type="dxa" w:w="587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59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364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MainActivity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 클래스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[Upload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구현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, 19page]</w:t>
            </w:r>
          </w:p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  <w:lang w:val="ko-KR" w:eastAsia="ko-KR"/>
              </w:rPr>
            </w:pPr>
          </w:p>
          <w:p>
            <w:pPr>
              <w:pStyle w:val="Normal.0"/>
              <w:bidi w:val="0"/>
              <w:ind w:left="0" w:right="0" w:firstLine="120"/>
              <w:jc w:val="both"/>
              <w:rPr>
                <w:rStyle w:val="없음"/>
                <w:sz w:val="12"/>
                <w:szCs w:val="12"/>
                <w:shd w:val="nil" w:color="auto" w:fill="auto"/>
                <w:rtl w:val="0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2. Upload (Post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에 따른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UI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제공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) :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상</w:t>
            </w:r>
          </w:p>
          <w:p>
            <w:pPr>
              <w:pStyle w:val="Normal.0"/>
              <w:bidi w:val="0"/>
              <w:ind w:left="0" w:right="0" w:firstLine="120"/>
              <w:jc w:val="both"/>
              <w:rPr>
                <w:rtl w:val="0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(1. 2.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중 하나만 제출</w:t>
            </w:r>
          </w:p>
        </w:tc>
        <w:tc>
          <w:tcPr>
            <w:tcW w:type="dxa" w:w="4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rFonts w:ascii="바탕체" w:cs="바탕체" w:hAnsi="바탕체" w:eastAsia="바탕체"/>
                <w:sz w:val="12"/>
                <w:szCs w:val="12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X</w:t>
            </w:r>
          </w:p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613" w:hRule="atLeast"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11</w:t>
            </w:r>
          </w:p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center"/>
          </w:tcPr>
          <w:p/>
        </w:tc>
        <w:tc>
          <w:tcPr>
            <w:tcW w:type="dxa" w:w="1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Pythonanywhere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 클라우드상 동작</w:t>
            </w:r>
          </w:p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Pythonanywhere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 클라우드상 서버 동작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 </w:t>
            </w:r>
          </w:p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제출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: Server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브라우저 출력화면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 (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클라우드 서버연동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)</w:t>
            </w:r>
          </w:p>
        </w:tc>
        <w:tc>
          <w:tcPr>
            <w:tcW w:type="dxa" w:w="4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rFonts w:ascii="바탕체" w:cs="바탕체" w:hAnsi="바탕체" w:eastAsia="바탕체"/>
                <w:sz w:val="12"/>
                <w:szCs w:val="12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O</w:t>
            </w:r>
          </w:p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4bdb6"/>
            <w:tcMar>
              <w:top w:type="dxa" w:w="0"/>
              <w:left w:type="dxa" w:w="80"/>
              <w:bottom w:type="dxa" w:w="0"/>
              <w:right w:type="dxa" w:w="80"/>
            </w:tcMar>
            <w:vAlign w:val="center"/>
          </w:tcPr>
          <w:p>
            <w:pPr>
              <w:spacing w:before="0" w:after="0"/>
              <w:ind w:left="0" w:right="0" w:firstLine="0"/>
              <w:jc w:val="center"/>
            </w:pPr>
            <w:r>
              <w:drawing xmlns:a="http://schemas.openxmlformats.org/drawingml/2006/main">
                <wp:inline distT="0" distB="0" distL="0" distR="0">
                  <wp:extent cx="672963" cy="389255"/>
                  <wp:effectExtent l="0" t="0" r="0" b="0"/>
                  <wp:docPr id="1073741833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스크린샷 2024-11-04 오후 5.22.19.png"/>
                          <pic:cNvPicPr>
                            <a:picLocks noChangeAspect="0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963" cy="38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dd4e9"/>
        </w:tblPrEx>
        <w:trPr>
          <w:trHeight w:val="613" w:hRule="atLeast"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12</w:t>
            </w:r>
          </w:p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center"/>
          </w:tcPr>
          <w:p/>
        </w:tc>
        <w:tc>
          <w:tcPr>
            <w:tcW w:type="dxa" w:w="1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Pythonanywhere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 클라우드상 동작</w:t>
            </w:r>
          </w:p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Pythonanywhere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 클라우드상 서버 동작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 </w:t>
            </w:r>
          </w:p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제출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: Client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동기화 완료 화면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 (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클라우드 서버연동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)</w:t>
            </w:r>
          </w:p>
        </w:tc>
        <w:tc>
          <w:tcPr>
            <w:tcW w:type="dxa" w:w="4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rFonts w:ascii="바탕체" w:cs="바탕체" w:hAnsi="바탕체" w:eastAsia="바탕체"/>
                <w:sz w:val="12"/>
                <w:szCs w:val="12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O</w:t>
            </w:r>
          </w:p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4bdb6"/>
            <w:tcMar>
              <w:top w:type="dxa" w:w="0"/>
              <w:left w:type="dxa" w:w="80"/>
              <w:bottom w:type="dxa" w:w="0"/>
              <w:right w:type="dxa" w:w="80"/>
            </w:tcMar>
            <w:vAlign w:val="center"/>
          </w:tcPr>
          <w:p>
            <w:pPr>
              <w:spacing w:before="0" w:after="0"/>
              <w:ind w:left="0" w:right="0" w:firstLine="0"/>
              <w:jc w:val="center"/>
            </w:pPr>
            <w:r>
              <w:drawing xmlns:a="http://schemas.openxmlformats.org/drawingml/2006/main">
                <wp:inline distT="0" distB="0" distL="0" distR="0">
                  <wp:extent cx="672963" cy="389255"/>
                  <wp:effectExtent l="0" t="0" r="0" b="0"/>
                  <wp:docPr id="1073741834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스크린샷 2024-11-04 오후 5.22.19.png"/>
                          <pic:cNvPicPr>
                            <a:picLocks noChangeAspect="0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963" cy="38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dd4e9"/>
        </w:tblPrEx>
        <w:trPr>
          <w:trHeight w:val="505" w:hRule="atLeast"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13</w:t>
            </w:r>
          </w:p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기타 기획 되지 않은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Client 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편의 기능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[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최대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5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개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]</w:t>
            </w:r>
          </w:p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Style w:val="없음"/>
                <w:sz w:val="12"/>
                <w:szCs w:val="12"/>
                <w:shd w:val="nil" w:color="auto" w:fill="auto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 xml:space="preserve">제출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해당 기능 정의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설명 및 동작 증빙 화면 캡처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(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서버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/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ko-KR" w:eastAsia="ko-KR"/>
              </w:rPr>
              <w:t>클라이언트 각각 구현이 필요한 경우 별도 요구사항으로 등록 함</w:t>
            </w:r>
            <w:r>
              <w:rPr>
                <w:rStyle w:val="없음"/>
                <w:sz w:val="12"/>
                <w:szCs w:val="12"/>
                <w:shd w:val="nil" w:color="auto" w:fill="auto"/>
                <w:rtl w:val="0"/>
                <w:lang w:val="en-US"/>
              </w:rPr>
              <w:t>)</w:t>
            </w:r>
          </w:p>
        </w:tc>
        <w:tc>
          <w:tcPr>
            <w:tcW w:type="dxa" w:w="4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505" w:hRule="atLeast"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505" w:hRule="atLeast"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505" w:hRule="atLeast"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505" w:hRule="atLeast"/>
        </w:trPr>
        <w:tc>
          <w:tcPr>
            <w:tcW w:type="dxa" w:w="5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53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4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Normal.0"/>
        <w:ind w:left="108" w:hanging="108"/>
        <w:jc w:val="right"/>
      </w:pPr>
      <w:r>
        <w:rPr>
          <w:rStyle w:val="없음"/>
          <w:sz w:val="18"/>
          <w:szCs w:val="18"/>
          <w:lang w:val="ko-KR" w:eastAsia="ko-KR"/>
        </w:rPr>
      </w:r>
    </w:p>
    <w:sectPr>
      <w:headerReference w:type="default" r:id="rId12"/>
      <w:headerReference w:type="first" r:id="rId13"/>
      <w:footerReference w:type="default" r:id="rId14"/>
      <w:footerReference w:type="first" r:id="rId15"/>
      <w:pgSz w:w="11900" w:h="16840" w:orient="portrait"/>
      <w:pgMar w:top="1701" w:right="1276" w:bottom="1797" w:left="1418" w:header="851" w:footer="992"/>
      <w:pgNumType w:start="0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바탕체">
    <w:charset w:val="00"/>
    <w:family w:val="roman"/>
    <w:pitch w:val="default"/>
  </w:font>
  <w:font w:name="Apple SD 산돌고딕 Neo 일반체">
    <w:charset w:val="00"/>
    <w:family w:val="roman"/>
    <w:pitch w:val="default"/>
  </w:font>
  <w:font w:name="바탕">
    <w:charset w:val="00"/>
    <w:family w:val="roman"/>
    <w:pitch w:val="default"/>
  </w:font>
  <w:font w:name="Apple SD 산돌고딕 Neo 볼드체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jc w:val="center"/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바탕글"/>
      <w:spacing w:after="200"/>
      <w:ind w:firstLine="0"/>
      <w:jc w:val="center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913130</wp:posOffset>
              </wp:positionH>
              <wp:positionV relativeFrom="page">
                <wp:posOffset>737234</wp:posOffset>
              </wp:positionV>
              <wp:extent cx="5831206" cy="0"/>
              <wp:effectExtent l="0" t="0" r="0" b="0"/>
              <wp:wrapNone/>
              <wp:docPr id="1073741825" name="officeArt object" descr="선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31206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rgbClr val="000000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6" style="visibility:visible;position:absolute;margin-left:71.9pt;margin-top:58.0pt;width:459.1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rtl w:val="0"/>
        <w:lang w:val="pt-PT"/>
      </w:rPr>
      <w:t xml:space="preserve"> [</w:t>
    </w:r>
    <w:r>
      <w:rPr>
        <w:sz w:val="20"/>
        <w:szCs w:val="20"/>
        <w:rtl w:val="0"/>
        <w:lang w:val="en-US"/>
      </w:rPr>
      <w:t>2024</w:t>
    </w:r>
    <w:r>
      <w:rPr>
        <w:sz w:val="20"/>
        <w:szCs w:val="20"/>
        <w:rtl w:val="0"/>
        <w:lang w:val="ko-KR" w:eastAsia="ko-KR"/>
      </w:rPr>
      <w:t>년 모바일</w:t>
    </w:r>
    <w:r>
      <w:rPr>
        <w:sz w:val="20"/>
        <w:szCs w:val="20"/>
        <w:rtl w:val="0"/>
        <w:lang w:val="pt-PT"/>
      </w:rPr>
      <w:t>/</w:t>
    </w:r>
    <w:r>
      <w:rPr>
        <w:sz w:val="20"/>
        <w:szCs w:val="20"/>
        <w:rtl w:val="0"/>
        <w:lang w:val="ko-KR" w:eastAsia="ko-KR"/>
      </w:rPr>
      <w:t>웹서비스 프로젝트</w:t>
    </w:r>
    <w:r>
      <w:rPr>
        <w:sz w:val="20"/>
        <w:szCs w:val="20"/>
        <w:rtl w:val="0"/>
        <w:lang w:val="pt-PT"/>
      </w:rPr>
      <w:t xml:space="preserve">] </w:t>
    </w:r>
    <w:r>
      <w:rPr>
        <w:sz w:val="20"/>
        <w:szCs w:val="20"/>
        <w:rtl w:val="0"/>
        <w:lang w:val="ko-KR" w:eastAsia="ko-KR"/>
      </w:rPr>
      <w:t xml:space="preserve">공통평가 </w:t>
    </w:r>
    <w:r>
      <w:rPr>
        <w:sz w:val="20"/>
        <w:szCs w:val="20"/>
        <w:rtl w:val="0"/>
        <w:lang w:val="pt-PT"/>
      </w:rPr>
      <w:t xml:space="preserve">01 </w:t>
    </w:r>
    <w:r>
      <w:rPr>
        <w:sz w:val="20"/>
        <w:szCs w:val="20"/>
        <w:rtl w:val="0"/>
        <w:lang w:val="ko-KR" w:eastAsia="ko-KR"/>
      </w:rPr>
      <w:t>수행결과보고서</w:t>
    </w:r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851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바탕글">
    <w:name w:val="바탕글"/>
    <w:next w:val="바탕글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799"/>
      <w:jc w:val="both"/>
      <w:outlineLvl w:val="9"/>
    </w:pPr>
    <w:rPr>
      <w:rFonts w:ascii="바탕체" w:cs="바탕체" w:hAnsi="바탕체" w:eastAsia="바탕체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:lang w:val="pt-PT"/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0"/>
      <w:shd w:val="clear" w:color="auto" w:fill="auto"/>
      <w:tabs>
        <w:tab w:val="center" w:pos="4252"/>
        <w:tab w:val="right" w:pos="8504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바탕체" w:cs="바탕체" w:hAnsi="바탕체" w:eastAsia="바탕체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머리말 및 꼬리말">
    <w:name w:val="머리말 및 꼬리말"/>
    <w:next w:val="머리말 및 꼬리말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pple SD 산돌고딕 Neo 일반체" w:hAnsi="Apple SD 산돌고딕 Neo 일반체" w:eastAsia="Apple SD 산돌고딕 Neo 일반체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바탕체" w:cs="바탕체" w:hAnsi="바탕체" w:eastAsia="바탕체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character" w:styleId="없음">
    <w:name w:val="없음"/>
  </w:style>
  <w:style w:type="character" w:styleId="Hyperlink.0">
    <w:name w:val="Hyperlink.0"/>
    <w:basedOn w:val="없음"/>
    <w:next w:val="Hyperlink.0"/>
    <w:rPr>
      <w:rFonts w:ascii="바탕체" w:cs="바탕체" w:hAnsi="바탕체" w:eastAsia="바탕체"/>
      <w:outline w:val="0"/>
      <w:color w:val="0000ff"/>
      <w:kern w:val="2"/>
      <w:sz w:val="12"/>
      <w:szCs w:val="12"/>
      <w:u w:val="single" w:color="0000ff"/>
      <w:shd w:val="nil" w:color="auto" w:fill="auto"/>
      <w:lang w:val="en-US"/>
      <w14:textOutline w14:w="12700" w14:cap="flat">
        <w14:noFill/>
        <w14:miter w14:lim="400000"/>
      </w14:textOutline>
      <w14:textFill>
        <w14:solidFill>
          <w14:srgbClr w14:val="0000FF"/>
        </w14:solidFill>
      </w14:textFill>
    </w:rPr>
  </w:style>
  <w:style w:type="character" w:styleId="Hyperlink.1">
    <w:name w:val="Hyperlink.1"/>
    <w:basedOn w:val="없음"/>
    <w:next w:val="Hyperlink.1"/>
    <w:rPr>
      <w:outline w:val="0"/>
      <w:color w:val="0000ff"/>
      <w:sz w:val="12"/>
      <w:szCs w:val="12"/>
      <w:u w:val="single" w:color="0000ff"/>
      <w:shd w:val="nil" w:color="auto" w:fill="auto"/>
      <w:lang w:val="en-US"/>
      <w14:textFill>
        <w14:solidFill>
          <w14:srgbClr w14:val="0000FF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테마">
  <a:themeElements>
    <a:clrScheme name="Office 테마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테마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Office 테마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