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0" w:name="tomcat-to-quarkus-migration"/>
    <w:p>
      <w:pPr>
        <w:pStyle w:val="Heading1"/>
      </w:pPr>
      <w:r>
        <w:t xml:space="preserve">Tomcat to Quarkus Migration</w:t>
      </w:r>
    </w:p>
    <w:bookmarkStart w:id="9" w:name="executive-summary"/>
    <w:p>
      <w:pPr>
        <w:pStyle w:val="Heading2"/>
      </w:pPr>
      <w:r>
        <w:t xml:space="preserve">Executive Summary</w:t>
      </w:r>
    </w:p>
    <w:p>
      <w:pPr>
        <w:pStyle w:val="FirstParagraph"/>
      </w:pPr>
      <w:r>
        <w:t xml:space="preserve">This migration adds parallel Quarkus deployment modules for all seven Dogtag PKI subsystems (CA, KRA, OCSP, TKS, TPS, ACME, EST), enabling each subsystem to run as an independent Quarkus process instead of sharing a single Tomcat JVM. The existing Tomcat deployment remains fully functional and buildable. The Quarkus modules are activated via the</w:t>
      </w:r>
      <w:r>
        <w:t xml:space="preserve"> </w:t>
      </w:r>
      <w:r>
        <w:rPr>
          <w:rStyle w:val="VerbatimChar"/>
        </w:rPr>
        <w:t xml:space="preserve">-Pquarkus</w:t>
      </w:r>
      <w:r>
        <w:t xml:space="preserve"> </w:t>
      </w:r>
      <w:r>
        <w:t xml:space="preserve">Maven profile.</w:t>
      </w:r>
    </w:p>
    <w:p>
      <w:pPr>
        <w:pStyle w:val="BodyText"/>
      </w:pPr>
      <w:r>
        <w:t xml:space="preserve">The migration was implemented in 9 phases, progressing from foundational abstractions through each subsystem in order of complexity, and finishing with infrastructure (Python tooling, systemd, containers).</w:t>
      </w:r>
    </w:p>
    <w:p>
      <w:pPr>
        <w:pStyle w:val="BodyText"/>
      </w:pPr>
      <w:r>
        <w:rPr>
          <w:b/>
          <w:bCs/>
        </w:rPr>
        <w:t xml:space="preserve">Branch</w:t>
      </w:r>
      <w:r>
        <w:t xml:space="preserve">:</w:t>
      </w:r>
      <w:r>
        <w:t xml:space="preserve"> </w:t>
      </w:r>
      <w:r>
        <w:rPr>
          <w:rStyle w:val="VerbatimChar"/>
        </w:rPr>
        <w:t xml:space="preserve">tomcat-to-quarkus-migration</w:t>
      </w:r>
      <w:r>
        <w:t xml:space="preserve"> </w:t>
      </w:r>
      <w:r>
        <w:rPr>
          <w:b/>
          <w:bCs/>
        </w:rPr>
        <w:t xml:space="preserve">PR</w:t>
      </w:r>
      <w:r>
        <w:t xml:space="preserve">: https://github.com/czinda/pki/pull/1</w:t>
      </w:r>
      <w:r>
        <w:t xml:space="preserve"> </w:t>
      </w:r>
      <w:r>
        <w:rPr>
          <w:b/>
          <w:bCs/>
        </w:rPr>
        <w:t xml:space="preserve">Files changed</w:t>
      </w:r>
      <w:r>
        <w:t xml:space="preserve">: 185 (21,072 insertions, 564 deletions)</w:t>
      </w:r>
    </w:p>
    <w:p>
      <w:r>
        <w:pict>
          <v:rect style="width:0;height:1.5pt" o:hralign="center" o:hrstd="t" o:hr="t"/>
        </w:pict>
      </w:r>
    </w:p>
    <w:bookmarkEnd w:id="9"/>
    <w:bookmarkStart w:id="10" w:name="motivation"/>
    <w:p>
      <w:pPr>
        <w:pStyle w:val="Heading2"/>
      </w:pPr>
      <w:r>
        <w:t xml:space="preserve">Motivation</w:t>
      </w:r>
    </w:p>
    <w:p>
      <w:pPr>
        <w:pStyle w:val="FirstParagraph"/>
      </w:pPr>
      <w:r>
        <w:t xml:space="preserve">The current Tomcat-based architecture runs all subsystems inside a single JVM. This creates several limitations:</w:t>
      </w:r>
    </w:p>
    <w:p>
      <w:pPr>
        <w:pStyle w:val="Compact"/>
        <w:numPr>
          <w:ilvl w:val="0"/>
          <w:numId w:val="1001"/>
        </w:numPr>
      </w:pPr>
      <w:r>
        <w:rPr>
          <w:b/>
          <w:bCs/>
        </w:rPr>
        <w:t xml:space="preserve">Tight coupling</w:t>
      </w:r>
      <w:r>
        <w:t xml:space="preserve">: Core classes reference Tomcat APIs directly (</w:t>
      </w:r>
      <w:r>
        <w:rPr>
          <w:rStyle w:val="VerbatimChar"/>
        </w:rPr>
        <w:t xml:space="preserve">GenericPrincipal</w:t>
      </w:r>
      <w:r>
        <w:t xml:space="preserve">,</w:t>
      </w:r>
      <w:r>
        <w:t xml:space="preserve"> </w:t>
      </w:r>
      <w:r>
        <w:rPr>
          <w:rStyle w:val="VerbatimChar"/>
        </w:rPr>
        <w:t xml:space="preserve">RealmBase</w:t>
      </w:r>
      <w:r>
        <w:t xml:space="preserve">,</w:t>
      </w:r>
      <w:r>
        <w:t xml:space="preserve"> </w:t>
      </w:r>
      <w:r>
        <w:rPr>
          <w:rStyle w:val="VerbatimChar"/>
        </w:rPr>
        <w:t xml:space="preserve">catalina.base</w:t>
      </w:r>
      <w:r>
        <w:t xml:space="preserve">,</w:t>
      </w:r>
      <w:r>
        <w:t xml:space="preserve"> </w:t>
      </w:r>
      <w:r>
        <w:rPr>
          <w:rStyle w:val="VerbatimChar"/>
        </w:rPr>
        <w:t xml:space="preserve">TomcatJSS</w:t>
      </w:r>
      <w:r>
        <w:t xml:space="preserve">)</w:t>
      </w:r>
    </w:p>
    <w:p>
      <w:pPr>
        <w:pStyle w:val="Compact"/>
        <w:numPr>
          <w:ilvl w:val="0"/>
          <w:numId w:val="1001"/>
        </w:numPr>
      </w:pPr>
      <w:r>
        <w:rPr>
          <w:b/>
          <w:bCs/>
        </w:rPr>
        <w:t xml:space="preserve">Shared failure domain</w:t>
      </w:r>
      <w:r>
        <w:t xml:space="preserve">: A crash in one subsystem brings down all subsystems</w:t>
      </w:r>
    </w:p>
    <w:p>
      <w:pPr>
        <w:pStyle w:val="Compact"/>
        <w:numPr>
          <w:ilvl w:val="0"/>
          <w:numId w:val="1001"/>
        </w:numPr>
      </w:pPr>
      <w:r>
        <w:rPr>
          <w:b/>
          <w:bCs/>
        </w:rPr>
        <w:t xml:space="preserve">Heavyweight deployment</w:t>
      </w:r>
      <w:r>
        <w:t xml:space="preserve">: Every instance requires a full Tomcat installation even for a single subsystem</w:t>
      </w:r>
    </w:p>
    <w:p>
      <w:pPr>
        <w:pStyle w:val="Compact"/>
        <w:numPr>
          <w:ilvl w:val="0"/>
          <w:numId w:val="1001"/>
        </w:numPr>
      </w:pPr>
      <w:r>
        <w:rPr>
          <w:b/>
          <w:bCs/>
        </w:rPr>
        <w:t xml:space="preserve">Scaling constraints</w:t>
      </w:r>
      <w:r>
        <w:t xml:space="preserve">: Cannot scale individual subsystems independently</w:t>
      </w:r>
    </w:p>
    <w:p>
      <w:pPr>
        <w:pStyle w:val="Compact"/>
        <w:numPr>
          <w:ilvl w:val="0"/>
          <w:numId w:val="1001"/>
        </w:numPr>
      </w:pPr>
      <w:r>
        <w:rPr>
          <w:b/>
          <w:bCs/>
        </w:rPr>
        <w:t xml:space="preserve">Container-unfriendly</w:t>
      </w:r>
      <w:r>
        <w:t xml:space="preserve">: The multi-subsystem-per-process model conflicts with container best practices (one process per container)</w:t>
      </w:r>
    </w:p>
    <w:p>
      <w:pPr>
        <w:pStyle w:val="FirstParagraph"/>
      </w:pPr>
      <w:r>
        <w:t xml:space="preserve">Quarkus provides faster startup, lower memory footprint, CDI-based dependency injection, and a container-native design that aligns with modern deployment patterns.</w:t>
      </w:r>
    </w:p>
    <w:p>
      <w:r>
        <w:pict>
          <v:rect style="width:0;height:1.5pt" o:hralign="center" o:hrstd="t" o:hr="t"/>
        </w:pict>
      </w:r>
    </w:p>
    <w:bookmarkEnd w:id="10"/>
    <w:bookmarkStart w:id="13" w:name="architecture"/>
    <w:p>
      <w:pPr>
        <w:pStyle w:val="Heading2"/>
      </w:pPr>
      <w:r>
        <w:t xml:space="preserve">Architecture</w:t>
      </w:r>
    </w:p>
    <w:bookmarkStart w:id="11" w:name="dependency-graph"/>
    <w:p>
      <w:pPr>
        <w:pStyle w:val="Heading3"/>
      </w:pPr>
      <w:r>
        <w:t xml:space="preserve">Dependency Graph</w:t>
      </w:r>
    </w:p>
    <w:p>
      <w:pPr>
        <w:pStyle w:val="SourceCode"/>
      </w:pPr>
      <w:r>
        <w:rPr>
          <w:rStyle w:val="VerbatimChar"/>
        </w:rPr>
        <w:t xml:space="preserve">pki-common (unchanged)</w:t>
      </w:r>
      <w:r>
        <w:br/>
      </w:r>
      <w:r>
        <w:rPr>
          <w:rStyle w:val="VerbatimChar"/>
        </w:rPr>
        <w:t xml:space="preserve">    |</w:t>
      </w:r>
      <w:r>
        <w:br/>
      </w:r>
      <w:r>
        <w:rPr>
          <w:rStyle w:val="VerbatimChar"/>
        </w:rPr>
        <w:t xml:space="preserve">pki-server-core (NEW - business logic, no Tomcat/Servlet deps)</w:t>
      </w:r>
      <w:r>
        <w:br/>
      </w:r>
      <w:r>
        <w:rPr>
          <w:rStyle w:val="VerbatimChar"/>
        </w:rPr>
        <w:t xml:space="preserve">    |</w:t>
      </w:r>
      <w:r>
        <w:br/>
      </w:r>
      <w:r>
        <w:rPr>
          <w:rStyle w:val="VerbatimChar"/>
        </w:rPr>
        <w:t xml:space="preserve">    +-- pki-server (MODIFIED - thin Tomcat adapter, depends on server-core)</w:t>
      </w:r>
      <w:r>
        <w:br/>
      </w:r>
      <w:r>
        <w:rPr>
          <w:rStyle w:val="VerbatimChar"/>
        </w:rPr>
        <w:t xml:space="preserve">    |       +-- pki-tomcat-9.0 / pki-tomcat-10.1</w:t>
      </w:r>
      <w:r>
        <w:br/>
      </w:r>
      <w:r>
        <w:rPr>
          <w:rStyle w:val="VerbatimChar"/>
        </w:rPr>
        <w:t xml:space="preserve">    |       +-- pki-server-webapp</w:t>
      </w:r>
      <w:r>
        <w:br/>
      </w:r>
      <w:r>
        <w:rPr>
          <w:rStyle w:val="VerbatimChar"/>
        </w:rPr>
        <w:t xml:space="preserve">    |       +-- pki-ca, pki-kra, pki-ocsp, etc. (existing Tomcat deployments)</w:t>
      </w:r>
      <w:r>
        <w:br/>
      </w:r>
      <w:r>
        <w:rPr>
          <w:rStyle w:val="VerbatimChar"/>
        </w:rPr>
        <w:t xml:space="preserve">    |</w:t>
      </w:r>
      <w:r>
        <w:br/>
      </w:r>
      <w:r>
        <w:rPr>
          <w:rStyle w:val="VerbatimChar"/>
        </w:rPr>
        <w:t xml:space="preserve">    +-- pki-quarkus-common (NEW - shared Quarkus adapters)</w:t>
      </w:r>
      <w:r>
        <w:br/>
      </w:r>
      <w:r>
        <w:rPr>
          <w:rStyle w:val="VerbatimChar"/>
        </w:rPr>
        <w:t xml:space="preserve">            +-- pki-est-quarkus</w:t>
      </w:r>
      <w:r>
        <w:br/>
      </w:r>
      <w:r>
        <w:rPr>
          <w:rStyle w:val="VerbatimChar"/>
        </w:rPr>
        <w:t xml:space="preserve">            +-- pki-acme-quarkus</w:t>
      </w:r>
      <w:r>
        <w:br/>
      </w:r>
      <w:r>
        <w:rPr>
          <w:rStyle w:val="VerbatimChar"/>
        </w:rPr>
        <w:t xml:space="preserve">            +-- pki-ocsp-quarkus</w:t>
      </w:r>
      <w:r>
        <w:br/>
      </w:r>
      <w:r>
        <w:rPr>
          <w:rStyle w:val="VerbatimChar"/>
        </w:rPr>
        <w:t xml:space="preserve">            +-- pki-kra-quarkus</w:t>
      </w:r>
      <w:r>
        <w:br/>
      </w:r>
      <w:r>
        <w:rPr>
          <w:rStyle w:val="VerbatimChar"/>
        </w:rPr>
        <w:t xml:space="preserve">            +-- pki-tks-quarkus</w:t>
      </w:r>
      <w:r>
        <w:br/>
      </w:r>
      <w:r>
        <w:rPr>
          <w:rStyle w:val="VerbatimChar"/>
        </w:rPr>
        <w:t xml:space="preserve">            +-- pki-tps-quarkus</w:t>
      </w:r>
      <w:r>
        <w:br/>
      </w:r>
      <w:r>
        <w:rPr>
          <w:rStyle w:val="VerbatimChar"/>
        </w:rPr>
        <w:t xml:space="preserve">            +-- pki-ca-quarkus</w:t>
      </w:r>
    </w:p>
    <w:bookmarkEnd w:id="11"/>
    <w:bookmarkStart w:id="12" w:name="key-design-decisions"/>
    <w:p>
      <w:pPr>
        <w:pStyle w:val="Heading3"/>
      </w:pPr>
      <w:r>
        <w:t xml:space="preserve">Key Design Decisions</w:t>
      </w:r>
    </w:p>
    <w:p>
      <w:pPr>
        <w:pStyle w:val="Compact"/>
        <w:numPr>
          <w:ilvl w:val="0"/>
          <w:numId w:val="1002"/>
        </w:numPr>
      </w:pPr>
      <w:r>
        <w:rPr>
          <w:b/>
          <w:bCs/>
        </w:rPr>
        <w:t xml:space="preserve">Parallel modules, not replacement</w:t>
      </w:r>
      <w:r>
        <w:t xml:space="preserve">: Quarkus modules exist alongside Tomcat modules. Both are buildable from the same source tree.</w:t>
      </w:r>
    </w:p>
    <w:p>
      <w:pPr>
        <w:pStyle w:val="Compact"/>
        <w:numPr>
          <w:ilvl w:val="0"/>
          <w:numId w:val="1002"/>
        </w:numPr>
      </w:pPr>
      <w:r>
        <w:rPr>
          <w:b/>
          <w:bCs/>
        </w:rPr>
        <w:t xml:space="preserve">Shared core library</w:t>
      </w:r>
      <w:r>
        <w:t xml:space="preserve">: Business logic extracted into</w:t>
      </w:r>
      <w:r>
        <w:t xml:space="preserve"> </w:t>
      </w:r>
      <w:r>
        <w:rPr>
          <w:rStyle w:val="VerbatimChar"/>
        </w:rPr>
        <w:t xml:space="preserve">pki-server-core</w:t>
      </w:r>
      <w:r>
        <w:t xml:space="preserve"> </w:t>
      </w:r>
      <w:r>
        <w:t xml:space="preserve">with no container dependencies, reused by both Tomcat and Quarkus adapters.</w:t>
      </w:r>
    </w:p>
    <w:p>
      <w:pPr>
        <w:pStyle w:val="Compact"/>
        <w:numPr>
          <w:ilvl w:val="0"/>
          <w:numId w:val="1002"/>
        </w:numPr>
      </w:pPr>
      <w:r>
        <w:rPr>
          <w:b/>
          <w:bCs/>
        </w:rPr>
        <w:t xml:space="preserve">CDI engine wrappers</w:t>
      </w:r>
      <w:r>
        <w:t xml:space="preserve">: Each subsystem engine (e.g.,</w:t>
      </w:r>
      <w:r>
        <w:t xml:space="preserve"> </w:t>
      </w:r>
      <w:r>
        <w:rPr>
          <w:rStyle w:val="VerbatimChar"/>
        </w:rPr>
        <w:t xml:space="preserve">CAEngine</w:t>
      </w:r>
      <w:r>
        <w:t xml:space="preserve">) is wrapped in an</w:t>
      </w:r>
      <w:r>
        <w:t xml:space="preserve"> </w:t>
      </w:r>
      <w:r>
        <w:rPr>
          <w:rStyle w:val="VerbatimChar"/>
        </w:rPr>
        <w:t xml:space="preserve">@ApplicationScoped</w:t>
      </w:r>
      <w:r>
        <w:t xml:space="preserve"> </w:t>
      </w:r>
      <w:r>
        <w:t xml:space="preserve">CDI bean that manages lifecycle via</w:t>
      </w:r>
      <w:r>
        <w:t xml:space="preserve"> </w:t>
      </w:r>
      <w:r>
        <w:rPr>
          <w:rStyle w:val="VerbatimChar"/>
        </w:rPr>
        <w:t xml:space="preserve">@Observes StartupEvent/ShutdownEvent</w:t>
      </w:r>
      <w:r>
        <w:t xml:space="preserve">.</w:t>
      </w:r>
    </w:p>
    <w:p>
      <w:pPr>
        <w:pStyle w:val="Compact"/>
        <w:numPr>
          <w:ilvl w:val="0"/>
          <w:numId w:val="1002"/>
        </w:numPr>
      </w:pPr>
      <w:r>
        <w:rPr>
          <w:b/>
          <w:bCs/>
        </w:rPr>
        <w:t xml:space="preserve">JAX-RS resources</w:t>
      </w:r>
      <w:r>
        <w:t xml:space="preserve">: Tomcat V2 servlets are converted to standard JAX-RS</w:t>
      </w:r>
      <w:r>
        <w:t xml:space="preserve"> </w:t>
      </w:r>
      <w:r>
        <w:rPr>
          <w:rStyle w:val="VerbatimChar"/>
        </w:rPr>
        <w:t xml:space="preserve">@Path</w:t>
      </w:r>
      <w:r>
        <w:t xml:space="preserve"> </w:t>
      </w:r>
      <w:r>
        <w:t xml:space="preserve">resources with</w:t>
      </w:r>
      <w:r>
        <w:t xml:space="preserve"> </w:t>
      </w:r>
      <w:r>
        <w:rPr>
          <w:rStyle w:val="VerbatimChar"/>
        </w:rPr>
        <w:t xml:space="preserve">@Inject</w:t>
      </w:r>
      <w:r>
        <w:t xml:space="preserve"> </w:t>
      </w:r>
      <w:r>
        <w:t xml:space="preserve">for dependency injection.</w:t>
      </w:r>
    </w:p>
    <w:p>
      <w:pPr>
        <w:pStyle w:val="Compact"/>
        <w:numPr>
          <w:ilvl w:val="0"/>
          <w:numId w:val="1002"/>
        </w:numPr>
      </w:pPr>
      <w:r>
        <w:rPr>
          <w:b/>
          <w:bCs/>
        </w:rPr>
        <w:t xml:space="preserve">Quarkus Security</w:t>
      </w:r>
      <w:r>
        <w:t xml:space="preserve">: Tomcat’s</w:t>
      </w:r>
      <w:r>
        <w:t xml:space="preserve"> </w:t>
      </w:r>
      <w:r>
        <w:rPr>
          <w:rStyle w:val="VerbatimChar"/>
        </w:rPr>
        <w:t xml:space="preserve">PKIRealm</w:t>
      </w:r>
      <w:r>
        <w:t xml:space="preserve">/</w:t>
      </w:r>
      <w:r>
        <w:rPr>
          <w:rStyle w:val="VerbatimChar"/>
        </w:rPr>
        <w:t xml:space="preserve">GenericPrincipal</w:t>
      </w:r>
      <w:r>
        <w:t xml:space="preserve"> </w:t>
      </w:r>
      <w:r>
        <w:t xml:space="preserve">replaced with Quarkus</w:t>
      </w:r>
      <w:r>
        <w:t xml:space="preserve"> </w:t>
      </w:r>
      <w:r>
        <w:rPr>
          <w:rStyle w:val="VerbatimChar"/>
        </w:rPr>
        <w:t xml:space="preserve">HttpAuthenticationMechanism</w:t>
      </w:r>
      <w:r>
        <w:t xml:space="preserve">/</w:t>
      </w:r>
      <w:r>
        <w:rPr>
          <w:rStyle w:val="VerbatimChar"/>
        </w:rPr>
        <w:t xml:space="preserve">IdentityProvider</w:t>
      </w:r>
      <w:r>
        <w:t xml:space="preserve">/</w:t>
      </w:r>
      <w:r>
        <w:rPr>
          <w:rStyle w:val="VerbatimChar"/>
        </w:rPr>
        <w:t xml:space="preserve">SecurityIdentity</w:t>
      </w:r>
      <w:r>
        <w:t xml:space="preserve">.</w:t>
      </w:r>
    </w:p>
    <w:p>
      <w:r>
        <w:pict>
          <v:rect style="width:0;height:1.5pt" o:hralign="center" o:hrstd="t" o:hr="t"/>
        </w:pict>
      </w:r>
    </w:p>
    <w:bookmarkEnd w:id="12"/>
    <w:bookmarkEnd w:id="13"/>
    <w:bookmarkStart w:id="32" w:name="phase-by-phase-summary"/>
    <w:p>
      <w:pPr>
        <w:pStyle w:val="Heading2"/>
      </w:pPr>
      <w:r>
        <w:t xml:space="preserve">Phase-by-Phase Summary</w:t>
      </w:r>
    </w:p>
    <w:bookmarkStart w:id="17" w:name="phase-0-foundation"/>
    <w:p>
      <w:pPr>
        <w:pStyle w:val="Heading3"/>
      </w:pPr>
      <w:r>
        <w:t xml:space="preserve">Phase 0: Foundation</w:t>
      </w:r>
    </w:p>
    <w:p>
      <w:pPr>
        <w:pStyle w:val="FirstParagraph"/>
      </w:pPr>
      <w:r>
        <w:t xml:space="preserve">Created the container-agnostic core library and shared Quarkus adapter library that all subsequent phases depend on.</w:t>
      </w:r>
    </w:p>
    <w:bookmarkStart w:id="14" w:name="baseserver-core-container-agnostic-core"/>
    <w:p>
      <w:pPr>
        <w:pStyle w:val="Heading4"/>
      </w:pPr>
      <w:r>
        <w:rPr>
          <w:rStyle w:val="VerbatimChar"/>
        </w:rPr>
        <w:t xml:space="preserve">base/server-core/</w:t>
      </w:r>
      <w:r>
        <w:t xml:space="preserve"> </w:t>
      </w:r>
      <w:r>
        <w:t xml:space="preserve">– Container-Agnostic Core</w:t>
      </w:r>
    </w:p>
    <w:tbl>
      <w:tblPr>
        <w:tblStyle w:val="Table"/>
        <w:tblW w:type="pct" w:w="5000"/>
        <w:tblLayout w:type="fixed"/>
        <w:tblLook w:firstRow="1" w:lastRow="0" w:firstColumn="0" w:lastColumn="0" w:noHBand="0" w:noVBand="0" w:val="0020"/>
      </w:tblPr>
      <w:tblGrid>
        <w:gridCol w:w="3168"/>
        <w:gridCol w:w="4752"/>
      </w:tblGrid>
      <w:tr>
        <w:trPr>
          <w:tblHeader w:val="on"/>
        </w:trPr>
        <w:tc>
          <w:tcPr/>
          <w:p>
            <w:pPr>
              <w:pStyle w:val="Compact"/>
            </w:pPr>
            <w:r>
              <w:t xml:space="preserve">File</w:t>
            </w:r>
          </w:p>
        </w:tc>
        <w:tc>
          <w:tcPr/>
          <w:p>
            <w:pPr>
              <w:pStyle w:val="Compact"/>
            </w:pPr>
            <w:r>
              <w:t xml:space="preserve">Purpose</w:t>
            </w:r>
          </w:p>
        </w:tc>
      </w:tr>
      <w:tr>
        <w:tc>
          <w:tcPr/>
          <w:p>
            <w:pPr>
              <w:pStyle w:val="Compact"/>
            </w:pPr>
            <w:r>
              <w:rPr>
                <w:rStyle w:val="VerbatimChar"/>
              </w:rPr>
              <w:t xml:space="preserve">InstanceConfig.java</w:t>
            </w:r>
          </w:p>
        </w:tc>
        <w:tc>
          <w:tcPr/>
          <w:p>
            <w:pPr>
              <w:pStyle w:val="Compact"/>
            </w:pPr>
            <w:r>
              <w:t xml:space="preserve">Interface replacing</w:t>
            </w:r>
            <w:r>
              <w:t xml:space="preserve"> </w:t>
            </w:r>
            <w:r>
              <w:rPr>
                <w:rStyle w:val="VerbatimChar"/>
              </w:rPr>
              <w:t xml:space="preserve">CMS.getInstanceDir()</w:t>
            </w:r>
            <w:r>
              <w:t xml:space="preserve"> </w:t>
            </w:r>
            <w:r>
              <w:t xml:space="preserve">which reads</w:t>
            </w:r>
            <w:r>
              <w:t xml:space="preserve"> </w:t>
            </w:r>
            <w:r>
              <w:rPr>
                <w:rStyle w:val="VerbatimChar"/>
              </w:rPr>
              <w:t xml:space="preserve">catalina.base</w:t>
            </w:r>
          </w:p>
        </w:tc>
      </w:tr>
      <w:tr>
        <w:tc>
          <w:tcPr/>
          <w:p>
            <w:pPr>
              <w:pStyle w:val="Compact"/>
            </w:pPr>
            <w:r>
              <w:rPr>
                <w:rStyle w:val="VerbatimChar"/>
              </w:rPr>
              <w:t xml:space="preserve">TomcatInstanceConfig.java</w:t>
            </w:r>
          </w:p>
        </w:tc>
        <w:tc>
          <w:tcPr/>
          <w:p>
            <w:pPr>
              <w:pStyle w:val="Compact"/>
            </w:pPr>
            <w:r>
              <w:t xml:space="preserve">Implementation reading</w:t>
            </w:r>
            <w:r>
              <w:t xml:space="preserve"> </w:t>
            </w:r>
            <w:r>
              <w:rPr>
                <w:rStyle w:val="VerbatimChar"/>
              </w:rPr>
              <w:t xml:space="preserve">catalina.base</w:t>
            </w:r>
            <w:r>
              <w:t xml:space="preserve"> </w:t>
            </w:r>
            <w:r>
              <w:t xml:space="preserve">system property</w:t>
            </w:r>
          </w:p>
        </w:tc>
      </w:tr>
      <w:tr>
        <w:tc>
          <w:tcPr/>
          <w:p>
            <w:pPr>
              <w:pStyle w:val="Compact"/>
            </w:pPr>
            <w:r>
              <w:rPr>
                <w:rStyle w:val="VerbatimChar"/>
              </w:rPr>
              <w:t xml:space="preserve">QuarkusInstanceConfig.java</w:t>
            </w:r>
          </w:p>
        </w:tc>
        <w:tc>
          <w:tcPr/>
          <w:p>
            <w:pPr>
              <w:pStyle w:val="Compact"/>
            </w:pPr>
            <w:r>
              <w:t xml:space="preserve">Implementation reading</w:t>
            </w:r>
            <w:r>
              <w:t xml:space="preserve"> </w:t>
            </w:r>
            <w:r>
              <w:rPr>
                <w:rStyle w:val="VerbatimChar"/>
              </w:rPr>
              <w:t xml:space="preserve">pki.instance.dir</w:t>
            </w:r>
            <w:r>
              <w:t xml:space="preserve"> </w:t>
            </w:r>
            <w:r>
              <w:t xml:space="preserve">system property</w:t>
            </w:r>
          </w:p>
        </w:tc>
      </w:tr>
      <w:tr>
        <w:tc>
          <w:tcPr/>
          <w:p>
            <w:pPr>
              <w:pStyle w:val="Compact"/>
            </w:pPr>
            <w:r>
              <w:rPr>
                <w:rStyle w:val="VerbatimChar"/>
              </w:rPr>
              <w:t xml:space="preserve">PKIPrincipalCore.java</w:t>
            </w:r>
          </w:p>
        </w:tc>
        <w:tc>
          <w:tcPr/>
          <w:p>
            <w:pPr>
              <w:pStyle w:val="Compact"/>
            </w:pPr>
            <w:r>
              <w:t xml:space="preserve">Container-agnostic principal carrying</w:t>
            </w:r>
            <w:r>
              <w:t xml:space="preserve"> </w:t>
            </w:r>
            <w:r>
              <w:rPr>
                <w:rStyle w:val="VerbatimChar"/>
              </w:rPr>
              <w:t xml:space="preserve">User</w:t>
            </w:r>
            <w:r>
              <w:t xml:space="preserve">,</w:t>
            </w:r>
            <w:r>
              <w:t xml:space="preserve"> </w:t>
            </w:r>
            <w:r>
              <w:rPr>
                <w:rStyle w:val="VerbatimChar"/>
              </w:rPr>
              <w:t xml:space="preserve">AuthToken</w:t>
            </w:r>
            <w:r>
              <w:t xml:space="preserve">, and roles (replaces dependency on Tomcat’s</w:t>
            </w:r>
            <w:r>
              <w:t xml:space="preserve"> </w:t>
            </w:r>
            <w:r>
              <w:rPr>
                <w:rStyle w:val="VerbatimChar"/>
              </w:rPr>
              <w:t xml:space="preserve">GenericPrincipal</w:t>
            </w:r>
            <w:r>
              <w:t xml:space="preserve">)</w:t>
            </w:r>
          </w:p>
        </w:tc>
      </w:tr>
      <w:tr>
        <w:tc>
          <w:tcPr/>
          <w:p>
            <w:pPr>
              <w:pStyle w:val="Compact"/>
            </w:pPr>
            <w:r>
              <w:rPr>
                <w:rStyle w:val="VerbatimChar"/>
              </w:rPr>
              <w:t xml:space="preserve">SocketListenerRegistry.java</w:t>
            </w:r>
          </w:p>
        </w:tc>
        <w:tc>
          <w:tcPr/>
          <w:p>
            <w:pPr>
              <w:pStyle w:val="Compact"/>
            </w:pPr>
            <w:r>
              <w:t xml:space="preserve">Interface abstracting</w:t>
            </w:r>
            <w:r>
              <w:t xml:space="preserve"> </w:t>
            </w:r>
            <w:r>
              <w:rPr>
                <w:rStyle w:val="VerbatimChar"/>
              </w:rPr>
              <w:t xml:space="preserve">TomcatJSS.getInstance()</w:t>
            </w:r>
            <w:r>
              <w:t xml:space="preserve"> </w:t>
            </w:r>
            <w:r>
              <w:t xml:space="preserve">for crypto/SSL initialization</w:t>
            </w:r>
          </w:p>
        </w:tc>
      </w:tr>
    </w:tbl>
    <w:bookmarkEnd w:id="14"/>
    <w:bookmarkStart w:id="15" w:name="X7e0d33a648ac4c424dbfc53306af4ed84b3440b"/>
    <w:p>
      <w:pPr>
        <w:pStyle w:val="Heading4"/>
      </w:pPr>
      <w:r>
        <w:rPr>
          <w:rStyle w:val="VerbatimChar"/>
        </w:rPr>
        <w:t xml:space="preserve">base/quarkus-common/</w:t>
      </w:r>
      <w:r>
        <w:t xml:space="preserve"> </w:t>
      </w:r>
      <w:r>
        <w:t xml:space="preserve">– Shared Quarkus Adapters</w:t>
      </w:r>
    </w:p>
    <w:tbl>
      <w:tblPr>
        <w:tblStyle w:val="Table"/>
        <w:tblW w:type="pct" w:w="5000"/>
        <w:tblLayout w:type="fixed"/>
        <w:tblLook w:firstRow="1" w:lastRow="0" w:firstColumn="0" w:lastColumn="0" w:noHBand="0" w:noVBand="0" w:val="0020"/>
      </w:tblPr>
      <w:tblGrid>
        <w:gridCol w:w="3168"/>
        <w:gridCol w:w="4752"/>
      </w:tblGrid>
      <w:tr>
        <w:trPr>
          <w:tblHeader w:val="on"/>
        </w:trPr>
        <w:tc>
          <w:tcPr/>
          <w:p>
            <w:pPr>
              <w:pStyle w:val="Compact"/>
            </w:pPr>
            <w:r>
              <w:t xml:space="preserve">File</w:t>
            </w:r>
          </w:p>
        </w:tc>
        <w:tc>
          <w:tcPr/>
          <w:p>
            <w:pPr>
              <w:pStyle w:val="Compact"/>
            </w:pPr>
            <w:r>
              <w:t xml:space="preserve">Purpose</w:t>
            </w:r>
          </w:p>
        </w:tc>
      </w:tr>
      <w:tr>
        <w:tc>
          <w:tcPr/>
          <w:p>
            <w:pPr>
              <w:pStyle w:val="Compact"/>
            </w:pPr>
            <w:r>
              <w:rPr>
                <w:rStyle w:val="VerbatimChar"/>
              </w:rPr>
              <w:t xml:space="preserve">PKICertificateAuthenticationMechanism.java</w:t>
            </w:r>
          </w:p>
        </w:tc>
        <w:tc>
          <w:tcPr/>
          <w:p>
            <w:pPr>
              <w:pStyle w:val="Compact"/>
            </w:pPr>
            <w:r>
              <w:t xml:space="preserve">Extracts client certificate from TLS and creates</w:t>
            </w:r>
            <w:r>
              <w:t xml:space="preserve"> </w:t>
            </w:r>
            <w:r>
              <w:rPr>
                <w:rStyle w:val="VerbatimChar"/>
              </w:rPr>
              <w:t xml:space="preserve">CertificateAuthenticationRequest</w:t>
            </w:r>
          </w:p>
        </w:tc>
      </w:tr>
      <w:tr>
        <w:tc>
          <w:tcPr/>
          <w:p>
            <w:pPr>
              <w:pStyle w:val="Compact"/>
            </w:pPr>
            <w:r>
              <w:rPr>
                <w:rStyle w:val="VerbatimChar"/>
              </w:rPr>
              <w:t xml:space="preserve">PKIIdentityProvider.java</w:t>
            </w:r>
          </w:p>
        </w:tc>
        <w:tc>
          <w:tcPr/>
          <w:p>
            <w:pPr>
              <w:pStyle w:val="Compact"/>
            </w:pPr>
            <w:r>
              <w:t xml:space="preserve">Authenticates certificates via</w:t>
            </w:r>
            <w:r>
              <w:t xml:space="preserve"> </w:t>
            </w:r>
            <w:r>
              <w:rPr>
                <w:rStyle w:val="VerbatimChar"/>
              </w:rPr>
              <w:t xml:space="preserve">PKIAuthenticator</w:t>
            </w:r>
            <w:r>
              <w:t xml:space="preserve">, produces</w:t>
            </w:r>
            <w:r>
              <w:t xml:space="preserve"> </w:t>
            </w:r>
            <w:r>
              <w:rPr>
                <w:rStyle w:val="VerbatimChar"/>
              </w:rPr>
              <w:t xml:space="preserve">SecurityIdentity</w:t>
            </w:r>
            <w:r>
              <w:t xml:space="preserve"> </w:t>
            </w:r>
            <w:r>
              <w:t xml:space="preserve">with</w:t>
            </w:r>
            <w:r>
              <w:t xml:space="preserve"> </w:t>
            </w:r>
            <w:r>
              <w:rPr>
                <w:rStyle w:val="VerbatimChar"/>
              </w:rPr>
              <w:t xml:space="preserve">PKIPrincipalCore</w:t>
            </w:r>
          </w:p>
        </w:tc>
      </w:tr>
      <w:tr>
        <w:tc>
          <w:tcPr/>
          <w:p>
            <w:pPr>
              <w:pStyle w:val="Compact"/>
            </w:pPr>
            <w:r>
              <w:rPr>
                <w:rStyle w:val="VerbatimChar"/>
              </w:rPr>
              <w:t xml:space="preserve">PKIPasswordIdentityProvider.java</w:t>
            </w:r>
          </w:p>
        </w:tc>
        <w:tc>
          <w:tcPr/>
          <w:p>
            <w:pPr>
              <w:pStyle w:val="Compact"/>
            </w:pPr>
            <w:r>
              <w:t xml:space="preserve">Authenticates username/password via</w:t>
            </w:r>
            <w:r>
              <w:t xml:space="preserve"> </w:t>
            </w:r>
            <w:r>
              <w:rPr>
                <w:rStyle w:val="VerbatimChar"/>
              </w:rPr>
              <w:t xml:space="preserve">PKIAuthenticator</w:t>
            </w:r>
          </w:p>
        </w:tc>
      </w:tr>
      <w:tr>
        <w:tc>
          <w:tcPr/>
          <w:p>
            <w:pPr>
              <w:pStyle w:val="Compact"/>
            </w:pPr>
            <w:r>
              <w:rPr>
                <w:rStyle w:val="VerbatimChar"/>
              </w:rPr>
              <w:t xml:space="preserve">QuarkusACLFilter.java</w:t>
            </w:r>
          </w:p>
        </w:tc>
        <w:tc>
          <w:tcPr/>
          <w:p>
            <w:pPr>
              <w:pStyle w:val="Compact"/>
            </w:pPr>
            <w:r>
              <w:rPr>
                <w:rStyle w:val="VerbatimChar"/>
              </w:rPr>
              <w:t xml:space="preserve">ContainerRequestFilter</w:t>
            </w:r>
            <w:r>
              <w:t xml:space="preserve"> </w:t>
            </w:r>
            <w:r>
              <w:t xml:space="preserve">delegating to</w:t>
            </w:r>
            <w:r>
              <w:t xml:space="preserve"> </w:t>
            </w:r>
            <w:r>
              <w:rPr>
                <w:rStyle w:val="VerbatimChar"/>
              </w:rPr>
              <w:t xml:space="preserve">ACLChecker</w:t>
            </w:r>
          </w:p>
        </w:tc>
      </w:tr>
      <w:tr>
        <w:tc>
          <w:tcPr/>
          <w:p>
            <w:pPr>
              <w:pStyle w:val="Compact"/>
            </w:pPr>
            <w:r>
              <w:rPr>
                <w:rStyle w:val="VerbatimChar"/>
              </w:rPr>
              <w:t xml:space="preserve">QuarkusAuthMethodFilter.java</w:t>
            </w:r>
          </w:p>
        </w:tc>
        <w:tc>
          <w:tcPr/>
          <w:p>
            <w:pPr>
              <w:pStyle w:val="Compact"/>
            </w:pPr>
            <w:r>
              <w:rPr>
                <w:rStyle w:val="VerbatimChar"/>
              </w:rPr>
              <w:t xml:space="preserve">ContainerRequestFilter</w:t>
            </w:r>
            <w:r>
              <w:t xml:space="preserve"> </w:t>
            </w:r>
            <w:r>
              <w:t xml:space="preserve">delegating to</w:t>
            </w:r>
            <w:r>
              <w:t xml:space="preserve"> </w:t>
            </w:r>
            <w:r>
              <w:rPr>
                <w:rStyle w:val="VerbatimChar"/>
              </w:rPr>
              <w:t xml:space="preserve">AuthMethodChecker</w:t>
            </w:r>
          </w:p>
        </w:tc>
      </w:tr>
      <w:tr>
        <w:tc>
          <w:tcPr/>
          <w:p>
            <w:pPr>
              <w:pStyle w:val="Compact"/>
            </w:pPr>
            <w:r>
              <w:rPr>
                <w:rStyle w:val="VerbatimChar"/>
              </w:rPr>
              <w:t xml:space="preserve">QuarkusSocketListenerRegistry.java</w:t>
            </w:r>
          </w:p>
        </w:tc>
        <w:tc>
          <w:tcPr/>
          <w:p>
            <w:pPr>
              <w:pStyle w:val="Compact"/>
            </w:pPr>
            <w:r>
              <w:t xml:space="preserve">Direct JSS initialization without Tomcat</w:t>
            </w:r>
          </w:p>
        </w:tc>
      </w:tr>
    </w:tbl>
    <w:bookmarkEnd w:id="15"/>
    <w:bookmarkStart w:id="16" w:name="modifications-to-existing-code"/>
    <w:p>
      <w:pPr>
        <w:pStyle w:val="Heading4"/>
      </w:pPr>
      <w:r>
        <w:t xml:space="preserve">Modifications to Existing Code</w:t>
      </w:r>
    </w:p>
    <w:tbl>
      <w:tblPr>
        <w:tblStyle w:val="Table"/>
        <w:tblW w:type="pct" w:w="5000"/>
        <w:tblLayout w:type="fixed"/>
        <w:tblLook w:firstRow="1" w:lastRow="0" w:firstColumn="0" w:lastColumn="0" w:noHBand="0" w:noVBand="0" w:val="0020"/>
      </w:tblPr>
      <w:tblGrid>
        <w:gridCol w:w="3394"/>
        <w:gridCol w:w="4525"/>
      </w:tblGrid>
      <w:tr>
        <w:trPr>
          <w:tblHeader w:val="on"/>
        </w:trPr>
        <w:tc>
          <w:tcPr/>
          <w:p>
            <w:pPr>
              <w:pStyle w:val="Compact"/>
            </w:pPr>
            <w:r>
              <w:t xml:space="preserve">File</w:t>
            </w:r>
          </w:p>
        </w:tc>
        <w:tc>
          <w:tcPr/>
          <w:p>
            <w:pPr>
              <w:pStyle w:val="Compact"/>
            </w:pPr>
            <w:r>
              <w:t xml:space="preserve">Change</w:t>
            </w:r>
          </w:p>
        </w:tc>
      </w:tr>
      <w:tr>
        <w:tc>
          <w:tcPr/>
          <w:p>
            <w:pPr>
              <w:pStyle w:val="Compact"/>
            </w:pPr>
            <w:r>
              <w:rPr>
                <w:rStyle w:val="VerbatimChar"/>
              </w:rPr>
              <w:t xml:space="preserve">CMS.java</w:t>
            </w:r>
          </w:p>
        </w:tc>
        <w:tc>
          <w:tcPr/>
          <w:p>
            <w:pPr>
              <w:pStyle w:val="Compact"/>
            </w:pPr>
            <w:r>
              <w:t xml:space="preserve">Delegate instance directory resolution to</w:t>
            </w:r>
            <w:r>
              <w:t xml:space="preserve"> </w:t>
            </w:r>
            <w:r>
              <w:rPr>
                <w:rStyle w:val="VerbatimChar"/>
              </w:rPr>
              <w:t xml:space="preserve">InstanceConfig</w:t>
            </w:r>
          </w:p>
        </w:tc>
      </w:tr>
      <w:tr>
        <w:tc>
          <w:tcPr/>
          <w:p>
            <w:pPr>
              <w:pStyle w:val="Compact"/>
            </w:pPr>
            <w:r>
              <w:rPr>
                <w:rStyle w:val="VerbatimChar"/>
              </w:rPr>
              <w:t xml:space="preserve">CMSEngine.java</w:t>
            </w:r>
          </w:p>
        </w:tc>
        <w:tc>
          <w:tcPr/>
          <w:p>
            <w:pPr>
              <w:pStyle w:val="Compact"/>
            </w:pPr>
            <w:r>
              <w:t xml:space="preserve">Accept</w:t>
            </w:r>
            <w:r>
              <w:t xml:space="preserve"> </w:t>
            </w:r>
            <w:r>
              <w:rPr>
                <w:rStyle w:val="VerbatimChar"/>
              </w:rPr>
              <w:t xml:space="preserve">SocketListenerRegistry</w:t>
            </w:r>
            <w:r>
              <w:t xml:space="preserve"> </w:t>
            </w:r>
            <w:r>
              <w:t xml:space="preserve">instead of calling</w:t>
            </w:r>
            <w:r>
              <w:t xml:space="preserve"> </w:t>
            </w:r>
            <w:r>
              <w:rPr>
                <w:rStyle w:val="VerbatimChar"/>
              </w:rPr>
              <w:t xml:space="preserve">TomcatJSS</w:t>
            </w:r>
            <w:r>
              <w:t xml:space="preserve"> </w:t>
            </w:r>
            <w:r>
              <w:t xml:space="preserve">directly</w:t>
            </w:r>
          </w:p>
        </w:tc>
      </w:tr>
      <w:tr>
        <w:tc>
          <w:tcPr/>
          <w:p>
            <w:pPr>
              <w:pStyle w:val="Compact"/>
            </w:pPr>
            <w:r>
              <w:rPr>
                <w:rStyle w:val="VerbatimChar"/>
              </w:rPr>
              <w:t xml:space="preserve">PKIPrincipal.java</w:t>
            </w:r>
          </w:p>
        </w:tc>
        <w:tc>
          <w:tcPr/>
          <w:p>
            <w:pPr>
              <w:pStyle w:val="Compact"/>
            </w:pPr>
            <w:r>
              <w:t xml:space="preserve">Wrap/delegate to</w:t>
            </w:r>
            <w:r>
              <w:t xml:space="preserve"> </w:t>
            </w:r>
            <w:r>
              <w:rPr>
                <w:rStyle w:val="VerbatimChar"/>
              </w:rPr>
              <w:t xml:space="preserve">PKIPrincipalCore</w:t>
            </w:r>
          </w:p>
        </w:tc>
      </w:tr>
      <w:tr>
        <w:tc>
          <w:tcPr/>
          <w:p>
            <w:pPr>
              <w:pStyle w:val="Compact"/>
            </w:pPr>
            <w:r>
              <w:rPr>
                <w:rStyle w:val="VerbatimChar"/>
              </w:rPr>
              <w:t xml:space="preserve">PKIRealm.java</w:t>
            </w:r>
          </w:p>
        </w:tc>
        <w:tc>
          <w:tcPr/>
          <w:p>
            <w:pPr>
              <w:pStyle w:val="Compact"/>
            </w:pPr>
            <w:r>
              <w:t xml:space="preserve">Delegate authentication logic to new</w:t>
            </w:r>
            <w:r>
              <w:t xml:space="preserve"> </w:t>
            </w:r>
            <w:r>
              <w:rPr>
                <w:rStyle w:val="VerbatimChar"/>
              </w:rPr>
              <w:t xml:space="preserve">PKIAuthenticator</w:t>
            </w:r>
            <w:r>
              <w:t xml:space="preserve"> </w:t>
            </w:r>
            <w:r>
              <w:t xml:space="preserve">class</w:t>
            </w:r>
          </w:p>
        </w:tc>
      </w:tr>
      <w:tr>
        <w:tc>
          <w:tcPr/>
          <w:p>
            <w:pPr>
              <w:pStyle w:val="Compact"/>
            </w:pPr>
            <w:r>
              <w:rPr>
                <w:rStyle w:val="VerbatimChar"/>
              </w:rPr>
              <w:t xml:space="preserve">ACLFilter.java</w:t>
            </w:r>
          </w:p>
        </w:tc>
        <w:tc>
          <w:tcPr/>
          <w:p>
            <w:pPr>
              <w:pStyle w:val="Compact"/>
            </w:pPr>
            <w:r>
              <w:t xml:space="preserve">Delegate business logic to new</w:t>
            </w:r>
            <w:r>
              <w:t xml:space="preserve"> </w:t>
            </w:r>
            <w:r>
              <w:rPr>
                <w:rStyle w:val="VerbatimChar"/>
              </w:rPr>
              <w:t xml:space="preserve">ACLChecker</w:t>
            </w:r>
            <w:r>
              <w:t xml:space="preserve"> </w:t>
            </w:r>
            <w:r>
              <w:t xml:space="preserve">class</w:t>
            </w:r>
          </w:p>
        </w:tc>
      </w:tr>
      <w:tr>
        <w:tc>
          <w:tcPr/>
          <w:p>
            <w:pPr>
              <w:pStyle w:val="Compact"/>
            </w:pPr>
            <w:r>
              <w:rPr>
                <w:rStyle w:val="VerbatimChar"/>
              </w:rPr>
              <w:t xml:space="preserve">AuthMethodFilter.java</w:t>
            </w:r>
          </w:p>
        </w:tc>
        <w:tc>
          <w:tcPr/>
          <w:p>
            <w:pPr>
              <w:pStyle w:val="Compact"/>
            </w:pPr>
            <w:r>
              <w:t xml:space="preserve">Delegate business logic to new</w:t>
            </w:r>
            <w:r>
              <w:t xml:space="preserve"> </w:t>
            </w:r>
            <w:r>
              <w:rPr>
                <w:rStyle w:val="VerbatimChar"/>
              </w:rPr>
              <w:t xml:space="preserve">AuthMethodChecker</w:t>
            </w:r>
            <w:r>
              <w:t xml:space="preserve"> </w:t>
            </w:r>
            <w:r>
              <w:t xml:space="preserve">class</w:t>
            </w:r>
          </w:p>
        </w:tc>
      </w:tr>
    </w:tbl>
    <w:p>
      <w:pPr>
        <w:pStyle w:val="BodyText"/>
      </w:pPr>
      <w:r>
        <w:t xml:space="preserve">New classes added to</w:t>
      </w:r>
      <w:r>
        <w:t xml:space="preserve"> </w:t>
      </w:r>
      <w:r>
        <w:rPr>
          <w:rStyle w:val="VerbatimChar"/>
        </w:rPr>
        <w:t xml:space="preserve">pki-server</w:t>
      </w:r>
      <w:r>
        <w:t xml:space="preserve">:</w:t>
      </w:r>
    </w:p>
    <w:tbl>
      <w:tblPr>
        <w:tblStyle w:val="Table"/>
        <w:tblW w:type="pct" w:w="5000"/>
        <w:tblLayout w:type="fixed"/>
        <w:tblLook w:firstRow="1" w:lastRow="0" w:firstColumn="0" w:lastColumn="0" w:noHBand="0" w:noVBand="0" w:val="0020"/>
      </w:tblPr>
      <w:tblGrid>
        <w:gridCol w:w="3168"/>
        <w:gridCol w:w="4752"/>
      </w:tblGrid>
      <w:tr>
        <w:trPr>
          <w:tblHeader w:val="on"/>
        </w:trPr>
        <w:tc>
          <w:tcPr/>
          <w:p>
            <w:pPr>
              <w:pStyle w:val="Compact"/>
            </w:pPr>
            <w:r>
              <w:t xml:space="preserve">File</w:t>
            </w:r>
          </w:p>
        </w:tc>
        <w:tc>
          <w:tcPr/>
          <w:p>
            <w:pPr>
              <w:pStyle w:val="Compact"/>
            </w:pPr>
            <w:r>
              <w:t xml:space="preserve">Purpose</w:t>
            </w:r>
          </w:p>
        </w:tc>
      </w:tr>
      <w:tr>
        <w:tc>
          <w:tcPr/>
          <w:p>
            <w:pPr>
              <w:pStyle w:val="Compact"/>
            </w:pPr>
            <w:r>
              <w:rPr>
                <w:rStyle w:val="VerbatimChar"/>
              </w:rPr>
              <w:t xml:space="preserve">PKIAuthenticator.java</w:t>
            </w:r>
          </w:p>
        </w:tc>
        <w:tc>
          <w:tcPr/>
          <w:p>
            <w:pPr>
              <w:pStyle w:val="Compact"/>
            </w:pPr>
            <w:r>
              <w:t xml:space="preserve">Pure Java authentication logic extracted from</w:t>
            </w:r>
            <w:r>
              <w:t xml:space="preserve"> </w:t>
            </w:r>
            <w:r>
              <w:rPr>
                <w:rStyle w:val="VerbatimChar"/>
              </w:rPr>
              <w:t xml:space="preserve">PKIRealm</w:t>
            </w:r>
            <w:r>
              <w:t xml:space="preserve"> </w:t>
            </w:r>
            <w:r>
              <w:t xml:space="preserve">(password auth, cert auth, role lookup)</w:t>
            </w:r>
          </w:p>
        </w:tc>
      </w:tr>
      <w:tr>
        <w:tc>
          <w:tcPr/>
          <w:p>
            <w:pPr>
              <w:pStyle w:val="Compact"/>
            </w:pPr>
            <w:r>
              <w:rPr>
                <w:rStyle w:val="VerbatimChar"/>
              </w:rPr>
              <w:t xml:space="preserve">ACLChecker.java</w:t>
            </w:r>
          </w:p>
        </w:tc>
        <w:tc>
          <w:tcPr/>
          <w:p>
            <w:pPr>
              <w:pStyle w:val="Compact"/>
            </w:pPr>
            <w:r>
              <w:t xml:space="preserve">ACL enforcement logic extracted from</w:t>
            </w:r>
            <w:r>
              <w:t xml:space="preserve"> </w:t>
            </w:r>
            <w:r>
              <w:rPr>
                <w:rStyle w:val="VerbatimChar"/>
              </w:rPr>
              <w:t xml:space="preserve">ACLFilter</w:t>
            </w:r>
          </w:p>
        </w:tc>
      </w:tr>
      <w:tr>
        <w:tc>
          <w:tcPr/>
          <w:p>
            <w:pPr>
              <w:pStyle w:val="Compact"/>
            </w:pPr>
            <w:r>
              <w:rPr>
                <w:rStyle w:val="VerbatimChar"/>
              </w:rPr>
              <w:t xml:space="preserve">AuthMethodChecker.java</w:t>
            </w:r>
          </w:p>
        </w:tc>
        <w:tc>
          <w:tcPr/>
          <w:p>
            <w:pPr>
              <w:pStyle w:val="Compact"/>
            </w:pPr>
            <w:r>
              <w:t xml:space="preserve">Auth method validation logic extracted from</w:t>
            </w:r>
            <w:r>
              <w:t xml:space="preserve"> </w:t>
            </w:r>
            <w:r>
              <w:rPr>
                <w:rStyle w:val="VerbatimChar"/>
              </w:rPr>
              <w:t xml:space="preserve">AuthMethodFilter</w:t>
            </w:r>
          </w:p>
        </w:tc>
      </w:tr>
      <w:tr>
        <w:tc>
          <w:tcPr/>
          <w:p>
            <w:pPr>
              <w:pStyle w:val="Compact"/>
            </w:pPr>
            <w:r>
              <w:rPr>
                <w:rStyle w:val="VerbatimChar"/>
              </w:rPr>
              <w:t xml:space="preserve">TomcatSocketListenerRegistry.java</w:t>
            </w:r>
          </w:p>
        </w:tc>
        <w:tc>
          <w:tcPr/>
          <w:p>
            <w:pPr>
              <w:pStyle w:val="Compact"/>
            </w:pPr>
            <w:r>
              <w:rPr>
                <w:rStyle w:val="VerbatimChar"/>
              </w:rPr>
              <w:t xml:space="preserve">SocketListenerRegistry</w:t>
            </w:r>
            <w:r>
              <w:t xml:space="preserve"> </w:t>
            </w:r>
            <w:r>
              <w:t xml:space="preserve">implementation calling</w:t>
            </w:r>
            <w:r>
              <w:t xml:space="preserve"> </w:t>
            </w:r>
            <w:r>
              <w:rPr>
                <w:rStyle w:val="VerbatimChar"/>
              </w:rPr>
              <w:t xml:space="preserve">TomcatJSS</w:t>
            </w:r>
          </w:p>
        </w:tc>
      </w:tr>
    </w:tbl>
    <w:p>
      <w:r>
        <w:pict>
          <v:rect style="width:0;height:1.5pt" o:hralign="center" o:hrstd="t" o:hr="t"/>
        </w:pict>
      </w:r>
    </w:p>
    <w:bookmarkEnd w:id="16"/>
    <w:bookmarkEnd w:id="17"/>
    <w:bookmarkStart w:id="18" w:name="phase-1-est-quarkus"/>
    <w:p>
      <w:pPr>
        <w:pStyle w:val="Heading3"/>
      </w:pPr>
      <w:r>
        <w:t xml:space="preserve">Phase 1: EST Quarkus</w:t>
      </w:r>
    </w:p>
    <w:p>
      <w:pPr>
        <w:pStyle w:val="FirstParagraph"/>
      </w:pPr>
      <w:r>
        <w:rPr>
          <w:b/>
          <w:bCs/>
        </w:rPr>
        <w:t xml:space="preserve">Module</w:t>
      </w:r>
      <w:r>
        <w:t xml:space="preserve">:</w:t>
      </w:r>
      <w:r>
        <w:t xml:space="preserve"> </w:t>
      </w:r>
      <w:r>
        <w:rPr>
          <w:rStyle w:val="VerbatimChar"/>
        </w:rPr>
        <w:t xml:space="preserve">base/est-quarkus/</w:t>
      </w:r>
      <w:r>
        <w:t xml:space="preserve"> </w:t>
      </w:r>
      <w:r>
        <w:t xml:space="preserve">(10 Java files)</w:t>
      </w:r>
    </w:p>
    <w:p>
      <w:pPr>
        <w:pStyle w:val="BodyText"/>
      </w:pPr>
      <w:r>
        <w:t xml:space="preserve">Integrated the existing EST PoC with the shared libraries. The EST subsystem is the simplest, making it ideal for validating the migration pattern.</w:t>
      </w:r>
    </w:p>
    <w:tbl>
      <w:tblPr>
        <w:tblStyle w:val="Table"/>
        <w:tblW w:type="pct" w:w="5000"/>
        <w:tblLayout w:type="fixed"/>
        <w:tblLook w:firstRow="1" w:lastRow="0" w:firstColumn="0" w:lastColumn="0" w:noHBand="0" w:noVBand="0" w:val="0020"/>
      </w:tblPr>
      <w:tblGrid>
        <w:gridCol w:w="2828"/>
        <w:gridCol w:w="1697"/>
        <w:gridCol w:w="3394"/>
      </w:tblGrid>
      <w:tr>
        <w:trPr>
          <w:tblHeader w:val="on"/>
        </w:trPr>
        <w:tc>
          <w:tcPr/>
          <w:p>
            <w:pPr>
              <w:pStyle w:val="Compact"/>
            </w:pPr>
            <w:r>
              <w:t xml:space="preserve">Resource</w:t>
            </w:r>
          </w:p>
        </w:tc>
        <w:tc>
          <w:tcPr/>
          <w:p>
            <w:pPr>
              <w:pStyle w:val="Compact"/>
            </w:pPr>
            <w:r>
              <w:t xml:space="preserve">Path</w:t>
            </w:r>
          </w:p>
        </w:tc>
        <w:tc>
          <w:tcPr/>
          <w:p>
            <w:pPr>
              <w:pStyle w:val="Compact"/>
            </w:pPr>
            <w:r>
              <w:t xml:space="preserve">Operations</w:t>
            </w:r>
          </w:p>
        </w:tc>
      </w:tr>
      <w:tr>
        <w:tc>
          <w:tcPr/>
          <w:p>
            <w:pPr>
              <w:pStyle w:val="Compact"/>
            </w:pPr>
            <w:r>
              <w:rPr>
                <w:rStyle w:val="VerbatimChar"/>
              </w:rPr>
              <w:t xml:space="preserve">ESTFrontendQuarkus</w:t>
            </w:r>
          </w:p>
        </w:tc>
        <w:tc>
          <w:tcPr/>
          <w:p>
            <w:pPr>
              <w:pStyle w:val="Compact"/>
            </w:pPr>
            <w:r>
              <w:rPr>
                <w:rStyle w:val="VerbatimChar"/>
              </w:rPr>
              <w:t xml:space="preserve">/rest/*</w:t>
            </w:r>
          </w:p>
        </w:tc>
        <w:tc>
          <w:tcPr/>
          <w:p>
            <w:pPr>
              <w:pStyle w:val="Compact"/>
            </w:pPr>
            <w:r>
              <w:rPr>
                <w:rStyle w:val="VerbatimChar"/>
              </w:rPr>
              <w:t xml:space="preserve">cacerts</w:t>
            </w:r>
            <w:r>
              <w:t xml:space="preserve">,</w:t>
            </w:r>
            <w:r>
              <w:t xml:space="preserve"> </w:t>
            </w:r>
            <w:r>
              <w:rPr>
                <w:rStyle w:val="VerbatimChar"/>
              </w:rPr>
              <w:t xml:space="preserve">simpleenroll</w:t>
            </w:r>
            <w:r>
              <w:t xml:space="preserve">,</w:t>
            </w:r>
            <w:r>
              <w:t xml:space="preserve"> </w:t>
            </w:r>
            <w:r>
              <w:rPr>
                <w:rStyle w:val="VerbatimChar"/>
              </w:rPr>
              <w:t xml:space="preserve">simplereenroll</w:t>
            </w:r>
            <w:r>
              <w:t xml:space="preserve">,</w:t>
            </w:r>
            <w:r>
              <w:t xml:space="preserve"> </w:t>
            </w:r>
            <w:r>
              <w:rPr>
                <w:rStyle w:val="VerbatimChar"/>
              </w:rPr>
              <w:t xml:space="preserve">csrattrs</w:t>
            </w:r>
            <w:r>
              <w:t xml:space="preserve">,</w:t>
            </w:r>
            <w:r>
              <w:t xml:space="preserve"> </w:t>
            </w:r>
            <w:r>
              <w:rPr>
                <w:rStyle w:val="VerbatimChar"/>
              </w:rPr>
              <w:t xml:space="preserve">serverkeygen</w:t>
            </w:r>
          </w:p>
        </w:tc>
      </w:tr>
    </w:tbl>
    <w:p>
      <w:pPr>
        <w:pStyle w:val="BodyText"/>
      </w:pPr>
      <w:r>
        <w:t xml:space="preserve">Key files:</w:t>
      </w:r>
      <w:r>
        <w:t xml:space="preserve"> </w:t>
      </w:r>
      <w:r>
        <w:rPr>
          <w:rStyle w:val="VerbatimChar"/>
        </w:rPr>
        <w:t xml:space="preserve">ESTEngineQuarkus.java</w:t>
      </w:r>
      <w:r>
        <w:t xml:space="preserve"> </w:t>
      </w:r>
      <w:r>
        <w:t xml:space="preserve">(CDI wrapper),</w:t>
      </w:r>
      <w:r>
        <w:t xml:space="preserve"> </w:t>
      </w:r>
      <w:r>
        <w:rPr>
          <w:rStyle w:val="VerbatimChar"/>
        </w:rPr>
        <w:t xml:space="preserve">ESTIdentityProvider.java</w:t>
      </w:r>
      <w:r>
        <w:t xml:space="preserve">,</w:t>
      </w:r>
      <w:r>
        <w:t xml:space="preserve"> </w:t>
      </w:r>
      <w:r>
        <w:rPr>
          <w:rStyle w:val="VerbatimChar"/>
        </w:rPr>
        <w:t xml:space="preserve">ESTCertificateAuthenticationMechanism.java</w:t>
      </w:r>
    </w:p>
    <w:p>
      <w:r>
        <w:pict>
          <v:rect style="width:0;height:1.5pt" o:hralign="center" o:hrstd="t" o:hr="t"/>
        </w:pict>
      </w:r>
    </w:p>
    <w:bookmarkEnd w:id="18"/>
    <w:bookmarkStart w:id="19" w:name="phase-2-acme-quarkus"/>
    <w:p>
      <w:pPr>
        <w:pStyle w:val="Heading3"/>
      </w:pPr>
      <w:r>
        <w:t xml:space="preserve">Phase 2: ACME Quarkus</w:t>
      </w:r>
    </w:p>
    <w:p>
      <w:pPr>
        <w:pStyle w:val="FirstParagraph"/>
      </w:pPr>
      <w:r>
        <w:rPr>
          <w:b/>
          <w:bCs/>
        </w:rPr>
        <w:t xml:space="preserve">Module</w:t>
      </w:r>
      <w:r>
        <w:t xml:space="preserve">:</w:t>
      </w:r>
      <w:r>
        <w:t xml:space="preserve"> </w:t>
      </w:r>
      <w:r>
        <w:rPr>
          <w:rStyle w:val="VerbatimChar"/>
        </w:rPr>
        <w:t xml:space="preserve">base/acme-quarkus/</w:t>
      </w:r>
      <w:r>
        <w:t xml:space="preserve"> </w:t>
      </w:r>
      <w:r>
        <w:t xml:space="preserve">(21 Java files)</w:t>
      </w:r>
    </w:p>
    <w:p>
      <w:pPr>
        <w:pStyle w:val="BodyText"/>
      </w:pPr>
      <w:r>
        <w:t xml:space="preserve">The ACME protocol requires 14 distinct endpoints plus an engine managing account, order, authorization, and challenge lifecycle.</w:t>
      </w:r>
    </w:p>
    <w:tbl>
      <w:tblPr>
        <w:tblStyle w:val="Table"/>
        <w:tblW w:type="pct" w:w="5000"/>
        <w:tblLayout w:type="fixed"/>
        <w:tblLook w:firstRow="1" w:lastRow="0" w:firstColumn="0" w:lastColumn="0" w:noHBand="0" w:noVBand="0" w:val="0020"/>
      </w:tblPr>
      <w:tblGrid>
        <w:gridCol w:w="2828"/>
        <w:gridCol w:w="1697"/>
        <w:gridCol w:w="3394"/>
      </w:tblGrid>
      <w:tr>
        <w:trPr>
          <w:tblHeader w:val="on"/>
        </w:trPr>
        <w:tc>
          <w:tcPr/>
          <w:p>
            <w:pPr>
              <w:pStyle w:val="Compact"/>
            </w:pPr>
            <w:r>
              <w:t xml:space="preserve">Resource</w:t>
            </w:r>
          </w:p>
        </w:tc>
        <w:tc>
          <w:tcPr/>
          <w:p>
            <w:pPr>
              <w:pStyle w:val="Compact"/>
            </w:pPr>
            <w:r>
              <w:t xml:space="preserve">Path</w:t>
            </w:r>
          </w:p>
        </w:tc>
        <w:tc>
          <w:tcPr/>
          <w:p>
            <w:pPr>
              <w:pStyle w:val="Compact"/>
            </w:pPr>
            <w:r>
              <w:t xml:space="preserve">Operations</w:t>
            </w:r>
          </w:p>
        </w:tc>
      </w:tr>
      <w:tr>
        <w:tc>
          <w:tcPr/>
          <w:p>
            <w:pPr>
              <w:pStyle w:val="Compact"/>
            </w:pPr>
            <w:r>
              <w:rPr>
                <w:rStyle w:val="VerbatimChar"/>
              </w:rPr>
              <w:t xml:space="preserve">ACMEDirectoryResource</w:t>
            </w:r>
          </w:p>
        </w:tc>
        <w:tc>
          <w:tcPr/>
          <w:p>
            <w:pPr>
              <w:pStyle w:val="Compact"/>
            </w:pPr>
            <w:r>
              <w:rPr>
                <w:rStyle w:val="VerbatimChar"/>
              </w:rPr>
              <w:t xml:space="preserve">/acme/directory</w:t>
            </w:r>
          </w:p>
        </w:tc>
        <w:tc>
          <w:tcPr/>
          <w:p>
            <w:pPr>
              <w:pStyle w:val="Compact"/>
            </w:pPr>
            <w:r>
              <w:t xml:space="preserve">Directory metadata</w:t>
            </w:r>
          </w:p>
        </w:tc>
      </w:tr>
      <w:tr>
        <w:tc>
          <w:tcPr/>
          <w:p>
            <w:pPr>
              <w:pStyle w:val="Compact"/>
            </w:pPr>
            <w:r>
              <w:rPr>
                <w:rStyle w:val="VerbatimChar"/>
              </w:rPr>
              <w:t xml:space="preserve">ACMENonceResource</w:t>
            </w:r>
          </w:p>
        </w:tc>
        <w:tc>
          <w:tcPr/>
          <w:p>
            <w:pPr>
              <w:pStyle w:val="Compact"/>
            </w:pPr>
            <w:r>
              <w:rPr>
                <w:rStyle w:val="VerbatimChar"/>
              </w:rPr>
              <w:t xml:space="preserve">/acme/new-nonce</w:t>
            </w:r>
          </w:p>
        </w:tc>
        <w:tc>
          <w:tcPr/>
          <w:p>
            <w:pPr>
              <w:pStyle w:val="Compact"/>
            </w:pPr>
            <w:r>
              <w:t xml:space="preserve">Replay nonce management</w:t>
            </w:r>
          </w:p>
        </w:tc>
      </w:tr>
      <w:tr>
        <w:tc>
          <w:tcPr/>
          <w:p>
            <w:pPr>
              <w:pStyle w:val="Compact"/>
            </w:pPr>
            <w:r>
              <w:rPr>
                <w:rStyle w:val="VerbatimChar"/>
              </w:rPr>
              <w:t xml:space="preserve">ACMENewAccountResource</w:t>
            </w:r>
          </w:p>
        </w:tc>
        <w:tc>
          <w:tcPr/>
          <w:p>
            <w:pPr>
              <w:pStyle w:val="Compact"/>
            </w:pPr>
            <w:r>
              <w:rPr>
                <w:rStyle w:val="VerbatimChar"/>
              </w:rPr>
              <w:t xml:space="preserve">/acme/new-account</w:t>
            </w:r>
          </w:p>
        </w:tc>
        <w:tc>
          <w:tcPr/>
          <w:p>
            <w:pPr>
              <w:pStyle w:val="Compact"/>
            </w:pPr>
            <w:r>
              <w:t xml:space="preserve">Account creation</w:t>
            </w:r>
          </w:p>
        </w:tc>
      </w:tr>
      <w:tr>
        <w:tc>
          <w:tcPr/>
          <w:p>
            <w:pPr>
              <w:pStyle w:val="Compact"/>
            </w:pPr>
            <w:r>
              <w:rPr>
                <w:rStyle w:val="VerbatimChar"/>
              </w:rPr>
              <w:t xml:space="preserve">ACMENewOrderResource</w:t>
            </w:r>
          </w:p>
        </w:tc>
        <w:tc>
          <w:tcPr/>
          <w:p>
            <w:pPr>
              <w:pStyle w:val="Compact"/>
            </w:pPr>
            <w:r>
              <w:rPr>
                <w:rStyle w:val="VerbatimChar"/>
              </w:rPr>
              <w:t xml:space="preserve">/acme/new-order</w:t>
            </w:r>
          </w:p>
        </w:tc>
        <w:tc>
          <w:tcPr/>
          <w:p>
            <w:pPr>
              <w:pStyle w:val="Compact"/>
            </w:pPr>
            <w:r>
              <w:t xml:space="preserve">Order creation</w:t>
            </w:r>
          </w:p>
        </w:tc>
      </w:tr>
      <w:tr>
        <w:tc>
          <w:tcPr/>
          <w:p>
            <w:pPr>
              <w:pStyle w:val="Compact"/>
            </w:pPr>
            <w:r>
              <w:rPr>
                <w:rStyle w:val="VerbatimChar"/>
              </w:rPr>
              <w:t xml:space="preserve">ACMEOrderResource</w:t>
            </w:r>
          </w:p>
        </w:tc>
        <w:tc>
          <w:tcPr/>
          <w:p>
            <w:pPr>
              <w:pStyle w:val="Compact"/>
            </w:pPr>
            <w:r>
              <w:rPr>
                <w:rStyle w:val="VerbatimChar"/>
              </w:rPr>
              <w:t xml:space="preserve">/acme/order/{id}</w:t>
            </w:r>
          </w:p>
        </w:tc>
        <w:tc>
          <w:tcPr/>
          <w:p>
            <w:pPr>
              <w:pStyle w:val="Compact"/>
            </w:pPr>
            <w:r>
              <w:t xml:space="preserve">Order retrieval, finalization</w:t>
            </w:r>
          </w:p>
        </w:tc>
      </w:tr>
      <w:tr>
        <w:tc>
          <w:tcPr/>
          <w:p>
            <w:pPr>
              <w:pStyle w:val="Compact"/>
            </w:pPr>
            <w:r>
              <w:rPr>
                <w:rStyle w:val="VerbatimChar"/>
              </w:rPr>
              <w:t xml:space="preserve">ACMEAuthorizationResource</w:t>
            </w:r>
          </w:p>
        </w:tc>
        <w:tc>
          <w:tcPr/>
          <w:p>
            <w:pPr>
              <w:pStyle w:val="Compact"/>
            </w:pPr>
            <w:r>
              <w:rPr>
                <w:rStyle w:val="VerbatimChar"/>
              </w:rPr>
              <w:t xml:space="preserve">/acme/authz/{id}</w:t>
            </w:r>
          </w:p>
        </w:tc>
        <w:tc>
          <w:tcPr/>
          <w:p>
            <w:pPr>
              <w:pStyle w:val="Compact"/>
            </w:pPr>
            <w:r>
              <w:t xml:space="preserve">Authorization retrieval</w:t>
            </w:r>
          </w:p>
        </w:tc>
      </w:tr>
      <w:tr>
        <w:tc>
          <w:tcPr/>
          <w:p>
            <w:pPr>
              <w:pStyle w:val="Compact"/>
            </w:pPr>
            <w:r>
              <w:rPr>
                <w:rStyle w:val="VerbatimChar"/>
              </w:rPr>
              <w:t xml:space="preserve">ACMEChallengeResource</w:t>
            </w:r>
          </w:p>
        </w:tc>
        <w:tc>
          <w:tcPr/>
          <w:p>
            <w:pPr>
              <w:pStyle w:val="Compact"/>
            </w:pPr>
            <w:r>
              <w:rPr>
                <w:rStyle w:val="VerbatimChar"/>
              </w:rPr>
              <w:t xml:space="preserve">/acme/challenge/{id}/{type}</w:t>
            </w:r>
          </w:p>
        </w:tc>
        <w:tc>
          <w:tcPr/>
          <w:p>
            <w:pPr>
              <w:pStyle w:val="Compact"/>
            </w:pPr>
            <w:r>
              <w:t xml:space="preserve">Challenge validation</w:t>
            </w:r>
          </w:p>
        </w:tc>
      </w:tr>
      <w:tr>
        <w:tc>
          <w:tcPr/>
          <w:p>
            <w:pPr>
              <w:pStyle w:val="Compact"/>
            </w:pPr>
            <w:r>
              <w:rPr>
                <w:rStyle w:val="VerbatimChar"/>
              </w:rPr>
              <w:t xml:space="preserve">ACMECertificateResource</w:t>
            </w:r>
          </w:p>
        </w:tc>
        <w:tc>
          <w:tcPr/>
          <w:p>
            <w:pPr>
              <w:pStyle w:val="Compact"/>
            </w:pPr>
            <w:r>
              <w:rPr>
                <w:rStyle w:val="VerbatimChar"/>
              </w:rPr>
              <w:t xml:space="preserve">/acme/cert/{id}</w:t>
            </w:r>
          </w:p>
        </w:tc>
        <w:tc>
          <w:tcPr/>
          <w:p>
            <w:pPr>
              <w:pStyle w:val="Compact"/>
            </w:pPr>
            <w:r>
              <w:t xml:space="preserve">Certificate download</w:t>
            </w:r>
          </w:p>
        </w:tc>
      </w:tr>
      <w:tr>
        <w:tc>
          <w:tcPr/>
          <w:p>
            <w:pPr>
              <w:pStyle w:val="Compact"/>
            </w:pPr>
            <w:r>
              <w:rPr>
                <w:rStyle w:val="VerbatimChar"/>
              </w:rPr>
              <w:t xml:space="preserve">ACMEAccountResource</w:t>
            </w:r>
          </w:p>
        </w:tc>
        <w:tc>
          <w:tcPr/>
          <w:p>
            <w:pPr>
              <w:pStyle w:val="Compact"/>
            </w:pPr>
            <w:r>
              <w:rPr>
                <w:rStyle w:val="VerbatimChar"/>
              </w:rPr>
              <w:t xml:space="preserve">/acme/acct/{id}</w:t>
            </w:r>
          </w:p>
        </w:tc>
        <w:tc>
          <w:tcPr/>
          <w:p>
            <w:pPr>
              <w:pStyle w:val="Compact"/>
            </w:pPr>
            <w:r>
              <w:t xml:space="preserve">Account management</w:t>
            </w:r>
          </w:p>
        </w:tc>
      </w:tr>
      <w:tr>
        <w:tc>
          <w:tcPr/>
          <w:p>
            <w:pPr>
              <w:pStyle w:val="Compact"/>
            </w:pPr>
            <w:r>
              <w:rPr>
                <w:rStyle w:val="VerbatimChar"/>
              </w:rPr>
              <w:t xml:space="preserve">ACMERevocationResource</w:t>
            </w:r>
          </w:p>
        </w:tc>
        <w:tc>
          <w:tcPr/>
          <w:p>
            <w:pPr>
              <w:pStyle w:val="Compact"/>
            </w:pPr>
            <w:r>
              <w:rPr>
                <w:rStyle w:val="VerbatimChar"/>
              </w:rPr>
              <w:t xml:space="preserve">/acme/revoke-cert</w:t>
            </w:r>
          </w:p>
        </w:tc>
        <w:tc>
          <w:tcPr/>
          <w:p>
            <w:pPr>
              <w:pStyle w:val="Compact"/>
            </w:pPr>
            <w:r>
              <w:t xml:space="preserve">Certificate revocation</w:t>
            </w:r>
          </w:p>
        </w:tc>
      </w:tr>
      <w:tr>
        <w:tc>
          <w:tcPr/>
          <w:p>
            <w:pPr>
              <w:pStyle w:val="Compact"/>
            </w:pPr>
            <w:r>
              <w:rPr>
                <w:rStyle w:val="VerbatimChar"/>
              </w:rPr>
              <w:t xml:space="preserve">ACMELoginResource</w:t>
            </w:r>
          </w:p>
        </w:tc>
        <w:tc>
          <w:tcPr/>
          <w:p>
            <w:pPr>
              <w:pStyle w:val="Compact"/>
            </w:pPr>
            <w:r>
              <w:rPr>
                <w:rStyle w:val="VerbatimChar"/>
              </w:rPr>
              <w:t xml:space="preserve">/acme/login</w:t>
            </w:r>
          </w:p>
        </w:tc>
        <w:tc>
          <w:tcPr/>
          <w:p>
            <w:pPr>
              <w:pStyle w:val="Compact"/>
            </w:pPr>
            <w:r>
              <w:t xml:space="preserve">Login</w:t>
            </w:r>
          </w:p>
        </w:tc>
      </w:tr>
      <w:tr>
        <w:tc>
          <w:tcPr/>
          <w:p>
            <w:pPr>
              <w:pStyle w:val="Compact"/>
            </w:pPr>
            <w:r>
              <w:rPr>
                <w:rStyle w:val="VerbatimChar"/>
              </w:rPr>
              <w:t xml:space="preserve">ACMELogoutResource</w:t>
            </w:r>
          </w:p>
        </w:tc>
        <w:tc>
          <w:tcPr/>
          <w:p>
            <w:pPr>
              <w:pStyle w:val="Compact"/>
            </w:pPr>
            <w:r>
              <w:rPr>
                <w:rStyle w:val="VerbatimChar"/>
              </w:rPr>
              <w:t xml:space="preserve">/acme/logout</w:t>
            </w:r>
          </w:p>
        </w:tc>
        <w:tc>
          <w:tcPr/>
          <w:p>
            <w:pPr>
              <w:pStyle w:val="Compact"/>
            </w:pPr>
            <w:r>
              <w:t xml:space="preserve">Logout</w:t>
            </w:r>
          </w:p>
        </w:tc>
      </w:tr>
      <w:tr>
        <w:tc>
          <w:tcPr/>
          <w:p>
            <w:pPr>
              <w:pStyle w:val="Compact"/>
            </w:pPr>
            <w:r>
              <w:rPr>
                <w:rStyle w:val="VerbatimChar"/>
              </w:rPr>
              <w:t xml:space="preserve">ACMEAdminResource</w:t>
            </w:r>
          </w:p>
        </w:tc>
        <w:tc>
          <w:tcPr/>
          <w:p>
            <w:pPr>
              <w:pStyle w:val="Compact"/>
            </w:pPr>
            <w:r>
              <w:rPr>
                <w:rStyle w:val="VerbatimChar"/>
              </w:rPr>
              <w:t xml:space="preserve">/acme/admin/*</w:t>
            </w:r>
          </w:p>
        </w:tc>
        <w:tc>
          <w:tcPr/>
          <w:p>
            <w:pPr>
              <w:pStyle w:val="Compact"/>
            </w:pPr>
            <w:r>
              <w:t xml:space="preserve">Enable/disable ACME</w:t>
            </w:r>
          </w:p>
        </w:tc>
      </w:tr>
    </w:tbl>
    <w:p>
      <w:pPr>
        <w:pStyle w:val="BodyText"/>
      </w:pPr>
      <w:r>
        <w:t xml:space="preserve">Key files:</w:t>
      </w:r>
      <w:r>
        <w:t xml:space="preserve"> </w:t>
      </w:r>
      <w:r>
        <w:rPr>
          <w:rStyle w:val="VerbatimChar"/>
        </w:rPr>
        <w:t xml:space="preserve">ACMEEngineQuarkus.java</w:t>
      </w:r>
      <w:r>
        <w:t xml:space="preserve"> </w:t>
      </w:r>
      <w:r>
        <w:t xml:space="preserve">(959 lines, wrapping the 1123-line</w:t>
      </w:r>
      <w:r>
        <w:t xml:space="preserve"> </w:t>
      </w:r>
      <w:r>
        <w:rPr>
          <w:rStyle w:val="VerbatimChar"/>
        </w:rPr>
        <w:t xml:space="preserve">ACMEEngine</w:t>
      </w:r>
      <w:r>
        <w:t xml:space="preserve">),</w:t>
      </w:r>
      <w:r>
        <w:t xml:space="preserve"> </w:t>
      </w:r>
      <w:r>
        <w:rPr>
          <w:rStyle w:val="VerbatimChar"/>
        </w:rPr>
        <w:t xml:space="preserve">ACMEChallengeProcessorQuarkus.java</w:t>
      </w:r>
      <w:r>
        <w:t xml:space="preserve">,</w:t>
      </w:r>
      <w:r>
        <w:t xml:space="preserve"> </w:t>
      </w:r>
      <w:r>
        <w:rPr>
          <w:rStyle w:val="VerbatimChar"/>
        </w:rPr>
        <w:t xml:space="preserve">ACMEEnableFilterQuarkus.java</w:t>
      </w:r>
    </w:p>
    <w:p>
      <w:r>
        <w:pict>
          <v:rect style="width:0;height:1.5pt" o:hralign="center" o:hrstd="t" o:hr="t"/>
        </w:pict>
      </w:r>
    </w:p>
    <w:bookmarkEnd w:id="19"/>
    <w:bookmarkStart w:id="20" w:name="phase-3-ocsp-quarkus"/>
    <w:p>
      <w:pPr>
        <w:pStyle w:val="Heading3"/>
      </w:pPr>
      <w:r>
        <w:t xml:space="preserve">Phase 3: OCSP Quarkus</w:t>
      </w:r>
    </w:p>
    <w:p>
      <w:pPr>
        <w:pStyle w:val="FirstParagraph"/>
      </w:pPr>
      <w:r>
        <w:rPr>
          <w:b/>
          <w:bCs/>
        </w:rPr>
        <w:t xml:space="preserve">Module</w:t>
      </w:r>
      <w:r>
        <w:t xml:space="preserve">:</w:t>
      </w:r>
      <w:r>
        <w:t xml:space="preserve"> </w:t>
      </w:r>
      <w:r>
        <w:rPr>
          <w:rStyle w:val="VerbatimChar"/>
        </w:rPr>
        <w:t xml:space="preserve">base/ocsp-quarkus/</w:t>
      </w:r>
      <w:r>
        <w:t xml:space="preserve"> </w:t>
      </w:r>
      <w:r>
        <w:t xml:space="preserve">(13 Java files)</w:t>
      </w:r>
    </w:p>
    <w:tbl>
      <w:tblPr>
        <w:tblStyle w:val="Table"/>
        <w:tblW w:type="pct" w:w="5000"/>
        <w:tblLayout w:type="fixed"/>
        <w:tblLook w:firstRow="1" w:lastRow="0" w:firstColumn="0" w:lastColumn="0" w:noHBand="0" w:noVBand="0" w:val="0020"/>
      </w:tblPr>
      <w:tblGrid>
        <w:gridCol w:w="2828"/>
        <w:gridCol w:w="1697"/>
        <w:gridCol w:w="3394"/>
      </w:tblGrid>
      <w:tr>
        <w:trPr>
          <w:tblHeader w:val="on"/>
        </w:trPr>
        <w:tc>
          <w:tcPr/>
          <w:p>
            <w:pPr>
              <w:pStyle w:val="Compact"/>
            </w:pPr>
            <w:r>
              <w:t xml:space="preserve">Resource</w:t>
            </w:r>
          </w:p>
        </w:tc>
        <w:tc>
          <w:tcPr/>
          <w:p>
            <w:pPr>
              <w:pStyle w:val="Compact"/>
            </w:pPr>
            <w:r>
              <w:t xml:space="preserve">Path</w:t>
            </w:r>
          </w:p>
        </w:tc>
        <w:tc>
          <w:tcPr/>
          <w:p>
            <w:pPr>
              <w:pStyle w:val="Compact"/>
            </w:pPr>
            <w:r>
              <w:t xml:space="preserve">Operations</w:t>
            </w:r>
          </w:p>
        </w:tc>
      </w:tr>
      <w:tr>
        <w:tc>
          <w:tcPr/>
          <w:p>
            <w:pPr>
              <w:pStyle w:val="Compact"/>
            </w:pPr>
            <w:r>
              <w:rPr>
                <w:rStyle w:val="VerbatimChar"/>
              </w:rPr>
              <w:t xml:space="preserve">OCSPResponderResource</w:t>
            </w:r>
          </w:p>
        </w:tc>
        <w:tc>
          <w:tcPr/>
          <w:p>
            <w:pPr>
              <w:pStyle w:val="Compact"/>
            </w:pPr>
            <w:r>
              <w:rPr>
                <w:rStyle w:val="VerbatimChar"/>
              </w:rPr>
              <w:t xml:space="preserve">/v2/ocsp/*</w:t>
            </w:r>
          </w:p>
        </w:tc>
        <w:tc>
          <w:tcPr/>
          <w:p>
            <w:pPr>
              <w:pStyle w:val="Compact"/>
            </w:pPr>
            <w:r>
              <w:t xml:space="preserve">OCSP request processing (GET/POST)</w:t>
            </w:r>
          </w:p>
        </w:tc>
      </w:tr>
      <w:tr>
        <w:tc>
          <w:tcPr/>
          <w:p>
            <w:pPr>
              <w:pStyle w:val="Compact"/>
            </w:pPr>
            <w:r>
              <w:rPr>
                <w:rStyle w:val="VerbatimChar"/>
              </w:rPr>
              <w:t xml:space="preserve">OCSPAccountResource</w:t>
            </w:r>
          </w:p>
        </w:tc>
        <w:tc>
          <w:tcPr/>
          <w:p>
            <w:pPr>
              <w:pStyle w:val="Compact"/>
            </w:pPr>
            <w:r>
              <w:rPr>
                <w:rStyle w:val="VerbatimChar"/>
              </w:rPr>
              <w:t xml:space="preserve">/v2/account</w:t>
            </w:r>
          </w:p>
        </w:tc>
        <w:tc>
          <w:tcPr/>
          <w:p>
            <w:pPr>
              <w:pStyle w:val="Compact"/>
            </w:pPr>
            <w:r>
              <w:t xml:space="preserve">Account login/logout</w:t>
            </w:r>
          </w:p>
        </w:tc>
      </w:tr>
      <w:tr>
        <w:tc>
          <w:tcPr/>
          <w:p>
            <w:pPr>
              <w:pStyle w:val="Compact"/>
            </w:pPr>
            <w:r>
              <w:rPr>
                <w:rStyle w:val="VerbatimChar"/>
              </w:rPr>
              <w:t xml:space="preserve">OCSPAuditResource</w:t>
            </w:r>
          </w:p>
        </w:tc>
        <w:tc>
          <w:tcPr/>
          <w:p>
            <w:pPr>
              <w:pStyle w:val="Compact"/>
            </w:pPr>
            <w:r>
              <w:rPr>
                <w:rStyle w:val="VerbatimChar"/>
              </w:rPr>
              <w:t xml:space="preserve">/v2/audit</w:t>
            </w:r>
          </w:p>
        </w:tc>
        <w:tc>
          <w:tcPr/>
          <w:p>
            <w:pPr>
              <w:pStyle w:val="Compact"/>
            </w:pPr>
            <w:r>
              <w:t xml:space="preserve">Audit log access</w:t>
            </w:r>
          </w:p>
        </w:tc>
      </w:tr>
      <w:tr>
        <w:tc>
          <w:tcPr/>
          <w:p>
            <w:pPr>
              <w:pStyle w:val="Compact"/>
            </w:pPr>
            <w:r>
              <w:rPr>
                <w:rStyle w:val="VerbatimChar"/>
              </w:rPr>
              <w:t xml:space="preserve">OCSPGroupResource</w:t>
            </w:r>
          </w:p>
        </w:tc>
        <w:tc>
          <w:tcPr/>
          <w:p>
            <w:pPr>
              <w:pStyle w:val="Compact"/>
            </w:pPr>
            <w:r>
              <w:rPr>
                <w:rStyle w:val="VerbatimChar"/>
              </w:rPr>
              <w:t xml:space="preserve">/v2/admin/groups</w:t>
            </w:r>
          </w:p>
        </w:tc>
        <w:tc>
          <w:tcPr/>
          <w:p>
            <w:pPr>
              <w:pStyle w:val="Compact"/>
            </w:pPr>
            <w:r>
              <w:t xml:space="preserve">Group CRUD</w:t>
            </w:r>
          </w:p>
        </w:tc>
      </w:tr>
      <w:tr>
        <w:tc>
          <w:tcPr/>
          <w:p>
            <w:pPr>
              <w:pStyle w:val="Compact"/>
            </w:pPr>
            <w:r>
              <w:rPr>
                <w:rStyle w:val="VerbatimChar"/>
              </w:rPr>
              <w:t xml:space="preserve">OCSPUserResource</w:t>
            </w:r>
          </w:p>
        </w:tc>
        <w:tc>
          <w:tcPr/>
          <w:p>
            <w:pPr>
              <w:pStyle w:val="Compact"/>
            </w:pPr>
            <w:r>
              <w:rPr>
                <w:rStyle w:val="VerbatimChar"/>
              </w:rPr>
              <w:t xml:space="preserve">/v2/admin/users</w:t>
            </w:r>
          </w:p>
        </w:tc>
        <w:tc>
          <w:tcPr/>
          <w:p>
            <w:pPr>
              <w:pStyle w:val="Compact"/>
            </w:pPr>
            <w:r>
              <w:t xml:space="preserve">User CRUD + cert management</w:t>
            </w:r>
          </w:p>
        </w:tc>
      </w:tr>
      <w:tr>
        <w:tc>
          <w:tcPr/>
          <w:p>
            <w:pPr>
              <w:pStyle w:val="Compact"/>
            </w:pPr>
            <w:r>
              <w:rPr>
                <w:rStyle w:val="VerbatimChar"/>
              </w:rPr>
              <w:t xml:space="preserve">OCSPJobResource</w:t>
            </w:r>
          </w:p>
        </w:tc>
        <w:tc>
          <w:tcPr/>
          <w:p>
            <w:pPr>
              <w:pStyle w:val="Compact"/>
            </w:pPr>
            <w:r>
              <w:rPr>
                <w:rStyle w:val="VerbatimChar"/>
              </w:rPr>
              <w:t xml:space="preserve">/v2/jobs</w:t>
            </w:r>
          </w:p>
        </w:tc>
        <w:tc>
          <w:tcPr/>
          <w:p>
            <w:pPr>
              <w:pStyle w:val="Compact"/>
            </w:pPr>
            <w:r>
              <w:t xml:space="preserve">Job management</w:t>
            </w:r>
          </w:p>
        </w:tc>
      </w:tr>
      <w:tr>
        <w:tc>
          <w:tcPr/>
          <w:p>
            <w:pPr>
              <w:pStyle w:val="Compact"/>
            </w:pPr>
            <w:r>
              <w:rPr>
                <w:rStyle w:val="VerbatimChar"/>
              </w:rPr>
              <w:t xml:space="preserve">OCSPSecurityDomainResource</w:t>
            </w:r>
          </w:p>
        </w:tc>
        <w:tc>
          <w:tcPr/>
          <w:p>
            <w:pPr>
              <w:pStyle w:val="Compact"/>
            </w:pPr>
            <w:r>
              <w:rPr>
                <w:rStyle w:val="VerbatimChar"/>
              </w:rPr>
              <w:t xml:space="preserve">/v2/securityDomain</w:t>
            </w:r>
          </w:p>
        </w:tc>
        <w:tc>
          <w:tcPr/>
          <w:p>
            <w:pPr>
              <w:pStyle w:val="Compact"/>
            </w:pPr>
            <w:r>
              <w:t xml:space="preserve">Domain info and install token</w:t>
            </w:r>
          </w:p>
        </w:tc>
      </w:tr>
      <w:tr>
        <w:tc>
          <w:tcPr/>
          <w:p>
            <w:pPr>
              <w:pStyle w:val="Compact"/>
            </w:pPr>
            <w:r>
              <w:rPr>
                <w:rStyle w:val="VerbatimChar"/>
              </w:rPr>
              <w:t xml:space="preserve">OCSPSelfTestResource</w:t>
            </w:r>
          </w:p>
        </w:tc>
        <w:tc>
          <w:tcPr/>
          <w:p>
            <w:pPr>
              <w:pStyle w:val="Compact"/>
            </w:pPr>
            <w:r>
              <w:rPr>
                <w:rStyle w:val="VerbatimChar"/>
              </w:rPr>
              <w:t xml:space="preserve">/v2/selftests</w:t>
            </w:r>
          </w:p>
        </w:tc>
        <w:tc>
          <w:tcPr/>
          <w:p>
            <w:pPr>
              <w:pStyle w:val="Compact"/>
            </w:pPr>
            <w:r>
              <w:t xml:space="preserve">Self-test execution</w:t>
            </w:r>
          </w:p>
        </w:tc>
      </w:tr>
    </w:tbl>
    <w:p>
      <w:r>
        <w:pict>
          <v:rect style="width:0;height:1.5pt" o:hralign="center" o:hrstd="t" o:hr="t"/>
        </w:pict>
      </w:r>
    </w:p>
    <w:bookmarkEnd w:id="20"/>
    <w:bookmarkStart w:id="21" w:name="phase-4-kra-quarkus"/>
    <w:p>
      <w:pPr>
        <w:pStyle w:val="Heading3"/>
      </w:pPr>
      <w:r>
        <w:t xml:space="preserve">Phase 4: KRA Quarkus</w:t>
      </w:r>
    </w:p>
    <w:p>
      <w:pPr>
        <w:pStyle w:val="FirstParagraph"/>
      </w:pPr>
      <w:r>
        <w:rPr>
          <w:b/>
          <w:bCs/>
        </w:rPr>
        <w:t xml:space="preserve">Module</w:t>
      </w:r>
      <w:r>
        <w:t xml:space="preserve">:</w:t>
      </w:r>
      <w:r>
        <w:t xml:space="preserve"> </w:t>
      </w:r>
      <w:r>
        <w:rPr>
          <w:rStyle w:val="VerbatimChar"/>
        </w:rPr>
        <w:t xml:space="preserve">base/kra-quarkus/</w:t>
      </w:r>
      <w:r>
        <w:t xml:space="preserve"> </w:t>
      </w:r>
      <w:r>
        <w:t xml:space="preserve">(16 Java files)</w:t>
      </w:r>
    </w:p>
    <w:tbl>
      <w:tblPr>
        <w:tblStyle w:val="Table"/>
        <w:tblW w:type="pct" w:w="5000"/>
        <w:tblLayout w:type="fixed"/>
        <w:tblLook w:firstRow="1" w:lastRow="0" w:firstColumn="0" w:lastColumn="0" w:noHBand="0" w:noVBand="0" w:val="0020"/>
      </w:tblPr>
      <w:tblGrid>
        <w:gridCol w:w="2828"/>
        <w:gridCol w:w="1697"/>
        <w:gridCol w:w="3394"/>
      </w:tblGrid>
      <w:tr>
        <w:trPr>
          <w:tblHeader w:val="on"/>
        </w:trPr>
        <w:tc>
          <w:tcPr/>
          <w:p>
            <w:pPr>
              <w:pStyle w:val="Compact"/>
            </w:pPr>
            <w:r>
              <w:t xml:space="preserve">Resource</w:t>
            </w:r>
          </w:p>
        </w:tc>
        <w:tc>
          <w:tcPr/>
          <w:p>
            <w:pPr>
              <w:pStyle w:val="Compact"/>
            </w:pPr>
            <w:r>
              <w:t xml:space="preserve">Path</w:t>
            </w:r>
          </w:p>
        </w:tc>
        <w:tc>
          <w:tcPr/>
          <w:p>
            <w:pPr>
              <w:pStyle w:val="Compact"/>
            </w:pPr>
            <w:r>
              <w:t xml:space="preserve">Operations</w:t>
            </w:r>
          </w:p>
        </w:tc>
      </w:tr>
      <w:tr>
        <w:tc>
          <w:tcPr/>
          <w:p>
            <w:pPr>
              <w:pStyle w:val="Compact"/>
            </w:pPr>
            <w:r>
              <w:rPr>
                <w:rStyle w:val="VerbatimChar"/>
              </w:rPr>
              <w:t xml:space="preserve">KRAKeyResource</w:t>
            </w:r>
          </w:p>
        </w:tc>
        <w:tc>
          <w:tcPr/>
          <w:p>
            <w:pPr>
              <w:pStyle w:val="Compact"/>
            </w:pPr>
            <w:r>
              <w:rPr>
                <w:rStyle w:val="VerbatimChar"/>
              </w:rPr>
              <w:t xml:space="preserve">/v2/agent/keys</w:t>
            </w:r>
          </w:p>
        </w:tc>
        <w:tc>
          <w:tcPr/>
          <w:p>
            <w:pPr>
              <w:pStyle w:val="Compact"/>
            </w:pPr>
            <w:r>
              <w:t xml:space="preserve">Key listing, retrieval, recovery</w:t>
            </w:r>
          </w:p>
        </w:tc>
      </w:tr>
      <w:tr>
        <w:tc>
          <w:tcPr/>
          <w:p>
            <w:pPr>
              <w:pStyle w:val="Compact"/>
            </w:pPr>
            <w:r>
              <w:rPr>
                <w:rStyle w:val="VerbatimChar"/>
              </w:rPr>
              <w:t xml:space="preserve">KRAKeyRequestResource</w:t>
            </w:r>
          </w:p>
        </w:tc>
        <w:tc>
          <w:tcPr/>
          <w:p>
            <w:pPr>
              <w:pStyle w:val="Compact"/>
            </w:pPr>
            <w:r>
              <w:rPr>
                <w:rStyle w:val="VerbatimChar"/>
              </w:rPr>
              <w:t xml:space="preserve">/v2/agent/keyrequests</w:t>
            </w:r>
          </w:p>
        </w:tc>
        <w:tc>
          <w:tcPr/>
          <w:p>
            <w:pPr>
              <w:pStyle w:val="Compact"/>
            </w:pPr>
            <w:r>
              <w:t xml:space="preserve">Key request management</w:t>
            </w:r>
          </w:p>
        </w:tc>
      </w:tr>
      <w:tr>
        <w:tc>
          <w:tcPr/>
          <w:p>
            <w:pPr>
              <w:pStyle w:val="Compact"/>
            </w:pPr>
            <w:r>
              <w:rPr>
                <w:rStyle w:val="VerbatimChar"/>
              </w:rPr>
              <w:t xml:space="preserve">KRAInfoResource</w:t>
            </w:r>
          </w:p>
        </w:tc>
        <w:tc>
          <w:tcPr/>
          <w:p>
            <w:pPr>
              <w:pStyle w:val="Compact"/>
            </w:pPr>
            <w:r>
              <w:rPr>
                <w:rStyle w:val="VerbatimChar"/>
              </w:rPr>
              <w:t xml:space="preserve">/v2/info</w:t>
            </w:r>
          </w:p>
        </w:tc>
        <w:tc>
          <w:tcPr/>
          <w:p>
            <w:pPr>
              <w:pStyle w:val="Compact"/>
            </w:pPr>
            <w:r>
              <w:t xml:space="preserve">KRA info + archival mechanisms</w:t>
            </w:r>
          </w:p>
        </w:tc>
      </w:tr>
      <w:tr>
        <w:tc>
          <w:tcPr/>
          <w:p>
            <w:pPr>
              <w:pStyle w:val="Compact"/>
            </w:pPr>
            <w:r>
              <w:rPr>
                <w:rStyle w:val="VerbatimChar"/>
              </w:rPr>
              <w:t xml:space="preserve">KRASystemCertResource</w:t>
            </w:r>
          </w:p>
        </w:tc>
        <w:tc>
          <w:tcPr/>
          <w:p>
            <w:pPr>
              <w:pStyle w:val="Compact"/>
            </w:pPr>
            <w:r>
              <w:rPr>
                <w:rStyle w:val="VerbatimChar"/>
              </w:rPr>
              <w:t xml:space="preserve">/v2/config/cert</w:t>
            </w:r>
          </w:p>
        </w:tc>
        <w:tc>
          <w:tcPr/>
          <w:p>
            <w:pPr>
              <w:pStyle w:val="Compact"/>
            </w:pPr>
            <w:r>
              <w:t xml:space="preserve">Transport/storage certs</w:t>
            </w:r>
          </w:p>
        </w:tc>
      </w:tr>
      <w:tr>
        <w:tc>
          <w:tcPr/>
          <w:p>
            <w:pPr>
              <w:pStyle w:val="Compact"/>
            </w:pPr>
            <w:r>
              <w:t xml:space="preserve">Standard admin resources</w:t>
            </w:r>
          </w:p>
        </w:tc>
        <w:tc>
          <w:tcPr/>
          <w:p>
            <w:pPr>
              <w:pStyle w:val="Compact"/>
            </w:pPr>
            <w:r>
              <w:t xml:space="preserve">Various</w:t>
            </w:r>
          </w:p>
        </w:tc>
        <w:tc>
          <w:tcPr/>
          <w:p>
            <w:pPr>
              <w:pStyle w:val="Compact"/>
            </w:pPr>
            <w:r>
              <w:t xml:space="preserve">Account, audit, groups, users, jobs, security domain, self-tests</w:t>
            </w:r>
          </w:p>
        </w:tc>
      </w:tr>
    </w:tbl>
    <w:p>
      <w:r>
        <w:pict>
          <v:rect style="width:0;height:1.5pt" o:hralign="center" o:hrstd="t" o:hr="t"/>
        </w:pict>
      </w:r>
    </w:p>
    <w:bookmarkEnd w:id="21"/>
    <w:bookmarkStart w:id="22" w:name="phase-5-tks-quarkus"/>
    <w:p>
      <w:pPr>
        <w:pStyle w:val="Heading3"/>
      </w:pPr>
      <w:r>
        <w:t xml:space="preserve">Phase 5: TKS Quarkus</w:t>
      </w:r>
    </w:p>
    <w:p>
      <w:pPr>
        <w:pStyle w:val="FirstParagraph"/>
      </w:pPr>
      <w:r>
        <w:rPr>
          <w:b/>
          <w:bCs/>
        </w:rPr>
        <w:t xml:space="preserve">Module</w:t>
      </w:r>
      <w:r>
        <w:t xml:space="preserve">:</w:t>
      </w:r>
      <w:r>
        <w:t xml:space="preserve"> </w:t>
      </w:r>
      <w:r>
        <w:rPr>
          <w:rStyle w:val="VerbatimChar"/>
        </w:rPr>
        <w:t xml:space="preserve">base/tks-quarkus/</w:t>
      </w:r>
      <w:r>
        <w:t xml:space="preserve"> </w:t>
      </w:r>
      <w:r>
        <w:t xml:space="preserve">(13 Java files)</w:t>
      </w:r>
    </w:p>
    <w:tbl>
      <w:tblPr>
        <w:tblStyle w:val="Table"/>
        <w:tblW w:type="pct" w:w="5000"/>
        <w:tblLayout w:type="fixed"/>
        <w:tblLook w:firstRow="1" w:lastRow="0" w:firstColumn="0" w:lastColumn="0" w:noHBand="0" w:noVBand="0" w:val="0020"/>
      </w:tblPr>
      <w:tblGrid>
        <w:gridCol w:w="2828"/>
        <w:gridCol w:w="1697"/>
        <w:gridCol w:w="3394"/>
      </w:tblGrid>
      <w:tr>
        <w:trPr>
          <w:tblHeader w:val="on"/>
        </w:trPr>
        <w:tc>
          <w:tcPr/>
          <w:p>
            <w:pPr>
              <w:pStyle w:val="Compact"/>
            </w:pPr>
            <w:r>
              <w:t xml:space="preserve">Resource</w:t>
            </w:r>
          </w:p>
        </w:tc>
        <w:tc>
          <w:tcPr/>
          <w:p>
            <w:pPr>
              <w:pStyle w:val="Compact"/>
            </w:pPr>
            <w:r>
              <w:t xml:space="preserve">Path</w:t>
            </w:r>
          </w:p>
        </w:tc>
        <w:tc>
          <w:tcPr/>
          <w:p>
            <w:pPr>
              <w:pStyle w:val="Compact"/>
            </w:pPr>
            <w:r>
              <w:t xml:space="preserve">Operations</w:t>
            </w:r>
          </w:p>
        </w:tc>
      </w:tr>
      <w:tr>
        <w:tc>
          <w:tcPr/>
          <w:p>
            <w:pPr>
              <w:pStyle w:val="Compact"/>
            </w:pPr>
            <w:r>
              <w:rPr>
                <w:rStyle w:val="VerbatimChar"/>
              </w:rPr>
              <w:t xml:space="preserve">TKSTPSConnectorResource</w:t>
            </w:r>
          </w:p>
        </w:tc>
        <w:tc>
          <w:tcPr/>
          <w:p>
            <w:pPr>
              <w:pStyle w:val="Compact"/>
            </w:pPr>
            <w:r>
              <w:rPr>
                <w:rStyle w:val="VerbatimChar"/>
              </w:rPr>
              <w:t xml:space="preserve">/v2/admin/tpsconnectors</w:t>
            </w:r>
          </w:p>
        </w:tc>
        <w:tc>
          <w:tcPr/>
          <w:p>
            <w:pPr>
              <w:pStyle w:val="Compact"/>
            </w:pPr>
            <w:r>
              <w:t xml:space="preserve">TPS connector CRUD</w:t>
            </w:r>
          </w:p>
        </w:tc>
      </w:tr>
      <w:tr>
        <w:tc>
          <w:tcPr/>
          <w:p>
            <w:pPr>
              <w:pStyle w:val="Compact"/>
            </w:pPr>
            <w:r>
              <w:t xml:space="preserve">Standard admin resources</w:t>
            </w:r>
          </w:p>
        </w:tc>
        <w:tc>
          <w:tcPr/>
          <w:p>
            <w:pPr>
              <w:pStyle w:val="Compact"/>
            </w:pPr>
            <w:r>
              <w:t xml:space="preserve">Various</w:t>
            </w:r>
          </w:p>
        </w:tc>
        <w:tc>
          <w:tcPr/>
          <w:p>
            <w:pPr>
              <w:pStyle w:val="Compact"/>
            </w:pPr>
            <w:r>
              <w:t xml:space="preserve">Account, audit, groups, users, jobs, security domain, self-tests</w:t>
            </w:r>
          </w:p>
        </w:tc>
      </w:tr>
    </w:tbl>
    <w:p>
      <w:r>
        <w:pict>
          <v:rect style="width:0;height:1.5pt" o:hralign="center" o:hrstd="t" o:hr="t"/>
        </w:pict>
      </w:r>
    </w:p>
    <w:bookmarkEnd w:id="22"/>
    <w:bookmarkStart w:id="23" w:name="phase-6-tps-quarkus"/>
    <w:p>
      <w:pPr>
        <w:pStyle w:val="Heading3"/>
      </w:pPr>
      <w:r>
        <w:t xml:space="preserve">Phase 6: TPS Quarkus</w:t>
      </w:r>
    </w:p>
    <w:p>
      <w:pPr>
        <w:pStyle w:val="FirstParagraph"/>
      </w:pPr>
      <w:r>
        <w:rPr>
          <w:b/>
          <w:bCs/>
        </w:rPr>
        <w:t xml:space="preserve">Module</w:t>
      </w:r>
      <w:r>
        <w:t xml:space="preserve">:</w:t>
      </w:r>
      <w:r>
        <w:t xml:space="preserve"> </w:t>
      </w:r>
      <w:r>
        <w:rPr>
          <w:rStyle w:val="VerbatimChar"/>
        </w:rPr>
        <w:t xml:space="preserve">base/tps-quarkus/</w:t>
      </w:r>
      <w:r>
        <w:t xml:space="preserve"> </w:t>
      </w:r>
      <w:r>
        <w:t xml:space="preserve">(20 Java files)</w:t>
      </w:r>
    </w:p>
    <w:p>
      <w:pPr>
        <w:pStyle w:val="BodyText"/>
      </w:pPr>
      <w:r>
        <w:t xml:space="preserve">The TPS is a complex subsystem with token lifecycle management, profile mappings, connectors, and activity tracking.</w:t>
      </w:r>
    </w:p>
    <w:tbl>
      <w:tblPr>
        <w:tblStyle w:val="Table"/>
        <w:tblW w:type="pct" w:w="5000"/>
        <w:tblLayout w:type="fixed"/>
        <w:tblLook w:firstRow="1" w:lastRow="0" w:firstColumn="0" w:lastColumn="0" w:noHBand="0" w:noVBand="0" w:val="0020"/>
      </w:tblPr>
      <w:tblGrid>
        <w:gridCol w:w="2828"/>
        <w:gridCol w:w="1697"/>
        <w:gridCol w:w="3394"/>
      </w:tblGrid>
      <w:tr>
        <w:trPr>
          <w:tblHeader w:val="on"/>
        </w:trPr>
        <w:tc>
          <w:tcPr/>
          <w:p>
            <w:pPr>
              <w:pStyle w:val="Compact"/>
            </w:pPr>
            <w:r>
              <w:t xml:space="preserve">Resource</w:t>
            </w:r>
          </w:p>
        </w:tc>
        <w:tc>
          <w:tcPr/>
          <w:p>
            <w:pPr>
              <w:pStyle w:val="Compact"/>
            </w:pPr>
            <w:r>
              <w:t xml:space="preserve">Path</w:t>
            </w:r>
          </w:p>
        </w:tc>
        <w:tc>
          <w:tcPr/>
          <w:p>
            <w:pPr>
              <w:pStyle w:val="Compact"/>
            </w:pPr>
            <w:r>
              <w:t xml:space="preserve">Operations</w:t>
            </w:r>
          </w:p>
        </w:tc>
      </w:tr>
      <w:tr>
        <w:tc>
          <w:tcPr/>
          <w:p>
            <w:pPr>
              <w:pStyle w:val="Compact"/>
            </w:pPr>
            <w:r>
              <w:rPr>
                <w:rStyle w:val="VerbatimChar"/>
              </w:rPr>
              <w:t xml:space="preserve">TPSTokenResource</w:t>
            </w:r>
          </w:p>
        </w:tc>
        <w:tc>
          <w:tcPr/>
          <w:p>
            <w:pPr>
              <w:pStyle w:val="Compact"/>
            </w:pPr>
            <w:r>
              <w:rPr>
                <w:rStyle w:val="VerbatimChar"/>
              </w:rPr>
              <w:t xml:space="preserve">/v2/tokens</w:t>
            </w:r>
          </w:p>
        </w:tc>
        <w:tc>
          <w:tcPr/>
          <w:p>
            <w:pPr>
              <w:pStyle w:val="Compact"/>
            </w:pPr>
            <w:r>
              <w:t xml:space="preserve">Token CRUD, status changes (683 lines)</w:t>
            </w:r>
          </w:p>
        </w:tc>
      </w:tr>
      <w:tr>
        <w:tc>
          <w:tcPr/>
          <w:p>
            <w:pPr>
              <w:pStyle w:val="Compact"/>
            </w:pPr>
            <w:r>
              <w:rPr>
                <w:rStyle w:val="VerbatimChar"/>
              </w:rPr>
              <w:t xml:space="preserve">TPSProfileResource</w:t>
            </w:r>
          </w:p>
        </w:tc>
        <w:tc>
          <w:tcPr/>
          <w:p>
            <w:pPr>
              <w:pStyle w:val="Compact"/>
            </w:pPr>
            <w:r>
              <w:rPr>
                <w:rStyle w:val="VerbatimChar"/>
              </w:rPr>
              <w:t xml:space="preserve">/v2/profiles</w:t>
            </w:r>
          </w:p>
        </w:tc>
        <w:tc>
          <w:tcPr/>
          <w:p>
            <w:pPr>
              <w:pStyle w:val="Compact"/>
            </w:pPr>
            <w:r>
              <w:t xml:space="preserve">TPS profile CRUD + state management</w:t>
            </w:r>
          </w:p>
        </w:tc>
      </w:tr>
      <w:tr>
        <w:tc>
          <w:tcPr/>
          <w:p>
            <w:pPr>
              <w:pStyle w:val="Compact"/>
            </w:pPr>
            <w:r>
              <w:rPr>
                <w:rStyle w:val="VerbatimChar"/>
              </w:rPr>
              <w:t xml:space="preserve">TPSProfileMappingResource</w:t>
            </w:r>
          </w:p>
        </w:tc>
        <w:tc>
          <w:tcPr/>
          <w:p>
            <w:pPr>
              <w:pStyle w:val="Compact"/>
            </w:pPr>
            <w:r>
              <w:rPr>
                <w:rStyle w:val="VerbatimChar"/>
              </w:rPr>
              <w:t xml:space="preserve">/v2/profile-mappings</w:t>
            </w:r>
          </w:p>
        </w:tc>
        <w:tc>
          <w:tcPr/>
          <w:p>
            <w:pPr>
              <w:pStyle w:val="Compact"/>
            </w:pPr>
            <w:r>
              <w:t xml:space="preserve">Profile mapping CRUD + state</w:t>
            </w:r>
          </w:p>
        </w:tc>
      </w:tr>
      <w:tr>
        <w:tc>
          <w:tcPr/>
          <w:p>
            <w:pPr>
              <w:pStyle w:val="Compact"/>
            </w:pPr>
            <w:r>
              <w:rPr>
                <w:rStyle w:val="VerbatimChar"/>
              </w:rPr>
              <w:t xml:space="preserve">TPSAuthenticatorResource</w:t>
            </w:r>
          </w:p>
        </w:tc>
        <w:tc>
          <w:tcPr/>
          <w:p>
            <w:pPr>
              <w:pStyle w:val="Compact"/>
            </w:pPr>
            <w:r>
              <w:rPr>
                <w:rStyle w:val="VerbatimChar"/>
              </w:rPr>
              <w:t xml:space="preserve">/v2/authenticators</w:t>
            </w:r>
          </w:p>
        </w:tc>
        <w:tc>
          <w:tcPr/>
          <w:p>
            <w:pPr>
              <w:pStyle w:val="Compact"/>
            </w:pPr>
            <w:r>
              <w:t xml:space="preserve">Authenticator CRUD + state</w:t>
            </w:r>
          </w:p>
        </w:tc>
      </w:tr>
      <w:tr>
        <w:tc>
          <w:tcPr/>
          <w:p>
            <w:pPr>
              <w:pStyle w:val="Compact"/>
            </w:pPr>
            <w:r>
              <w:rPr>
                <w:rStyle w:val="VerbatimChar"/>
              </w:rPr>
              <w:t xml:space="preserve">TPSConnectorResource</w:t>
            </w:r>
          </w:p>
        </w:tc>
        <w:tc>
          <w:tcPr/>
          <w:p>
            <w:pPr>
              <w:pStyle w:val="Compact"/>
            </w:pPr>
            <w:r>
              <w:rPr>
                <w:rStyle w:val="VerbatimChar"/>
              </w:rPr>
              <w:t xml:space="preserve">/v2/connectors</w:t>
            </w:r>
          </w:p>
        </w:tc>
        <w:tc>
          <w:tcPr/>
          <w:p>
            <w:pPr>
              <w:pStyle w:val="Compact"/>
            </w:pPr>
            <w:r>
              <w:t xml:space="preserve">Connector CRUD + state</w:t>
            </w:r>
          </w:p>
        </w:tc>
      </w:tr>
      <w:tr>
        <w:tc>
          <w:tcPr/>
          <w:p>
            <w:pPr>
              <w:pStyle w:val="Compact"/>
            </w:pPr>
            <w:r>
              <w:rPr>
                <w:rStyle w:val="VerbatimChar"/>
              </w:rPr>
              <w:t xml:space="preserve">TPSActivityResource</w:t>
            </w:r>
          </w:p>
        </w:tc>
        <w:tc>
          <w:tcPr/>
          <w:p>
            <w:pPr>
              <w:pStyle w:val="Compact"/>
            </w:pPr>
            <w:r>
              <w:rPr>
                <w:rStyle w:val="VerbatimChar"/>
              </w:rPr>
              <w:t xml:space="preserve">/v2/activities</w:t>
            </w:r>
          </w:p>
        </w:tc>
        <w:tc>
          <w:tcPr/>
          <w:p>
            <w:pPr>
              <w:pStyle w:val="Compact"/>
            </w:pPr>
            <w:r>
              <w:t xml:space="preserve">Activity log listing</w:t>
            </w:r>
          </w:p>
        </w:tc>
      </w:tr>
      <w:tr>
        <w:tc>
          <w:tcPr/>
          <w:p>
            <w:pPr>
              <w:pStyle w:val="Compact"/>
            </w:pPr>
            <w:r>
              <w:rPr>
                <w:rStyle w:val="VerbatimChar"/>
              </w:rPr>
              <w:t xml:space="preserve">TPSCertResource</w:t>
            </w:r>
          </w:p>
        </w:tc>
        <w:tc>
          <w:tcPr/>
          <w:p>
            <w:pPr>
              <w:pStyle w:val="Compact"/>
            </w:pPr>
            <w:r>
              <w:rPr>
                <w:rStyle w:val="VerbatimChar"/>
              </w:rPr>
              <w:t xml:space="preserve">/v2/tokens/{id}/certs</w:t>
            </w:r>
          </w:p>
        </w:tc>
        <w:tc>
          <w:tcPr/>
          <w:p>
            <w:pPr>
              <w:pStyle w:val="Compact"/>
            </w:pPr>
            <w:r>
              <w:t xml:space="preserve">Token certificate listing</w:t>
            </w:r>
          </w:p>
        </w:tc>
      </w:tr>
      <w:tr>
        <w:tc>
          <w:tcPr/>
          <w:p>
            <w:pPr>
              <w:pStyle w:val="Compact"/>
            </w:pPr>
            <w:r>
              <w:rPr>
                <w:rStyle w:val="VerbatimChar"/>
              </w:rPr>
              <w:t xml:space="preserve">TPSConfigResource</w:t>
            </w:r>
          </w:p>
        </w:tc>
        <w:tc>
          <w:tcPr/>
          <w:p>
            <w:pPr>
              <w:pStyle w:val="Compact"/>
            </w:pPr>
            <w:r>
              <w:rPr>
                <w:rStyle w:val="VerbatimChar"/>
              </w:rPr>
              <w:t xml:space="preserve">/v2/config</w:t>
            </w:r>
          </w:p>
        </w:tc>
        <w:tc>
          <w:tcPr/>
          <w:p>
            <w:pPr>
              <w:pStyle w:val="Compact"/>
            </w:pPr>
            <w:r>
              <w:t xml:space="preserve">TPS configuration management</w:t>
            </w:r>
          </w:p>
        </w:tc>
      </w:tr>
      <w:tr>
        <w:tc>
          <w:tcPr/>
          <w:p>
            <w:pPr>
              <w:pStyle w:val="Compact"/>
            </w:pPr>
            <w:r>
              <w:t xml:space="preserve">Standard admin resources</w:t>
            </w:r>
          </w:p>
        </w:tc>
        <w:tc>
          <w:tcPr/>
          <w:p>
            <w:pPr>
              <w:pStyle w:val="Compact"/>
            </w:pPr>
            <w:r>
              <w:t xml:space="preserve">Various</w:t>
            </w:r>
          </w:p>
        </w:tc>
        <w:tc>
          <w:tcPr/>
          <w:p>
            <w:pPr>
              <w:pStyle w:val="Compact"/>
            </w:pPr>
            <w:r>
              <w:t xml:space="preserve">Account, audit, groups, users, jobs, security domain, self-tests</w:t>
            </w:r>
          </w:p>
        </w:tc>
      </w:tr>
    </w:tbl>
    <w:p>
      <w:r>
        <w:pict>
          <v:rect style="width:0;height:1.5pt" o:hralign="center" o:hrstd="t" o:hr="t"/>
        </w:pict>
      </w:r>
    </w:p>
    <w:bookmarkEnd w:id="23"/>
    <w:bookmarkStart w:id="26" w:name="phase-7-ca-quarkus"/>
    <w:p>
      <w:pPr>
        <w:pStyle w:val="Heading3"/>
      </w:pPr>
      <w:r>
        <w:t xml:space="preserve">Phase 7: CA Quarkus</w:t>
      </w:r>
    </w:p>
    <w:p>
      <w:pPr>
        <w:pStyle w:val="FirstParagraph"/>
      </w:pPr>
      <w:r>
        <w:rPr>
          <w:b/>
          <w:bCs/>
        </w:rPr>
        <w:t xml:space="preserve">Module</w:t>
      </w:r>
      <w:r>
        <w:t xml:space="preserve">:</w:t>
      </w:r>
      <w:r>
        <w:t xml:space="preserve"> </w:t>
      </w:r>
      <w:r>
        <w:rPr>
          <w:rStyle w:val="VerbatimChar"/>
        </w:rPr>
        <w:t xml:space="preserve">base/ca-quarkus/</w:t>
      </w:r>
      <w:r>
        <w:t xml:space="preserve"> </w:t>
      </w:r>
      <w:r>
        <w:t xml:space="preserve">(22 Java files)</w:t>
      </w:r>
    </w:p>
    <w:p>
      <w:pPr>
        <w:pStyle w:val="BodyText"/>
      </w:pPr>
      <w:r>
        <w:t xml:space="preserve">The CA is the most complex subsystem (528 Java files, 2523-line</w:t>
      </w:r>
      <w:r>
        <w:t xml:space="preserve"> </w:t>
      </w:r>
      <w:r>
        <w:rPr>
          <w:rStyle w:val="VerbatimChar"/>
        </w:rPr>
        <w:t xml:space="preserve">CAEngine</w:t>
      </w:r>
      <w:r>
        <w:t xml:space="preserve">, 20 V2 servlets, 26 V2 filters in the original Tomcat module).</w:t>
      </w:r>
    </w:p>
    <w:tbl>
      <w:tblPr>
        <w:tblStyle w:val="Table"/>
        <w:tblW w:type="pct" w:w="5000"/>
        <w:tblLayout w:type="fixed"/>
        <w:tblLook w:firstRow="1" w:lastRow="0" w:firstColumn="0" w:lastColumn="0" w:noHBand="0" w:noVBand="0" w:val="0020"/>
      </w:tblPr>
      <w:tblGrid>
        <w:gridCol w:w="2828"/>
        <w:gridCol w:w="1697"/>
        <w:gridCol w:w="3394"/>
      </w:tblGrid>
      <w:tr>
        <w:trPr>
          <w:tblHeader w:val="on"/>
        </w:trPr>
        <w:tc>
          <w:tcPr/>
          <w:p>
            <w:pPr>
              <w:pStyle w:val="Compact"/>
            </w:pPr>
            <w:r>
              <w:t xml:space="preserve">Resource</w:t>
            </w:r>
          </w:p>
        </w:tc>
        <w:tc>
          <w:tcPr/>
          <w:p>
            <w:pPr>
              <w:pStyle w:val="Compact"/>
            </w:pPr>
            <w:r>
              <w:t xml:space="preserve">Path</w:t>
            </w:r>
          </w:p>
        </w:tc>
        <w:tc>
          <w:tcPr/>
          <w:p>
            <w:pPr>
              <w:pStyle w:val="Compact"/>
            </w:pPr>
            <w:r>
              <w:t xml:space="preserve">Operations</w:t>
            </w:r>
          </w:p>
        </w:tc>
      </w:tr>
      <w:tr>
        <w:tc>
          <w:tcPr/>
          <w:p>
            <w:pPr>
              <w:pStyle w:val="Compact"/>
            </w:pPr>
            <w:r>
              <w:rPr>
                <w:rStyle w:val="VerbatimChar"/>
              </w:rPr>
              <w:t xml:space="preserve">CACertResource</w:t>
            </w:r>
          </w:p>
        </w:tc>
        <w:tc>
          <w:tcPr/>
          <w:p>
            <w:pPr>
              <w:pStyle w:val="Compact"/>
            </w:pPr>
            <w:r>
              <w:rPr>
                <w:rStyle w:val="VerbatimChar"/>
              </w:rPr>
              <w:t xml:space="preserve">/v2/certs</w:t>
            </w:r>
          </w:p>
        </w:tc>
        <w:tc>
          <w:tcPr/>
          <w:p>
            <w:pPr>
              <w:pStyle w:val="Compact"/>
            </w:pPr>
            <w:r>
              <w:t xml:space="preserve">Certificate listing, retrieval, search</w:t>
            </w:r>
          </w:p>
        </w:tc>
      </w:tr>
      <w:tr>
        <w:tc>
          <w:tcPr/>
          <w:p>
            <w:pPr>
              <w:pStyle w:val="Compact"/>
            </w:pPr>
            <w:r>
              <w:rPr>
                <w:rStyle w:val="VerbatimChar"/>
              </w:rPr>
              <w:t xml:space="preserve">CACertRequestResource</w:t>
            </w:r>
          </w:p>
        </w:tc>
        <w:tc>
          <w:tcPr/>
          <w:p>
            <w:pPr>
              <w:pStyle w:val="Compact"/>
            </w:pPr>
            <w:r>
              <w:rPr>
                <w:rStyle w:val="VerbatimChar"/>
              </w:rPr>
              <w:t xml:space="preserve">/v2/certrequests</w:t>
            </w:r>
          </w:p>
        </w:tc>
        <w:tc>
          <w:tcPr/>
          <w:p>
            <w:pPr>
              <w:pStyle w:val="Compact"/>
            </w:pPr>
            <w:r>
              <w:t xml:space="preserve">Enrollment templates, request info</w:t>
            </w:r>
          </w:p>
        </w:tc>
      </w:tr>
      <w:tr>
        <w:tc>
          <w:tcPr/>
          <w:p>
            <w:pPr>
              <w:pStyle w:val="Compact"/>
            </w:pPr>
            <w:r>
              <w:rPr>
                <w:rStyle w:val="VerbatimChar"/>
              </w:rPr>
              <w:t xml:space="preserve">CAAgentCertResource</w:t>
            </w:r>
          </w:p>
        </w:tc>
        <w:tc>
          <w:tcPr/>
          <w:p>
            <w:pPr>
              <w:pStyle w:val="Compact"/>
            </w:pPr>
            <w:r>
              <w:rPr>
                <w:rStyle w:val="VerbatimChar"/>
              </w:rPr>
              <w:t xml:space="preserve">/v2/agent/certs</w:t>
            </w:r>
          </w:p>
        </w:tc>
        <w:tc>
          <w:tcPr/>
          <w:p>
            <w:pPr>
              <w:pStyle w:val="Compact"/>
            </w:pPr>
            <w:r>
              <w:t xml:space="preserve">Agent cert review, revocation, unrevocation</w:t>
            </w:r>
          </w:p>
        </w:tc>
      </w:tr>
      <w:tr>
        <w:tc>
          <w:tcPr/>
          <w:p>
            <w:pPr>
              <w:pStyle w:val="Compact"/>
            </w:pPr>
            <w:r>
              <w:rPr>
                <w:rStyle w:val="VerbatimChar"/>
              </w:rPr>
              <w:t xml:space="preserve">CAAgentCertRequestResource</w:t>
            </w:r>
          </w:p>
        </w:tc>
        <w:tc>
          <w:tcPr/>
          <w:p>
            <w:pPr>
              <w:pStyle w:val="Compact"/>
            </w:pPr>
            <w:r>
              <w:rPr>
                <w:rStyle w:val="VerbatimChar"/>
              </w:rPr>
              <w:t xml:space="preserve">/v2/agent/certrequests</w:t>
            </w:r>
          </w:p>
        </w:tc>
        <w:tc>
          <w:tcPr/>
          <w:p>
            <w:pPr>
              <w:pStyle w:val="Compact"/>
            </w:pPr>
            <w:r>
              <w:t xml:space="preserve">Request listing, review, approve/reject/cancel</w:t>
            </w:r>
          </w:p>
        </w:tc>
      </w:tr>
      <w:tr>
        <w:tc>
          <w:tcPr/>
          <w:p>
            <w:pPr>
              <w:pStyle w:val="Compact"/>
            </w:pPr>
            <w:r>
              <w:rPr>
                <w:rStyle w:val="VerbatimChar"/>
              </w:rPr>
              <w:t xml:space="preserve">CAProfileResource</w:t>
            </w:r>
          </w:p>
        </w:tc>
        <w:tc>
          <w:tcPr/>
          <w:p>
            <w:pPr>
              <w:pStyle w:val="Compact"/>
            </w:pPr>
            <w:r>
              <w:rPr>
                <w:rStyle w:val="VerbatimChar"/>
              </w:rPr>
              <w:t xml:space="preserve">/v2/profiles</w:t>
            </w:r>
          </w:p>
        </w:tc>
        <w:tc>
          <w:tcPr/>
          <w:p>
            <w:pPr>
              <w:pStyle w:val="Compact"/>
            </w:pPr>
            <w:r>
              <w:t xml:space="preserve">Profile CRUD + raw profile + state management</w:t>
            </w:r>
          </w:p>
        </w:tc>
      </w:tr>
      <w:tr>
        <w:tc>
          <w:tcPr/>
          <w:p>
            <w:pPr>
              <w:pStyle w:val="Compact"/>
            </w:pPr>
            <w:r>
              <w:rPr>
                <w:rStyle w:val="VerbatimChar"/>
              </w:rPr>
              <w:t xml:space="preserve">CAAuthorityResource</w:t>
            </w:r>
          </w:p>
        </w:tc>
        <w:tc>
          <w:tcPr/>
          <w:p>
            <w:pPr>
              <w:pStyle w:val="Compact"/>
            </w:pPr>
            <w:r>
              <w:rPr>
                <w:rStyle w:val="VerbatimChar"/>
              </w:rPr>
              <w:t xml:space="preserve">/v2/authorities</w:t>
            </w:r>
          </w:p>
        </w:tc>
        <w:tc>
          <w:tcPr/>
          <w:p>
            <w:pPr>
              <w:pStyle w:val="Compact"/>
            </w:pPr>
            <w:r>
              <w:t xml:space="preserve">Sub-CA CRUD, cert/chain retrieval, enable/disable/renew</w:t>
            </w:r>
          </w:p>
        </w:tc>
      </w:tr>
      <w:tr>
        <w:tc>
          <w:tcPr/>
          <w:p>
            <w:pPr>
              <w:pStyle w:val="Compact"/>
            </w:pPr>
            <w:r>
              <w:rPr>
                <w:rStyle w:val="VerbatimChar"/>
              </w:rPr>
              <w:t xml:space="preserve">CASystemCertResource</w:t>
            </w:r>
          </w:p>
        </w:tc>
        <w:tc>
          <w:tcPr/>
          <w:p>
            <w:pPr>
              <w:pStyle w:val="Compact"/>
            </w:pPr>
            <w:r>
              <w:rPr>
                <w:rStyle w:val="VerbatimChar"/>
              </w:rPr>
              <w:t xml:space="preserve">/v2/config/cert</w:t>
            </w:r>
          </w:p>
        </w:tc>
        <w:tc>
          <w:tcPr/>
          <w:p>
            <w:pPr>
              <w:pStyle w:val="Compact"/>
            </w:pPr>
            <w:r>
              <w:t xml:space="preserve">Signing and transport certificate retrieval</w:t>
            </w:r>
          </w:p>
        </w:tc>
      </w:tr>
      <w:tr>
        <w:tc>
          <w:tcPr/>
          <w:p>
            <w:pPr>
              <w:pStyle w:val="Compact"/>
            </w:pPr>
            <w:r>
              <w:rPr>
                <w:rStyle w:val="VerbatimChar"/>
              </w:rPr>
              <w:t xml:space="preserve">CAKRAConnectorResource</w:t>
            </w:r>
          </w:p>
        </w:tc>
        <w:tc>
          <w:tcPr/>
          <w:p>
            <w:pPr>
              <w:pStyle w:val="Compact"/>
            </w:pPr>
            <w:r>
              <w:rPr>
                <w:rStyle w:val="VerbatimChar"/>
              </w:rPr>
              <w:t xml:space="preserve">/v2/admin/kraconnector</w:t>
            </w:r>
          </w:p>
        </w:tc>
        <w:tc>
          <w:tcPr/>
          <w:p>
            <w:pPr>
              <w:pStyle w:val="Compact"/>
            </w:pPr>
            <w:r>
              <w:t xml:space="preserve">KRA connector management</w:t>
            </w:r>
          </w:p>
        </w:tc>
      </w:tr>
      <w:tr>
        <w:tc>
          <w:tcPr/>
          <w:p>
            <w:pPr>
              <w:pStyle w:val="Compact"/>
            </w:pPr>
            <w:r>
              <w:rPr>
                <w:rStyle w:val="VerbatimChar"/>
              </w:rPr>
              <w:t xml:space="preserve">CAInfoResource</w:t>
            </w:r>
          </w:p>
        </w:tc>
        <w:tc>
          <w:tcPr/>
          <w:p>
            <w:pPr>
              <w:pStyle w:val="Compact"/>
            </w:pPr>
            <w:r>
              <w:rPr>
                <w:rStyle w:val="VerbatimChar"/>
              </w:rPr>
              <w:t xml:space="preserve">/v2/info</w:t>
            </w:r>
          </w:p>
        </w:tc>
        <w:tc>
          <w:tcPr/>
          <w:p>
            <w:pPr>
              <w:pStyle w:val="Compact"/>
            </w:pPr>
            <w:r>
              <w:t xml:space="preserve">CA information</w:t>
            </w:r>
          </w:p>
        </w:tc>
      </w:tr>
      <w:tr>
        <w:tc>
          <w:tcPr/>
          <w:p>
            <w:pPr>
              <w:pStyle w:val="Compact"/>
            </w:pPr>
            <w:r>
              <w:rPr>
                <w:rStyle w:val="VerbatimChar"/>
              </w:rPr>
              <w:t xml:space="preserve">CAFeatureResource</w:t>
            </w:r>
          </w:p>
        </w:tc>
        <w:tc>
          <w:tcPr/>
          <w:p>
            <w:pPr>
              <w:pStyle w:val="Compact"/>
            </w:pPr>
            <w:r>
              <w:rPr>
                <w:rStyle w:val="VerbatimChar"/>
              </w:rPr>
              <w:t xml:space="preserve">/v2/config/features</w:t>
            </w:r>
          </w:p>
        </w:tc>
        <w:tc>
          <w:tcPr/>
          <w:p>
            <w:pPr>
              <w:pStyle w:val="Compact"/>
            </w:pPr>
            <w:r>
              <w:t xml:space="preserve">Feature listing</w:t>
            </w:r>
          </w:p>
        </w:tc>
      </w:tr>
      <w:tr>
        <w:tc>
          <w:tcPr/>
          <w:p>
            <w:pPr>
              <w:pStyle w:val="Compact"/>
            </w:pPr>
            <w:r>
              <w:t xml:space="preserve">Standard admin resources</w:t>
            </w:r>
          </w:p>
        </w:tc>
        <w:tc>
          <w:tcPr/>
          <w:p>
            <w:pPr>
              <w:pStyle w:val="Compact"/>
            </w:pPr>
            <w:r>
              <w:t xml:space="preserve">Various</w:t>
            </w:r>
          </w:p>
        </w:tc>
        <w:tc>
          <w:tcPr/>
          <w:p>
            <w:pPr>
              <w:pStyle w:val="Compact"/>
            </w:pPr>
            <w:r>
              <w:t xml:space="preserve">Account, audit, groups, users, jobs, security domain, self-tests</w:t>
            </w:r>
          </w:p>
        </w:tc>
      </w:tr>
    </w:tbl>
    <w:bookmarkStart w:id="24" w:name="key-tomcat-coupling-points-resolved"/>
    <w:p>
      <w:pPr>
        <w:pStyle w:val="Heading4"/>
      </w:pPr>
      <w:r>
        <w:t xml:space="preserve">Key Tomcat Coupling Points Resolved</w:t>
      </w:r>
    </w:p>
    <w:tbl>
      <w:tblPr>
        <w:tblStyle w:val="Table"/>
        <w:tblW w:type="pct" w:w="5000"/>
        <w:tblLayout w:type="fixed"/>
        <w:tblLook w:firstRow="1" w:lastRow="0" w:firstColumn="0" w:lastColumn="0" w:noHBand="0" w:noVBand="0" w:val="0020"/>
      </w:tblPr>
      <w:tblGrid>
        <w:gridCol w:w="4986"/>
        <w:gridCol w:w="2933"/>
      </w:tblGrid>
      <w:tr>
        <w:trPr>
          <w:tblHeader w:val="on"/>
        </w:trPr>
        <w:tc>
          <w:tcPr/>
          <w:p>
            <w:pPr>
              <w:pStyle w:val="Compact"/>
            </w:pPr>
            <w:r>
              <w:t xml:space="preserve">Tomcat Coupling</w:t>
            </w:r>
          </w:p>
        </w:tc>
        <w:tc>
          <w:tcPr/>
          <w:p>
            <w:pPr>
              <w:pStyle w:val="Compact"/>
            </w:pPr>
            <w:r>
              <w:t xml:space="preserve">Solution</w:t>
            </w:r>
          </w:p>
        </w:tc>
      </w:tr>
      <w:tr>
        <w:tc>
          <w:tcPr/>
          <w:p>
            <w:pPr>
              <w:pStyle w:val="Compact"/>
            </w:pPr>
            <w:r>
              <w:rPr>
                <w:rStyle w:val="VerbatimChar"/>
              </w:rPr>
              <w:t xml:space="preserve">GenericPrincipal</w:t>
            </w:r>
            <w:r>
              <w:t xml:space="preserve"> </w:t>
            </w:r>
            <w:r>
              <w:t xml:space="preserve">in</w:t>
            </w:r>
            <w:r>
              <w:t xml:space="preserve"> </w:t>
            </w:r>
            <w:r>
              <w:rPr>
                <w:rStyle w:val="VerbatimChar"/>
              </w:rPr>
              <w:t xml:space="preserve">AgentCertServlet</w:t>
            </w:r>
            <w:r>
              <w:t xml:space="preserve"> </w:t>
            </w:r>
            <w:r>
              <w:t xml:space="preserve">for role checks</w:t>
            </w:r>
          </w:p>
        </w:tc>
        <w:tc>
          <w:tcPr/>
          <w:p>
            <w:pPr>
              <w:pStyle w:val="Compact"/>
            </w:pPr>
            <w:r>
              <w:rPr>
                <w:rStyle w:val="VerbatimChar"/>
              </w:rPr>
              <w:t xml:space="preserve">CAEngineQuarkus.toPKIPrincipal(SecurityIdentity)</w:t>
            </w:r>
            <w:r>
              <w:t xml:space="preserve"> </w:t>
            </w:r>
            <w:r>
              <w:t xml:space="preserve">bridge method</w:t>
            </w:r>
          </w:p>
        </w:tc>
      </w:tr>
      <w:tr>
        <w:tc>
          <w:tcPr/>
          <w:p>
            <w:pPr>
              <w:pStyle w:val="Compact"/>
            </w:pPr>
            <w:r>
              <w:rPr>
                <w:rStyle w:val="VerbatimChar"/>
              </w:rPr>
              <w:t xml:space="preserve">PKIPrincipal.getAuthToken()</w:t>
            </w:r>
            <w:r>
              <w:t xml:space="preserve"> </w:t>
            </w:r>
            <w:r>
              <w:t xml:space="preserve">in</w:t>
            </w:r>
            <w:r>
              <w:t xml:space="preserve"> </w:t>
            </w:r>
            <w:r>
              <w:rPr>
                <w:rStyle w:val="VerbatimChar"/>
              </w:rPr>
              <w:t xml:space="preserve">AgentCertRequestServlet</w:t>
            </w:r>
          </w:p>
        </w:tc>
        <w:tc>
          <w:tcPr/>
          <w:p>
            <w:pPr>
              <w:pStyle w:val="Compact"/>
            </w:pPr>
            <w:r>
              <w:t xml:space="preserve">Extract</w:t>
            </w:r>
            <w:r>
              <w:t xml:space="preserve"> </w:t>
            </w:r>
            <w:r>
              <w:rPr>
                <w:rStyle w:val="VerbatimChar"/>
              </w:rPr>
              <w:t xml:space="preserve">PKIPrincipalCore</w:t>
            </w:r>
            <w:r>
              <w:t xml:space="preserve"> </w:t>
            </w:r>
            <w:r>
              <w:t xml:space="preserve">from</w:t>
            </w:r>
            <w:r>
              <w:t xml:space="preserve"> </w:t>
            </w:r>
            <w:r>
              <w:rPr>
                <w:rStyle w:val="VerbatimChar"/>
              </w:rPr>
              <w:t xml:space="preserve">SecurityIdentity</w:t>
            </w:r>
            <w:r>
              <w:t xml:space="preserve"> </w:t>
            </w:r>
            <w:r>
              <w:t xml:space="preserve">attribute</w:t>
            </w:r>
          </w:p>
        </w:tc>
      </w:tr>
      <w:tr>
        <w:tc>
          <w:tcPr/>
          <w:p>
            <w:pPr>
              <w:pStyle w:val="Compact"/>
            </w:pPr>
            <w:r>
              <w:rPr>
                <w:rStyle w:val="VerbatimChar"/>
              </w:rPr>
              <w:t xml:space="preserve">EnrollmentProcessor</w:t>
            </w:r>
            <w:r>
              <w:t xml:space="preserve">/</w:t>
            </w:r>
            <w:r>
              <w:rPr>
                <w:rStyle w:val="VerbatimChar"/>
              </w:rPr>
              <w:t xml:space="preserve">RenewalProcessor</w:t>
            </w:r>
            <w:r>
              <w:t xml:space="preserve"> </w:t>
            </w:r>
            <w:r>
              <w:t xml:space="preserve">requiring</w:t>
            </w:r>
            <w:r>
              <w:t xml:space="preserve"> </w:t>
            </w:r>
            <w:r>
              <w:rPr>
                <w:rStyle w:val="VerbatimChar"/>
              </w:rPr>
              <w:t xml:space="preserve">HttpServletRequest</w:t>
            </w:r>
          </w:p>
        </w:tc>
        <w:tc>
          <w:tcPr/>
          <w:p>
            <w:pPr>
              <w:pStyle w:val="Compact"/>
            </w:pPr>
            <w:r>
              <w:t xml:space="preserve">Documented limitation; throws</w:t>
            </w:r>
            <w:r>
              <w:t xml:space="preserve"> </w:t>
            </w:r>
            <w:r>
              <w:rPr>
                <w:rStyle w:val="VerbatimChar"/>
              </w:rPr>
              <w:t xml:space="preserve">PKIException</w:t>
            </w:r>
            <w:r>
              <w:t xml:space="preserve"> </w:t>
            </w:r>
            <w:r>
              <w:t xml:space="preserve">noting servlet bridge needed</w:t>
            </w:r>
          </w:p>
        </w:tc>
      </w:tr>
      <w:tr>
        <w:tc>
          <w:tcPr/>
          <w:p>
            <w:pPr>
              <w:pStyle w:val="Compact"/>
            </w:pPr>
            <w:r>
              <w:t xml:space="preserve">Session-based nonce management</w:t>
            </w:r>
          </w:p>
        </w:tc>
        <w:tc>
          <w:tcPr/>
          <w:p>
            <w:pPr>
              <w:pStyle w:val="Compact"/>
            </w:pPr>
            <w:r>
              <w:t xml:space="preserve">Omitted; noted for future alternative mechanism</w:t>
            </w:r>
          </w:p>
        </w:tc>
      </w:tr>
      <w:tr>
        <w:tc>
          <w:tcPr/>
          <w:p>
            <w:pPr>
              <w:pStyle w:val="Compact"/>
            </w:pPr>
            <w:r>
              <w:t xml:space="preserve">26 ACL/AuthMethod filter pairs</w:t>
            </w:r>
          </w:p>
        </w:tc>
        <w:tc>
          <w:tcPr/>
          <w:p>
            <w:pPr>
              <w:pStyle w:val="Compact"/>
            </w:pPr>
            <w:r>
              <w:t xml:space="preserve">Replaced by</w:t>
            </w:r>
            <w:r>
              <w:t xml:space="preserve"> </w:t>
            </w:r>
            <w:r>
              <w:rPr>
                <w:rStyle w:val="VerbatimChar"/>
              </w:rPr>
              <w:t xml:space="preserve">application.yaml</w:t>
            </w:r>
            <w:r>
              <w:t xml:space="preserve"> </w:t>
            </w:r>
            <w:r>
              <w:t xml:space="preserve">security constraints</w:t>
            </w:r>
          </w:p>
        </w:tc>
      </w:tr>
    </w:tbl>
    <w:bookmarkEnd w:id="24"/>
    <w:bookmarkStart w:id="25" w:name="not-migrated"/>
    <w:p>
      <w:pPr>
        <w:pStyle w:val="Heading4"/>
      </w:pPr>
      <w:r>
        <w:t xml:space="preserve">Not Migrated</w:t>
      </w:r>
    </w:p>
    <w:p>
      <w:pPr>
        <w:pStyle w:val="Compact"/>
        <w:numPr>
          <w:ilvl w:val="0"/>
          <w:numId w:val="1003"/>
        </w:numPr>
      </w:pPr>
      <w:r>
        <w:rPr>
          <w:rStyle w:val="VerbatimChar"/>
        </w:rPr>
        <w:t xml:space="preserve">CAInstallerServlet</w:t>
      </w:r>
      <w:r>
        <w:t xml:space="preserve"> </w:t>
      </w:r>
      <w:r>
        <w:t xml:space="preserve">– pre-operation only, runs during</w:t>
      </w:r>
      <w:r>
        <w:t xml:space="preserve"> </w:t>
      </w:r>
      <w:r>
        <w:rPr>
          <w:rStyle w:val="VerbatimChar"/>
        </w:rPr>
        <w:t xml:space="preserve">pkispawn</w:t>
      </w:r>
      <w:r>
        <w:t xml:space="preserve"> </w:t>
      </w:r>
      <w:r>
        <w:t xml:space="preserve">setup</w:t>
      </w:r>
    </w:p>
    <w:p>
      <w:pPr>
        <w:pStyle w:val="Compact"/>
        <w:numPr>
          <w:ilvl w:val="0"/>
          <w:numId w:val="1003"/>
        </w:numPr>
      </w:pPr>
      <w:r>
        <w:rPr>
          <w:rStyle w:val="VerbatimChar"/>
        </w:rPr>
        <w:t xml:space="preserve">DashboardServlet</w:t>
      </w:r>
      <w:r>
        <w:t xml:space="preserve"> </w:t>
      </w:r>
      <w:r>
        <w:t xml:space="preserve">– new feature, not part of core CA functionality</w:t>
      </w:r>
    </w:p>
    <w:p>
      <w:r>
        <w:pict>
          <v:rect style="width:0;height:1.5pt" o:hralign="center" o:hrstd="t" o:hr="t"/>
        </w:pict>
      </w:r>
    </w:p>
    <w:bookmarkEnd w:id="25"/>
    <w:bookmarkEnd w:id="26"/>
    <w:bookmarkStart w:id="29" w:name="phase-8-python-tooling"/>
    <w:p>
      <w:pPr>
        <w:pStyle w:val="Heading3"/>
      </w:pPr>
      <w:r>
        <w:t xml:space="preserve">Phase 8: Python Tooling</w:t>
      </w:r>
    </w:p>
    <w:tbl>
      <w:tblPr>
        <w:tblStyle w:val="Table"/>
        <w:tblW w:type="pct" w:w="5000"/>
        <w:tblLayout w:type="fixed"/>
        <w:tblLook w:firstRow="1" w:lastRow="0" w:firstColumn="0" w:lastColumn="0" w:noHBand="0" w:noVBand="0" w:val="0020"/>
      </w:tblPr>
      <w:tblGrid>
        <w:gridCol w:w="3168"/>
        <w:gridCol w:w="4752"/>
      </w:tblGrid>
      <w:tr>
        <w:trPr>
          <w:tblHeader w:val="on"/>
        </w:trPr>
        <w:tc>
          <w:tcPr/>
          <w:p>
            <w:pPr>
              <w:pStyle w:val="Compact"/>
            </w:pPr>
            <w:r>
              <w:t xml:space="preserve">File</w:t>
            </w:r>
          </w:p>
        </w:tc>
        <w:tc>
          <w:tcPr/>
          <w:p>
            <w:pPr>
              <w:pStyle w:val="Compact"/>
            </w:pPr>
            <w:r>
              <w:t xml:space="preserve">Purpose</w:t>
            </w:r>
          </w:p>
        </w:tc>
      </w:tr>
      <w:tr>
        <w:tc>
          <w:tcPr/>
          <w:p>
            <w:pPr>
              <w:pStyle w:val="Compact"/>
            </w:pPr>
            <w:r>
              <w:rPr>
                <w:rStyle w:val="VerbatimChar"/>
              </w:rPr>
              <w:t xml:space="preserve">base/server/python/pki/server/quarkus.py</w:t>
            </w:r>
          </w:p>
        </w:tc>
        <w:tc>
          <w:tcPr/>
          <w:p>
            <w:pPr>
              <w:pStyle w:val="Compact"/>
            </w:pPr>
            <w:r>
              <w:rPr>
                <w:rStyle w:val="VerbatimChar"/>
              </w:rPr>
              <w:t xml:space="preserve">QuarkusPKIInstance</w:t>
            </w:r>
            <w:r>
              <w:t xml:space="preserve"> </w:t>
            </w:r>
            <w:r>
              <w:t xml:space="preserve">class for managing Quarkus-based PKI instances</w:t>
            </w:r>
          </w:p>
        </w:tc>
      </w:tr>
      <w:tr>
        <w:tc>
          <w:tcPr/>
          <w:p>
            <w:pPr>
              <w:pStyle w:val="Compact"/>
            </w:pPr>
            <w:r>
              <w:rPr>
                <w:rStyle w:val="VerbatimChar"/>
              </w:rPr>
              <w:t xml:space="preserve">base/server/share/lib/systemd/system/pki-quarkusd@.service</w:t>
            </w:r>
          </w:p>
        </w:tc>
        <w:tc>
          <w:tcPr/>
          <w:p>
            <w:pPr>
              <w:pStyle w:val="Compact"/>
            </w:pPr>
            <w:r>
              <w:t xml:space="preserve">systemd service template for individual Quarkus subsystem processes</w:t>
            </w:r>
          </w:p>
        </w:tc>
      </w:tr>
      <w:tr>
        <w:tc>
          <w:tcPr/>
          <w:p>
            <w:pPr>
              <w:pStyle w:val="Compact"/>
            </w:pPr>
            <w:r>
              <w:rPr>
                <w:rStyle w:val="VerbatimChar"/>
              </w:rPr>
              <w:t xml:space="preserve">base/server/share/lib/systemd/system/pki-quarkusd.target</w:t>
            </w:r>
          </w:p>
        </w:tc>
        <w:tc>
          <w:tcPr/>
          <w:p>
            <w:pPr>
              <w:pStyle w:val="Compact"/>
            </w:pPr>
            <w:r>
              <w:t xml:space="preserve">systemd target grouping all Quarkus PKI services</w:t>
            </w:r>
          </w:p>
        </w:tc>
      </w:tr>
    </w:tbl>
    <w:bookmarkStart w:id="27" w:name="quarkuspkiinstance-class"/>
    <w:p>
      <w:pPr>
        <w:pStyle w:val="Heading4"/>
      </w:pPr>
      <w:r>
        <w:t xml:space="preserve">QuarkusPKIInstance Class</w:t>
      </w:r>
    </w:p>
    <w:p>
      <w:pPr>
        <w:pStyle w:val="FirstParagraph"/>
      </w:pPr>
      <w:r>
        <w:t xml:space="preserve">Provides full lifecycle management for Quarkus-based subsystems:</w:t>
      </w:r>
    </w:p>
    <w:p>
      <w:pPr>
        <w:pStyle w:val="Compact"/>
        <w:numPr>
          <w:ilvl w:val="0"/>
          <w:numId w:val="1004"/>
        </w:numPr>
      </w:pPr>
      <w:r>
        <w:rPr>
          <w:b/>
          <w:bCs/>
        </w:rPr>
        <w:t xml:space="preserve">Properties</w:t>
      </w:r>
      <w:r>
        <w:t xml:space="preserve">:</w:t>
      </w:r>
      <w:r>
        <w:t xml:space="preserve"> </w:t>
      </w:r>
      <w:r>
        <w:rPr>
          <w:rStyle w:val="VerbatimChar"/>
        </w:rPr>
        <w:t xml:space="preserve">base_dir</w:t>
      </w:r>
      <w:r>
        <w:t xml:space="preserve">,</w:t>
      </w:r>
      <w:r>
        <w:t xml:space="preserve"> </w:t>
      </w:r>
      <w:r>
        <w:rPr>
          <w:rStyle w:val="VerbatimChar"/>
        </w:rPr>
        <w:t xml:space="preserve">conf_dir</w:t>
      </w:r>
      <w:r>
        <w:t xml:space="preserve">,</w:t>
      </w:r>
      <w:r>
        <w:t xml:space="preserve"> </w:t>
      </w:r>
      <w:r>
        <w:rPr>
          <w:rStyle w:val="VerbatimChar"/>
        </w:rPr>
        <w:t xml:space="preserve">logs_dir</w:t>
      </w:r>
      <w:r>
        <w:t xml:space="preserve">,</w:t>
      </w:r>
      <w:r>
        <w:t xml:space="preserve"> </w:t>
      </w:r>
      <w:r>
        <w:rPr>
          <w:rStyle w:val="VerbatimChar"/>
        </w:rPr>
        <w:t xml:space="preserve">alias_dir</w:t>
      </w:r>
      <w:r>
        <w:t xml:space="preserve">,</w:t>
      </w:r>
      <w:r>
        <w:t xml:space="preserve"> </w:t>
      </w:r>
      <w:r>
        <w:rPr>
          <w:rStyle w:val="VerbatimChar"/>
        </w:rPr>
        <w:t xml:space="preserve">cs_cfg</w:t>
      </w:r>
      <w:r>
        <w:t xml:space="preserve">,</w:t>
      </w:r>
      <w:r>
        <w:t xml:space="preserve"> </w:t>
      </w:r>
      <w:r>
        <w:rPr>
          <w:rStyle w:val="VerbatimChar"/>
        </w:rPr>
        <w:t xml:space="preserve">application_yaml</w:t>
      </w:r>
      <w:r>
        <w:t xml:space="preserve">,</w:t>
      </w:r>
      <w:r>
        <w:t xml:space="preserve"> </w:t>
      </w:r>
      <w:r>
        <w:rPr>
          <w:rStyle w:val="VerbatimChar"/>
        </w:rPr>
        <w:t xml:space="preserve">runner_jar</w:t>
      </w:r>
      <w:r>
        <w:t xml:space="preserve">,</w:t>
      </w:r>
      <w:r>
        <w:t xml:space="preserve"> </w:t>
      </w:r>
      <w:r>
        <w:rPr>
          <w:rStyle w:val="VerbatimChar"/>
        </w:rPr>
        <w:t xml:space="preserve">service_name</w:t>
      </w:r>
    </w:p>
    <w:p>
      <w:pPr>
        <w:pStyle w:val="Compact"/>
        <w:numPr>
          <w:ilvl w:val="0"/>
          <w:numId w:val="1004"/>
        </w:numPr>
      </w:pPr>
      <w:r>
        <w:rPr>
          <w:b/>
          <w:bCs/>
        </w:rPr>
        <w:t xml:space="preserve">Lifecycle</w:t>
      </w:r>
      <w:r>
        <w:t xml:space="preserve">:</w:t>
      </w:r>
      <w:r>
        <w:t xml:space="preserve"> </w:t>
      </w:r>
      <w:r>
        <w:rPr>
          <w:rStyle w:val="VerbatimChar"/>
        </w:rPr>
        <w:t xml:space="preserve">create()</w:t>
      </w:r>
      <w:r>
        <w:t xml:space="preserve">,</w:t>
      </w:r>
      <w:r>
        <w:t xml:space="preserve"> </w:t>
      </w:r>
      <w:r>
        <w:rPr>
          <w:rStyle w:val="VerbatimChar"/>
        </w:rPr>
        <w:t xml:space="preserve">remove()</w:t>
      </w:r>
      <w:r>
        <w:t xml:space="preserve">,</w:t>
      </w:r>
      <w:r>
        <w:t xml:space="preserve"> </w:t>
      </w:r>
      <w:r>
        <w:rPr>
          <w:rStyle w:val="VerbatimChar"/>
        </w:rPr>
        <w:t xml:space="preserve">start()</w:t>
      </w:r>
      <w:r>
        <w:t xml:space="preserve">,</w:t>
      </w:r>
      <w:r>
        <w:t xml:space="preserve"> </w:t>
      </w:r>
      <w:r>
        <w:rPr>
          <w:rStyle w:val="VerbatimChar"/>
        </w:rPr>
        <w:t xml:space="preserve">stop()</w:t>
      </w:r>
      <w:r>
        <w:t xml:space="preserve">,</w:t>
      </w:r>
      <w:r>
        <w:t xml:space="preserve"> </w:t>
      </w:r>
      <w:r>
        <w:rPr>
          <w:rStyle w:val="VerbatimChar"/>
        </w:rPr>
        <w:t xml:space="preserve">restart()</w:t>
      </w:r>
      <w:r>
        <w:t xml:space="preserve">,</w:t>
      </w:r>
      <w:r>
        <w:t xml:space="preserve"> </w:t>
      </w:r>
      <w:r>
        <w:rPr>
          <w:rStyle w:val="VerbatimChar"/>
        </w:rPr>
        <w:t xml:space="preserve">is_running()</w:t>
      </w:r>
      <w:r>
        <w:t xml:space="preserve">,</w:t>
      </w:r>
      <w:r>
        <w:t xml:space="preserve"> </w:t>
      </w:r>
      <w:r>
        <w:rPr>
          <w:rStyle w:val="VerbatimChar"/>
        </w:rPr>
        <w:t xml:space="preserve">status()</w:t>
      </w:r>
    </w:p>
    <w:p>
      <w:pPr>
        <w:pStyle w:val="Compact"/>
        <w:numPr>
          <w:ilvl w:val="0"/>
          <w:numId w:val="1004"/>
        </w:numPr>
      </w:pPr>
      <w:r>
        <w:rPr>
          <w:b/>
          <w:bCs/>
        </w:rPr>
        <w:t xml:space="preserve">Utilities</w:t>
      </w:r>
      <w:r>
        <w:t xml:space="preserve">:</w:t>
      </w:r>
      <w:r>
        <w:t xml:space="preserve"> </w:t>
      </w:r>
      <w:r>
        <w:rPr>
          <w:rStyle w:val="VerbatimChar"/>
        </w:rPr>
        <w:t xml:space="preserve">get_java_command()</w:t>
      </w:r>
      <w:r>
        <w:t xml:space="preserve">,</w:t>
      </w:r>
      <w:r>
        <w:t xml:space="preserve"> </w:t>
      </w:r>
      <w:r>
        <w:rPr>
          <w:rStyle w:val="VerbatimChar"/>
        </w:rPr>
        <w:t xml:space="preserve">generate_application_yaml()</w:t>
      </w:r>
      <w:r>
        <w:t xml:space="preserve">,</w:t>
      </w:r>
      <w:r>
        <w:t xml:space="preserve"> </w:t>
      </w:r>
      <w:r>
        <w:rPr>
          <w:rStyle w:val="VerbatimChar"/>
        </w:rPr>
        <w:t xml:space="preserve">find_instances()</w:t>
      </w:r>
    </w:p>
    <w:bookmarkEnd w:id="27"/>
    <w:bookmarkStart w:id="28" w:name="systemd-service-template"/>
    <w:p>
      <w:pPr>
        <w:pStyle w:val="Heading4"/>
      </w:pPr>
      <w:r>
        <w:t xml:space="preserve">systemd Service Template</w:t>
      </w:r>
    </w:p>
    <w:p>
      <w:pPr>
        <w:pStyle w:val="SourceCode"/>
      </w:pPr>
      <w:r>
        <w:rPr>
          <w:rStyle w:val="VerbatimChar"/>
        </w:rPr>
        <w:t xml:space="preserve">pki-quarkusd@&lt;instance&gt;-&lt;subsystem&gt;.service</w:t>
      </w:r>
    </w:p>
    <w:p>
      <w:pPr>
        <w:pStyle w:val="Compact"/>
        <w:numPr>
          <w:ilvl w:val="0"/>
          <w:numId w:val="1005"/>
        </w:numPr>
      </w:pPr>
      <w:r>
        <w:t xml:space="preserve">Runs as</w:t>
      </w:r>
      <w:r>
        <w:t xml:space="preserve"> </w:t>
      </w:r>
      <w:r>
        <w:rPr>
          <w:rStyle w:val="VerbatimChar"/>
        </w:rPr>
        <w:t xml:space="preserve">pkiuser</w:t>
      </w:r>
      <w:r>
        <w:t xml:space="preserve"> </w:t>
      </w:r>
      <w:r>
        <w:t xml:space="preserve">with</w:t>
      </w:r>
      <w:r>
        <w:t xml:space="preserve"> </w:t>
      </w:r>
      <w:r>
        <w:rPr>
          <w:rStyle w:val="VerbatimChar"/>
        </w:rPr>
        <w:t xml:space="preserve">Type=simple</w:t>
      </w:r>
    </w:p>
    <w:p>
      <w:pPr>
        <w:pStyle w:val="Compact"/>
        <w:numPr>
          <w:ilvl w:val="0"/>
          <w:numId w:val="1005"/>
        </w:numPr>
      </w:pPr>
      <w:r>
        <w:t xml:space="preserve">Security hardening:</w:t>
      </w:r>
      <w:r>
        <w:t xml:space="preserve"> </w:t>
      </w:r>
      <w:r>
        <w:rPr>
          <w:rStyle w:val="VerbatimChar"/>
        </w:rPr>
        <w:t xml:space="preserve">ProtectSystem=full</w:t>
      </w:r>
      <w:r>
        <w:t xml:space="preserve">,</w:t>
      </w:r>
      <w:r>
        <w:t xml:space="preserve"> </w:t>
      </w:r>
      <w:r>
        <w:rPr>
          <w:rStyle w:val="VerbatimChar"/>
        </w:rPr>
        <w:t xml:space="preserve">ProtectHome=true</w:t>
      </w:r>
      <w:r>
        <w:t xml:space="preserve">,</w:t>
      </w:r>
      <w:r>
        <w:t xml:space="preserve"> </w:t>
      </w:r>
      <w:r>
        <w:rPr>
          <w:rStyle w:val="VerbatimChar"/>
        </w:rPr>
        <w:t xml:space="preserve">NoNewPrivileges=true</w:t>
      </w:r>
      <w:r>
        <w:t xml:space="preserve">,</w:t>
      </w:r>
      <w:r>
        <w:t xml:space="preserve"> </w:t>
      </w:r>
      <w:r>
        <w:rPr>
          <w:rStyle w:val="VerbatimChar"/>
        </w:rPr>
        <w:t xml:space="preserve">PrivateTmp=true</w:t>
      </w:r>
    </w:p>
    <w:p>
      <w:pPr>
        <w:pStyle w:val="Compact"/>
        <w:numPr>
          <w:ilvl w:val="0"/>
          <w:numId w:val="1005"/>
        </w:numPr>
      </w:pPr>
      <w:r>
        <w:t xml:space="preserve">Automatic restart on failure with 10-second delay</w:t>
      </w:r>
    </w:p>
    <w:p>
      <w:r>
        <w:pict>
          <v:rect style="width:0;height:1.5pt" o:hralign="center" o:hrstd="t" o:hr="t"/>
        </w:pict>
      </w:r>
    </w:p>
    <w:bookmarkEnd w:id="28"/>
    <w:bookmarkEnd w:id="29"/>
    <w:bookmarkStart w:id="31" w:name="phase-9-packaging-and-containers"/>
    <w:p>
      <w:pPr>
        <w:pStyle w:val="Heading3"/>
      </w:pPr>
      <w:r>
        <w:t xml:space="preserve">Phase 9: Packaging and Containers</w:t>
      </w:r>
    </w:p>
    <w:tbl>
      <w:tblPr>
        <w:tblStyle w:val="Table"/>
        <w:tblW w:type="pct" w:w="5000"/>
        <w:tblLayout w:type="fixed"/>
        <w:tblLook w:firstRow="1" w:lastRow="0" w:firstColumn="0" w:lastColumn="0" w:noHBand="0" w:noVBand="0" w:val="0020"/>
      </w:tblPr>
      <w:tblGrid>
        <w:gridCol w:w="3168"/>
        <w:gridCol w:w="4752"/>
      </w:tblGrid>
      <w:tr>
        <w:trPr>
          <w:tblHeader w:val="on"/>
        </w:trPr>
        <w:tc>
          <w:tcPr/>
          <w:p>
            <w:pPr>
              <w:pStyle w:val="Compact"/>
            </w:pPr>
            <w:r>
              <w:t xml:space="preserve">File</w:t>
            </w:r>
          </w:p>
        </w:tc>
        <w:tc>
          <w:tcPr/>
          <w:p>
            <w:pPr>
              <w:pStyle w:val="Compact"/>
            </w:pPr>
            <w:r>
              <w:t xml:space="preserve">Purpose</w:t>
            </w:r>
          </w:p>
        </w:tc>
      </w:tr>
      <w:tr>
        <w:tc>
          <w:tcPr/>
          <w:p>
            <w:pPr>
              <w:pStyle w:val="Compact"/>
            </w:pPr>
            <w:r>
              <w:rPr>
                <w:rStyle w:val="VerbatimChar"/>
              </w:rPr>
              <w:t xml:space="preserve">Containerfile.quarkus</w:t>
            </w:r>
          </w:p>
        </w:tc>
        <w:tc>
          <w:tcPr/>
          <w:p>
            <w:pPr>
              <w:pStyle w:val="Compact"/>
            </w:pPr>
            <w:r>
              <w:t xml:space="preserve">Multi-stage container build for per-subsystem images</w:t>
            </w:r>
          </w:p>
        </w:tc>
      </w:tr>
      <w:tr>
        <w:tc>
          <w:tcPr/>
          <w:p>
            <w:pPr>
              <w:pStyle w:val="Compact"/>
            </w:pPr>
            <w:r>
              <w:rPr>
                <w:rStyle w:val="VerbatimChar"/>
              </w:rPr>
              <w:t xml:space="preserve">build.sh</w:t>
            </w:r>
            <w:r>
              <w:t xml:space="preserve"> </w:t>
            </w:r>
            <w:r>
              <w:t xml:space="preserve">(modified)</w:t>
            </w:r>
          </w:p>
        </w:tc>
        <w:tc>
          <w:tcPr/>
          <w:p>
            <w:pPr>
              <w:pStyle w:val="Compact"/>
            </w:pPr>
            <w:r>
              <w:t xml:space="preserve">Added</w:t>
            </w:r>
            <w:r>
              <w:t xml:space="preserve"> </w:t>
            </w:r>
            <w:r>
              <w:rPr>
                <w:rStyle w:val="VerbatimChar"/>
              </w:rPr>
              <w:t xml:space="preserve">--with-quarkus</w:t>
            </w:r>
            <w:r>
              <w:t xml:space="preserve"> </w:t>
            </w:r>
            <w:r>
              <w:t xml:space="preserve">/</w:t>
            </w:r>
            <w:r>
              <w:t xml:space="preserve"> </w:t>
            </w:r>
            <w:r>
              <w:rPr>
                <w:rStyle w:val="VerbatimChar"/>
              </w:rPr>
              <w:t xml:space="preserve">--without-quarkus</w:t>
            </w:r>
            <w:r>
              <w:t xml:space="preserve"> </w:t>
            </w:r>
            <w:r>
              <w:t xml:space="preserve">flags</w:t>
            </w:r>
          </w:p>
        </w:tc>
      </w:tr>
      <w:tr>
        <w:tc>
          <w:tcPr/>
          <w:p>
            <w:pPr>
              <w:pStyle w:val="Compact"/>
            </w:pPr>
            <w:r>
              <w:rPr>
                <w:rStyle w:val="VerbatimChar"/>
              </w:rPr>
              <w:t xml:space="preserve">pki.spec</w:t>
            </w:r>
            <w:r>
              <w:t xml:space="preserve"> </w:t>
            </w:r>
            <w:r>
              <w:t xml:space="preserve">(modified)</w:t>
            </w:r>
          </w:p>
        </w:tc>
        <w:tc>
          <w:tcPr/>
          <w:p>
            <w:pPr>
              <w:pStyle w:val="Compact"/>
            </w:pPr>
            <w:r>
              <w:t xml:space="preserve">Added Quarkus subpackage references</w:t>
            </w:r>
          </w:p>
        </w:tc>
      </w:tr>
      <w:tr>
        <w:tc>
          <w:tcPr/>
          <w:p>
            <w:pPr>
              <w:pStyle w:val="Compact"/>
            </w:pPr>
            <w:r>
              <w:rPr>
                <w:rStyle w:val="VerbatimChar"/>
              </w:rPr>
              <w:t xml:space="preserve">pom.xml</w:t>
            </w:r>
            <w:r>
              <w:t xml:space="preserve"> </w:t>
            </w:r>
            <w:r>
              <w:t xml:space="preserve">(modified)</w:t>
            </w:r>
          </w:p>
        </w:tc>
        <w:tc>
          <w:tcPr/>
          <w:p>
            <w:pPr>
              <w:pStyle w:val="Compact"/>
            </w:pPr>
            <w:r>
              <w:t xml:space="preserve">Added</w:t>
            </w:r>
            <w:r>
              <w:t xml:space="preserve"> </w:t>
            </w:r>
            <w:r>
              <w:rPr>
                <w:rStyle w:val="VerbatimChar"/>
              </w:rPr>
              <w:t xml:space="preserve">quarkus.platform.version</w:t>
            </w:r>
            <w:r>
              <w:t xml:space="preserve"> </w:t>
            </w:r>
            <w:r>
              <w:t xml:space="preserve">property</w:t>
            </w:r>
          </w:p>
        </w:tc>
      </w:tr>
    </w:tbl>
    <w:bookmarkStart w:id="30" w:name="container-usage"/>
    <w:p>
      <w:pPr>
        <w:pStyle w:val="Heading4"/>
      </w:pPr>
      <w:r>
        <w:t xml:space="preserve">Container Usage</w:t>
      </w:r>
    </w:p>
    <w:p>
      <w:pPr>
        <w:pStyle w:val="SourceCode"/>
      </w:pPr>
      <w:r>
        <w:rPr>
          <w:rStyle w:val="CommentTok"/>
        </w:rPr>
        <w:t xml:space="preserve"># Build a CA Quarkus container</w:t>
      </w:r>
      <w:r>
        <w:br/>
      </w:r>
      <w:r>
        <w:rPr>
          <w:rStyle w:val="ExtensionTok"/>
        </w:rPr>
        <w:t xml:space="preserve">podman</w:t>
      </w:r>
      <w:r>
        <w:rPr>
          <w:rStyle w:val="NormalTok"/>
        </w:rPr>
        <w:t xml:space="preserve"> build </w:t>
      </w:r>
      <w:r>
        <w:rPr>
          <w:rStyle w:val="AttributeTok"/>
        </w:rPr>
        <w:t xml:space="preserve">-f</w:t>
      </w:r>
      <w:r>
        <w:rPr>
          <w:rStyle w:val="NormalTok"/>
        </w:rPr>
        <w:t xml:space="preserve"> Containerfile.quarkus </w:t>
      </w:r>
      <w:r>
        <w:rPr>
          <w:rStyle w:val="DataTypeTok"/>
        </w:rPr>
        <w:t xml:space="preserve">\</w:t>
      </w:r>
      <w:r>
        <w:br/>
      </w:r>
      <w:r>
        <w:rPr>
          <w:rStyle w:val="NormalTok"/>
        </w:rPr>
        <w:t xml:space="preserve">  </w:t>
      </w:r>
      <w:r>
        <w:rPr>
          <w:rStyle w:val="AttributeTok"/>
        </w:rPr>
        <w:t xml:space="preserve">--build-arg</w:t>
      </w:r>
      <w:r>
        <w:rPr>
          <w:rStyle w:val="NormalTok"/>
        </w:rPr>
        <w:t xml:space="preserve"> SUBSYSTEM=ca </w:t>
      </w:r>
      <w:r>
        <w:rPr>
          <w:rStyle w:val="DataTypeTok"/>
        </w:rPr>
        <w:t xml:space="preserve">\</w:t>
      </w:r>
      <w:r>
        <w:br/>
      </w:r>
      <w:r>
        <w:rPr>
          <w:rStyle w:val="NormalTok"/>
        </w:rPr>
        <w:t xml:space="preserve">  </w:t>
      </w:r>
      <w:r>
        <w:rPr>
          <w:rStyle w:val="AttributeTok"/>
        </w:rPr>
        <w:t xml:space="preserve">-t</w:t>
      </w:r>
      <w:r>
        <w:rPr>
          <w:rStyle w:val="NormalTok"/>
        </w:rPr>
        <w:t xml:space="preserve"> pki-ca-quarkus .</w:t>
      </w:r>
      <w:r>
        <w:br/>
      </w:r>
      <w:r>
        <w:br/>
      </w:r>
      <w:r>
        <w:rPr>
          <w:rStyle w:val="CommentTok"/>
        </w:rPr>
        <w:t xml:space="preserve"># Run it</w:t>
      </w:r>
      <w:r>
        <w:br/>
      </w:r>
      <w:r>
        <w:rPr>
          <w:rStyle w:val="ExtensionTok"/>
        </w:rPr>
        <w:t xml:space="preserve">podman</w:t>
      </w:r>
      <w:r>
        <w:rPr>
          <w:rStyle w:val="NormalTok"/>
        </w:rPr>
        <w:t xml:space="preserve"> run </w:t>
      </w:r>
      <w:r>
        <w:rPr>
          <w:rStyle w:val="AttributeTok"/>
        </w:rPr>
        <w:t xml:space="preserve">-d</w:t>
      </w:r>
      <w:r>
        <w:rPr>
          <w:rStyle w:val="NormalTok"/>
        </w:rPr>
        <w:t xml:space="preserve"> </w:t>
      </w:r>
      <w:r>
        <w:rPr>
          <w:rStyle w:val="DataTypeTok"/>
        </w:rPr>
        <w:t xml:space="preserve">\</w:t>
      </w:r>
      <w:r>
        <w:br/>
      </w:r>
      <w:r>
        <w:rPr>
          <w:rStyle w:val="NormalTok"/>
        </w:rPr>
        <w:t xml:space="preserve">  </w:t>
      </w:r>
      <w:r>
        <w:rPr>
          <w:rStyle w:val="AttributeTok"/>
        </w:rPr>
        <w:t xml:space="preserve">-p</w:t>
      </w:r>
      <w:r>
        <w:rPr>
          <w:rStyle w:val="NormalTok"/>
        </w:rPr>
        <w:t xml:space="preserve"> 8443:8443 </w:t>
      </w:r>
      <w:r>
        <w:rPr>
          <w:rStyle w:val="DataTypeTok"/>
        </w:rPr>
        <w:t xml:space="preserve">\</w:t>
      </w:r>
      <w:r>
        <w:br/>
      </w:r>
      <w:r>
        <w:rPr>
          <w:rStyle w:val="NormalTok"/>
        </w:rPr>
        <w:t xml:space="preserve">  </w:t>
      </w:r>
      <w:r>
        <w:rPr>
          <w:rStyle w:val="AttributeTok"/>
        </w:rPr>
        <w:t xml:space="preserve">-v</w:t>
      </w:r>
      <w:r>
        <w:rPr>
          <w:rStyle w:val="NormalTok"/>
        </w:rPr>
        <w:t xml:space="preserve"> /etc/pki/pki-tomcat:/etc/pki/pki-tomcat:Z </w:t>
      </w:r>
      <w:r>
        <w:rPr>
          <w:rStyle w:val="DataTypeTok"/>
        </w:rPr>
        <w:t xml:space="preserve">\</w:t>
      </w:r>
      <w:r>
        <w:br/>
      </w:r>
      <w:r>
        <w:rPr>
          <w:rStyle w:val="NormalTok"/>
        </w:rPr>
        <w:t xml:space="preserve">  </w:t>
      </w:r>
      <w:r>
        <w:rPr>
          <w:rStyle w:val="AttributeTok"/>
        </w:rPr>
        <w:t xml:space="preserve">-v</w:t>
      </w:r>
      <w:r>
        <w:rPr>
          <w:rStyle w:val="NormalTok"/>
        </w:rPr>
        <w:t xml:space="preserve"> /var/lib/pki/pki-tomcat:/var/lib/pki/pki-tomcat:Z </w:t>
      </w:r>
      <w:r>
        <w:rPr>
          <w:rStyle w:val="DataTypeTok"/>
        </w:rPr>
        <w:t xml:space="preserve">\</w:t>
      </w:r>
      <w:r>
        <w:br/>
      </w:r>
      <w:r>
        <w:rPr>
          <w:rStyle w:val="NormalTok"/>
        </w:rPr>
        <w:t xml:space="preserve">  pki-ca-quarkus</w:t>
      </w:r>
    </w:p>
    <w:p>
      <w:r>
        <w:pict>
          <v:rect style="width:0;height:1.5pt" o:hralign="center" o:hrstd="t" o:hr="t"/>
        </w:pict>
      </w:r>
    </w:p>
    <w:bookmarkEnd w:id="30"/>
    <w:bookmarkEnd w:id="31"/>
    <w:bookmarkEnd w:id="32"/>
    <w:bookmarkStart w:id="33" w:name="module-inventory"/>
    <w:p>
      <w:pPr>
        <w:pStyle w:val="Heading2"/>
      </w:pPr>
      <w:r>
        <w:t xml:space="preserve">Module Inventory</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Module</w:t>
            </w:r>
          </w:p>
        </w:tc>
        <w:tc>
          <w:tcPr/>
          <w:p>
            <w:pPr>
              <w:pStyle w:val="Compact"/>
            </w:pPr>
            <w:r>
              <w:t xml:space="preserve">Java Files</w:t>
            </w:r>
          </w:p>
        </w:tc>
        <w:tc>
          <w:tcPr/>
          <w:p>
            <w:pPr>
              <w:pStyle w:val="Compact"/>
            </w:pPr>
            <w:r>
              <w:t xml:space="preserve">Description</w:t>
            </w:r>
          </w:p>
        </w:tc>
      </w:tr>
      <w:tr>
        <w:tc>
          <w:tcPr/>
          <w:p>
            <w:pPr>
              <w:pStyle w:val="Compact"/>
            </w:pPr>
            <w:r>
              <w:rPr>
                <w:rStyle w:val="VerbatimChar"/>
              </w:rPr>
              <w:t xml:space="preserve">base/server-core</w:t>
            </w:r>
          </w:p>
        </w:tc>
        <w:tc>
          <w:tcPr/>
          <w:p>
            <w:pPr>
              <w:pStyle w:val="Compact"/>
            </w:pPr>
            <w:r>
              <w:t xml:space="preserve">5</w:t>
            </w:r>
          </w:p>
        </w:tc>
        <w:tc>
          <w:tcPr/>
          <w:p>
            <w:pPr>
              <w:pStyle w:val="Compact"/>
            </w:pPr>
            <w:r>
              <w:t xml:space="preserve">Container-agnostic core library</w:t>
            </w:r>
          </w:p>
        </w:tc>
      </w:tr>
      <w:tr>
        <w:tc>
          <w:tcPr/>
          <w:p>
            <w:pPr>
              <w:pStyle w:val="Compact"/>
            </w:pPr>
            <w:r>
              <w:rPr>
                <w:rStyle w:val="VerbatimChar"/>
              </w:rPr>
              <w:t xml:space="preserve">base/quarkus-common</w:t>
            </w:r>
          </w:p>
        </w:tc>
        <w:tc>
          <w:tcPr/>
          <w:p>
            <w:pPr>
              <w:pStyle w:val="Compact"/>
            </w:pPr>
            <w:r>
              <w:t xml:space="preserve">6</w:t>
            </w:r>
          </w:p>
        </w:tc>
        <w:tc>
          <w:tcPr/>
          <w:p>
            <w:pPr>
              <w:pStyle w:val="Compact"/>
            </w:pPr>
            <w:r>
              <w:t xml:space="preserve">Shared Quarkus adapters</w:t>
            </w:r>
          </w:p>
        </w:tc>
      </w:tr>
      <w:tr>
        <w:tc>
          <w:tcPr/>
          <w:p>
            <w:pPr>
              <w:pStyle w:val="Compact"/>
            </w:pPr>
            <w:r>
              <w:rPr>
                <w:rStyle w:val="VerbatimChar"/>
              </w:rPr>
              <w:t xml:space="preserve">base/est-quarkus</w:t>
            </w:r>
          </w:p>
        </w:tc>
        <w:tc>
          <w:tcPr/>
          <w:p>
            <w:pPr>
              <w:pStyle w:val="Compact"/>
            </w:pPr>
            <w:r>
              <w:t xml:space="preserve">10</w:t>
            </w:r>
          </w:p>
        </w:tc>
        <w:tc>
          <w:tcPr/>
          <w:p>
            <w:pPr>
              <w:pStyle w:val="Compact"/>
            </w:pPr>
            <w:r>
              <w:t xml:space="preserve">EST protocol</w:t>
            </w:r>
          </w:p>
        </w:tc>
      </w:tr>
      <w:tr>
        <w:tc>
          <w:tcPr/>
          <w:p>
            <w:pPr>
              <w:pStyle w:val="Compact"/>
            </w:pPr>
            <w:r>
              <w:rPr>
                <w:rStyle w:val="VerbatimChar"/>
              </w:rPr>
              <w:t xml:space="preserve">base/acme-quarkus</w:t>
            </w:r>
          </w:p>
        </w:tc>
        <w:tc>
          <w:tcPr/>
          <w:p>
            <w:pPr>
              <w:pStyle w:val="Compact"/>
            </w:pPr>
            <w:r>
              <w:t xml:space="preserve">21</w:t>
            </w:r>
          </w:p>
        </w:tc>
        <w:tc>
          <w:tcPr/>
          <w:p>
            <w:pPr>
              <w:pStyle w:val="Compact"/>
            </w:pPr>
            <w:r>
              <w:t xml:space="preserve">ACME protocol</w:t>
            </w:r>
          </w:p>
        </w:tc>
      </w:tr>
      <w:tr>
        <w:tc>
          <w:tcPr/>
          <w:p>
            <w:pPr>
              <w:pStyle w:val="Compact"/>
            </w:pPr>
            <w:r>
              <w:rPr>
                <w:rStyle w:val="VerbatimChar"/>
              </w:rPr>
              <w:t xml:space="preserve">base/ocsp-quarkus</w:t>
            </w:r>
          </w:p>
        </w:tc>
        <w:tc>
          <w:tcPr/>
          <w:p>
            <w:pPr>
              <w:pStyle w:val="Compact"/>
            </w:pPr>
            <w:r>
              <w:t xml:space="preserve">13</w:t>
            </w:r>
          </w:p>
        </w:tc>
        <w:tc>
          <w:tcPr/>
          <w:p>
            <w:pPr>
              <w:pStyle w:val="Compact"/>
            </w:pPr>
            <w:r>
              <w:t xml:space="preserve">OCSP responder</w:t>
            </w:r>
          </w:p>
        </w:tc>
      </w:tr>
      <w:tr>
        <w:tc>
          <w:tcPr/>
          <w:p>
            <w:pPr>
              <w:pStyle w:val="Compact"/>
            </w:pPr>
            <w:r>
              <w:rPr>
                <w:rStyle w:val="VerbatimChar"/>
              </w:rPr>
              <w:t xml:space="preserve">base/kra-quarkus</w:t>
            </w:r>
          </w:p>
        </w:tc>
        <w:tc>
          <w:tcPr/>
          <w:p>
            <w:pPr>
              <w:pStyle w:val="Compact"/>
            </w:pPr>
            <w:r>
              <w:t xml:space="preserve">16</w:t>
            </w:r>
          </w:p>
        </w:tc>
        <w:tc>
          <w:tcPr/>
          <w:p>
            <w:pPr>
              <w:pStyle w:val="Compact"/>
            </w:pPr>
            <w:r>
              <w:t xml:space="preserve">Key Recovery Authority</w:t>
            </w:r>
          </w:p>
        </w:tc>
      </w:tr>
      <w:tr>
        <w:tc>
          <w:tcPr/>
          <w:p>
            <w:pPr>
              <w:pStyle w:val="Compact"/>
            </w:pPr>
            <w:r>
              <w:rPr>
                <w:rStyle w:val="VerbatimChar"/>
              </w:rPr>
              <w:t xml:space="preserve">base/tks-quarkus</w:t>
            </w:r>
          </w:p>
        </w:tc>
        <w:tc>
          <w:tcPr/>
          <w:p>
            <w:pPr>
              <w:pStyle w:val="Compact"/>
            </w:pPr>
            <w:r>
              <w:t xml:space="preserve">13</w:t>
            </w:r>
          </w:p>
        </w:tc>
        <w:tc>
          <w:tcPr/>
          <w:p>
            <w:pPr>
              <w:pStyle w:val="Compact"/>
            </w:pPr>
            <w:r>
              <w:t xml:space="preserve">Token Key Service</w:t>
            </w:r>
          </w:p>
        </w:tc>
      </w:tr>
      <w:tr>
        <w:tc>
          <w:tcPr/>
          <w:p>
            <w:pPr>
              <w:pStyle w:val="Compact"/>
            </w:pPr>
            <w:r>
              <w:rPr>
                <w:rStyle w:val="VerbatimChar"/>
              </w:rPr>
              <w:t xml:space="preserve">base/tps-quarkus</w:t>
            </w:r>
          </w:p>
        </w:tc>
        <w:tc>
          <w:tcPr/>
          <w:p>
            <w:pPr>
              <w:pStyle w:val="Compact"/>
            </w:pPr>
            <w:r>
              <w:t xml:space="preserve">20</w:t>
            </w:r>
          </w:p>
        </w:tc>
        <w:tc>
          <w:tcPr/>
          <w:p>
            <w:pPr>
              <w:pStyle w:val="Compact"/>
            </w:pPr>
            <w:r>
              <w:t xml:space="preserve">Token Processing System</w:t>
            </w:r>
          </w:p>
        </w:tc>
      </w:tr>
      <w:tr>
        <w:tc>
          <w:tcPr/>
          <w:p>
            <w:pPr>
              <w:pStyle w:val="Compact"/>
            </w:pPr>
            <w:r>
              <w:rPr>
                <w:rStyle w:val="VerbatimChar"/>
              </w:rPr>
              <w:t xml:space="preserve">base/ca-quarkus</w:t>
            </w:r>
          </w:p>
        </w:tc>
        <w:tc>
          <w:tcPr/>
          <w:p>
            <w:pPr>
              <w:pStyle w:val="Compact"/>
            </w:pPr>
            <w:r>
              <w:t xml:space="preserve">22</w:t>
            </w:r>
          </w:p>
        </w:tc>
        <w:tc>
          <w:tcPr/>
          <w:p>
            <w:pPr>
              <w:pStyle w:val="Compact"/>
            </w:pPr>
            <w:r>
              <w:t xml:space="preserve">Certificate Authority</w:t>
            </w:r>
          </w:p>
        </w:tc>
      </w:tr>
      <w:tr>
        <w:tc>
          <w:tcPr/>
          <w:p>
            <w:pPr>
              <w:pStyle w:val="Compact"/>
            </w:pPr>
            <w:r>
              <w:rPr>
                <w:b/>
                <w:bCs/>
              </w:rPr>
              <w:t xml:space="preserve">Total</w:t>
            </w:r>
          </w:p>
        </w:tc>
        <w:tc>
          <w:tcPr/>
          <w:p>
            <w:pPr>
              <w:pStyle w:val="Compact"/>
            </w:pPr>
            <w:r>
              <w:rPr>
                <w:b/>
                <w:bCs/>
              </w:rPr>
              <w:t xml:space="preserve">~126</w:t>
            </w:r>
          </w:p>
        </w:tc>
        <w:tc>
          <w:tcPr/>
          <w:p>
            <w:pPr>
              <w:pStyle w:val="Compact"/>
            </w:pPr>
          </w:p>
        </w:tc>
      </w:tr>
    </w:tbl>
    <w:p>
      <w:r>
        <w:pict>
          <v:rect style="width:0;height:1.5pt" o:hralign="center" o:hrstd="t" o:hr="t"/>
        </w:pict>
      </w:r>
    </w:p>
    <w:bookmarkEnd w:id="33"/>
    <w:bookmarkStart w:id="34" w:name="build-instructions"/>
    <w:p>
      <w:pPr>
        <w:pStyle w:val="Heading2"/>
      </w:pPr>
      <w:r>
        <w:t xml:space="preserve">Build Instructions</w:t>
      </w:r>
    </w:p>
    <w:p>
      <w:pPr>
        <w:pStyle w:val="SourceCode"/>
      </w:pPr>
      <w:r>
        <w:rPr>
          <w:rStyle w:val="CommentTok"/>
        </w:rPr>
        <w:t xml:space="preserve"># Standard Tomcat-only build (unchanged)</w:t>
      </w:r>
      <w:r>
        <w:br/>
      </w:r>
      <w:r>
        <w:rPr>
          <w:rStyle w:val="ExtensionTok"/>
        </w:rPr>
        <w:t xml:space="preserve">./build.sh</w:t>
      </w:r>
      <w:r>
        <w:rPr>
          <w:rStyle w:val="NormalTok"/>
        </w:rPr>
        <w:t xml:space="preserve"> dist</w:t>
      </w:r>
      <w:r>
        <w:br/>
      </w:r>
      <w:r>
        <w:br/>
      </w:r>
      <w:r>
        <w:rPr>
          <w:rStyle w:val="CommentTok"/>
        </w:rPr>
        <w:t xml:space="preserve"># Build with Quarkus modules</w:t>
      </w:r>
      <w:r>
        <w:br/>
      </w:r>
      <w:r>
        <w:rPr>
          <w:rStyle w:val="ExtensionTok"/>
        </w:rPr>
        <w:t xml:space="preserve">./build.sh</w:t>
      </w:r>
      <w:r>
        <w:rPr>
          <w:rStyle w:val="NormalTok"/>
        </w:rPr>
        <w:t xml:space="preserve"> </w:t>
      </w:r>
      <w:r>
        <w:rPr>
          <w:rStyle w:val="AttributeTok"/>
        </w:rPr>
        <w:t xml:space="preserve">-Pquarkus</w:t>
      </w:r>
      <w:r>
        <w:rPr>
          <w:rStyle w:val="NormalTok"/>
        </w:rPr>
        <w:t xml:space="preserve"> dist</w:t>
      </w:r>
      <w:r>
        <w:br/>
      </w:r>
      <w:r>
        <w:br/>
      </w:r>
      <w:r>
        <w:rPr>
          <w:rStyle w:val="CommentTok"/>
        </w:rPr>
        <w:t xml:space="preserve"># Build with Quarkus using build.sh flags</w:t>
      </w:r>
      <w:r>
        <w:br/>
      </w:r>
      <w:r>
        <w:rPr>
          <w:rStyle w:val="ExtensionTok"/>
        </w:rPr>
        <w:t xml:space="preserve">./build.sh</w:t>
      </w:r>
      <w:r>
        <w:rPr>
          <w:rStyle w:val="NormalTok"/>
        </w:rPr>
        <w:t xml:space="preserve"> </w:t>
      </w:r>
      <w:r>
        <w:rPr>
          <w:rStyle w:val="AttributeTok"/>
        </w:rPr>
        <w:t xml:space="preserve">--with-quarkus</w:t>
      </w:r>
      <w:r>
        <w:rPr>
          <w:rStyle w:val="NormalTok"/>
        </w:rPr>
        <w:t xml:space="preserve"> dist</w:t>
      </w:r>
      <w:r>
        <w:br/>
      </w:r>
      <w:r>
        <w:br/>
      </w:r>
      <w:r>
        <w:rPr>
          <w:rStyle w:val="CommentTok"/>
        </w:rPr>
        <w:t xml:space="preserve"># Maven directly</w:t>
      </w:r>
      <w:r>
        <w:br/>
      </w:r>
      <w:r>
        <w:rPr>
          <w:rStyle w:val="BuiltInTok"/>
        </w:rPr>
        <w:t xml:space="preserve">cd</w:t>
      </w:r>
      <w:r>
        <w:rPr>
          <w:rStyle w:val="NormalTok"/>
        </w:rPr>
        <w:t xml:space="preserve"> base </w:t>
      </w:r>
      <w:r>
        <w:rPr>
          <w:rStyle w:val="KeywordTok"/>
        </w:rPr>
        <w:t xml:space="preserve">&amp;&amp;</w:t>
      </w:r>
      <w:r>
        <w:rPr>
          <w:rStyle w:val="NormalTok"/>
        </w:rPr>
        <w:t xml:space="preserve"> </w:t>
      </w:r>
      <w:r>
        <w:rPr>
          <w:rStyle w:val="ExtensionTok"/>
        </w:rPr>
        <w:t xml:space="preserve">mvn</w:t>
      </w:r>
      <w:r>
        <w:rPr>
          <w:rStyle w:val="NormalTok"/>
        </w:rPr>
        <w:t xml:space="preserve"> install </w:t>
      </w:r>
      <w:r>
        <w:rPr>
          <w:rStyle w:val="AttributeTok"/>
        </w:rPr>
        <w:t xml:space="preserve">-Pquarkus</w:t>
      </w:r>
    </w:p>
    <w:p>
      <w:r>
        <w:pict>
          <v:rect style="width:0;height:1.5pt" o:hralign="center" o:hrstd="t" o:hr="t"/>
        </w:pict>
      </w:r>
    </w:p>
    <w:bookmarkEnd w:id="34"/>
    <w:bookmarkStart w:id="35" w:name="known-limitations"/>
    <w:p>
      <w:pPr>
        <w:pStyle w:val="Heading2"/>
      </w:pPr>
      <w:r>
        <w:t xml:space="preserve">Known Limitations</w:t>
      </w:r>
    </w:p>
    <w:tbl>
      <w:tblPr>
        <w:tblStyle w:val="Table"/>
        <w:tblW w:type="pct" w:w="5000"/>
        <w:tblLayout w:type="fixed"/>
        <w:tblLook w:firstRow="1" w:lastRow="0" w:firstColumn="0" w:lastColumn="0" w:noHBand="0" w:noVBand="0" w:val="0020"/>
      </w:tblPr>
      <w:tblGrid>
        <w:gridCol w:w="2880"/>
        <w:gridCol w:w="1920"/>
        <w:gridCol w:w="3120"/>
      </w:tblGrid>
      <w:tr>
        <w:trPr>
          <w:tblHeader w:val="on"/>
        </w:trPr>
        <w:tc>
          <w:tcPr/>
          <w:p>
            <w:pPr>
              <w:pStyle w:val="Compact"/>
            </w:pPr>
            <w:r>
              <w:t xml:space="preserve">Limitation</w:t>
            </w:r>
          </w:p>
        </w:tc>
        <w:tc>
          <w:tcPr/>
          <w:p>
            <w:pPr>
              <w:pStyle w:val="Compact"/>
            </w:pPr>
            <w:r>
              <w:t xml:space="preserve">Impact</w:t>
            </w:r>
          </w:p>
        </w:tc>
        <w:tc>
          <w:tcPr/>
          <w:p>
            <w:pPr>
              <w:pStyle w:val="Compact"/>
            </w:pPr>
            <w:r>
              <w:t xml:space="preserve">Future Work</w:t>
            </w:r>
          </w:p>
        </w:tc>
      </w:tr>
      <w:tr>
        <w:tc>
          <w:tcPr/>
          <w:p>
            <w:pPr>
              <w:pStyle w:val="Compact"/>
            </w:pPr>
            <w:r>
              <w:rPr>
                <w:rStyle w:val="VerbatimChar"/>
              </w:rPr>
              <w:t xml:space="preserve">EnrollmentProcessor</w:t>
            </w:r>
            <w:r>
              <w:t xml:space="preserve">/</w:t>
            </w:r>
            <w:r>
              <w:rPr>
                <w:rStyle w:val="VerbatimChar"/>
              </w:rPr>
              <w:t xml:space="preserve">RenewalProcessor</w:t>
            </w:r>
            <w:r>
              <w:t xml:space="preserve"> </w:t>
            </w:r>
            <w:r>
              <w:t xml:space="preserve">require</w:t>
            </w:r>
            <w:r>
              <w:t xml:space="preserve"> </w:t>
            </w:r>
            <w:r>
              <w:rPr>
                <w:rStyle w:val="VerbatimChar"/>
              </w:rPr>
              <w:t xml:space="preserve">HttpServletRequest</w:t>
            </w:r>
          </w:p>
        </w:tc>
        <w:tc>
          <w:tcPr/>
          <w:p>
            <w:pPr>
              <w:pStyle w:val="Compact"/>
            </w:pPr>
            <w:r>
              <w:t xml:space="preserve">Direct enrollment via Quarkus CA not fully functional</w:t>
            </w:r>
          </w:p>
        </w:tc>
        <w:tc>
          <w:tcPr/>
          <w:p>
            <w:pPr>
              <w:pStyle w:val="Compact"/>
            </w:pPr>
            <w:r>
              <w:t xml:space="preserve">Add servlet bridge or refactor processors to accept context object</w:t>
            </w:r>
          </w:p>
        </w:tc>
      </w:tr>
      <w:tr>
        <w:tc>
          <w:tcPr/>
          <w:p>
            <w:pPr>
              <w:pStyle w:val="Compact"/>
            </w:pPr>
            <w:r>
              <w:t xml:space="preserve">Nonce management uses HTTP sessions</w:t>
            </w:r>
          </w:p>
        </w:tc>
        <w:tc>
          <w:tcPr/>
          <w:p>
            <w:pPr>
              <w:pStyle w:val="Compact"/>
            </w:pPr>
            <w:r>
              <w:t xml:space="preserve">CSRF protection not available in Quarkus deployment</w:t>
            </w:r>
          </w:p>
        </w:tc>
        <w:tc>
          <w:tcPr/>
          <w:p>
            <w:pPr>
              <w:pStyle w:val="Compact"/>
            </w:pPr>
            <w:r>
              <w:t xml:space="preserve">Implement token-based nonce mechanism</w:t>
            </w:r>
          </w:p>
        </w:tc>
      </w:tr>
      <w:tr>
        <w:tc>
          <w:tcPr/>
          <w:p>
            <w:pPr>
              <w:pStyle w:val="Compact"/>
            </w:pPr>
            <w:r>
              <w:t xml:space="preserve">Legacy V1 servlets not migrated</w:t>
            </w:r>
          </w:p>
        </w:tc>
        <w:tc>
          <w:tcPr/>
          <w:p>
            <w:pPr>
              <w:pStyle w:val="Compact"/>
            </w:pPr>
            <w:r>
              <w:t xml:space="preserve">Older clients using V1 API must use Tomcat deployment</w:t>
            </w:r>
          </w:p>
        </w:tc>
        <w:tc>
          <w:tcPr/>
          <w:p>
            <w:pPr>
              <w:pStyle w:val="Compact"/>
            </w:pPr>
            <w:r>
              <w:t xml:space="preserve">Clients should migrate to V2 API</w:t>
            </w:r>
          </w:p>
        </w:tc>
      </w:tr>
      <w:tr>
        <w:tc>
          <w:tcPr/>
          <w:p>
            <w:pPr>
              <w:pStyle w:val="Compact"/>
            </w:pPr>
            <w:r>
              <w:rPr>
                <w:rStyle w:val="VerbatimChar"/>
              </w:rPr>
              <w:t xml:space="preserve">AuthorityRepository.deleteCA()</w:t>
            </w:r>
            <w:r>
              <w:t xml:space="preserve">/</w:t>
            </w:r>
            <w:r>
              <w:rPr>
                <w:rStyle w:val="VerbatimChar"/>
              </w:rPr>
              <w:t xml:space="preserve">renewCA()</w:t>
            </w:r>
            <w:r>
              <w:t xml:space="preserve"> </w:t>
            </w:r>
            <w:r>
              <w:t xml:space="preserve">receive null for</w:t>
            </w:r>
            <w:r>
              <w:t xml:space="preserve"> </w:t>
            </w:r>
            <w:r>
              <w:rPr>
                <w:rStyle w:val="VerbatimChar"/>
              </w:rPr>
              <w:t xml:space="preserve">HttpServletRequest</w:t>
            </w:r>
          </w:p>
        </w:tc>
        <w:tc>
          <w:tcPr/>
          <w:p>
            <w:pPr>
              <w:pStyle w:val="Compact"/>
            </w:pPr>
            <w:r>
              <w:t xml:space="preserve">Sub-CA operations may have limited audit context</w:t>
            </w:r>
          </w:p>
        </w:tc>
        <w:tc>
          <w:tcPr/>
          <w:p>
            <w:pPr>
              <w:pStyle w:val="Compact"/>
            </w:pPr>
            <w:r>
              <w:t xml:space="preserve">Refactor to accept audit context object</w:t>
            </w:r>
          </w:p>
        </w:tc>
      </w:tr>
      <w:tr>
        <w:tc>
          <w:tcPr/>
          <w:p>
            <w:pPr>
              <w:pStyle w:val="Compact"/>
            </w:pPr>
            <w:r>
              <w:t xml:space="preserve">No integration tests yet</w:t>
            </w:r>
          </w:p>
        </w:tc>
        <w:tc>
          <w:tcPr/>
          <w:p>
            <w:pPr>
              <w:pStyle w:val="Compact"/>
            </w:pPr>
            <w:r>
              <w:t xml:space="preserve">Quarkus modules compile but are not tested end-to-end</w:t>
            </w:r>
          </w:p>
        </w:tc>
        <w:tc>
          <w:tcPr/>
          <w:p>
            <w:pPr>
              <w:pStyle w:val="Compact"/>
            </w:pPr>
            <w:r>
              <w:t xml:space="preserve">Add container-based integration tests</w:t>
            </w:r>
          </w:p>
        </w:tc>
      </w:tr>
    </w:tbl>
    <w:p>
      <w:r>
        <w:pict>
          <v:rect style="width:0;height:1.5pt" o:hralign="center" o:hrstd="t" o:hr="t"/>
        </w:pict>
      </w:r>
    </w:p>
    <w:bookmarkEnd w:id="35"/>
    <w:bookmarkStart w:id="36" w:name="tomcat-vs-quarkus-comparison"/>
    <w:p>
      <w:pPr>
        <w:pStyle w:val="Heading2"/>
      </w:pPr>
      <w:r>
        <w:t xml:space="preserve">Tomcat vs Quarkus Comparison</w:t>
      </w:r>
    </w:p>
    <w:tbl>
      <w:tblPr>
        <w:tblStyle w:val="Table"/>
        <w:tblW w:type="pct" w:w="5000"/>
        <w:tblLayout w:type="fixed"/>
        <w:tblLook w:firstRow="1" w:lastRow="0" w:firstColumn="0" w:lastColumn="0" w:noHBand="0" w:noVBand="0" w:val="0020"/>
      </w:tblPr>
      <w:tblGrid>
        <w:gridCol w:w="2534"/>
        <w:gridCol w:w="2534"/>
        <w:gridCol w:w="2851"/>
      </w:tblGrid>
      <w:tr>
        <w:trPr>
          <w:tblHeader w:val="on"/>
        </w:trPr>
        <w:tc>
          <w:tcPr/>
          <w:p>
            <w:pPr>
              <w:pStyle w:val="Compact"/>
            </w:pPr>
            <w:r>
              <w:t xml:space="preserve">Aspect</w:t>
            </w:r>
          </w:p>
        </w:tc>
        <w:tc>
          <w:tcPr/>
          <w:p>
            <w:pPr>
              <w:pStyle w:val="Compact"/>
            </w:pPr>
            <w:r>
              <w:t xml:space="preserve">Tomcat</w:t>
            </w:r>
          </w:p>
        </w:tc>
        <w:tc>
          <w:tcPr/>
          <w:p>
            <w:pPr>
              <w:pStyle w:val="Compact"/>
            </w:pPr>
            <w:r>
              <w:t xml:space="preserve">Quarkus</w:t>
            </w:r>
          </w:p>
        </w:tc>
      </w:tr>
      <w:tr>
        <w:tc>
          <w:tcPr/>
          <w:p>
            <w:pPr>
              <w:pStyle w:val="Compact"/>
            </w:pPr>
            <w:r>
              <w:t xml:space="preserve">Process model</w:t>
            </w:r>
          </w:p>
        </w:tc>
        <w:tc>
          <w:tcPr/>
          <w:p>
            <w:pPr>
              <w:pStyle w:val="Compact"/>
            </w:pPr>
            <w:r>
              <w:t xml:space="preserve">All subsystems in one JVM</w:t>
            </w:r>
          </w:p>
        </w:tc>
        <w:tc>
          <w:tcPr/>
          <w:p>
            <w:pPr>
              <w:pStyle w:val="Compact"/>
            </w:pPr>
            <w:r>
              <w:t xml:space="preserve">Each subsystem is an independent process</w:t>
            </w:r>
          </w:p>
        </w:tc>
      </w:tr>
      <w:tr>
        <w:tc>
          <w:tcPr/>
          <w:p>
            <w:pPr>
              <w:pStyle w:val="Compact"/>
            </w:pPr>
            <w:r>
              <w:t xml:space="preserve">Startup</w:t>
            </w:r>
          </w:p>
        </w:tc>
        <w:tc>
          <w:tcPr/>
          <w:p>
            <w:pPr>
              <w:pStyle w:val="Compact"/>
            </w:pPr>
            <w:r>
              <w:rPr>
                <w:rStyle w:val="VerbatimChar"/>
              </w:rPr>
              <w:t xml:space="preserve">pki-tomcatd@&lt;instance&gt;.service</w:t>
            </w:r>
          </w:p>
        </w:tc>
        <w:tc>
          <w:tcPr/>
          <w:p>
            <w:pPr>
              <w:pStyle w:val="Compact"/>
            </w:pPr>
            <w:r>
              <w:rPr>
                <w:rStyle w:val="VerbatimChar"/>
              </w:rPr>
              <w:t xml:space="preserve">pki-quarkusd@&lt;instance&gt;-&lt;subsystem&gt;.service</w:t>
            </w:r>
          </w:p>
        </w:tc>
      </w:tr>
      <w:tr>
        <w:tc>
          <w:tcPr/>
          <w:p>
            <w:pPr>
              <w:pStyle w:val="Compact"/>
            </w:pPr>
            <w:r>
              <w:t xml:space="preserve">Configuration</w:t>
            </w:r>
          </w:p>
        </w:tc>
        <w:tc>
          <w:tcPr/>
          <w:p>
            <w:pPr>
              <w:pStyle w:val="Compact"/>
            </w:pPr>
            <w:r>
              <w:rPr>
                <w:rStyle w:val="VerbatimChar"/>
              </w:rPr>
              <w:t xml:space="preserve">CS.cfg</w:t>
            </w:r>
            <w:r>
              <w:t xml:space="preserve"> </w:t>
            </w:r>
            <w:r>
              <w:t xml:space="preserve">+</w:t>
            </w:r>
            <w:r>
              <w:t xml:space="preserve"> </w:t>
            </w:r>
            <w:r>
              <w:rPr>
                <w:rStyle w:val="VerbatimChar"/>
              </w:rPr>
              <w:t xml:space="preserve">web.xml</w:t>
            </w:r>
            <w:r>
              <w:t xml:space="preserve"> </w:t>
            </w:r>
            <w:r>
              <w:t xml:space="preserve">+ Tomcat context XML</w:t>
            </w:r>
          </w:p>
        </w:tc>
        <w:tc>
          <w:tcPr/>
          <w:p>
            <w:pPr>
              <w:pStyle w:val="Compact"/>
            </w:pPr>
            <w:r>
              <w:rPr>
                <w:rStyle w:val="VerbatimChar"/>
              </w:rPr>
              <w:t xml:space="preserve">CS.cfg</w:t>
            </w:r>
            <w:r>
              <w:t xml:space="preserve"> </w:t>
            </w:r>
            <w:r>
              <w:t xml:space="preserve">+</w:t>
            </w:r>
            <w:r>
              <w:t xml:space="preserve"> </w:t>
            </w:r>
            <w:r>
              <w:rPr>
                <w:rStyle w:val="VerbatimChar"/>
              </w:rPr>
              <w:t xml:space="preserve">application.yaml</w:t>
            </w:r>
          </w:p>
        </w:tc>
      </w:tr>
      <w:tr>
        <w:tc>
          <w:tcPr/>
          <w:p>
            <w:pPr>
              <w:pStyle w:val="Compact"/>
            </w:pPr>
            <w:r>
              <w:t xml:space="preserve">Authentication</w:t>
            </w:r>
          </w:p>
        </w:tc>
        <w:tc>
          <w:tcPr/>
          <w:p>
            <w:pPr>
              <w:pStyle w:val="Compact"/>
            </w:pPr>
            <w:r>
              <w:rPr>
                <w:rStyle w:val="VerbatimChar"/>
              </w:rPr>
              <w:t xml:space="preserve">PKIRealm</w:t>
            </w:r>
            <w:r>
              <w:t xml:space="preserve"> </w:t>
            </w:r>
            <w:r>
              <w:t xml:space="preserve">extends</w:t>
            </w:r>
            <w:r>
              <w:t xml:space="preserve"> </w:t>
            </w:r>
            <w:r>
              <w:rPr>
                <w:rStyle w:val="VerbatimChar"/>
              </w:rPr>
              <w:t xml:space="preserve">RealmBase</w:t>
            </w:r>
          </w:p>
        </w:tc>
        <w:tc>
          <w:tcPr/>
          <w:p>
            <w:pPr>
              <w:pStyle w:val="Compact"/>
            </w:pPr>
            <w:r>
              <w:rPr>
                <w:rStyle w:val="VerbatimChar"/>
              </w:rPr>
              <w:t xml:space="preserve">HttpAuthenticationMechanism</w:t>
            </w:r>
            <w:r>
              <w:t xml:space="preserve"> </w:t>
            </w:r>
            <w:r>
              <w:t xml:space="preserve">+</w:t>
            </w:r>
            <w:r>
              <w:t xml:space="preserve"> </w:t>
            </w:r>
            <w:r>
              <w:rPr>
                <w:rStyle w:val="VerbatimChar"/>
              </w:rPr>
              <w:t xml:space="preserve">IdentityProvider</w:t>
            </w:r>
          </w:p>
        </w:tc>
      </w:tr>
      <w:tr>
        <w:tc>
          <w:tcPr/>
          <w:p>
            <w:pPr>
              <w:pStyle w:val="Compact"/>
            </w:pPr>
            <w:r>
              <w:t xml:space="preserve">Authorization</w:t>
            </w:r>
          </w:p>
        </w:tc>
        <w:tc>
          <w:tcPr/>
          <w:p>
            <w:pPr>
              <w:pStyle w:val="Compact"/>
            </w:pPr>
            <w:r>
              <w:rPr>
                <w:rStyle w:val="VerbatimChar"/>
              </w:rPr>
              <w:t xml:space="preserve">ACLFilter</w:t>
            </w:r>
            <w:r>
              <w:t xml:space="preserve"> </w:t>
            </w:r>
            <w:r>
              <w:t xml:space="preserve">extends</w:t>
            </w:r>
            <w:r>
              <w:t xml:space="preserve"> </w:t>
            </w:r>
            <w:r>
              <w:rPr>
                <w:rStyle w:val="VerbatimChar"/>
              </w:rPr>
              <w:t xml:space="preserve">HttpFilter</w:t>
            </w:r>
          </w:p>
        </w:tc>
        <w:tc>
          <w:tcPr/>
          <w:p>
            <w:pPr>
              <w:pStyle w:val="Compact"/>
            </w:pPr>
            <w:r>
              <w:rPr>
                <w:rStyle w:val="VerbatimChar"/>
              </w:rPr>
              <w:t xml:space="preserve">QuarkusACLFilter</w:t>
            </w:r>
            <w:r>
              <w:t xml:space="preserve"> </w:t>
            </w:r>
            <w:r>
              <w:t xml:space="preserve">implements</w:t>
            </w:r>
            <w:r>
              <w:t xml:space="preserve"> </w:t>
            </w:r>
            <w:r>
              <w:rPr>
                <w:rStyle w:val="VerbatimChar"/>
              </w:rPr>
              <w:t xml:space="preserve">ContainerRequestFilter</w:t>
            </w:r>
          </w:p>
        </w:tc>
      </w:tr>
      <w:tr>
        <w:tc>
          <w:tcPr/>
          <w:p>
            <w:pPr>
              <w:pStyle w:val="Compact"/>
            </w:pPr>
            <w:r>
              <w:t xml:space="preserve">Principal</w:t>
            </w:r>
          </w:p>
        </w:tc>
        <w:tc>
          <w:tcPr/>
          <w:p>
            <w:pPr>
              <w:pStyle w:val="Compact"/>
            </w:pPr>
            <w:r>
              <w:rPr>
                <w:rStyle w:val="VerbatimChar"/>
              </w:rPr>
              <w:t xml:space="preserve">PKIPrincipal</w:t>
            </w:r>
            <w:r>
              <w:t xml:space="preserve"> </w:t>
            </w:r>
            <w:r>
              <w:t xml:space="preserve">extends</w:t>
            </w:r>
            <w:r>
              <w:t xml:space="preserve"> </w:t>
            </w:r>
            <w:r>
              <w:rPr>
                <w:rStyle w:val="VerbatimChar"/>
              </w:rPr>
              <w:t xml:space="preserve">GenericPrincipal</w:t>
            </w:r>
          </w:p>
        </w:tc>
        <w:tc>
          <w:tcPr/>
          <w:p>
            <w:pPr>
              <w:pStyle w:val="Compact"/>
            </w:pPr>
            <w:r>
              <w:rPr>
                <w:rStyle w:val="VerbatimChar"/>
              </w:rPr>
              <w:t xml:space="preserve">SecurityIdentity</w:t>
            </w:r>
            <w:r>
              <w:t xml:space="preserve"> </w:t>
            </w:r>
            <w:r>
              <w:t xml:space="preserve">with</w:t>
            </w:r>
            <w:r>
              <w:t xml:space="preserve"> </w:t>
            </w:r>
            <w:r>
              <w:rPr>
                <w:rStyle w:val="VerbatimChar"/>
              </w:rPr>
              <w:t xml:space="preserve">PKIPrincipalCore</w:t>
            </w:r>
            <w:r>
              <w:t xml:space="preserve"> </w:t>
            </w:r>
            <w:r>
              <w:t xml:space="preserve">attribute</w:t>
            </w:r>
          </w:p>
        </w:tc>
      </w:tr>
      <w:tr>
        <w:tc>
          <w:tcPr/>
          <w:p>
            <w:pPr>
              <w:pStyle w:val="Compact"/>
            </w:pPr>
            <w:r>
              <w:t xml:space="preserve">REST endpoints</w:t>
            </w:r>
          </w:p>
        </w:tc>
        <w:tc>
          <w:tcPr/>
          <w:p>
            <w:pPr>
              <w:pStyle w:val="Compact"/>
            </w:pPr>
            <w:r>
              <w:rPr>
                <w:rStyle w:val="VerbatimChar"/>
              </w:rPr>
              <w:t xml:space="preserve">@WebServlet</w:t>
            </w:r>
            <w:r>
              <w:t xml:space="preserve"> </w:t>
            </w:r>
            <w:r>
              <w:t xml:space="preserve">+ manual dispatch</w:t>
            </w:r>
          </w:p>
        </w:tc>
        <w:tc>
          <w:tcPr/>
          <w:p>
            <w:pPr>
              <w:pStyle w:val="Compact"/>
            </w:pPr>
            <w:r>
              <w:t xml:space="preserve">JAX-RS</w:t>
            </w:r>
            <w:r>
              <w:t xml:space="preserve"> </w:t>
            </w:r>
            <w:r>
              <w:rPr>
                <w:rStyle w:val="VerbatimChar"/>
              </w:rPr>
              <w:t xml:space="preserve">@Path</w:t>
            </w:r>
            <w:r>
              <w:t xml:space="preserve"> </w:t>
            </w:r>
            <w:r>
              <w:t xml:space="preserve">+</w:t>
            </w:r>
            <w:r>
              <w:t xml:space="preserve"> </w:t>
            </w:r>
            <w:r>
              <w:rPr>
                <w:rStyle w:val="VerbatimChar"/>
              </w:rPr>
              <w:t xml:space="preserve">@Inject</w:t>
            </w:r>
          </w:p>
        </w:tc>
      </w:tr>
      <w:tr>
        <w:tc>
          <w:tcPr/>
          <w:p>
            <w:pPr>
              <w:pStyle w:val="Compact"/>
            </w:pPr>
            <w:r>
              <w:t xml:space="preserve">SSL/TLS</w:t>
            </w:r>
          </w:p>
        </w:tc>
        <w:tc>
          <w:tcPr/>
          <w:p>
            <w:pPr>
              <w:pStyle w:val="Compact"/>
            </w:pPr>
            <w:r>
              <w:t xml:space="preserve">TomcatJSS valve</w:t>
            </w:r>
          </w:p>
        </w:tc>
        <w:tc>
          <w:tcPr/>
          <w:p>
            <w:pPr>
              <w:pStyle w:val="Compact"/>
            </w:pPr>
            <w:r>
              <w:t xml:space="preserve">Direct JSS initialization via</w:t>
            </w:r>
            <w:r>
              <w:t xml:space="preserve"> </w:t>
            </w:r>
            <w:r>
              <w:rPr>
                <w:rStyle w:val="VerbatimChar"/>
              </w:rPr>
              <w:t xml:space="preserve">QuarkusSocketListenerRegistry</w:t>
            </w:r>
          </w:p>
        </w:tc>
      </w:tr>
      <w:tr>
        <w:tc>
          <w:tcPr/>
          <w:p>
            <w:pPr>
              <w:pStyle w:val="Compact"/>
            </w:pPr>
            <w:r>
              <w:t xml:space="preserve">Container image</w:t>
            </w:r>
          </w:p>
        </w:tc>
        <w:tc>
          <w:tcPr/>
          <w:p>
            <w:pPr>
              <w:pStyle w:val="Compact"/>
            </w:pPr>
            <w:r>
              <w:t xml:space="preserve">Full Tomcat + all subsystems</w:t>
            </w:r>
          </w:p>
        </w:tc>
        <w:tc>
          <w:tcPr/>
          <w:p>
            <w:pPr>
              <w:pStyle w:val="Compact"/>
            </w:pPr>
            <w:r>
              <w:t xml:space="preserve">Minimal JRE + single subsystem</w:t>
            </w:r>
          </w:p>
        </w:tc>
      </w:tr>
      <w:tr>
        <w:tc>
          <w:tcPr/>
          <w:p>
            <w:pPr>
              <w:pStyle w:val="Compact"/>
            </w:pPr>
            <w:r>
              <w:t xml:space="preserve">Scaling</w:t>
            </w:r>
          </w:p>
        </w:tc>
        <w:tc>
          <w:tcPr/>
          <w:p>
            <w:pPr>
              <w:pStyle w:val="Compact"/>
            </w:pPr>
            <w:r>
              <w:t xml:space="preserve">Scale entire instance</w:t>
            </w:r>
          </w:p>
        </w:tc>
        <w:tc>
          <w:tcPr/>
          <w:p>
            <w:pPr>
              <w:pStyle w:val="Compact"/>
            </w:pPr>
            <w:r>
              <w:t xml:space="preserve">Scale individual subsystems</w:t>
            </w:r>
          </w:p>
        </w:tc>
      </w:tr>
    </w:tbl>
    <w:p>
      <w:r>
        <w:pict>
          <v:rect style="width:0;height:1.5pt" o:hralign="center" o:hrstd="t" o:hr="t"/>
        </w:pict>
      </w:r>
    </w:p>
    <w:bookmarkEnd w:id="36"/>
    <w:bookmarkStart w:id="39" w:name="pattern-reference"/>
    <w:p>
      <w:pPr>
        <w:pStyle w:val="Heading2"/>
      </w:pPr>
      <w:r>
        <w:t xml:space="preserve">Pattern Reference</w:t>
      </w:r>
    </w:p>
    <w:p>
      <w:pPr>
        <w:pStyle w:val="FirstParagraph"/>
      </w:pPr>
      <w:r>
        <w:t xml:space="preserve">Each Quarkus subsystem module follows a consistent pattern:</w:t>
      </w:r>
    </w:p>
    <w:p>
      <w:pPr>
        <w:pStyle w:val="SourceCode"/>
      </w:pPr>
      <w:r>
        <w:rPr>
          <w:rStyle w:val="VerbatimChar"/>
        </w:rPr>
        <w:t xml:space="preserve">base/&lt;subsystem&gt;-quarkus/</w:t>
      </w:r>
      <w:r>
        <w:br/>
      </w:r>
      <w:r>
        <w:rPr>
          <w:rStyle w:val="VerbatimChar"/>
        </w:rPr>
        <w:t xml:space="preserve">  pom.xml                          # Maven module depending on pki-&lt;subsystem&gt;, pki-server-core, pki-quarkus-common</w:t>
      </w:r>
      <w:r>
        <w:br/>
      </w:r>
      <w:r>
        <w:rPr>
          <w:rStyle w:val="VerbatimChar"/>
        </w:rPr>
        <w:t xml:space="preserve">  src/main/java/.../quarkus/</w:t>
      </w:r>
      <w:r>
        <w:br/>
      </w:r>
      <w:r>
        <w:rPr>
          <w:rStyle w:val="VerbatimChar"/>
        </w:rPr>
        <w:t xml:space="preserve">    &lt;Sub&gt;EngineQuarkus.java        # @ApplicationScoped CDI wrapper for &lt;Sub&gt;Engine</w:t>
      </w:r>
      <w:r>
        <w:br/>
      </w:r>
      <w:r>
        <w:rPr>
          <w:rStyle w:val="VerbatimChar"/>
        </w:rPr>
        <w:t xml:space="preserve">    &lt;Sub&gt;ApplicationQuarkus.java   # JAX-RS Application class</w:t>
      </w:r>
      <w:r>
        <w:br/>
      </w:r>
      <w:r>
        <w:rPr>
          <w:rStyle w:val="VerbatimChar"/>
        </w:rPr>
        <w:t xml:space="preserve">    &lt;Sub&gt;IdentityProvider.java     # Quarkus IdentityProvider with subsystem-specific roles</w:t>
      </w:r>
      <w:r>
        <w:br/>
      </w:r>
      <w:r>
        <w:rPr>
          <w:rStyle w:val="VerbatimChar"/>
        </w:rPr>
        <w:t xml:space="preserve">    &lt;Sub&gt;CertificateAuthenticationMechanism.java  # Extends PKICertificateAuthenticationMechanism</w:t>
      </w:r>
      <w:r>
        <w:br/>
      </w:r>
      <w:r>
        <w:rPr>
          <w:rStyle w:val="VerbatimChar"/>
        </w:rPr>
        <w:t xml:space="preserve">    PKIExceptionMapperQuarkus.java # Exception-to-HTTP-response mapper</w:t>
      </w:r>
      <w:r>
        <w:br/>
      </w:r>
      <w:r>
        <w:rPr>
          <w:rStyle w:val="VerbatimChar"/>
        </w:rPr>
        <w:t xml:space="preserve">    &lt;Sub&gt;*Resource.java            # JAX-RS resources (one per V2 servlet)</w:t>
      </w:r>
      <w:r>
        <w:br/>
      </w:r>
      <w:r>
        <w:rPr>
          <w:rStyle w:val="VerbatimChar"/>
        </w:rPr>
        <w:t xml:space="preserve">  src/main/resources/</w:t>
      </w:r>
      <w:r>
        <w:br/>
      </w:r>
      <w:r>
        <w:rPr>
          <w:rStyle w:val="VerbatimChar"/>
        </w:rPr>
        <w:t xml:space="preserve">    application.yaml               # Quarkus config with security constraints</w:t>
      </w:r>
    </w:p>
    <w:bookmarkStart w:id="37" w:name="engine-wrapper-pattern"/>
    <w:p>
      <w:pPr>
        <w:pStyle w:val="Heading3"/>
      </w:pPr>
      <w:r>
        <w:t xml:space="preserve">Engine Wrapper Pattern</w:t>
      </w:r>
    </w:p>
    <w:p>
      <w:pPr>
        <w:pStyle w:val="SourceCode"/>
      </w:pPr>
      <w:r>
        <w:rPr>
          <w:rStyle w:val="AttributeTok"/>
        </w:rPr>
        <w:t xml:space="preserve">@ApplicationScoped</w:t>
      </w:r>
      <w:r>
        <w:br/>
      </w:r>
      <w:r>
        <w:rPr>
          <w:rStyle w:val="KeywordTok"/>
        </w:rPr>
        <w:t xml:space="preserve">public</w:t>
      </w:r>
      <w:r>
        <w:rPr>
          <w:rStyle w:val="NormalTok"/>
        </w:rPr>
        <w:t xml:space="preserve"> </w:t>
      </w:r>
      <w:r>
        <w:rPr>
          <w:rStyle w:val="KeywordTok"/>
        </w:rPr>
        <w:t xml:space="preserve">class</w:t>
      </w:r>
      <w:r>
        <w:rPr>
          <w:rStyle w:val="NormalTok"/>
        </w:rPr>
        <w:t xml:space="preserve"> CAEngineQuarkus </w:t>
      </w:r>
      <w:r>
        <w:rPr>
          <w:rStyle w:val="OperatorTok"/>
        </w:rPr>
        <w:t xml:space="preserve">{</w:t>
      </w:r>
      <w:r>
        <w:br/>
      </w:r>
      <w:r>
        <w:rPr>
          <w:rStyle w:val="NormalTok"/>
        </w:rPr>
        <w:t xml:space="preserve">    </w:t>
      </w:r>
      <w:r>
        <w:rPr>
          <w:rStyle w:val="KeywordTok"/>
        </w:rPr>
        <w:t xml:space="preserve">private</w:t>
      </w:r>
      <w:r>
        <w:rPr>
          <w:rStyle w:val="NormalTok"/>
        </w:rPr>
        <w:t xml:space="preserve"> CAEngine engine</w:t>
      </w:r>
      <w:r>
        <w:rPr>
          <w:rStyle w:val="OperatorTok"/>
        </w:rPr>
        <w:t xml:space="preserve">;</w:t>
      </w:r>
      <w:r>
        <w:br/>
      </w:r>
      <w:r>
        <w:br/>
      </w:r>
      <w:r>
        <w:rPr>
          <w:rStyle w:val="NormalTok"/>
        </w:rPr>
        <w:t xml:space="preserve">    </w:t>
      </w:r>
      <w:r>
        <w:rPr>
          <w:rStyle w:val="DataTypeTok"/>
        </w:rPr>
        <w:t xml:space="preserve">void</w:t>
      </w:r>
      <w:r>
        <w:rPr>
          <w:rStyle w:val="NormalTok"/>
        </w:rPr>
        <w:t xml:space="preserve"> </w:t>
      </w:r>
      <w:r>
        <w:rPr>
          <w:rStyle w:val="FunctionTok"/>
        </w:rPr>
        <w:t xml:space="preserve">onStart</w:t>
      </w:r>
      <w:r>
        <w:rPr>
          <w:rStyle w:val="OperatorTok"/>
        </w:rPr>
        <w:t xml:space="preserve">(</w:t>
      </w:r>
      <w:r>
        <w:rPr>
          <w:rStyle w:val="AttributeTok"/>
        </w:rPr>
        <w:t xml:space="preserve">@Observes</w:t>
      </w:r>
      <w:r>
        <w:rPr>
          <w:rStyle w:val="NormalTok"/>
        </w:rPr>
        <w:t xml:space="preserve"> StartupEvent event</w:t>
      </w:r>
      <w:r>
        <w:rPr>
          <w:rStyle w:val="OperatorTok"/>
        </w:rPr>
        <w:t xml:space="preserve">)</w:t>
      </w:r>
      <w:r>
        <w:rPr>
          <w:rStyle w:val="NormalTok"/>
        </w:rPr>
        <w:t xml:space="preserve"> </w:t>
      </w:r>
      <w:r>
        <w:rPr>
          <w:rStyle w:val="OperatorTok"/>
        </w:rPr>
        <w:t xml:space="preserve">{</w:t>
      </w:r>
      <w:r>
        <w:br/>
      </w:r>
      <w:r>
        <w:rPr>
          <w:rStyle w:val="NormalTok"/>
        </w:rPr>
        <w:t xml:space="preserve">        CMS</w:t>
      </w:r>
      <w:r>
        <w:rPr>
          <w:rStyle w:val="OperatorTok"/>
        </w:rPr>
        <w:t xml:space="preserve">.</w:t>
      </w:r>
      <w:r>
        <w:rPr>
          <w:rStyle w:val="FunctionTok"/>
        </w:rPr>
        <w:t xml:space="preserve">setInstanceConfig</w:t>
      </w:r>
      <w:r>
        <w:rPr>
          <w:rStyle w:val="OperatorTok"/>
        </w:rPr>
        <w:t xml:space="preserve">(</w:t>
      </w:r>
      <w:r>
        <w:rPr>
          <w:rStyle w:val="KeywordTok"/>
        </w:rPr>
        <w:t xml:space="preserve">new</w:t>
      </w:r>
      <w:r>
        <w:rPr>
          <w:rStyle w:val="NormalTok"/>
        </w:rPr>
        <w:t xml:space="preserve"> </w:t>
      </w:r>
      <w:r>
        <w:rPr>
          <w:rStyle w:val="FunctionTok"/>
        </w:rPr>
        <w:t xml:space="preserve">QuarkusInstanceConfig</w:t>
      </w:r>
      <w:r>
        <w:rPr>
          <w:rStyle w:val="OperatorTok"/>
        </w:rPr>
        <w:t xml:space="preserve">());</w:t>
      </w:r>
      <w:r>
        <w:br/>
      </w:r>
      <w:r>
        <w:rPr>
          <w:rStyle w:val="NormalTok"/>
        </w:rPr>
        <w:t xml:space="preserve">        engine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CAEngine</w:t>
      </w:r>
      <w:r>
        <w:rPr>
          <w:rStyle w:val="OperatorTok"/>
        </w:rPr>
        <w:t xml:space="preserve">();</w:t>
      </w:r>
      <w:r>
        <w:br/>
      </w:r>
      <w:r>
        <w:rPr>
          <w:rStyle w:val="NormalTok"/>
        </w:rPr>
        <w:t xml:space="preserve">        engine</w:t>
      </w:r>
      <w:r>
        <w:rPr>
          <w:rStyle w:val="OperatorTok"/>
        </w:rPr>
        <w:t xml:space="preserve">.</w:t>
      </w:r>
      <w:r>
        <w:rPr>
          <w:rStyle w:val="FunctionTok"/>
        </w:rPr>
        <w:t xml:space="preserve">setSocketListenerRegistry</w:t>
      </w:r>
      <w:r>
        <w:rPr>
          <w:rStyle w:val="OperatorTok"/>
        </w:rPr>
        <w:t xml:space="preserve">(</w:t>
      </w:r>
      <w:r>
        <w:rPr>
          <w:rStyle w:val="KeywordTok"/>
        </w:rPr>
        <w:t xml:space="preserve">new</w:t>
      </w:r>
      <w:r>
        <w:rPr>
          <w:rStyle w:val="NormalTok"/>
        </w:rPr>
        <w:t xml:space="preserve"> </w:t>
      </w:r>
      <w:r>
        <w:rPr>
          <w:rStyle w:val="FunctionTok"/>
        </w:rPr>
        <w:t xml:space="preserve">QuarkusSocketListenerRegistry</w:t>
      </w:r>
      <w:r>
        <w:rPr>
          <w:rStyle w:val="OperatorTok"/>
        </w:rPr>
        <w:t xml:space="preserve">());</w:t>
      </w:r>
      <w:r>
        <w:br/>
      </w:r>
      <w:r>
        <w:rPr>
          <w:rStyle w:val="NormalTok"/>
        </w:rPr>
        <w:t xml:space="preserve">        engine</w:t>
      </w:r>
      <w:r>
        <w:rPr>
          <w:rStyle w:val="OperatorTok"/>
        </w:rPr>
        <w:t xml:space="preserve">.</w:t>
      </w:r>
      <w:r>
        <w:rPr>
          <w:rStyle w:val="FunctionTok"/>
        </w:rPr>
        <w:t xml:space="preserve">start</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void</w:t>
      </w:r>
      <w:r>
        <w:rPr>
          <w:rStyle w:val="NormalTok"/>
        </w:rPr>
        <w:t xml:space="preserve"> </w:t>
      </w:r>
      <w:r>
        <w:rPr>
          <w:rStyle w:val="FunctionTok"/>
        </w:rPr>
        <w:t xml:space="preserve">onStop</w:t>
      </w:r>
      <w:r>
        <w:rPr>
          <w:rStyle w:val="OperatorTok"/>
        </w:rPr>
        <w:t xml:space="preserve">(</w:t>
      </w:r>
      <w:r>
        <w:rPr>
          <w:rStyle w:val="AttributeTok"/>
        </w:rPr>
        <w:t xml:space="preserve">@Observes</w:t>
      </w:r>
      <w:r>
        <w:rPr>
          <w:rStyle w:val="NormalTok"/>
        </w:rPr>
        <w:t xml:space="preserve"> ShutdownEvent event</w:t>
      </w:r>
      <w:r>
        <w:rPr>
          <w:rStyle w:val="OperatorTok"/>
        </w:rPr>
        <w:t xml:space="preserve">)</w:t>
      </w:r>
      <w:r>
        <w:rPr>
          <w:rStyle w:val="NormalTok"/>
        </w:rPr>
        <w:t xml:space="preserve"> </w:t>
      </w:r>
      <w:r>
        <w:rPr>
          <w:rStyle w:val="OperatorTok"/>
        </w:rPr>
        <w:t xml:space="preserve">{</w:t>
      </w:r>
      <w:r>
        <w:br/>
      </w:r>
      <w:r>
        <w:rPr>
          <w:rStyle w:val="NormalTok"/>
        </w:rPr>
        <w:t xml:space="preserve">        engine</w:t>
      </w:r>
      <w:r>
        <w:rPr>
          <w:rStyle w:val="OperatorTok"/>
        </w:rPr>
        <w:t xml:space="preserve">.</w:t>
      </w:r>
      <w:r>
        <w:rPr>
          <w:rStyle w:val="FunctionTok"/>
        </w:rPr>
        <w:t xml:space="preserve">stop</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CAEngine </w:t>
      </w:r>
      <w:r>
        <w:rPr>
          <w:rStyle w:val="FunctionTok"/>
        </w:rPr>
        <w:t xml:space="preserve">getEngine</w:t>
      </w:r>
      <w:r>
        <w:rPr>
          <w:rStyle w:val="OperatorTok"/>
        </w:rPr>
        <w:t xml:space="preserve">()</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engine</w:t>
      </w:r>
      <w:r>
        <w:rPr>
          <w:rStyle w:val="OperatorTok"/>
        </w:rPr>
        <w:t xml:space="preserve">;</w:t>
      </w:r>
      <w:r>
        <w:rPr>
          <w:rStyle w:val="NormalTok"/>
        </w:rPr>
        <w:t xml:space="preserve"> </w:t>
      </w:r>
      <w:r>
        <w:rPr>
          <w:rStyle w:val="OperatorTok"/>
        </w:rPr>
        <w:t xml:space="preserve">}</w:t>
      </w:r>
      <w:r>
        <w:br/>
      </w:r>
      <w:r>
        <w:rPr>
          <w:rStyle w:val="OperatorTok"/>
        </w:rPr>
        <w:t xml:space="preserve">}</w:t>
      </w:r>
    </w:p>
    <w:bookmarkEnd w:id="37"/>
    <w:bookmarkStart w:id="38" w:name="resource-pattern"/>
    <w:p>
      <w:pPr>
        <w:pStyle w:val="Heading3"/>
      </w:pPr>
      <w:r>
        <w:t xml:space="preserve">Resource Pattern</w:t>
      </w:r>
    </w:p>
    <w:p>
      <w:pPr>
        <w:pStyle w:val="SourceCode"/>
      </w:pPr>
      <w:r>
        <w:rPr>
          <w:rStyle w:val="AttributeTok"/>
        </w:rPr>
        <w:t xml:space="preserve">@Path</w:t>
      </w:r>
      <w:r>
        <w:rPr>
          <w:rStyle w:val="OperatorTok"/>
        </w:rPr>
        <w:t xml:space="preserve">(</w:t>
      </w:r>
      <w:r>
        <w:rPr>
          <w:rStyle w:val="StringTok"/>
        </w:rPr>
        <w:t xml:space="preserve">"v2/certs"</w:t>
      </w:r>
      <w:r>
        <w:rPr>
          <w:rStyle w:val="OperatorTok"/>
        </w:rPr>
        <w:t xml:space="preserve">)</w:t>
      </w:r>
      <w:r>
        <w:br/>
      </w:r>
      <w:r>
        <w:rPr>
          <w:rStyle w:val="AttributeTok"/>
        </w:rPr>
        <w:t xml:space="preserve">@ApplicationScoped</w:t>
      </w:r>
      <w:r>
        <w:br/>
      </w:r>
      <w:r>
        <w:rPr>
          <w:rStyle w:val="KeywordTok"/>
        </w:rPr>
        <w:t xml:space="preserve">public</w:t>
      </w:r>
      <w:r>
        <w:rPr>
          <w:rStyle w:val="NormalTok"/>
        </w:rPr>
        <w:t xml:space="preserve"> </w:t>
      </w:r>
      <w:r>
        <w:rPr>
          <w:rStyle w:val="KeywordTok"/>
        </w:rPr>
        <w:t xml:space="preserve">class</w:t>
      </w:r>
      <w:r>
        <w:rPr>
          <w:rStyle w:val="NormalTok"/>
        </w:rPr>
        <w:t xml:space="preserve"> CACertResource </w:t>
      </w:r>
      <w:r>
        <w:rPr>
          <w:rStyle w:val="OperatorTok"/>
        </w:rPr>
        <w:t xml:space="preserve">{</w:t>
      </w:r>
      <w:r>
        <w:br/>
      </w:r>
      <w:r>
        <w:rPr>
          <w:rStyle w:val="NormalTok"/>
        </w:rPr>
        <w:t xml:space="preserve">    </w:t>
      </w:r>
      <w:r>
        <w:rPr>
          <w:rStyle w:val="AttributeTok"/>
        </w:rPr>
        <w:t xml:space="preserve">@Inject</w:t>
      </w:r>
      <w:r>
        <w:rPr>
          <w:rStyle w:val="NormalTok"/>
        </w:rPr>
        <w:t xml:space="preserve"> CAEngineQuarkus engineQuarkus</w:t>
      </w:r>
      <w:r>
        <w:rPr>
          <w:rStyle w:val="OperatorTok"/>
        </w:rPr>
        <w:t xml:space="preserve">;</w:t>
      </w:r>
      <w:r>
        <w:br/>
      </w:r>
      <w:r>
        <w:rPr>
          <w:rStyle w:val="NormalTok"/>
        </w:rPr>
        <w:t xml:space="preserve">    </w:t>
      </w:r>
      <w:r>
        <w:rPr>
          <w:rStyle w:val="AttributeTok"/>
        </w:rPr>
        <w:t xml:space="preserve">@Inject</w:t>
      </w:r>
      <w:r>
        <w:rPr>
          <w:rStyle w:val="NormalTok"/>
        </w:rPr>
        <w:t xml:space="preserve"> SecurityIdentity identity</w:t>
      </w:r>
      <w:r>
        <w:rPr>
          <w:rStyle w:val="OperatorTok"/>
        </w:rPr>
        <w:t xml:space="preserve">;</w:t>
      </w:r>
      <w:r>
        <w:br/>
      </w:r>
      <w:r>
        <w:br/>
      </w:r>
      <w:r>
        <w:rPr>
          <w:rStyle w:val="NormalTok"/>
        </w:rPr>
        <w:t xml:space="preserve">    </w:t>
      </w:r>
      <w:r>
        <w:rPr>
          <w:rStyle w:val="AttributeTok"/>
        </w:rPr>
        <w:t xml:space="preserve">@GET</w:t>
      </w:r>
      <w:r>
        <w:br/>
      </w:r>
      <w:r>
        <w:rPr>
          <w:rStyle w:val="NormalTok"/>
        </w:rPr>
        <w:t xml:space="preserve">    </w:t>
      </w:r>
      <w:r>
        <w:rPr>
          <w:rStyle w:val="AttributeTok"/>
        </w:rPr>
        <w:t xml:space="preserve">@Produces</w:t>
      </w:r>
      <w:r>
        <w:rPr>
          <w:rStyle w:val="OperatorTok"/>
        </w:rPr>
        <w:t xml:space="preserve">(</w:t>
      </w:r>
      <w:r>
        <w:rPr>
          <w:rStyle w:val="NormalTok"/>
        </w:rPr>
        <w:t xml:space="preserve">MediaType</w:t>
      </w:r>
      <w:r>
        <w:rPr>
          <w:rStyle w:val="OperatorTok"/>
        </w:rPr>
        <w:t xml:space="preserve">.</w:t>
      </w:r>
      <w:r>
        <w:rPr>
          <w:rStyle w:val="FunctionTok"/>
        </w:rPr>
        <w:t xml:space="preserve">APPLICATION_JSON</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BuiltInTok"/>
        </w:rPr>
        <w:t xml:space="preserve">Response</w:t>
      </w:r>
      <w:r>
        <w:rPr>
          <w:rStyle w:val="NormalTok"/>
        </w:rPr>
        <w:t xml:space="preserve"> </w:t>
      </w:r>
      <w:r>
        <w:rPr>
          <w:rStyle w:val="FunctionTok"/>
        </w:rPr>
        <w:t xml:space="preserve">listCerts</w:t>
      </w:r>
      <w:r>
        <w:rPr>
          <w:rStyle w:val="OperatorTok"/>
        </w:rPr>
        <w:t xml:space="preserve">(</w:t>
      </w:r>
      <w:r>
        <w:rPr>
          <w:rStyle w:val="AttributeTok"/>
        </w:rPr>
        <w:t xml:space="preserve">@QueryParam</w:t>
      </w:r>
      <w:r>
        <w:rPr>
          <w:rStyle w:val="OperatorTok"/>
        </w:rPr>
        <w:t xml:space="preserve">(</w:t>
      </w:r>
      <w:r>
        <w:rPr>
          <w:rStyle w:val="StringTok"/>
        </w:rPr>
        <w:t xml:space="preserve">"start"</w:t>
      </w:r>
      <w:r>
        <w:rPr>
          <w:rStyle w:val="OperatorTok"/>
        </w:rPr>
        <w:t xml:space="preserve">)</w:t>
      </w:r>
      <w:r>
        <w:rPr>
          <w:rStyle w:val="NormalTok"/>
        </w:rPr>
        <w:t xml:space="preserve"> </w:t>
      </w:r>
      <w:r>
        <w:rPr>
          <w:rStyle w:val="BuiltInTok"/>
        </w:rPr>
        <w:t xml:space="preserve">Integer</w:t>
      </w:r>
      <w:r>
        <w:rPr>
          <w:rStyle w:val="NormalTok"/>
        </w:rPr>
        <w:t xml:space="preserve"> start</w:t>
      </w:r>
      <w:r>
        <w:rPr>
          <w:rStyle w:val="OperatorTok"/>
        </w:rPr>
        <w:t xml:space="preserve">,</w:t>
      </w:r>
      <w:r>
        <w:rPr>
          <w:rStyle w:val="NormalTok"/>
        </w:rPr>
        <w:t xml:space="preserve"> </w:t>
      </w:r>
      <w:r>
        <w:rPr>
          <w:rStyle w:val="KeywordTok"/>
        </w:rPr>
        <w:t xml:space="preserve">...</w:t>
      </w:r>
      <w:r>
        <w:rPr>
          <w:rStyle w:val="OperatorTok"/>
        </w:rPr>
        <w:t xml:space="preserve">)</w:t>
      </w:r>
      <w:r>
        <w:rPr>
          <w:rStyle w:val="NormalTok"/>
        </w:rPr>
        <w:t xml:space="preserve"> </w:t>
      </w:r>
      <w:r>
        <w:rPr>
          <w:rStyle w:val="OperatorTok"/>
        </w:rPr>
        <w:t xml:space="preserve">{</w:t>
      </w:r>
      <w:r>
        <w:br/>
      </w:r>
      <w:r>
        <w:rPr>
          <w:rStyle w:val="NormalTok"/>
        </w:rPr>
        <w:t xml:space="preserve">        CAEngine engine </w:t>
      </w:r>
      <w:r>
        <w:rPr>
          <w:rStyle w:val="OperatorTok"/>
        </w:rPr>
        <w:t xml:space="preserve">=</w:t>
      </w:r>
      <w:r>
        <w:rPr>
          <w:rStyle w:val="NormalTok"/>
        </w:rPr>
        <w:t xml:space="preserve"> engineQuarkus</w:t>
      </w:r>
      <w:r>
        <w:rPr>
          <w:rStyle w:val="OperatorTok"/>
        </w:rPr>
        <w:t xml:space="preserve">.</w:t>
      </w:r>
      <w:r>
        <w:rPr>
          <w:rStyle w:val="FunctionTok"/>
        </w:rPr>
        <w:t xml:space="preserve">getEngine</w:t>
      </w:r>
      <w:r>
        <w:rPr>
          <w:rStyle w:val="OperatorTok"/>
        </w:rPr>
        <w:t xml:space="preserve">();</w:t>
      </w:r>
      <w:r>
        <w:br/>
      </w:r>
      <w:r>
        <w:rPr>
          <w:rStyle w:val="NormalTok"/>
        </w:rPr>
        <w:t xml:space="preserve">        </w:t>
      </w:r>
      <w:r>
        <w:rPr>
          <w:rStyle w:val="CommentTok"/>
        </w:rPr>
        <w:t xml:space="preserve">// Business logic using engine</w:t>
      </w:r>
      <w:r>
        <w:br/>
      </w:r>
      <w:r>
        <w:rPr>
          <w:rStyle w:val="NormalTok"/>
        </w:rPr>
        <w:t xml:space="preserve">    </w:t>
      </w:r>
      <w:r>
        <w:rPr>
          <w:rStyle w:val="OperatorTok"/>
        </w:rPr>
        <w:t xml:space="preserve">}</w:t>
      </w:r>
      <w:r>
        <w:br/>
      </w:r>
      <w:r>
        <w:rPr>
          <w:rStyle w:val="OperatorTok"/>
        </w:rPr>
        <w:t xml:space="preserve">}</w:t>
      </w:r>
    </w:p>
    <w:bookmarkEnd w:id="38"/>
    <w:bookmarkEnd w:id="39"/>
    <w:bookmarkEnd w:id="4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2026-02-17T22:48:25Z</dcterms:created>
  <dcterms:modified xsi:type="dcterms:W3CDTF">2026-02-17T22:48:25Z</dcterms:modified>
</cp:coreProperties>
</file>

<file path=docProps/custom.xml><?xml version="1.0" encoding="utf-8"?>
<Properties xmlns="http://schemas.openxmlformats.org/officeDocument/2006/custom-properties" xmlns:vt="http://schemas.openxmlformats.org/officeDocument/2006/docPropsVTypes"/>
</file>