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pki-certificate-notification-system-plan"/>
    <w:p>
      <w:pPr>
        <w:pStyle w:val="Heading1"/>
      </w:pPr>
      <w:r>
        <w:t xml:space="preserve">PKI Certificate Notification System Plan</w:t>
      </w:r>
    </w:p>
    <w:p>
      <w:pPr>
        <w:pStyle w:val="FirstParagraph"/>
      </w:pPr>
      <w:r>
        <w:t xml:space="preserve">This document outlines the comprehensive notification system for Dogtag PKI certificate lifecycle events, supporting multiple delivery mechanisms including Webhooks, Kafka, and RabbitMQ.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architecture">
        <w:r>
          <w:rPr>
            <w:rStyle w:val="Hyperlink"/>
          </w:rPr>
          <w:t xml:space="preserve">Architecture</w:t>
        </w:r>
      </w:hyperlink>
    </w:p>
    <w:p>
      <w:pPr>
        <w:pStyle w:val="Compact"/>
        <w:numPr>
          <w:ilvl w:val="0"/>
          <w:numId w:val="1001"/>
        </w:numPr>
      </w:pPr>
      <w:hyperlink w:anchor="notification-channels">
        <w:r>
          <w:rPr>
            <w:rStyle w:val="Hyperlink"/>
          </w:rPr>
          <w:t xml:space="preserve">Notification Channels</w:t>
        </w:r>
      </w:hyperlink>
    </w:p>
    <w:p>
      <w:pPr>
        <w:pStyle w:val="Compact"/>
        <w:numPr>
          <w:ilvl w:val="0"/>
          <w:numId w:val="1001"/>
        </w:numPr>
      </w:pPr>
      <w:hyperlink w:anchor="event-types">
        <w:r>
          <w:rPr>
            <w:rStyle w:val="Hyperlink"/>
          </w:rPr>
          <w:t xml:space="preserve">Event Types</w:t>
        </w:r>
      </w:hyperlink>
    </w:p>
    <w:p>
      <w:pPr>
        <w:pStyle w:val="Compact"/>
        <w:numPr>
          <w:ilvl w:val="0"/>
          <w:numId w:val="1001"/>
        </w:numPr>
      </w:pPr>
      <w:hyperlink w:anchor="message-format">
        <w:r>
          <w:rPr>
            <w:rStyle w:val="Hyperlink"/>
          </w:rPr>
          <w:t xml:space="preserve">Message Format</w:t>
        </w:r>
      </w:hyperlink>
    </w:p>
    <w:p>
      <w:pPr>
        <w:pStyle w:val="Compact"/>
        <w:numPr>
          <w:ilvl w:val="0"/>
          <w:numId w:val="1001"/>
        </w:numPr>
      </w:pPr>
      <w:hyperlink w:anchor="device-metadata">
        <w:r>
          <w:rPr>
            <w:rStyle w:val="Hyperlink"/>
          </w:rPr>
          <w:t xml:space="preserve">Device Metadata</w:t>
        </w:r>
      </w:hyperlink>
    </w:p>
    <w:p>
      <w:pPr>
        <w:pStyle w:val="Compact"/>
        <w:numPr>
          <w:ilvl w:val="0"/>
          <w:numId w:val="1001"/>
        </w:numPr>
      </w:pPr>
      <w:hyperlink w:anchor="routing--filtering">
        <w:r>
          <w:rPr>
            <w:rStyle w:val="Hyperlink"/>
          </w:rPr>
          <w:t xml:space="preserve">Routing &amp; Filtering</w:t>
        </w:r>
      </w:hyperlink>
    </w:p>
    <w:p>
      <w:pPr>
        <w:pStyle w:val="Compact"/>
        <w:numPr>
          <w:ilvl w:val="0"/>
          <w:numId w:val="1001"/>
        </w:numPr>
      </w:pPr>
      <w:hyperlink w:anchor="configuration">
        <w:r>
          <w:rPr>
            <w:rStyle w:val="Hyperlink"/>
          </w:rPr>
          <w:t xml:space="preserve">Configuration</w:t>
        </w:r>
      </w:hyperlink>
    </w:p>
    <w:p>
      <w:pPr>
        <w:pStyle w:val="Compact"/>
        <w:numPr>
          <w:ilvl w:val="0"/>
          <w:numId w:val="1001"/>
        </w:numPr>
      </w:pPr>
      <w:hyperlink w:anchor="use-cases">
        <w:r>
          <w:rPr>
            <w:rStyle w:val="Hyperlink"/>
          </w:rPr>
          <w:t xml:space="preserve">Use Cases</w:t>
        </w:r>
      </w:hyperlink>
    </w:p>
    <w:p>
      <w:pPr>
        <w:pStyle w:val="Compact"/>
        <w:numPr>
          <w:ilvl w:val="0"/>
          <w:numId w:val="1001"/>
        </w:numPr>
      </w:pPr>
      <w:hyperlink w:anchor="security">
        <w:r>
          <w:rPr>
            <w:rStyle w:val="Hyperlink"/>
          </w:rPr>
          <w:t xml:space="preserve">Security</w:t>
        </w:r>
      </w:hyperlink>
    </w:p>
    <w:p>
      <w:pPr>
        <w:pStyle w:val="Compact"/>
        <w:numPr>
          <w:ilvl w:val="0"/>
          <w:numId w:val="1001"/>
        </w:numPr>
      </w:pPr>
      <w:hyperlink w:anchor="storage-backend">
        <w:r>
          <w:rPr>
            <w:rStyle w:val="Hyperlink"/>
          </w:rPr>
          <w:t xml:space="preserve">Storage Backend</w:t>
        </w:r>
      </w:hyperlink>
    </w:p>
    <w:p>
      <w:pPr>
        <w:pStyle w:val="Compact"/>
        <w:numPr>
          <w:ilvl w:val="0"/>
          <w:numId w:val="1001"/>
        </w:numPr>
      </w:pPr>
      <w:hyperlink w:anchor="monitoring--operations">
        <w:r>
          <w:rPr>
            <w:rStyle w:val="Hyperlink"/>
          </w:rPr>
          <w:t xml:space="preserve">Monitoring &amp; Operations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overview"/>
    <w:p>
      <w:pPr>
        <w:pStyle w:val="Heading2"/>
      </w:pPr>
      <w:r>
        <w:t xml:space="preserve">Overview</w:t>
      </w:r>
    </w:p>
    <w:bookmarkStart w:id="10" w:name="goals"/>
    <w:p>
      <w:pPr>
        <w:pStyle w:val="Heading3"/>
      </w:pPr>
      <w:r>
        <w:t xml:space="preserve">Goals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Real-time visibility</w:t>
      </w:r>
      <w:r>
        <w:t xml:space="preserve"> </w:t>
      </w:r>
      <w:r>
        <w:t xml:space="preserve">into certificate lifecycle events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Integration flexibility</w:t>
      </w:r>
      <w:r>
        <w:t xml:space="preserve"> </w:t>
      </w:r>
      <w:r>
        <w:t xml:space="preserve">with enterprise systems (SIEM, CMDB, alerting)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Device-aware routing</w:t>
      </w:r>
      <w:r>
        <w:t xml:space="preserve"> </w:t>
      </w:r>
      <w:r>
        <w:t xml:space="preserve">to send notifications based on certificate metadata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Reliable delivery</w:t>
      </w:r>
      <w:r>
        <w:t xml:space="preserve"> </w:t>
      </w:r>
      <w:r>
        <w:t xml:space="preserve">with guaranteed message delivery options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Scalability</w:t>
      </w:r>
      <w:r>
        <w:t xml:space="preserve"> </w:t>
      </w:r>
      <w:r>
        <w:t xml:space="preserve">to handle high-volume certificate operations</w:t>
      </w:r>
    </w:p>
    <w:bookmarkEnd w:id="10"/>
    <w:bookmarkStart w:id="11" w:name="supported-notification-channels"/>
    <w:p>
      <w:pPr>
        <w:pStyle w:val="Heading3"/>
      </w:pPr>
      <w:r>
        <w:t xml:space="preserve">Supported Notification 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3494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Delivery Model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Webhook</w:t>
            </w:r>
          </w:p>
        </w:tc>
        <w:tc>
          <w:tcPr/>
          <w:p>
            <w:pPr>
              <w:pStyle w:val="Compact"/>
            </w:pPr>
            <w:r>
              <w:t xml:space="preserve">Push (HTTP POST)</w:t>
            </w:r>
          </w:p>
        </w:tc>
        <w:tc>
          <w:tcPr/>
          <w:p>
            <w:pPr>
              <w:pStyle w:val="Compact"/>
            </w:pPr>
            <w:r>
              <w:t xml:space="preserve">Simple integrations, Slack, Teams, custom APIs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Kafka</w:t>
            </w:r>
          </w:p>
        </w:tc>
        <w:tc>
          <w:tcPr/>
          <w:p>
            <w:pPr>
              <w:pStyle w:val="Compact"/>
            </w:pPr>
            <w:r>
              <w:t xml:space="preserve">Pub/Sub (streaming)</w:t>
            </w:r>
          </w:p>
        </w:tc>
        <w:tc>
          <w:tcPr/>
          <w:p>
            <w:pPr>
              <w:pStyle w:val="Compact"/>
            </w:pPr>
            <w:r>
              <w:t xml:space="preserve">Enterprise integration, high volume, multiple consumers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RabbitMQ</w:t>
            </w:r>
          </w:p>
        </w:tc>
        <w:tc>
          <w:tcPr/>
          <w:p>
            <w:pPr>
              <w:pStyle w:val="Compact"/>
            </w:pPr>
            <w:r>
              <w:t xml:space="preserve">Message Queue</w:t>
            </w:r>
          </w:p>
        </w:tc>
        <w:tc>
          <w:tcPr/>
          <w:p>
            <w:pPr>
              <w:pStyle w:val="Compact"/>
            </w:pPr>
            <w:r>
              <w:t xml:space="preserve">Reliable delivery, complex routing, legacy systems</w:t>
            </w:r>
          </w:p>
        </w:tc>
      </w:tr>
    </w:tbl>
    <w:bookmarkEnd w:id="11"/>
    <w:bookmarkStart w:id="12" w:name="key-features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03"/>
        </w:numPr>
      </w:pPr>
      <w:r>
        <w:t xml:space="preserve">Unified event format across all channels</w:t>
      </w:r>
    </w:p>
    <w:p>
      <w:pPr>
        <w:pStyle w:val="Compact"/>
        <w:numPr>
          <w:ilvl w:val="0"/>
          <w:numId w:val="1003"/>
        </w:numPr>
      </w:pPr>
      <w:r>
        <w:t xml:space="preserve">Device-type filtering (server, IoT, mobile, container, etc.)</w:t>
      </w:r>
    </w:p>
    <w:p>
      <w:pPr>
        <w:pStyle w:val="Compact"/>
        <w:numPr>
          <w:ilvl w:val="0"/>
          <w:numId w:val="1003"/>
        </w:numPr>
      </w:pPr>
      <w:r>
        <w:t xml:space="preserve">Event-type filtering (issued, revoked, renewed, expired)</w:t>
      </w:r>
    </w:p>
    <w:p>
      <w:pPr>
        <w:pStyle w:val="Compact"/>
        <w:numPr>
          <w:ilvl w:val="0"/>
          <w:numId w:val="1003"/>
        </w:numPr>
      </w:pPr>
      <w:r>
        <w:t xml:space="preserve">Configurable per-channel routing rules</w:t>
      </w:r>
    </w:p>
    <w:p>
      <w:pPr>
        <w:pStyle w:val="Compact"/>
        <w:numPr>
          <w:ilvl w:val="0"/>
          <w:numId w:val="1003"/>
        </w:numPr>
      </w:pPr>
      <w:r>
        <w:t xml:space="preserve">Retry and dead-letter handling</w:t>
      </w:r>
    </w:p>
    <w:p>
      <w:pPr>
        <w:pStyle w:val="Compact"/>
        <w:numPr>
          <w:ilvl w:val="0"/>
          <w:numId w:val="1003"/>
        </w:numPr>
      </w:pPr>
      <w:r>
        <w:t xml:space="preserve">HMAC signing for webhooks, TLS for message queues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architecture"/>
    <w:p>
      <w:pPr>
        <w:pStyle w:val="Heading2"/>
      </w:pPr>
      <w:r>
        <w:t xml:space="preserve">Architecture</w:t>
      </w:r>
    </w:p>
    <w:bookmarkStart w:id="14" w:name="high-level-design"/>
    <w:p>
      <w:pPr>
        <w:pStyle w:val="Heading3"/>
      </w:pPr>
      <w:r>
        <w:t xml:space="preserve">High-Level Design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DOGTAG PKI CA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┌──────────────┐    ┌────────────────────────────────┐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Enrollment  │    │   Request    │    │       RequestNotifier          │ │</w:t>
      </w:r>
      <w:r>
        <w:br/>
      </w:r>
      <w:r>
        <w:rPr>
          <w:rStyle w:val="VerbatimChar"/>
        </w:rPr>
        <w:t xml:space="preserve">│  │   Profile    │───▶│    Queue     │───▶│         (listeners)            │ │</w:t>
      </w:r>
      <w:r>
        <w:br/>
      </w:r>
      <w:r>
        <w:rPr>
          <w:rStyle w:val="VerbatimChar"/>
        </w:rPr>
        <w:t xml:space="preserve">│  │              │    │              │    │                                │ │</w:t>
      </w:r>
      <w:r>
        <w:br/>
      </w:r>
      <w:r>
        <w:rPr>
          <w:rStyle w:val="VerbatimChar"/>
        </w:rPr>
        <w:t xml:space="preserve">│  │ DeviceInfo   │    │ State Engine │    │  ┌──────────────────────────┐  │ │</w:t>
      </w:r>
      <w:r>
        <w:br/>
      </w:r>
      <w:r>
        <w:rPr>
          <w:rStyle w:val="VerbatimChar"/>
        </w:rPr>
        <w:t xml:space="preserve">│  │ (metadata)   │    │              │    │  │  NotificationListener    │  │ │</w:t>
      </w:r>
      <w:r>
        <w:br/>
      </w:r>
      <w:r>
        <w:rPr>
          <w:rStyle w:val="VerbatimChar"/>
        </w:rPr>
        <w:t xml:space="preserve">│  └──────────────┘    └──────────────┘    │  │                          │  │ │</w:t>
      </w:r>
      <w:r>
        <w:br/>
      </w:r>
      <w:r>
        <w:rPr>
          <w:rStyle w:val="VerbatimChar"/>
        </w:rPr>
        <w:t xml:space="preserve">│                                          │  │  • Event Detection       │  │ │</w:t>
      </w:r>
      <w:r>
        <w:br/>
      </w:r>
      <w:r>
        <w:rPr>
          <w:rStyle w:val="VerbatimChar"/>
        </w:rPr>
        <w:t xml:space="preserve">│                                          │  │  • Payload Building      │  │ │</w:t>
      </w:r>
      <w:r>
        <w:br/>
      </w:r>
      <w:r>
        <w:rPr>
          <w:rStyle w:val="VerbatimChar"/>
        </w:rPr>
        <w:t xml:space="preserve">│                                          │  │  • Routing Decisions     │  │ │</w:t>
      </w:r>
      <w:r>
        <w:br/>
      </w:r>
      <w:r>
        <w:rPr>
          <w:rStyle w:val="VerbatimChar"/>
        </w:rPr>
        <w:t xml:space="preserve">│                                          │  └────────────┬─────────────┘  │ │</w:t>
      </w:r>
      <w:r>
        <w:br/>
      </w:r>
      <w:r>
        <w:rPr>
          <w:rStyle w:val="VerbatimChar"/>
        </w:rPr>
        <w:t xml:space="preserve">│                                          └───────────────┼────────────────┘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│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┌───────────────────────────────────────────────────────┼─────────────────┐│</w:t>
      </w:r>
      <w:r>
        <w:br/>
      </w:r>
      <w:r>
        <w:rPr>
          <w:rStyle w:val="VerbatimChar"/>
        </w:rPr>
        <w:t xml:space="preserve">│  │                    NOTIFICATION DISPATCHER            │                  ││</w:t>
      </w:r>
      <w:r>
        <w:br/>
      </w:r>
      <w:r>
        <w:rPr>
          <w:rStyle w:val="VerbatimChar"/>
        </w:rPr>
        <w:t xml:space="preserve">│  │                                                       ▼                  ││</w:t>
      </w:r>
      <w:r>
        <w:br/>
      </w:r>
      <w:r>
        <w:rPr>
          <w:rStyle w:val="VerbatimChar"/>
        </w:rPr>
        <w:t xml:space="preserve">│  │  ┌─────────────┐   ┌─────────────┐   ┌─────────────────────┐            ││</w:t>
      </w:r>
      <w:r>
        <w:br/>
      </w:r>
      <w:r>
        <w:rPr>
          <w:rStyle w:val="VerbatimChar"/>
        </w:rPr>
        <w:t xml:space="preserve">│  │  │   Webhook   │   │    Kafka    │   │     RabbitMQ        │            ││</w:t>
      </w:r>
      <w:r>
        <w:br/>
      </w:r>
      <w:r>
        <w:rPr>
          <w:rStyle w:val="VerbatimChar"/>
        </w:rPr>
        <w:t xml:space="preserve">│  │  │  Dispatcher │   │  Producer   │   │     Publisher       │            ││</w:t>
      </w:r>
      <w:r>
        <w:br/>
      </w:r>
      <w:r>
        <w:rPr>
          <w:rStyle w:val="VerbatimChar"/>
        </w:rPr>
        <w:t xml:space="preserve">│  │  │             │   │             │   │                     │            ││</w:t>
      </w:r>
      <w:r>
        <w:br/>
      </w:r>
      <w:r>
        <w:rPr>
          <w:rStyle w:val="VerbatimChar"/>
        </w:rPr>
        <w:t xml:space="preserve">│  │  │ • HTTP POST │   │ • Topics    │   │ • Exchanges         │            ││</w:t>
      </w:r>
      <w:r>
        <w:br/>
      </w:r>
      <w:r>
        <w:rPr>
          <w:rStyle w:val="VerbatimChar"/>
        </w:rPr>
        <w:t xml:space="preserve">│  │  │ • Retry     │   │ • Partitions│   │ • Queues            │            ││</w:t>
      </w:r>
      <w:r>
        <w:br/>
      </w:r>
      <w:r>
        <w:rPr>
          <w:rStyle w:val="VerbatimChar"/>
        </w:rPr>
        <w:t xml:space="preserve">│  │  │ • HMAC Sign │   │ • Acks      │   │ • Routing Keys      │            ││</w:t>
      </w:r>
      <w:r>
        <w:br/>
      </w:r>
      <w:r>
        <w:rPr>
          <w:rStyle w:val="VerbatimChar"/>
        </w:rPr>
        <w:t xml:space="preserve">│  │  └──────┬──────┘   └──────┬──────┘   └──────────┬──────────┘            ││</w:t>
      </w:r>
      <w:r>
        <w:br/>
      </w:r>
      <w:r>
        <w:rPr>
          <w:rStyle w:val="VerbatimChar"/>
        </w:rPr>
        <w:t xml:space="preserve">│  └─────────┼─────────────────┼──────────────────────┼──────────────────────┘│</w:t>
      </w:r>
      <w:r>
        <w:br/>
      </w:r>
      <w:r>
        <w:rPr>
          <w:rStyle w:val="VerbatimChar"/>
        </w:rPr>
        <w:t xml:space="preserve">└────────────┼─────────────────┼──────────────────────┼───────────────────────┘</w:t>
      </w:r>
      <w:r>
        <w:br/>
      </w:r>
      <w:r>
        <w:rPr>
          <w:rStyle w:val="VerbatimChar"/>
        </w:rPr>
        <w:t xml:space="preserve">             │                 │                      │</w:t>
      </w:r>
      <w:r>
        <w:br/>
      </w:r>
      <w:r>
        <w:rPr>
          <w:rStyle w:val="VerbatimChar"/>
        </w:rPr>
        <w:t xml:space="preserve">             ▼                 ▼                      ▼</w:t>
      </w:r>
      <w:r>
        <w:br/>
      </w:r>
      <w:r>
        <w:rPr>
          <w:rStyle w:val="VerbatimChar"/>
        </w:rPr>
        <w:t xml:space="preserve">┌─────────────────┐  ┌─────────────────┐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WEBHOOKS     │  │     KAFKA       │  │          RABBITMQ               │</w:t>
      </w:r>
      <w:r>
        <w:br/>
      </w:r>
      <w:r>
        <w:rPr>
          <w:rStyle w:val="VerbatimChar"/>
        </w:rPr>
        <w:t xml:space="preserve">│                 │  │     CLUSTER     │  │           CLUSTER               │</w:t>
      </w:r>
      <w:r>
        <w:br/>
      </w:r>
      <w:r>
        <w:rPr>
          <w:rStyle w:val="VerbatimChar"/>
        </w:rPr>
        <w:t xml:space="preserve">│ • Slack         │  │                 │  │                                 │</w:t>
      </w:r>
      <w:r>
        <w:br/>
      </w:r>
      <w:r>
        <w:rPr>
          <w:rStyle w:val="VerbatimChar"/>
        </w:rPr>
        <w:t xml:space="preserve">│ • Teams         │  │ ┌─────────────┐ │  │  ┌───────────┐  ┌────────────┐  │</w:t>
      </w:r>
      <w:r>
        <w:br/>
      </w:r>
      <w:r>
        <w:rPr>
          <w:rStyle w:val="VerbatimChar"/>
        </w:rPr>
        <w:t xml:space="preserve">│ • PagerDuty     │  │ │ Topic:      │ │  │  │ Exchange: │  │ Queues:    │  │</w:t>
      </w:r>
      <w:r>
        <w:br/>
      </w:r>
      <w:r>
        <w:rPr>
          <w:rStyle w:val="VerbatimChar"/>
        </w:rPr>
        <w:t xml:space="preserve">│ • Custom APIs   │  │ │ pki.events  │ │  │  │ pki.events│  │            │  │</w:t>
      </w:r>
      <w:r>
        <w:br/>
      </w:r>
      <w:r>
        <w:rPr>
          <w:rStyle w:val="VerbatimChar"/>
        </w:rPr>
        <w:t xml:space="preserve">│ • ServiceNow    │  │ └─────────────┘ │  │  └───────────┘  │ • siem     │  │</w:t>
      </w:r>
      <w:r>
        <w:br/>
      </w:r>
      <w:r>
        <w:rPr>
          <w:rStyle w:val="VerbatimChar"/>
        </w:rPr>
        <w:t xml:space="preserve">└─────────────────┘  │        │        │  │        │        │ • cmdb     │  │</w:t>
      </w:r>
      <w:r>
        <w:br/>
      </w:r>
      <w:r>
        <w:rPr>
          <w:rStyle w:val="VerbatimChar"/>
        </w:rPr>
        <w:t xml:space="preserve">                     │        ▼        │  │        │        │ • alerts   │  │</w:t>
      </w:r>
      <w:r>
        <w:br/>
      </w:r>
      <w:r>
        <w:rPr>
          <w:rStyle w:val="VerbatimChar"/>
        </w:rPr>
        <w:t xml:space="preserve">                     │ ┌─────────────┐ │  │        ▼        └────────────┘  │</w:t>
      </w:r>
      <w:r>
        <w:br/>
      </w:r>
      <w:r>
        <w:rPr>
          <w:rStyle w:val="VerbatimChar"/>
        </w:rPr>
        <w:t xml:space="preserve">                     │ │ Consumers:  │ │  │  ┌───────────┐                  │</w:t>
      </w:r>
      <w:r>
        <w:br/>
      </w:r>
      <w:r>
        <w:rPr>
          <w:rStyle w:val="VerbatimChar"/>
        </w:rPr>
        <w:t xml:space="preserve">                     │ │ • SIEM      │ │  │  │ Consumers │                  │</w:t>
      </w:r>
      <w:r>
        <w:br/>
      </w:r>
      <w:r>
        <w:rPr>
          <w:rStyle w:val="VerbatimChar"/>
        </w:rPr>
        <w:t xml:space="preserve">                     │ │ • Analytics │ │  │  └───────────┘                  │</w:t>
      </w:r>
      <w:r>
        <w:br/>
      </w:r>
      <w:r>
        <w:rPr>
          <w:rStyle w:val="VerbatimChar"/>
        </w:rPr>
        <w:t xml:space="preserve">                     │ │ • Archival  │ │  │                                 │</w:t>
      </w:r>
      <w:r>
        <w:br/>
      </w:r>
      <w:r>
        <w:rPr>
          <w:rStyle w:val="VerbatimChar"/>
        </w:rPr>
        <w:t xml:space="preserve">                     │ └─────────────┘ │  │                                 │</w:t>
      </w:r>
      <w:r>
        <w:br/>
      </w:r>
      <w:r>
        <w:rPr>
          <w:rStyle w:val="VerbatimChar"/>
        </w:rPr>
        <w:t xml:space="preserve">                     └─────────────────┘  └─────────────────────────────────┘</w:t>
      </w:r>
    </w:p>
    <w:bookmarkEnd w:id="14"/>
    <w:bookmarkStart w:id="15" w:name="component-responsibilities"/>
    <w:p>
      <w:pPr>
        <w:pStyle w:val="Heading3"/>
      </w:pPr>
      <w:r>
        <w:t xml:space="preserve">Component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4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NotificationListener</w:t>
            </w:r>
          </w:p>
        </w:tc>
        <w:tc>
          <w:tcPr/>
          <w:p>
            <w:pPr>
              <w:pStyle w:val="Compact"/>
            </w:pPr>
            <w:r>
              <w:t xml:space="preserve">Receives certificate events, builds payloads, determines routing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WebhookDispatcher</w:t>
            </w:r>
          </w:p>
        </w:tc>
        <w:tc>
          <w:tcPr/>
          <w:p>
            <w:pPr>
              <w:pStyle w:val="Compact"/>
            </w:pPr>
            <w:r>
              <w:t xml:space="preserve">HTTP delivery with retry, signing, timeout 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KafkaProducer</w:t>
            </w:r>
          </w:p>
        </w:tc>
        <w:tc>
          <w:tcPr/>
          <w:p>
            <w:pPr>
              <w:pStyle w:val="Compact"/>
            </w:pPr>
            <w:r>
              <w:t xml:space="preserve">Publishes to Kafka topics with partitioning by device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RabbitMQPublisher</w:t>
            </w:r>
          </w:p>
        </w:tc>
        <w:tc>
          <w:tcPr/>
          <w:p>
            <w:pPr>
              <w:pStyle w:val="Compact"/>
            </w:pPr>
            <w:r>
              <w:t xml:space="preserve">Publishes to exchanges with routing key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ConfigManager</w:t>
            </w:r>
          </w:p>
        </w:tc>
        <w:tc>
          <w:tcPr/>
          <w:p>
            <w:pPr>
              <w:pStyle w:val="Compact"/>
            </w:pPr>
            <w:r>
              <w:t xml:space="preserve">Loads and manages notification channel configuration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0" w:name="notification-channels"/>
    <w:p>
      <w:pPr>
        <w:pStyle w:val="Heading2"/>
      </w:pPr>
      <w:r>
        <w:t xml:space="preserve">Notification Channels</w:t>
      </w:r>
    </w:p>
    <w:bookmarkStart w:id="17" w:name="webhook"/>
    <w:p>
      <w:pPr>
        <w:pStyle w:val="Heading3"/>
      </w:pPr>
      <w:r>
        <w:t xml:space="preserve">Webhook</w:t>
      </w:r>
    </w:p>
    <w:p>
      <w:pPr>
        <w:pStyle w:val="FirstParagraph"/>
      </w:pPr>
      <w:r>
        <w:rPr>
          <w:b/>
          <w:bCs/>
        </w:rPr>
        <w:t xml:space="preserve">Delivery Model</w:t>
      </w:r>
      <w:r>
        <w:t xml:space="preserve">: Synchronous HTTP POST with async retry</w:t>
      </w:r>
    </w:p>
    <w:p>
      <w:pPr>
        <w:pStyle w:val="BodyText"/>
      </w:pPr>
      <w:r>
        <w:rPr>
          <w:b/>
          <w:bCs/>
        </w:rPr>
        <w:t xml:space="preserve">Characteristics</w:t>
      </w:r>
      <w:r>
        <w:t xml:space="preserve">:</w:t>
      </w:r>
      <w:r>
        <w:t xml:space="preserve"> </w:t>
      </w:r>
      <w:r>
        <w:t xml:space="preserve">- Push-based delivery to HTTP endpoints</w:t>
      </w:r>
      <w:r>
        <w:t xml:space="preserve"> </w:t>
      </w:r>
      <w:r>
        <w:t xml:space="preserve">- HMAC-SHA256 payload signing</w:t>
      </w:r>
      <w:r>
        <w:t xml:space="preserve"> </w:t>
      </w:r>
      <w:r>
        <w:t xml:space="preserve">- Configurable retry with exponential backoff</w:t>
      </w:r>
      <w:r>
        <w:t xml:space="preserve"> </w:t>
      </w:r>
      <w:r>
        <w:t xml:space="preserve">- Per-endpoint event and device type filtering</w:t>
      </w:r>
    </w:p>
    <w:p>
      <w:pPr>
        <w:pStyle w:val="BodyText"/>
      </w:pPr>
      <w:r>
        <w:rPr>
          <w:b/>
          <w:bCs/>
        </w:rPr>
        <w:t xml:space="preserve">Best For</w:t>
      </w:r>
      <w:r>
        <w:t xml:space="preserve">:</w:t>
      </w:r>
      <w:r>
        <w:t xml:space="preserve"> </w:t>
      </w:r>
      <w:r>
        <w:t xml:space="preserve">- Slack, Microsoft Teams integration</w:t>
      </w:r>
      <w:r>
        <w:t xml:space="preserve"> </w:t>
      </w:r>
      <w:r>
        <w:t xml:space="preserve">- Simple custom API integrations</w:t>
      </w:r>
      <w:r>
        <w:t xml:space="preserve"> </w:t>
      </w:r>
      <w:r>
        <w:t xml:space="preserve">- Low-volume, targeted notifications</w:t>
      </w:r>
      <w:r>
        <w:t xml:space="preserve"> </w:t>
      </w:r>
      <w:r>
        <w:t xml:space="preserve">- Systems without message queue infrastructure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endpoint availability</w:t>
      </w:r>
      <w:r>
        <w:t xml:space="preserve"> </w:t>
      </w:r>
      <w:r>
        <w:t xml:space="preserve">- No built-in buffering (retry only)</w:t>
      </w:r>
      <w:r>
        <w:t xml:space="preserve"> </w:t>
      </w:r>
      <w:r>
        <w:t xml:space="preserve">- Single consumer per endpoint</w:t>
      </w:r>
    </w:p>
    <w:p>
      <w:r>
        <w:pict>
          <v:rect style="width:0;height:1.5pt" o:hralign="center" o:hrstd="t" o:hr="t"/>
        </w:pict>
      </w:r>
    </w:p>
    <w:bookmarkEnd w:id="17"/>
    <w:bookmarkStart w:id="18" w:name="apache-kafka"/>
    <w:p>
      <w:pPr>
        <w:pStyle w:val="Heading3"/>
      </w:pPr>
      <w:r>
        <w:t xml:space="preserve">Apache Kafka</w:t>
      </w:r>
    </w:p>
    <w:p>
      <w:pPr>
        <w:pStyle w:val="FirstParagraph"/>
      </w:pPr>
      <w:r>
        <w:rPr>
          <w:b/>
          <w:bCs/>
        </w:rPr>
        <w:t xml:space="preserve">Delivery Model</w:t>
      </w:r>
      <w:r>
        <w:t xml:space="preserve">: Publish/Subscribe streaming</w:t>
      </w:r>
    </w:p>
    <w:p>
      <w:pPr>
        <w:pStyle w:val="BodyText"/>
      </w:pPr>
      <w:r>
        <w:rPr>
          <w:b/>
          <w:bCs/>
        </w:rPr>
        <w:t xml:space="preserve">Characteristics</w:t>
      </w:r>
      <w:r>
        <w:t xml:space="preserve">:</w:t>
      </w:r>
      <w:r>
        <w:t xml:space="preserve"> </w:t>
      </w:r>
      <w:r>
        <w:t xml:space="preserve">- High-throughput, distributed streaming</w:t>
      </w:r>
      <w:r>
        <w:t xml:space="preserve"> </w:t>
      </w:r>
      <w:r>
        <w:t xml:space="preserve">- Persistent message log with configurable retention</w:t>
      </w:r>
      <w:r>
        <w:t xml:space="preserve"> </w:t>
      </w:r>
      <w:r>
        <w:t xml:space="preserve">- Multiple consumer groups for parallel processing</w:t>
      </w:r>
      <w:r>
        <w:t xml:space="preserve"> </w:t>
      </w:r>
      <w:r>
        <w:t xml:space="preserve">- Partitioning by device type or other keys</w:t>
      </w:r>
      <w:r>
        <w:t xml:space="preserve"> </w:t>
      </w:r>
      <w:r>
        <w:t xml:space="preserve">- Exactly-once semantics available</w:t>
      </w:r>
    </w:p>
    <w:p>
      <w:pPr>
        <w:pStyle w:val="BodyText"/>
      </w:pPr>
      <w:r>
        <w:rPr>
          <w:b/>
          <w:bCs/>
        </w:rPr>
        <w:t xml:space="preserve">Topic Structure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pki.events                    # All events (default)</w:t>
      </w:r>
      <w:r>
        <w:br/>
      </w:r>
      <w:r>
        <w:rPr>
          <w:rStyle w:val="VerbatimChar"/>
        </w:rPr>
        <w:t xml:space="preserve">pki.events.issued             # Issued certificates only</w:t>
      </w:r>
      <w:r>
        <w:br/>
      </w:r>
      <w:r>
        <w:rPr>
          <w:rStyle w:val="VerbatimChar"/>
        </w:rPr>
        <w:t xml:space="preserve">pki.events.revoked            # Revoked certificates only</w:t>
      </w:r>
      <w:r>
        <w:br/>
      </w:r>
      <w:r>
        <w:rPr>
          <w:rStyle w:val="VerbatimChar"/>
        </w:rPr>
        <w:t xml:space="preserve">pki.events.device.iot         # IoT device events only</w:t>
      </w:r>
      <w:r>
        <w:br/>
      </w:r>
      <w:r>
        <w:rPr>
          <w:rStyle w:val="VerbatimChar"/>
        </w:rPr>
        <w:t xml:space="preserve">pki.events.device.server      # Server events only</w:t>
      </w:r>
    </w:p>
    <w:p>
      <w:pPr>
        <w:pStyle w:val="FirstParagraph"/>
      </w:pPr>
      <w:r>
        <w:rPr>
          <w:b/>
          <w:bCs/>
        </w:rPr>
        <w:t xml:space="preserve">Best For</w:t>
      </w:r>
      <w:r>
        <w:t xml:space="preserve">:</w:t>
      </w:r>
      <w:r>
        <w:t xml:space="preserve"> </w:t>
      </w:r>
      <w:r>
        <w:t xml:space="preserve">- High-volume certificate operations</w:t>
      </w:r>
      <w:r>
        <w:t xml:space="preserve"> </w:t>
      </w:r>
      <w:r>
        <w:t xml:space="preserve">- Multiple consumers needing same events</w:t>
      </w:r>
      <w:r>
        <w:t xml:space="preserve"> </w:t>
      </w:r>
      <w:r>
        <w:t xml:space="preserve">- Event sourcing and audit trails</w:t>
      </w:r>
      <w:r>
        <w:t xml:space="preserve"> </w:t>
      </w:r>
      <w:r>
        <w:t xml:space="preserve">- Real-time analytics and dashboards</w:t>
      </w:r>
      <w:r>
        <w:t xml:space="preserve"> </w:t>
      </w:r>
      <w:r>
        <w:t xml:space="preserve">- Microservices architectures</w:t>
      </w:r>
    </w:p>
    <w:p>
      <w:pPr>
        <w:pStyle w:val="BodyText"/>
      </w:pPr>
      <w:r>
        <w:rPr>
          <w:b/>
          <w:bCs/>
        </w:rPr>
        <w:t xml:space="preserve">Consumer Examples</w:t>
      </w:r>
      <w:r>
        <w:t xml:space="preserve">:</w:t>
      </w:r>
      <w:r>
        <w:t xml:space="preserve"> </w:t>
      </w:r>
      <w:r>
        <w:t xml:space="preserve">- SIEM (Splunk, Elastic, QRadar)</w:t>
      </w:r>
      <w:r>
        <w:t xml:space="preserve"> </w:t>
      </w:r>
      <w:r>
        <w:t xml:space="preserve">- CMDB updates</w:t>
      </w:r>
      <w:r>
        <w:t xml:space="preserve"> </w:t>
      </w:r>
      <w:r>
        <w:t xml:space="preserve">- Analytics pipelines</w:t>
      </w:r>
      <w:r>
        <w:t xml:space="preserve"> </w:t>
      </w:r>
      <w:r>
        <w:t xml:space="preserve">- Compliance archival</w:t>
      </w:r>
      <w:r>
        <w:t xml:space="preserve"> </w:t>
      </w:r>
      <w:r>
        <w:t xml:space="preserve">- Real-time dashboards</w:t>
      </w:r>
    </w:p>
    <w:p>
      <w:r>
        <w:pict>
          <v:rect style="width:0;height:1.5pt" o:hralign="center" o:hrstd="t" o:hr="t"/>
        </w:pict>
      </w:r>
    </w:p>
    <w:bookmarkEnd w:id="18"/>
    <w:bookmarkStart w:id="19" w:name="rabbitmq"/>
    <w:p>
      <w:pPr>
        <w:pStyle w:val="Heading3"/>
      </w:pPr>
      <w:r>
        <w:t xml:space="preserve">RabbitMQ</w:t>
      </w:r>
    </w:p>
    <w:p>
      <w:pPr>
        <w:pStyle w:val="FirstParagraph"/>
      </w:pPr>
      <w:r>
        <w:rPr>
          <w:b/>
          <w:bCs/>
        </w:rPr>
        <w:t xml:space="preserve">Delivery Model</w:t>
      </w:r>
      <w:r>
        <w:t xml:space="preserve">: Message Queue with flexible routing</w:t>
      </w:r>
    </w:p>
    <w:p>
      <w:pPr>
        <w:pStyle w:val="BodyText"/>
      </w:pPr>
      <w:r>
        <w:rPr>
          <w:b/>
          <w:bCs/>
        </w:rPr>
        <w:t xml:space="preserve">Characteristics</w:t>
      </w:r>
      <w:r>
        <w:t xml:space="preserve">:</w:t>
      </w:r>
      <w:r>
        <w:t xml:space="preserve"> </w:t>
      </w:r>
      <w:r>
        <w:t xml:space="preserve">- Reliable message delivery with acknowledgments</w:t>
      </w:r>
      <w:r>
        <w:t xml:space="preserve"> </w:t>
      </w:r>
      <w:r>
        <w:t xml:space="preserve">- Flexible routing via exchanges and binding keys</w:t>
      </w:r>
      <w:r>
        <w:t xml:space="preserve"> </w:t>
      </w:r>
      <w:r>
        <w:t xml:space="preserve">- Dead-letter queues for failed messages</w:t>
      </w:r>
      <w:r>
        <w:t xml:space="preserve"> </w:t>
      </w:r>
      <w:r>
        <w:t xml:space="preserve">- Message TTL and priority support</w:t>
      </w:r>
      <w:r>
        <w:t xml:space="preserve"> </w:t>
      </w:r>
      <w:r>
        <w:t xml:space="preserve">- Multiple exchange types (direct, topic, fanout, headers)</w:t>
      </w:r>
    </w:p>
    <w:p>
      <w:pPr>
        <w:pStyle w:val="BodyText"/>
      </w:pPr>
      <w:r>
        <w:rPr>
          <w:b/>
          <w:bCs/>
        </w:rPr>
        <w:t xml:space="preserve">Exchange/Queue Structure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Exchange: pki.events (topic type)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Routing Key: certificate.issued.*</w:t>
      </w:r>
      <w:r>
        <w:br/>
      </w:r>
      <w:r>
        <w:rPr>
          <w:rStyle w:val="VerbatimChar"/>
        </w:rPr>
        <w:t xml:space="preserve">  │   └── Queue: pki-issued-queue → CMDB Consumer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Routing Key: certificate.revoked.*</w:t>
      </w:r>
      <w:r>
        <w:br/>
      </w:r>
      <w:r>
        <w:rPr>
          <w:rStyle w:val="VerbatimChar"/>
        </w:rPr>
        <w:t xml:space="preserve">  │   └── Queue: pki-revoked-queue → Security Alerting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Routing Key: certificate.*.iot</w:t>
      </w:r>
      <w:r>
        <w:br/>
      </w:r>
      <w:r>
        <w:rPr>
          <w:rStyle w:val="VerbatimChar"/>
        </w:rPr>
        <w:t xml:space="preserve">  │   └── Queue: pki-iot-queue → IoT Platform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Routing Key: certificate.#</w:t>
      </w:r>
      <w:r>
        <w:br/>
      </w:r>
      <w:r>
        <w:rPr>
          <w:rStyle w:val="VerbatimChar"/>
        </w:rPr>
        <w:t xml:space="preserve">      └── Queue: pki-all-queue → SIEM / Archival</w:t>
      </w:r>
    </w:p>
    <w:p>
      <w:pPr>
        <w:pStyle w:val="FirstParagraph"/>
      </w:pPr>
      <w:r>
        <w:rPr>
          <w:b/>
          <w:bCs/>
        </w:rPr>
        <w:t xml:space="preserve">Best For</w:t>
      </w:r>
      <w:r>
        <w:t xml:space="preserve">:</w:t>
      </w:r>
      <w:r>
        <w:t xml:space="preserve"> </w:t>
      </w:r>
      <w:r>
        <w:t xml:space="preserve">- Complex routing requirements</w:t>
      </w:r>
      <w:r>
        <w:t xml:space="preserve"> </w:t>
      </w:r>
      <w:r>
        <w:t xml:space="preserve">- Guaranteed delivery requirements</w:t>
      </w:r>
      <w:r>
        <w:t xml:space="preserve"> </w:t>
      </w:r>
      <w:r>
        <w:t xml:space="preserve">- Integration with legacy systems</w:t>
      </w:r>
      <w:r>
        <w:t xml:space="preserve"> </w:t>
      </w:r>
      <w:r>
        <w:t xml:space="preserve">- Request/reply patterns</w:t>
      </w:r>
      <w:r>
        <w:t xml:space="preserve"> </w:t>
      </w:r>
      <w:r>
        <w:t xml:space="preserve">- Work queue distribution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event-types"/>
    <w:p>
      <w:pPr>
        <w:pStyle w:val="Heading2"/>
      </w:pPr>
      <w:r>
        <w:t xml:space="preserve">Event Types</w:t>
      </w:r>
    </w:p>
    <w:bookmarkStart w:id="21" w:name="certificate-lifecycle-events"/>
    <w:p>
      <w:pPr>
        <w:pStyle w:val="Heading3"/>
      </w:pPr>
      <w:r>
        <w:t xml:space="preserve">Certificate Lifecycle Events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certificate.issued</w:t>
            </w:r>
          </w:p>
        </w:tc>
        <w:tc>
          <w:tcPr/>
          <w:p>
            <w:pPr>
              <w:pStyle w:val="Compact"/>
            </w:pPr>
            <w:r>
              <w:t xml:space="preserve">New certificate issued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certificate.renewed</w:t>
            </w:r>
          </w:p>
        </w:tc>
        <w:tc>
          <w:tcPr/>
          <w:p>
            <w:pPr>
              <w:pStyle w:val="Compact"/>
            </w:pPr>
            <w:r>
              <w:t xml:space="preserve">Certificate renewed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certificate.revoked</w:t>
            </w:r>
          </w:p>
        </w:tc>
        <w:tc>
          <w:tcPr/>
          <w:p>
            <w:pPr>
              <w:pStyle w:val="Compact"/>
            </w:pPr>
            <w:r>
              <w:t xml:space="preserve">Certificate revoked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certificate.expired</w:t>
            </w:r>
          </w:p>
        </w:tc>
        <w:tc>
          <w:tcPr/>
          <w:p>
            <w:pPr>
              <w:pStyle w:val="Compact"/>
            </w:pPr>
            <w:r>
              <w:t xml:space="preserve">Certificate expired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certificate.expiring</w:t>
            </w:r>
          </w:p>
        </w:tc>
        <w:tc>
          <w:tcPr/>
          <w:p>
            <w:pPr>
              <w:pStyle w:val="Compact"/>
            </w:pPr>
            <w:r>
              <w:t xml:space="preserve">Certificate expiring soon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request.pending</w:t>
            </w:r>
          </w:p>
        </w:tc>
        <w:tc>
          <w:tcPr/>
          <w:p>
            <w:pPr>
              <w:pStyle w:val="Compact"/>
            </w:pPr>
            <w:r>
              <w:t xml:space="preserve">Request awaiting approval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request.approved</w:t>
            </w:r>
          </w:p>
        </w:tc>
        <w:tc>
          <w:tcPr/>
          <w:p>
            <w:pPr>
              <w:pStyle w:val="Compact"/>
            </w:pPr>
            <w:r>
              <w:t xml:space="preserve">Request approved by agent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request.rejected</w:t>
            </w:r>
          </w:p>
        </w:tc>
        <w:tc>
          <w:tcPr/>
          <w:p>
            <w:pPr>
              <w:pStyle w:val="Compact"/>
            </w:pPr>
            <w:r>
              <w:t xml:space="preserve">Request rejected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</w:tbl>
    <w:bookmarkEnd w:id="21"/>
    <w:bookmarkStart w:id="22" w:name="event-metadata"/>
    <w:p>
      <w:pPr>
        <w:pStyle w:val="Heading3"/>
      </w:pPr>
      <w:r>
        <w:t xml:space="preserve">Event Metadata</w:t>
      </w:r>
    </w:p>
    <w:p>
      <w:pPr>
        <w:pStyle w:val="FirstParagraph"/>
      </w:pPr>
      <w:r>
        <w:t xml:space="preserve">Each event includes:</w:t>
      </w:r>
      <w:r>
        <w:t xml:space="preserve"> </w:t>
      </w:r>
      <w:r>
        <w:t xml:space="preserve">- Event type and timestamp</w:t>
      </w:r>
      <w:r>
        <w:t xml:space="preserve"> </w:t>
      </w:r>
      <w:r>
        <w:t xml:space="preserve">- Certificate details (serial, subject, issuer, validity)</w:t>
      </w:r>
      <w:r>
        <w:t xml:space="preserve"> </w:t>
      </w:r>
      <w:r>
        <w:t xml:space="preserve">- Device metadata (type, ID, group, environment)</w:t>
      </w:r>
      <w:r>
        <w:t xml:space="preserve"> </w:t>
      </w:r>
      <w:r>
        <w:t xml:space="preserve">- Request information (ID, type, requestor)</w:t>
      </w:r>
      <w:r>
        <w:t xml:space="preserve"> </w:t>
      </w:r>
      <w:r>
        <w:t xml:space="preserve">- PKI instance identifier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message-format"/>
    <w:p>
      <w:pPr>
        <w:pStyle w:val="Heading2"/>
      </w:pPr>
      <w:r>
        <w:t xml:space="preserve">Message Format</w:t>
      </w:r>
    </w:p>
    <w:bookmarkStart w:id="24" w:name="unified-event-schema"/>
    <w:p>
      <w:pPr>
        <w:pStyle w:val="Heading3"/>
      </w:pPr>
      <w:r>
        <w:t xml:space="preserve">Unified Event Schema</w:t>
      </w:r>
    </w:p>
    <w:p>
      <w:pPr>
        <w:pStyle w:val="FirstParagraph"/>
      </w:pPr>
      <w:r>
        <w:t xml:space="preserve">All notification channels use the same JSON event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"specversion"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"com.redhat.pki.certificate.issued"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"/pki/ca/pki-tomcat"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"evt-20240115-001234"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"certificate"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"serialNumber"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"serialNumberHex"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"0x3039"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"subjectDN"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"CN=device001.example.com,O=Example Corp"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"issuerDN"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"CN=Example CA,O=Example Corp"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"2025-01-15T00:00:00Z"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"caServerCert"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"fingerprint"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"SHA256:AB:CD:EF:..."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"sensor-001"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"factory-floor"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"building-a"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"iot-team"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"req-98765"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"enrollment"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"requestorName"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"requestorEmail"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"jsmith@example.com"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"submittedAt"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"2024-01-15T10:25:00Z"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channel-specific-adaptations"/>
    <w:p>
      <w:pPr>
        <w:pStyle w:val="Heading3"/>
      </w:pPr>
      <w:r>
        <w:t xml:space="preserve">Channel-Specific Adaptations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Adaptation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Webhook</w:t>
            </w:r>
          </w:p>
        </w:tc>
        <w:tc>
          <w:tcPr/>
          <w:p>
            <w:pPr>
              <w:pStyle w:val="Compact"/>
            </w:pPr>
            <w:r>
              <w:t xml:space="preserve">JSON body + HTTP headers (X-PKI-Event, X-PKI-Signature)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Kafka</w:t>
            </w:r>
          </w:p>
        </w:tc>
        <w:tc>
          <w:tcPr/>
          <w:p>
            <w:pPr>
              <w:pStyle w:val="Compact"/>
            </w:pPr>
            <w:r>
              <w:t xml:space="preserve">JSON value + message key (deviceType) + headers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RabbitMQ</w:t>
            </w:r>
          </w:p>
        </w:tc>
        <w:tc>
          <w:tcPr/>
          <w:p>
            <w:pPr>
              <w:pStyle w:val="Compact"/>
            </w:pPr>
            <w:r>
              <w:t xml:space="preserve">JSON body + routing key (event.deviceType) + properties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device-metadata"/>
    <w:p>
      <w:pPr>
        <w:pStyle w:val="Heading2"/>
      </w:pPr>
      <w:r>
        <w:t xml:space="preserve">Device Metadata</w:t>
      </w:r>
    </w:p>
    <w:bookmarkStart w:id="27" w:name="supported-device-types"/>
    <w:p>
      <w:pPr>
        <w:pStyle w:val="Heading3"/>
      </w:pPr>
      <w:r>
        <w:t xml:space="preserve">Supported Device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Traditional servers</w:t>
            </w:r>
          </w:p>
        </w:tc>
        <w:tc>
          <w:tcPr/>
          <w:p>
            <w:pPr>
              <w:pStyle w:val="Compact"/>
            </w:pPr>
            <w:r>
              <w:t xml:space="preserve">Web servers, databases, app servers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iot</w:t>
            </w:r>
          </w:p>
        </w:tc>
        <w:tc>
          <w:tcPr/>
          <w:p>
            <w:pPr>
              <w:pStyle w:val="Compact"/>
            </w:pPr>
            <w:r>
              <w:t xml:space="preserve">IoT devices</w:t>
            </w:r>
          </w:p>
        </w:tc>
        <w:tc>
          <w:tcPr/>
          <w:p>
            <w:pPr>
              <w:pStyle w:val="Compact"/>
            </w:pPr>
            <w:r>
              <w:t xml:space="preserve">Sensors, actuators, edge devices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Mobile devices</w:t>
            </w:r>
          </w:p>
        </w:tc>
        <w:tc>
          <w:tcPr/>
          <w:p>
            <w:pPr>
              <w:pStyle w:val="Compact"/>
            </w:pPr>
            <w:r>
              <w:t xml:space="preserve">Smartphones, tablets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workstation</w:t>
            </w:r>
          </w:p>
        </w:tc>
        <w:tc>
          <w:tcPr/>
          <w:p>
            <w:pPr>
              <w:pStyle w:val="Compact"/>
            </w:pPr>
            <w:r>
              <w:t xml:space="preserve">End-user devices</w:t>
            </w:r>
          </w:p>
        </w:tc>
        <w:tc>
          <w:tcPr/>
          <w:p>
            <w:pPr>
              <w:pStyle w:val="Compact"/>
            </w:pPr>
            <w:r>
              <w:t xml:space="preserve">Laptops, desktops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Network equipment</w:t>
            </w:r>
          </w:p>
        </w:tc>
        <w:tc>
          <w:tcPr/>
          <w:p>
            <w:pPr>
              <w:pStyle w:val="Compact"/>
            </w:pPr>
            <w:r>
              <w:t xml:space="preserve">Routers, switches, firewalls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Containerized workloads</w:t>
            </w:r>
          </w:p>
        </w:tc>
        <w:tc>
          <w:tcPr/>
          <w:p>
            <w:pPr>
              <w:pStyle w:val="Compact"/>
            </w:pPr>
            <w:r>
              <w:t xml:space="preserve">Docker, Kubernetes pods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Service identities</w:t>
            </w:r>
          </w:p>
        </w:tc>
        <w:tc>
          <w:tcPr/>
          <w:p>
            <w:pPr>
              <w:pStyle w:val="Compact"/>
            </w:pPr>
            <w:r>
              <w:t xml:space="preserve">APIs, microservices, automation</w:t>
            </w:r>
          </w:p>
        </w:tc>
      </w:tr>
    </w:tbl>
    <w:bookmarkEnd w:id="27"/>
    <w:bookmarkStart w:id="28" w:name="metadata-fields"/>
    <w:p>
      <w:pPr>
        <w:pStyle w:val="Heading3"/>
      </w:pPr>
      <w:r>
        <w:t xml:space="preserve">Metadata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deviceType</w:t>
            </w:r>
          </w:p>
        </w:tc>
        <w:tc>
          <w:tcPr/>
          <w:p>
            <w:pPr>
              <w:pStyle w:val="Compact"/>
            </w:pPr>
            <w:r>
              <w:t xml:space="preserve">Category of device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deviceId</w:t>
            </w:r>
          </w:p>
        </w:tc>
        <w:tc>
          <w:tcPr/>
          <w:p>
            <w:pPr>
              <w:pStyle w:val="Compact"/>
            </w:pPr>
            <w:r>
              <w:t xml:space="preserve">Unique identifier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deviceGroup</w:t>
            </w:r>
          </w:p>
        </w:tc>
        <w:tc>
          <w:tcPr/>
          <w:p>
            <w:pPr>
              <w:pStyle w:val="Compact"/>
            </w:pPr>
            <w:r>
              <w:t xml:space="preserve">Logical grouping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factory-floor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deviceEnvironment</w:t>
            </w:r>
          </w:p>
        </w:tc>
        <w:tc>
          <w:tcPr/>
          <w:p>
            <w:pPr>
              <w:pStyle w:val="Compact"/>
            </w:pPr>
            <w:r>
              <w:t xml:space="preserve">Deployment environment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deviceLocation</w:t>
            </w:r>
          </w:p>
        </w:tc>
        <w:tc>
          <w:tcPr/>
          <w:p>
            <w:pPr>
              <w:pStyle w:val="Compact"/>
            </w:pPr>
            <w:r>
              <w:t xml:space="preserve">Physical/logical 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building-a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deviceOwner</w:t>
            </w:r>
          </w:p>
        </w:tc>
        <w:tc>
          <w:tcPr/>
          <w:p>
            <w:pPr>
              <w:pStyle w:val="Compact"/>
            </w:pPr>
            <w:r>
              <w:t xml:space="preserve">Responsible team/person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iot-team</w:t>
            </w:r>
          </w:p>
        </w:tc>
      </w:tr>
    </w:tbl>
    <w:bookmarkEnd w:id="28"/>
    <w:bookmarkStart w:id="29" w:name="metadata-capture"/>
    <w:p>
      <w:pPr>
        <w:pStyle w:val="Heading3"/>
      </w:pPr>
      <w:r>
        <w:t xml:space="preserve">Metadata Capture</w:t>
      </w:r>
    </w:p>
    <w:p>
      <w:pPr>
        <w:pStyle w:val="FirstParagraph"/>
      </w:pPr>
      <w:r>
        <w:t xml:space="preserve">Device metadata is captured during certificate enrollment via a profile input plugin and stored with the certificate request for inclusion in notifications.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routing-filtering"/>
    <w:p>
      <w:pPr>
        <w:pStyle w:val="Heading2"/>
      </w:pPr>
      <w:r>
        <w:t xml:space="preserve">Routing &amp; Filtering</w:t>
      </w:r>
    </w:p>
    <w:bookmarkStart w:id="31" w:name="filter-dimensions"/>
    <w:p>
      <w:pPr>
        <w:pStyle w:val="Heading3"/>
      </w:pPr>
      <w:r>
        <w:t xml:space="preserve">Filter Dimensions</w:t>
      </w:r>
    </w:p>
    <w:p>
      <w:pPr>
        <w:pStyle w:val="FirstParagraph"/>
      </w:pPr>
      <w:r>
        <w:t xml:space="preserve">Notifications can be filtered by: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Event Type</w:t>
      </w:r>
      <w:r>
        <w:t xml:space="preserve">: issued, revoked, renewed, expired, pending, rejected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Device Type</w:t>
      </w:r>
      <w:r>
        <w:t xml:space="preserve">: server, iot, mobile, workstation, network, container, service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Device Group</w:t>
      </w:r>
      <w:r>
        <w:t xml:space="preserve">: Custom groupings (e.g.,</w:t>
      </w:r>
      <w:r>
        <w:t xml:space="preserve"> </w:t>
      </w:r>
      <w:r>
        <w:t xml:space="preserve">“production-web”</w:t>
      </w:r>
      <w:r>
        <w:t xml:space="preserve">,</w:t>
      </w:r>
      <w:r>
        <w:t xml:space="preserve"> </w:t>
      </w:r>
      <w:r>
        <w:t xml:space="preserve">“factory-sensors”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Environment</w:t>
      </w:r>
      <w:r>
        <w:t xml:space="preserve">: production, staging, development, test</w:t>
      </w:r>
    </w:p>
    <w:bookmarkEnd w:id="31"/>
    <w:bookmarkStart w:id="32" w:name="routing-examples"/>
    <w:p>
      <w:pPr>
        <w:pStyle w:val="Heading3"/>
      </w:pPr>
      <w:r>
        <w:t xml:space="preserve">Routing Examples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9"/>
        <w:gridCol w:w="1454"/>
        <w:gridCol w:w="2101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Webhook</w:t>
            </w:r>
          </w:p>
        </w:tc>
        <w:tc>
          <w:tcPr/>
          <w:p>
            <w:pPr>
              <w:pStyle w:val="Compact"/>
            </w:pPr>
            <w:r>
              <w:t xml:space="preserve">Kafka Topic</w:t>
            </w:r>
          </w:p>
        </w:tc>
        <w:tc>
          <w:tcPr/>
          <w:p>
            <w:pPr>
              <w:pStyle w:val="Compact"/>
            </w:pPr>
            <w:r>
              <w:t xml:space="preserve">RabbitMQ Routing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pki.events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certificate.#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Revocations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revoked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pki.events.revoked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certificate.revoked.*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IoT devices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deviceTypes=iot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pki.events.device.iot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certificate.*.iot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servers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deviceTypes=server</w:t>
            </w:r>
            <w:r>
              <w:t xml:space="preserve"> </w:t>
            </w:r>
            <w:r>
              <w:t xml:space="preserve">+ filter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pki.events.device.server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certificate.*.server.production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revoked,rejected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pki.events.security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certificate.revoked.#</w:t>
            </w:r>
          </w:p>
        </w:tc>
      </w:tr>
    </w:tbl>
    <w:bookmarkEnd w:id="32"/>
    <w:bookmarkStart w:id="33" w:name="multi-channel-routing"/>
    <w:p>
      <w:pPr>
        <w:pStyle w:val="Heading3"/>
      </w:pPr>
      <w:r>
        <w:t xml:space="preserve">Multi-Channel Routing</w:t>
      </w:r>
    </w:p>
    <w:p>
      <w:pPr>
        <w:pStyle w:val="FirstParagraph"/>
      </w:pPr>
      <w:r>
        <w:t xml:space="preserve">A single event can be routed to multiple channels simultaneously:</w:t>
      </w:r>
    </w:p>
    <w:p>
      <w:pPr>
        <w:pStyle w:val="SourceCode"/>
      </w:pPr>
      <w:r>
        <w:rPr>
          <w:rStyle w:val="VerbatimChar"/>
        </w:rPr>
        <w:t xml:space="preserve">Certificate Revoked (IoT device)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├──▶ Webhook: Slack #security-alerts</w:t>
      </w:r>
      <w:r>
        <w:br/>
      </w:r>
      <w:r>
        <w:rPr>
          <w:rStyle w:val="VerbatimChar"/>
        </w:rPr>
        <w:t xml:space="preserve">    ├──▶ Webhook: PagerDuty (critical)</w:t>
      </w:r>
      <w:r>
        <w:br/>
      </w:r>
      <w:r>
        <w:rPr>
          <w:rStyle w:val="VerbatimChar"/>
        </w:rPr>
        <w:t xml:space="preserve">    ├──▶ Kafka: pki.events.revoked</w:t>
      </w:r>
      <w:r>
        <w:br/>
      </w:r>
      <w:r>
        <w:rPr>
          <w:rStyle w:val="VerbatimChar"/>
        </w:rPr>
        <w:t xml:space="preserve">    ├──▶ Kafka: pki.events.device.iot</w:t>
      </w:r>
      <w:r>
        <w:br/>
      </w:r>
      <w:r>
        <w:rPr>
          <w:rStyle w:val="VerbatimChar"/>
        </w:rPr>
        <w:t xml:space="preserve">    └──▶ RabbitMQ: security-queue (for SIEM)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configuration"/>
    <w:p>
      <w:pPr>
        <w:pStyle w:val="Heading2"/>
      </w:pPr>
      <w:r>
        <w:t xml:space="preserve">Configuration</w:t>
      </w:r>
    </w:p>
    <w:bookmarkStart w:id="35" w:name="global-settings"/>
    <w:p>
      <w:pPr>
        <w:pStyle w:val="Heading3"/>
      </w:pPr>
      <w:r>
        <w:t xml:space="preserve">Global Settings</w:t>
      </w:r>
    </w:p>
    <w:p>
      <w:pPr>
        <w:pStyle w:val="SourceCode"/>
      </w:pPr>
      <w:r>
        <w:rPr>
          <w:rStyle w:val="VerbatimChar"/>
        </w:rPr>
        <w:t xml:space="preserve"># Enable notification system</w:t>
      </w:r>
      <w:r>
        <w:br/>
      </w:r>
      <w:r>
        <w:rPr>
          <w:rStyle w:val="VerbatimChar"/>
        </w:rPr>
        <w:t xml:space="preserve">ca.notification.enable=true</w:t>
      </w:r>
      <w:r>
        <w:br/>
      </w:r>
      <w:r>
        <w:br/>
      </w:r>
      <w:r>
        <w:rPr>
          <w:rStyle w:val="VerbatimChar"/>
        </w:rPr>
        <w:t xml:space="preserve"># Channels to enable</w:t>
      </w:r>
      <w:r>
        <w:br/>
      </w:r>
      <w:r>
        <w:rPr>
          <w:rStyle w:val="VerbatimChar"/>
        </w:rPr>
        <w:t xml:space="preserve">ca.notification.channels=webhook,kafka,rabbitmq</w:t>
      </w:r>
      <w:r>
        <w:br/>
      </w:r>
      <w:r>
        <w:br/>
      </w:r>
      <w:r>
        <w:rPr>
          <w:rStyle w:val="VerbatimChar"/>
        </w:rPr>
        <w:t xml:space="preserve"># Global retry settings</w:t>
      </w:r>
      <w:r>
        <w:br/>
      </w:r>
      <w:r>
        <w:rPr>
          <w:rStyle w:val="VerbatimChar"/>
        </w:rPr>
        <w:t xml:space="preserve">ca.notification.retry.maxAttempts=3</w:t>
      </w:r>
      <w:r>
        <w:br/>
      </w:r>
      <w:r>
        <w:rPr>
          <w:rStyle w:val="VerbatimChar"/>
        </w:rPr>
        <w:t xml:space="preserve">ca.notification.retry.initialDelayMs=1000</w:t>
      </w:r>
      <w:r>
        <w:br/>
      </w:r>
      <w:r>
        <w:rPr>
          <w:rStyle w:val="VerbatimChar"/>
        </w:rPr>
        <w:t xml:space="preserve">ca.notification.retry.maxDelayMs=30000</w:t>
      </w:r>
      <w:r>
        <w:br/>
      </w:r>
      <w:r>
        <w:rPr>
          <w:rStyle w:val="VerbatimChar"/>
        </w:rPr>
        <w:t xml:space="preserve">ca.notification.retry.multiplier=2.0</w:t>
      </w:r>
    </w:p>
    <w:bookmarkEnd w:id="35"/>
    <w:bookmarkStart w:id="36" w:name="webhook-configuration"/>
    <w:p>
      <w:pPr>
        <w:pStyle w:val="Heading3"/>
      </w:pPr>
      <w:r>
        <w:t xml:space="preserve">Webhook Configuration</w:t>
      </w:r>
    </w:p>
    <w:p>
      <w:pPr>
        <w:pStyle w:val="SourceCode"/>
      </w:pPr>
      <w:r>
        <w:rPr>
          <w:rStyle w:val="VerbatimChar"/>
        </w:rPr>
        <w:t xml:space="preserve"># Webhook channel settings</w:t>
      </w:r>
      <w:r>
        <w:br/>
      </w:r>
      <w:r>
        <w:rPr>
          <w:rStyle w:val="VerbatimChar"/>
        </w:rPr>
        <w:t xml:space="preserve">ca.notification.webhook.enable=true</w:t>
      </w:r>
      <w:r>
        <w:br/>
      </w:r>
      <w:r>
        <w:rPr>
          <w:rStyle w:val="VerbatimChar"/>
        </w:rPr>
        <w:t xml:space="preserve">ca.notification.webhook.threadPoolSize=5</w:t>
      </w:r>
      <w:r>
        <w:br/>
      </w:r>
      <w:r>
        <w:br/>
      </w:r>
      <w:r>
        <w:rPr>
          <w:rStyle w:val="VerbatimChar"/>
        </w:rPr>
        <w:t xml:space="preserve"># Webhook instance: Slack</w:t>
      </w:r>
      <w:r>
        <w:br/>
      </w:r>
      <w:r>
        <w:rPr>
          <w:rStyle w:val="VerbatimChar"/>
        </w:rPr>
        <w:t xml:space="preserve">ca.notification.webhook.instance.slack.url=https://hooks.slack.com/services/XXX</w:t>
      </w:r>
      <w:r>
        <w:br/>
      </w:r>
      <w:r>
        <w:rPr>
          <w:rStyle w:val="VerbatimChar"/>
        </w:rPr>
        <w:t xml:space="preserve">ca.notification.webhook.instance.slack.events=issued,revoked,rejected</w:t>
      </w:r>
      <w:r>
        <w:br/>
      </w:r>
      <w:r>
        <w:rPr>
          <w:rStyle w:val="VerbatimChar"/>
        </w:rPr>
        <w:t xml:space="preserve">ca.notification.webhook.instance.slack.deviceTypes=*</w:t>
      </w:r>
      <w:r>
        <w:br/>
      </w:r>
      <w:r>
        <w:rPr>
          <w:rStyle w:val="VerbatimChar"/>
        </w:rPr>
        <w:t xml:space="preserve">ca.notification.webhook.instance.slack.secret=slack-signing-secret</w:t>
      </w:r>
      <w:r>
        <w:br/>
      </w:r>
      <w:r>
        <w:rPr>
          <w:rStyle w:val="VerbatimChar"/>
        </w:rPr>
        <w:t xml:space="preserve">ca.notification.webhook.instance.slack.timeout=30</w:t>
      </w:r>
      <w:r>
        <w:br/>
      </w:r>
      <w:r>
        <w:rPr>
          <w:rStyle w:val="VerbatimChar"/>
        </w:rPr>
        <w:t xml:space="preserve">ca.notification.webhook.instance.slack.enabled=true</w:t>
      </w:r>
    </w:p>
    <w:bookmarkEnd w:id="36"/>
    <w:bookmarkStart w:id="37" w:name="kafka-configuration"/>
    <w:p>
      <w:pPr>
        <w:pStyle w:val="Heading3"/>
      </w:pPr>
      <w:r>
        <w:t xml:space="preserve">Kafka Configuration</w:t>
      </w:r>
    </w:p>
    <w:p>
      <w:pPr>
        <w:pStyle w:val="SourceCode"/>
      </w:pPr>
      <w:r>
        <w:rPr>
          <w:rStyle w:val="VerbatimChar"/>
        </w:rPr>
        <w:t xml:space="preserve"># Kafka channel settings</w:t>
      </w:r>
      <w:r>
        <w:br/>
      </w:r>
      <w:r>
        <w:rPr>
          <w:rStyle w:val="VerbatimChar"/>
        </w:rPr>
        <w:t xml:space="preserve">ca.notification.kafka.enable=true</w:t>
      </w:r>
      <w:r>
        <w:br/>
      </w:r>
      <w:r>
        <w:rPr>
          <w:rStyle w:val="VerbatimChar"/>
        </w:rPr>
        <w:t xml:space="preserve">ca.notification.kafka.bootstrap.servers=kafka1:9092,kafka2:9092,kafka3:9092</w:t>
      </w:r>
      <w:r>
        <w:br/>
      </w:r>
      <w:r>
        <w:br/>
      </w:r>
      <w:r>
        <w:rPr>
          <w:rStyle w:val="VerbatimChar"/>
        </w:rPr>
        <w:t xml:space="preserve"># Topic configuration</w:t>
      </w:r>
      <w:r>
        <w:br/>
      </w:r>
      <w:r>
        <w:rPr>
          <w:rStyle w:val="VerbatimChar"/>
        </w:rPr>
        <w:t xml:space="preserve">ca.notification.kafka.topic.default=pki.events</w:t>
      </w:r>
      <w:r>
        <w:br/>
      </w:r>
      <w:r>
        <w:rPr>
          <w:rStyle w:val="VerbatimChar"/>
        </w:rPr>
        <w:t xml:space="preserve">ca.notification.kafka.topic.byEventType=true</w:t>
      </w:r>
      <w:r>
        <w:br/>
      </w:r>
      <w:r>
        <w:rPr>
          <w:rStyle w:val="VerbatimChar"/>
        </w:rPr>
        <w:t xml:space="preserve">ca.notification.kafka.topic.byDeviceType=true</w:t>
      </w:r>
      <w:r>
        <w:br/>
      </w:r>
      <w:r>
        <w:br/>
      </w:r>
      <w:r>
        <w:rPr>
          <w:rStyle w:val="VerbatimChar"/>
        </w:rPr>
        <w:t xml:space="preserve"># Producer settings</w:t>
      </w:r>
      <w:r>
        <w:br/>
      </w:r>
      <w:r>
        <w:rPr>
          <w:rStyle w:val="VerbatimChar"/>
        </w:rPr>
        <w:t xml:space="preserve">ca.notification.kafka.producer.acks=all</w:t>
      </w:r>
      <w:r>
        <w:br/>
      </w:r>
      <w:r>
        <w:rPr>
          <w:rStyle w:val="VerbatimChar"/>
        </w:rPr>
        <w:t xml:space="preserve">ca.notification.kafka.producer.retries=3</w:t>
      </w:r>
      <w:r>
        <w:br/>
      </w:r>
      <w:r>
        <w:rPr>
          <w:rStyle w:val="VerbatimChar"/>
        </w:rPr>
        <w:t xml:space="preserve">ca.notification.kafka.producer.batchSize=16384</w:t>
      </w:r>
      <w:r>
        <w:br/>
      </w:r>
      <w:r>
        <w:rPr>
          <w:rStyle w:val="VerbatimChar"/>
        </w:rPr>
        <w:t xml:space="preserve">ca.notification.kafka.producer.lingerMs=5</w:t>
      </w:r>
      <w:r>
        <w:br/>
      </w:r>
      <w:r>
        <w:rPr>
          <w:rStyle w:val="VerbatimChar"/>
        </w:rPr>
        <w:t xml:space="preserve">ca.notification.kafka.producer.compressionType=snappy</w:t>
      </w:r>
      <w:r>
        <w:br/>
      </w:r>
      <w:r>
        <w:br/>
      </w:r>
      <w:r>
        <w:rPr>
          <w:rStyle w:val="VerbatimChar"/>
        </w:rPr>
        <w:t xml:space="preserve"># Security (SASL/SSL)</w:t>
      </w:r>
      <w:r>
        <w:br/>
      </w:r>
      <w:r>
        <w:rPr>
          <w:rStyle w:val="VerbatimChar"/>
        </w:rPr>
        <w:t xml:space="preserve">ca.notification.kafka.security.protocol=SASL_SSL</w:t>
      </w:r>
      <w:r>
        <w:br/>
      </w:r>
      <w:r>
        <w:rPr>
          <w:rStyle w:val="VerbatimChar"/>
        </w:rPr>
        <w:t xml:space="preserve">ca.notification.kafka.sasl.mechanism=SCRAM-SHA-512</w:t>
      </w:r>
      <w:r>
        <w:br/>
      </w:r>
      <w:r>
        <w:rPr>
          <w:rStyle w:val="VerbatimChar"/>
        </w:rPr>
        <w:t xml:space="preserve">ca.notification.kafka.sasl.username=pki-producer</w:t>
      </w:r>
      <w:r>
        <w:br/>
      </w:r>
      <w:r>
        <w:rPr>
          <w:rStyle w:val="VerbatimChar"/>
        </w:rPr>
        <w:t xml:space="preserve">ca.notification.kafka.sasl.password=&lt;password&gt;</w:t>
      </w:r>
      <w:r>
        <w:br/>
      </w:r>
      <w:r>
        <w:rPr>
          <w:rStyle w:val="VerbatimChar"/>
        </w:rPr>
        <w:t xml:space="preserve">ca.notification.kafka.ssl.truststoreLocation=/path/to/truststore.jks</w:t>
      </w:r>
      <w:r>
        <w:br/>
      </w:r>
      <w:r>
        <w:rPr>
          <w:rStyle w:val="VerbatimChar"/>
        </w:rPr>
        <w:t xml:space="preserve">ca.notification.kafka.ssl.truststorePassword=&lt;password&gt;</w:t>
      </w:r>
      <w:r>
        <w:br/>
      </w:r>
      <w:r>
        <w:br/>
      </w:r>
      <w:r>
        <w:rPr>
          <w:rStyle w:val="VerbatimChar"/>
        </w:rPr>
        <w:t xml:space="preserve"># Topic routing rules</w:t>
      </w:r>
      <w:r>
        <w:br/>
      </w:r>
      <w:r>
        <w:rPr>
          <w:rStyle w:val="VerbatimChar"/>
        </w:rPr>
        <w:t xml:space="preserve">ca.notification.kafka.route.revoked.topic=pki.events.security</w:t>
      </w:r>
      <w:r>
        <w:br/>
      </w:r>
      <w:r>
        <w:rPr>
          <w:rStyle w:val="VerbatimChar"/>
        </w:rPr>
        <w:t xml:space="preserve">ca.notification.kafka.route.iot.topic=pki.events.iot</w:t>
      </w:r>
    </w:p>
    <w:bookmarkEnd w:id="37"/>
    <w:bookmarkStart w:id="38" w:name="rabbitmq-configuration"/>
    <w:p>
      <w:pPr>
        <w:pStyle w:val="Heading3"/>
      </w:pPr>
      <w:r>
        <w:t xml:space="preserve">RabbitMQ Configuration</w:t>
      </w:r>
    </w:p>
    <w:p>
      <w:pPr>
        <w:pStyle w:val="SourceCode"/>
      </w:pPr>
      <w:r>
        <w:rPr>
          <w:rStyle w:val="VerbatimChar"/>
        </w:rPr>
        <w:t xml:space="preserve"># RabbitMQ channel settings</w:t>
      </w:r>
      <w:r>
        <w:br/>
      </w:r>
      <w:r>
        <w:rPr>
          <w:rStyle w:val="VerbatimChar"/>
        </w:rPr>
        <w:t xml:space="preserve">ca.notification.rabbitmq.enable=true</w:t>
      </w:r>
      <w:r>
        <w:br/>
      </w:r>
      <w:r>
        <w:rPr>
          <w:rStyle w:val="VerbatimChar"/>
        </w:rPr>
        <w:t xml:space="preserve">ca.notification.rabbitmq.host=rabbitmq.example.com</w:t>
      </w:r>
      <w:r>
        <w:br/>
      </w:r>
      <w:r>
        <w:rPr>
          <w:rStyle w:val="VerbatimChar"/>
        </w:rPr>
        <w:t xml:space="preserve">ca.notification.rabbitmq.port=5671</w:t>
      </w:r>
      <w:r>
        <w:br/>
      </w:r>
      <w:r>
        <w:rPr>
          <w:rStyle w:val="VerbatimChar"/>
        </w:rPr>
        <w:t xml:space="preserve">ca.notification.rabbitmq.virtualHost=/pki</w:t>
      </w:r>
      <w:r>
        <w:br/>
      </w:r>
      <w:r>
        <w:rPr>
          <w:rStyle w:val="VerbatimChar"/>
        </w:rPr>
        <w:t xml:space="preserve">ca.notification.rabbitmq.username=pki-publisher</w:t>
      </w:r>
      <w:r>
        <w:br/>
      </w:r>
      <w:r>
        <w:rPr>
          <w:rStyle w:val="VerbatimChar"/>
        </w:rPr>
        <w:t xml:space="preserve">ca.notification.rabbitmq.password=&lt;password&gt;</w:t>
      </w:r>
      <w:r>
        <w:br/>
      </w:r>
      <w:r>
        <w:br/>
      </w:r>
      <w:r>
        <w:rPr>
          <w:rStyle w:val="VerbatimChar"/>
        </w:rPr>
        <w:t xml:space="preserve"># Exchange configuration</w:t>
      </w:r>
      <w:r>
        <w:br/>
      </w:r>
      <w:r>
        <w:rPr>
          <w:rStyle w:val="VerbatimChar"/>
        </w:rPr>
        <w:t xml:space="preserve">ca.notification.rabbitmq.exchange.name=pki.events</w:t>
      </w:r>
      <w:r>
        <w:br/>
      </w:r>
      <w:r>
        <w:rPr>
          <w:rStyle w:val="VerbatimChar"/>
        </w:rPr>
        <w:t xml:space="preserve">ca.notification.rabbitmq.exchange.type=topic</w:t>
      </w:r>
      <w:r>
        <w:br/>
      </w:r>
      <w:r>
        <w:rPr>
          <w:rStyle w:val="VerbatimChar"/>
        </w:rPr>
        <w:t xml:space="preserve">ca.notification.rabbitmq.exchange.durable=true</w:t>
      </w:r>
      <w:r>
        <w:br/>
      </w:r>
      <w:r>
        <w:br/>
      </w:r>
      <w:r>
        <w:rPr>
          <w:rStyle w:val="VerbatimChar"/>
        </w:rPr>
        <w:t xml:space="preserve"># Message settings</w:t>
      </w:r>
      <w:r>
        <w:br/>
      </w:r>
      <w:r>
        <w:rPr>
          <w:rStyle w:val="VerbatimChar"/>
        </w:rPr>
        <w:t xml:space="preserve">ca.notification.rabbitmq.message.persistent=true</w:t>
      </w:r>
      <w:r>
        <w:br/>
      </w:r>
      <w:r>
        <w:rPr>
          <w:rStyle w:val="VerbatimChar"/>
        </w:rPr>
        <w:t xml:space="preserve">ca.notification.rabbitmq.message.contentType=application/json</w:t>
      </w:r>
      <w:r>
        <w:br/>
      </w:r>
      <w:r>
        <w:br/>
      </w:r>
      <w:r>
        <w:rPr>
          <w:rStyle w:val="VerbatimChar"/>
        </w:rPr>
        <w:t xml:space="preserve"># Routing key pattern: certificate.&lt;event&gt;.&lt;deviceType&gt;</w:t>
      </w:r>
      <w:r>
        <w:br/>
      </w:r>
      <w:r>
        <w:rPr>
          <w:rStyle w:val="VerbatimChar"/>
        </w:rPr>
        <w:t xml:space="preserve">ca.notification.rabbitmq.routingKey.pattern=certificate.{event}.{deviceType}</w:t>
      </w:r>
      <w:r>
        <w:br/>
      </w:r>
      <w:r>
        <w:br/>
      </w:r>
      <w:r>
        <w:rPr>
          <w:rStyle w:val="VerbatimChar"/>
        </w:rPr>
        <w:t xml:space="preserve"># TLS settings</w:t>
      </w:r>
      <w:r>
        <w:br/>
      </w:r>
      <w:r>
        <w:rPr>
          <w:rStyle w:val="VerbatimChar"/>
        </w:rPr>
        <w:t xml:space="preserve">ca.notification.rabbitmq.ssl.enabled=true</w:t>
      </w:r>
      <w:r>
        <w:br/>
      </w:r>
      <w:r>
        <w:rPr>
          <w:rStyle w:val="VerbatimChar"/>
        </w:rPr>
        <w:t xml:space="preserve">ca.notification.rabbitmq.ssl.truststoreLocation=/path/to/truststore.jks</w:t>
      </w:r>
      <w:r>
        <w:br/>
      </w:r>
      <w:r>
        <w:rPr>
          <w:rStyle w:val="VerbatimChar"/>
        </w:rPr>
        <w:t xml:space="preserve">ca.notification.rabbitmq.ssl.truststorePassword=&lt;password&gt;</w:t>
      </w:r>
      <w:r>
        <w:br/>
      </w:r>
      <w:r>
        <w:br/>
      </w:r>
      <w:r>
        <w:rPr>
          <w:rStyle w:val="VerbatimChar"/>
        </w:rPr>
        <w:t xml:space="preserve"># Connection pool</w:t>
      </w:r>
      <w:r>
        <w:br/>
      </w:r>
      <w:r>
        <w:rPr>
          <w:rStyle w:val="VerbatimChar"/>
        </w:rPr>
        <w:t xml:space="preserve">ca.notification.rabbitmq.connection.poolSize=5</w:t>
      </w:r>
      <w:r>
        <w:br/>
      </w:r>
      <w:r>
        <w:rPr>
          <w:rStyle w:val="VerbatimChar"/>
        </w:rPr>
        <w:t xml:space="preserve">ca.notification.rabbitmq.connection.timeout=30000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use-cases"/>
    <w:p>
      <w:pPr>
        <w:pStyle w:val="Heading2"/>
      </w:pPr>
      <w:r>
        <w:t xml:space="preserve">Use Cases</w:t>
      </w:r>
    </w:p>
    <w:bookmarkStart w:id="40" w:name="security-operations-siem-integration"/>
    <w:p>
      <w:pPr>
        <w:pStyle w:val="Heading3"/>
      </w:pPr>
      <w:r>
        <w:t xml:space="preserve">1. Security Operations (SIEM Integration)</w:t>
      </w:r>
    </w:p>
    <w:p>
      <w:pPr>
        <w:pStyle w:val="FirstParagraph"/>
      </w:pPr>
      <w:r>
        <w:rPr>
          <w:b/>
          <w:bCs/>
        </w:rPr>
        <w:t xml:space="preserve">Channels</w:t>
      </w:r>
      <w:r>
        <w:t xml:space="preserve">: Kafka + Syslog</w:t>
      </w:r>
    </w:p>
    <w:p>
      <w:pPr>
        <w:pStyle w:val="BodyText"/>
      </w:pPr>
      <w:r>
        <w:rPr>
          <w:b/>
          <w:bCs/>
        </w:rPr>
        <w:t xml:space="preserve">Flow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Revocation Event → Kafka (pki.events.security) → SIEM Consumer → Splunk/QRadar</w:t>
      </w:r>
    </w:p>
    <w:p>
      <w:pPr>
        <w:pStyle w:val="FirstParagraph"/>
      </w:pPr>
      <w:r>
        <w:rPr>
          <w:b/>
          <w:bCs/>
        </w:rPr>
        <w:t xml:space="preserve">Events</w:t>
      </w:r>
      <w:r>
        <w:t xml:space="preserve">: revoked, rejected, expired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Real-time security alerting, compliance monitoring, forensics</w:t>
      </w:r>
    </w:p>
    <w:p>
      <w:r>
        <w:pict>
          <v:rect style="width:0;height:1.5pt" o:hralign="center" o:hrstd="t" o:hr="t"/>
        </w:pict>
      </w:r>
    </w:p>
    <w:bookmarkEnd w:id="40"/>
    <w:bookmarkStart w:id="41" w:name="it-operations-servicenowcmdb"/>
    <w:p>
      <w:pPr>
        <w:pStyle w:val="Heading3"/>
      </w:pPr>
      <w:r>
        <w:t xml:space="preserve">2. IT Operations (ServiceNow/CMDB)</w:t>
      </w:r>
    </w:p>
    <w:p>
      <w:pPr>
        <w:pStyle w:val="FirstParagraph"/>
      </w:pPr>
      <w:r>
        <w:rPr>
          <w:b/>
          <w:bCs/>
        </w:rPr>
        <w:t xml:space="preserve">Channels</w:t>
      </w:r>
      <w:r>
        <w:t xml:space="preserve">: Webhook or RabbitMQ</w:t>
      </w:r>
    </w:p>
    <w:p>
      <w:pPr>
        <w:pStyle w:val="BodyText"/>
      </w:pPr>
      <w:r>
        <w:rPr>
          <w:b/>
          <w:bCs/>
        </w:rPr>
        <w:t xml:space="preserve">Flow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Issued/Revoked → RabbitMQ → ServiceNow Integration → CMDB Update</w:t>
      </w:r>
    </w:p>
    <w:p>
      <w:pPr>
        <w:pStyle w:val="FirstParagraph"/>
      </w:pPr>
      <w:r>
        <w:rPr>
          <w:b/>
          <w:bCs/>
        </w:rPr>
        <w:t xml:space="preserve">Events</w:t>
      </w:r>
      <w:r>
        <w:t xml:space="preserve">: issued, renewed, revoked, expired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Keep CMDB current with certificate inventory</w:t>
      </w:r>
    </w:p>
    <w:p>
      <w:r>
        <w:pict>
          <v:rect style="width:0;height:1.5pt" o:hralign="center" o:hrstd="t" o:hr="t"/>
        </w:pict>
      </w:r>
    </w:p>
    <w:bookmarkEnd w:id="41"/>
    <w:bookmarkStart w:id="42" w:name="devops-alerting-slackpagerduty"/>
    <w:p>
      <w:pPr>
        <w:pStyle w:val="Heading3"/>
      </w:pPr>
      <w:r>
        <w:t xml:space="preserve">3. DevOps Alerting (Slack/PagerDuty)</w:t>
      </w:r>
    </w:p>
    <w:p>
      <w:pPr>
        <w:pStyle w:val="FirstParagraph"/>
      </w:pPr>
      <w:r>
        <w:rPr>
          <w:b/>
          <w:bCs/>
        </w:rPr>
        <w:t xml:space="preserve">Channels</w:t>
      </w:r>
      <w:r>
        <w:t xml:space="preserve">: Webhook</w:t>
      </w:r>
    </w:p>
    <w:p>
      <w:pPr>
        <w:pStyle w:val="BodyText"/>
      </w:pPr>
      <w:r>
        <w:rPr>
          <w:b/>
          <w:bCs/>
        </w:rPr>
        <w:t xml:space="preserve">Flow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Expiring Soon → Webhook → Slack Channel</w:t>
      </w:r>
      <w:r>
        <w:br/>
      </w:r>
      <w:r>
        <w:rPr>
          <w:rStyle w:val="VerbatimChar"/>
        </w:rPr>
        <w:t xml:space="preserve">Revocation → Webhook → PagerDuty → On-call Engineer</w:t>
      </w:r>
    </w:p>
    <w:p>
      <w:pPr>
        <w:pStyle w:val="FirstParagraph"/>
      </w:pPr>
      <w:r>
        <w:rPr>
          <w:b/>
          <w:bCs/>
        </w:rPr>
        <w:t xml:space="preserve">Events</w:t>
      </w:r>
      <w:r>
        <w:t xml:space="preserve">: expiring, revoked, rejected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Proactive alerting for certificate issues</w:t>
      </w:r>
    </w:p>
    <w:p>
      <w:r>
        <w:pict>
          <v:rect style="width:0;height:1.5pt" o:hralign="center" o:hrstd="t" o:hr="t"/>
        </w:pict>
      </w:r>
    </w:p>
    <w:bookmarkEnd w:id="42"/>
    <w:bookmarkStart w:id="43" w:name="iot-platform-integration"/>
    <w:p>
      <w:pPr>
        <w:pStyle w:val="Heading3"/>
      </w:pPr>
      <w:r>
        <w:t xml:space="preserve">4. IoT Platform Integration</w:t>
      </w:r>
    </w:p>
    <w:p>
      <w:pPr>
        <w:pStyle w:val="FirstParagraph"/>
      </w:pPr>
      <w:r>
        <w:rPr>
          <w:b/>
          <w:bCs/>
        </w:rPr>
        <w:t xml:space="preserve">Channels</w:t>
      </w:r>
      <w:r>
        <w:t xml:space="preserve">: Kafka or RabbitMQ</w:t>
      </w:r>
    </w:p>
    <w:p>
      <w:pPr>
        <w:pStyle w:val="BodyText"/>
      </w:pPr>
      <w:r>
        <w:rPr>
          <w:b/>
          <w:bCs/>
        </w:rPr>
        <w:t xml:space="preserve">Flow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IoT Cert Issued → Kafka (pki.events.device.iot) → IoT Platform → Device Registry</w:t>
      </w:r>
    </w:p>
    <w:p>
      <w:pPr>
        <w:pStyle w:val="FirstParagraph"/>
      </w:pPr>
      <w:r>
        <w:rPr>
          <w:b/>
          <w:bCs/>
        </w:rPr>
        <w:t xml:space="preserve">Events</w:t>
      </w:r>
      <w:r>
        <w:t xml:space="preserve">: issued, revoked, expired</w:t>
      </w:r>
      <w:r>
        <w:t xml:space="preserve"> </w:t>
      </w:r>
      <w:r>
        <w:rPr>
          <w:b/>
          <w:bCs/>
        </w:rPr>
        <w:t xml:space="preserve">Device Filter</w:t>
      </w:r>
      <w:r>
        <w:t xml:space="preserve">: iot, network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Sync certificate status with IoT device management platform</w:t>
      </w:r>
    </w:p>
    <w:p>
      <w:r>
        <w:pict>
          <v:rect style="width:0;height:1.5pt" o:hralign="center" o:hrstd="t" o:hr="t"/>
        </w:pict>
      </w:r>
    </w:p>
    <w:bookmarkEnd w:id="43"/>
    <w:bookmarkStart w:id="44" w:name="compliance-audit"/>
    <w:p>
      <w:pPr>
        <w:pStyle w:val="Heading3"/>
      </w:pPr>
      <w:r>
        <w:t xml:space="preserve">5. Compliance &amp; Audit</w:t>
      </w:r>
    </w:p>
    <w:p>
      <w:pPr>
        <w:pStyle w:val="FirstParagraph"/>
      </w:pPr>
      <w:r>
        <w:rPr>
          <w:b/>
          <w:bCs/>
        </w:rPr>
        <w:t xml:space="preserve">Channels</w:t>
      </w:r>
      <w:r>
        <w:t xml:space="preserve">: Kafka (long retention)</w:t>
      </w:r>
    </w:p>
    <w:p>
      <w:pPr>
        <w:pStyle w:val="BodyText"/>
      </w:pPr>
      <w:r>
        <w:rPr>
          <w:b/>
          <w:bCs/>
        </w:rPr>
        <w:t xml:space="preserve">Flow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All Events → Kafka (pki.events.audit) → S3/HDFS Archival</w:t>
      </w:r>
    </w:p>
    <w:p>
      <w:pPr>
        <w:pStyle w:val="FirstParagraph"/>
      </w:pPr>
      <w:r>
        <w:rPr>
          <w:b/>
          <w:bCs/>
        </w:rPr>
        <w:t xml:space="preserve">Events</w:t>
      </w:r>
      <w:r>
        <w:t xml:space="preserve">: All</w:t>
      </w:r>
      <w:r>
        <w:t xml:space="preserve"> </w:t>
      </w:r>
      <w:r>
        <w:rPr>
          <w:b/>
          <w:bCs/>
        </w:rPr>
        <w:t xml:space="preserve">Retention</w:t>
      </w:r>
      <w:r>
        <w:t xml:space="preserve">: 7 years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Regulatory compliance, audit trails</w:t>
      </w:r>
    </w:p>
    <w:p>
      <w:r>
        <w:pict>
          <v:rect style="width:0;height:1.5pt" o:hralign="center" o:hrstd="t" o:hr="t"/>
        </w:pict>
      </w:r>
    </w:p>
    <w:bookmarkEnd w:id="44"/>
    <w:bookmarkStart w:id="45" w:name="real-time-dashboard"/>
    <w:p>
      <w:pPr>
        <w:pStyle w:val="Heading3"/>
      </w:pPr>
      <w:r>
        <w:t xml:space="preserve">6. Real-time Dashboard</w:t>
      </w:r>
    </w:p>
    <w:p>
      <w:pPr>
        <w:pStyle w:val="FirstParagraph"/>
      </w:pPr>
      <w:r>
        <w:rPr>
          <w:b/>
          <w:bCs/>
        </w:rPr>
        <w:t xml:space="preserve">Channels</w:t>
      </w:r>
      <w:r>
        <w:t xml:space="preserve">: Kafka → WebSocket</w:t>
      </w:r>
    </w:p>
    <w:p>
      <w:pPr>
        <w:pStyle w:val="BodyText"/>
      </w:pPr>
      <w:r>
        <w:rPr>
          <w:b/>
          <w:bCs/>
        </w:rPr>
        <w:t xml:space="preserve">Flow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All Events → Kafka → Dashboard Backend → WebSocket → Browser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Live certificate activity monitoring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security"/>
    <w:p>
      <w:pPr>
        <w:pStyle w:val="Heading2"/>
      </w:pPr>
      <w:r>
        <w:t xml:space="preserve">Security</w:t>
      </w:r>
    </w:p>
    <w:bookmarkStart w:id="47" w:name="authentication-authorization"/>
    <w:p>
      <w:pPr>
        <w:pStyle w:val="Heading3"/>
      </w:pPr>
      <w:r>
        <w:t xml:space="preserve">Authentication &amp; Authorization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Authorization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</w:t>
            </w:r>
          </w:p>
        </w:tc>
        <w:tc>
          <w:tcPr/>
          <w:p>
            <w:pPr>
              <w:pStyle w:val="Compact"/>
            </w:pPr>
            <w:r>
              <w:t xml:space="preserve">HMAC-SHA256 signature</w:t>
            </w:r>
          </w:p>
        </w:tc>
        <w:tc>
          <w:tcPr/>
          <w:p>
            <w:pPr>
              <w:pStyle w:val="Compact"/>
            </w:pPr>
            <w:r>
              <w:t xml:space="preserve">Endpoint validates 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</w:t>
            </w:r>
          </w:p>
        </w:tc>
        <w:tc>
          <w:tcPr/>
          <w:p>
            <w:pPr>
              <w:pStyle w:val="Compact"/>
            </w:pPr>
            <w:r>
              <w:t xml:space="preserve">SASL (SCRAM/GSSAPI) + TLS</w:t>
            </w:r>
          </w:p>
        </w:tc>
        <w:tc>
          <w:tcPr/>
          <w:p>
            <w:pPr>
              <w:pStyle w:val="Compact"/>
            </w:pPr>
            <w:r>
              <w:t xml:space="preserve">Topic ACLs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RabbitMQ</w:t>
            </w:r>
          </w:p>
        </w:tc>
        <w:tc>
          <w:tcPr/>
          <w:p>
            <w:pPr>
              <w:pStyle w:val="Compact"/>
            </w:pPr>
            <w:r>
              <w:t xml:space="preserve">Username/Password + TLS</w:t>
            </w:r>
          </w:p>
        </w:tc>
        <w:tc>
          <w:tcPr/>
          <w:p>
            <w:pPr>
              <w:pStyle w:val="Compact"/>
            </w:pPr>
            <w:r>
              <w:t xml:space="preserve">Vhost/Exchange permissions</w:t>
            </w:r>
          </w:p>
        </w:tc>
      </w:tr>
    </w:tbl>
    <w:bookmarkEnd w:id="47"/>
    <w:bookmarkStart w:id="48" w:name="data-protection"/>
    <w:p>
      <w:pPr>
        <w:pStyle w:val="Heading3"/>
      </w:pPr>
      <w:r>
        <w:t xml:space="preserve">Data Protection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Transit</w:t>
      </w:r>
      <w:r>
        <w:t xml:space="preserve">: TLS 1.2+ for all channels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At Rest</w:t>
      </w:r>
      <w:r>
        <w:t xml:space="preserve">: Encrypted message queues (Kafka/RabbitMQ encryption)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Secrets</w:t>
      </w:r>
      <w:r>
        <w:t xml:space="preserve">: Credentials stored in secure configuration or vault</w:t>
      </w:r>
    </w:p>
    <w:bookmarkEnd w:id="48"/>
    <w:bookmarkStart w:id="49" w:name="sensitive-data-handling"/>
    <w:p>
      <w:pPr>
        <w:pStyle w:val="Heading3"/>
      </w:pPr>
      <w:r>
        <w:t xml:space="preserve">Sensitive Data Handling</w:t>
      </w:r>
    </w:p>
    <w:p>
      <w:pPr>
        <w:pStyle w:val="FirstParagraph"/>
      </w:pPr>
      <w:r>
        <w:t xml:space="preserve">The following fields are</w:t>
      </w:r>
      <w:r>
        <w:t xml:space="preserve"> </w:t>
      </w:r>
      <w:r>
        <w:rPr>
          <w:b/>
          <w:bCs/>
        </w:rPr>
        <w:t xml:space="preserve">excluded</w:t>
      </w:r>
      <w:r>
        <w:t xml:space="preserve"> </w:t>
      </w:r>
      <w:r>
        <w:t xml:space="preserve">from notifications:</w:t>
      </w:r>
      <w:r>
        <w:t xml:space="preserve"> </w:t>
      </w:r>
      <w:r>
        <w:t xml:space="preserve">- Private keys</w:t>
      </w:r>
      <w:r>
        <w:t xml:space="preserve"> </w:t>
      </w:r>
      <w:r>
        <w:t xml:space="preserve">- Challenge passwords</w:t>
      </w:r>
      <w:r>
        <w:t xml:space="preserve"> </w:t>
      </w:r>
      <w:r>
        <w:t xml:space="preserve">- Authentication tokens</w:t>
      </w:r>
      <w:r>
        <w:t xml:space="preserve"> </w:t>
      </w:r>
      <w:r>
        <w:t xml:space="preserve">- Full certificate PEM (only fingerprint included)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storage-backend"/>
    <w:p>
      <w:pPr>
        <w:pStyle w:val="Heading2"/>
      </w:pPr>
      <w:r>
        <w:t xml:space="preserve">Storage Backend</w:t>
      </w:r>
    </w:p>
    <w:p>
      <w:pPr>
        <w:pStyle w:val="FirstParagraph"/>
      </w:pPr>
      <w:r>
        <w:t xml:space="preserve">The notification system uses PostgreSQL for persistent storage and Redis for caching and temporary data.</w:t>
      </w:r>
    </w:p>
    <w:bookmarkStart w:id="51" w:name="postgresql-persistent-storage"/>
    <w:p>
      <w:pPr>
        <w:pStyle w:val="Heading3"/>
      </w:pPr>
      <w:r>
        <w:t xml:space="preserve">PostgreSQL (Persistent Storage)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webhook_configs</w:t>
            </w:r>
          </w:p>
        </w:tc>
        <w:tc>
          <w:tcPr/>
          <w:p>
            <w:pPr>
              <w:pStyle w:val="Compact"/>
            </w:pPr>
            <w:r>
              <w:t xml:space="preserve">Webhook endpoint configurations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webhook_deliveries</w:t>
            </w:r>
          </w:p>
        </w:tc>
        <w:tc>
          <w:tcPr/>
          <w:p>
            <w:pPr>
              <w:pStyle w:val="Compact"/>
            </w:pPr>
            <w:r>
              <w:t xml:space="preserve">Delivery attempt history and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notification_events</w:t>
            </w:r>
          </w:p>
        </w:tc>
        <w:tc>
          <w:tcPr/>
          <w:p>
            <w:pPr>
              <w:pStyle w:val="Compact"/>
            </w:pPr>
            <w:r>
              <w:t xml:space="preserve">Event log for audit trail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dead_letter_queue</w:t>
            </w:r>
          </w:p>
        </w:tc>
        <w:tc>
          <w:tcPr/>
          <w:p>
            <w:pPr>
              <w:pStyle w:val="Compact"/>
            </w:pPr>
            <w:r>
              <w:t xml:space="preserve">Failed messages for retry/analysis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-- Webhook configurations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webhook_configs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url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TEXT[]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device_types TEXT[]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'{"*"}'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secret_encrypted BYTEA,</w:t>
      </w:r>
      <w:r>
        <w:br/>
      </w:r>
      <w:r>
        <w:rPr>
          <w:rStyle w:val="NormalTok"/>
        </w:rPr>
        <w:t xml:space="preserve">    timeout_seconds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retries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Delivery tracking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webhook_deliveries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webhook_id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webhook_configs(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event_type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payload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pending, success, failed</w:t>
      </w:r>
      <w:r>
        <w:br/>
      </w:r>
      <w:r>
        <w:rPr>
          <w:rStyle w:val="NormalTok"/>
        </w:rPr>
        <w:t xml:space="preserve">    attempts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last_attempt_at TIMESTAMPTZ,</w:t>
      </w:r>
      <w:r>
        <w:br/>
      </w:r>
      <w:r>
        <w:rPr>
          <w:rStyle w:val="NormalTok"/>
        </w:rPr>
        <w:t xml:space="preserve">    response_code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error_message TEXT,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Index for finding pending deliveries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idx_deliveries_pending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webhook_deliveries(status, created_at)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;</w:t>
      </w:r>
    </w:p>
    <w:bookmarkEnd w:id="51"/>
    <w:bookmarkStart w:id="52" w:name="redis-cache-queues"/>
    <w:p>
      <w:pPr>
        <w:pStyle w:val="Heading3"/>
      </w:pPr>
      <w:r>
        <w:t xml:space="preserve">Redis (Cache &amp; Queues)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13"/>
        <w:gridCol w:w="2640"/>
        <w:gridCol w:w="14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 Pattern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notify:queue:{channel}</w:t>
            </w:r>
          </w:p>
        </w:tc>
        <w:tc>
          <w:tcPr/>
          <w:p>
            <w:pPr>
              <w:pStyle w:val="Compact"/>
            </w:pPr>
            <w:r>
              <w:t xml:space="preserve">Pending notification queue (List)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notify:processing:{delivery_id}</w:t>
            </w:r>
          </w:p>
        </w:tc>
        <w:tc>
          <w:tcPr/>
          <w:p>
            <w:pPr>
              <w:pStyle w:val="Compact"/>
            </w:pPr>
            <w:r>
              <w:t xml:space="preserve">In-flight delivery lock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notify:ratelimit:{webhook_id}</w:t>
            </w:r>
          </w:p>
        </w:tc>
        <w:tc>
          <w:tcPr/>
          <w:p>
            <w:pPr>
              <w:pStyle w:val="Compact"/>
            </w:pPr>
            <w:r>
              <w:t xml:space="preserve">Per-webhook rate limiting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notify:circuit:{webhook_id}</w:t>
            </w:r>
          </w:p>
        </w:tc>
        <w:tc>
          <w:tcPr/>
          <w:p>
            <w:pPr>
              <w:pStyle w:val="Compact"/>
            </w:pPr>
            <w:r>
              <w:t xml:space="preserve">Circuit breaker state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notify:stats:{webhook_id}:{date}</w:t>
            </w:r>
          </w:p>
        </w:tc>
        <w:tc>
          <w:tcPr/>
          <w:p>
            <w:pPr>
              <w:pStyle w:val="Compact"/>
            </w:pPr>
            <w:r>
              <w:t xml:space="preserve">Daily delivery statistics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</w:tr>
    </w:tbl>
    <w:bookmarkEnd w:id="52"/>
    <w:bookmarkStart w:id="53" w:name="data-flow"/>
    <w:p>
      <w:pPr>
        <w:pStyle w:val="Heading3"/>
      </w:pPr>
      <w:r>
        <w:t xml:space="preserve">Data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 Event     │────▶│   Redis     │────▶│  Dispatcher │────▶│  Endpoint   │</w:t>
      </w:r>
      <w:r>
        <w:br/>
      </w:r>
      <w:r>
        <w:rPr>
          <w:rStyle w:val="VerbatimChar"/>
        </w:rPr>
        <w:t xml:space="preserve">│  Generated  │     │   Queue     │     │   Workers   │     │             │</w:t>
      </w:r>
      <w:r>
        <w:br/>
      </w:r>
      <w:r>
        <w:rPr>
          <w:rStyle w:val="VerbatimChar"/>
        </w:rPr>
        <w:t xml:space="preserve">└─────────────┘     └─────────────┘     └──────┬──────┘     └─────────────┘</w:t>
      </w:r>
      <w:r>
        <w:br/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▼</w:t>
      </w:r>
      <w:r>
        <w:br/>
      </w:r>
      <w:r>
        <w:rPr>
          <w:rStyle w:val="VerbatimChar"/>
        </w:rPr>
        <w:t xml:space="preserve">                                        ┌─────────────┐</w:t>
      </w:r>
      <w:r>
        <w:br/>
      </w:r>
      <w:r>
        <w:rPr>
          <w:rStyle w:val="VerbatimChar"/>
        </w:rPr>
        <w:t xml:space="preserve">                                        │ PostgreSQL  │</w:t>
      </w:r>
      <w:r>
        <w:br/>
      </w:r>
      <w:r>
        <w:rPr>
          <w:rStyle w:val="VerbatimChar"/>
        </w:rPr>
        <w:t xml:space="preserve">                                        │ (delivery   │</w:t>
      </w:r>
      <w:r>
        <w:br/>
      </w:r>
      <w:r>
        <w:rPr>
          <w:rStyle w:val="VerbatimChar"/>
        </w:rPr>
        <w:t xml:space="preserve">                                        │   history)  │</w:t>
      </w:r>
      <w:r>
        <w:br/>
      </w:r>
      <w:r>
        <w:rPr>
          <w:rStyle w:val="VerbatimChar"/>
        </w:rPr>
        <w:t xml:space="preserve">                                        └─────────────┘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monitoring-operations"/>
    <w:p>
      <w:pPr>
        <w:pStyle w:val="Heading2"/>
      </w:pPr>
      <w:r>
        <w:t xml:space="preserve">Monitoring &amp; Operations</w:t>
      </w:r>
    </w:p>
    <w:bookmarkStart w:id="55" w:name="health-checks"/>
    <w:p>
      <w:pPr>
        <w:pStyle w:val="Heading3"/>
      </w:pPr>
      <w:r>
        <w:t xml:space="preserve">Health Checks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 endpoint reachability</w:t>
            </w:r>
          </w:p>
        </w:tc>
        <w:tc>
          <w:tcPr/>
          <w:p>
            <w:pPr>
              <w:pStyle w:val="Compact"/>
            </w:pPr>
            <w:r>
              <w:t xml:space="preserve">HTTP HEAD to configured URLs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 broker connectivity</w:t>
            </w:r>
          </w:p>
        </w:tc>
        <w:tc>
          <w:tcPr/>
          <w:p>
            <w:pPr>
              <w:pStyle w:val="Compact"/>
            </w:pPr>
            <w:r>
              <w:t xml:space="preserve">Metadata request to bootstrap servers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RabbitMQ connection status</w:t>
            </w:r>
          </w:p>
        </w:tc>
        <w:tc>
          <w:tcPr/>
          <w:p>
            <w:pPr>
              <w:pStyle w:val="Compact"/>
            </w:pPr>
            <w:r>
              <w:t xml:space="preserve">AMQP connection 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 depth monitoring</w:t>
            </w:r>
          </w:p>
        </w:tc>
        <w:tc>
          <w:tcPr/>
          <w:p>
            <w:pPr>
              <w:pStyle w:val="Compact"/>
            </w:pPr>
            <w:r>
              <w:t xml:space="preserve">Alert on growing backlogs</w:t>
            </w:r>
          </w:p>
        </w:tc>
      </w:tr>
    </w:tbl>
    <w:bookmarkEnd w:id="55"/>
    <w:bookmarkStart w:id="56" w:name="metrics"/>
    <w:p>
      <w:pPr>
        <w:pStyle w:val="Heading3"/>
      </w:pPr>
      <w:r>
        <w:t xml:space="preserve">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pki.notification.sent.total</w:t>
            </w:r>
          </w:p>
        </w:tc>
        <w:tc>
          <w:tcPr/>
          <w:p>
            <w:pPr>
              <w:pStyle w:val="Compact"/>
            </w:pPr>
            <w:r>
              <w:t xml:space="preserve">Total notifications sent (by channel, event type)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pki.notification.failed.total</w:t>
            </w:r>
          </w:p>
        </w:tc>
        <w:tc>
          <w:tcPr/>
          <w:p>
            <w:pPr>
              <w:pStyle w:val="Compact"/>
            </w:pPr>
            <w:r>
              <w:t xml:space="preserve">Failed deliveries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pki.notification.retry.total</w:t>
            </w:r>
          </w:p>
        </w:tc>
        <w:tc>
          <w:tcPr/>
          <w:p>
            <w:pPr>
              <w:pStyle w:val="Compact"/>
            </w:pPr>
            <w:r>
              <w:t xml:space="preserve">Retry attempts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pki.notification.latency.ms</w:t>
            </w:r>
          </w:p>
        </w:tc>
        <w:tc>
          <w:tcPr/>
          <w:p>
            <w:pPr>
              <w:pStyle w:val="Compact"/>
            </w:pPr>
            <w:r>
              <w:t xml:space="preserve">Delivery latency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pki.notification.queue.depth</w:t>
            </w:r>
          </w:p>
        </w:tc>
        <w:tc>
          <w:tcPr/>
          <w:p>
            <w:pPr>
              <w:pStyle w:val="Compact"/>
            </w:pPr>
            <w:r>
              <w:t xml:space="preserve">Pending notifications</w:t>
            </w:r>
          </w:p>
        </w:tc>
      </w:tr>
    </w:tbl>
    <w:bookmarkEnd w:id="56"/>
    <w:bookmarkStart w:id="57" w:name="dead-letter-handling"/>
    <w:p>
      <w:pPr>
        <w:pStyle w:val="Heading3"/>
      </w:pPr>
      <w:r>
        <w:t xml:space="preserve">Dead Letter Handling</w:t>
      </w:r>
    </w:p>
    <w:p>
      <w:pPr>
        <w:pStyle w:val="FirstParagraph"/>
      </w:pPr>
      <w:r>
        <w:t xml:space="preserve">Failed messages after all retries are: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Webhook</w:t>
      </w:r>
      <w:r>
        <w:t xml:space="preserve">: Logged with full payload for manual retry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Kafka</w:t>
      </w:r>
      <w:r>
        <w:t xml:space="preserve">: Sent to</w:t>
      </w:r>
      <w:r>
        <w:t xml:space="preserve"> </w:t>
      </w:r>
      <w:r>
        <w:rPr>
          <w:rStyle w:val="VerbatimChar"/>
        </w:rPr>
        <w:t xml:space="preserve">pki.events.dlq</w:t>
      </w:r>
      <w:r>
        <w:t xml:space="preserve"> </w:t>
      </w:r>
      <w:r>
        <w:t xml:space="preserve">topic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RabbitMQ</w:t>
      </w:r>
      <w:r>
        <w:t xml:space="preserve">: Routed to</w:t>
      </w:r>
      <w:r>
        <w:t xml:space="preserve"> </w:t>
      </w:r>
      <w:r>
        <w:rPr>
          <w:rStyle w:val="VerbatimChar"/>
        </w:rPr>
        <w:t xml:space="preserve">pki.events.dlq</w:t>
      </w:r>
      <w:r>
        <w:t xml:space="preserve"> </w:t>
      </w:r>
      <w:r>
        <w:t xml:space="preserve">queue</w:t>
      </w:r>
    </w:p>
    <w:bookmarkEnd w:id="57"/>
    <w:bookmarkStart w:id="58" w:name="alerting-thresholds"/>
    <w:p>
      <w:pPr>
        <w:pStyle w:val="Heading3"/>
      </w:pPr>
      <w:r>
        <w:t xml:space="preserve">Alerting Thresholds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failure rate</w:t>
            </w:r>
          </w:p>
        </w:tc>
        <w:tc>
          <w:tcPr/>
          <w:p>
            <w:pPr>
              <w:pStyle w:val="Compact"/>
            </w:pPr>
            <w:r>
              <w:t xml:space="preserve">&gt; 5% over 5 min</w:t>
            </w:r>
          </w:p>
        </w:tc>
        <w:tc>
          <w:tcPr/>
          <w:p>
            <w:pPr>
              <w:pStyle w:val="Compact"/>
            </w:pPr>
            <w:r>
              <w:t xml:space="preserve">Warning 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 letter queue depth</w:t>
            </w:r>
          </w:p>
        </w:tc>
        <w:tc>
          <w:tcPr/>
          <w:p>
            <w:pPr>
              <w:pStyle w:val="Compact"/>
            </w:pPr>
            <w:r>
              <w:t xml:space="preserve">&gt; 100 messages</w:t>
            </w:r>
          </w:p>
        </w:tc>
        <w:tc>
          <w:tcPr/>
          <w:p>
            <w:pPr>
              <w:pStyle w:val="Compact"/>
            </w:pPr>
            <w:r>
              <w:t xml:space="preserve">Critical 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 consumer lag</w:t>
            </w:r>
          </w:p>
        </w:tc>
        <w:tc>
          <w:tcPr/>
          <w:p>
            <w:pPr>
              <w:pStyle w:val="Compact"/>
            </w:pPr>
            <w:r>
              <w:t xml:space="preserve">&gt; 10,000 messages</w:t>
            </w:r>
          </w:p>
        </w:tc>
        <w:tc>
          <w:tcPr/>
          <w:p>
            <w:pPr>
              <w:pStyle w:val="Compact"/>
            </w:pPr>
            <w:r>
              <w:t xml:space="preserve">Warning 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 latency</w:t>
            </w:r>
          </w:p>
        </w:tc>
        <w:tc>
          <w:tcPr/>
          <w:p>
            <w:pPr>
              <w:pStyle w:val="Compact"/>
            </w:pPr>
            <w:r>
              <w:t xml:space="preserve">&gt; 5 seconds P95</w:t>
            </w:r>
          </w:p>
        </w:tc>
        <w:tc>
          <w:tcPr/>
          <w:p>
            <w:pPr>
              <w:pStyle w:val="Compact"/>
            </w:pPr>
            <w:r>
              <w:t xml:space="preserve">Warning alert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4" w:name="implementation-phases"/>
    <w:p>
      <w:pPr>
        <w:pStyle w:val="Heading2"/>
      </w:pPr>
      <w:r>
        <w:t xml:space="preserve">Implementation Phases</w:t>
      </w:r>
    </w:p>
    <w:bookmarkStart w:id="60" w:name="phase-1-webhook-complete"/>
    <w:p>
      <w:pPr>
        <w:pStyle w:val="Heading3"/>
      </w:pPr>
      <w:r>
        <w:t xml:space="preserve">Phase 1: Webhook (Complete)</w:t>
      </w:r>
    </w:p>
    <w:p>
      <w:pPr>
        <w:pStyle w:val="Compact"/>
        <w:numPr>
          <w:ilvl w:val="0"/>
          <w:numId w:val="1006"/>
        </w:numPr>
      </w:pPr>
      <w:r>
        <w:t xml:space="preserve">WebhookListener implementation</w:t>
      </w:r>
    </w:p>
    <w:p>
      <w:pPr>
        <w:pStyle w:val="Compact"/>
        <w:numPr>
          <w:ilvl w:val="0"/>
          <w:numId w:val="1007"/>
        </w:numPr>
      </w:pPr>
      <w:r>
        <w:t xml:space="preserve">WebhookDispatcher with retry</w:t>
      </w:r>
    </w:p>
    <w:p>
      <w:pPr>
        <w:pStyle w:val="Compact"/>
        <w:numPr>
          <w:ilvl w:val="0"/>
          <w:numId w:val="1008"/>
        </w:numPr>
      </w:pPr>
      <w:r>
        <w:t xml:space="preserve">HMAC signing</w:t>
      </w:r>
    </w:p>
    <w:p>
      <w:pPr>
        <w:pStyle w:val="Compact"/>
        <w:numPr>
          <w:ilvl w:val="0"/>
          <w:numId w:val="1009"/>
        </w:numPr>
      </w:pPr>
      <w:r>
        <w:t xml:space="preserve">Device-type filtering</w:t>
      </w:r>
    </w:p>
    <w:p>
      <w:pPr>
        <w:pStyle w:val="Compact"/>
        <w:numPr>
          <w:ilvl w:val="0"/>
          <w:numId w:val="1010"/>
        </w:numPr>
      </w:pPr>
      <w:r>
        <w:t xml:space="preserve">Configuration support</w:t>
      </w:r>
    </w:p>
    <w:bookmarkEnd w:id="60"/>
    <w:bookmarkStart w:id="61" w:name="phase-2-kafka"/>
    <w:p>
      <w:pPr>
        <w:pStyle w:val="Heading3"/>
      </w:pPr>
      <w:r>
        <w:t xml:space="preserve">Phase 2: Kafka</w:t>
      </w:r>
    </w:p>
    <w:p>
      <w:pPr>
        <w:pStyle w:val="Compact"/>
        <w:numPr>
          <w:ilvl w:val="0"/>
          <w:numId w:val="1011"/>
        </w:numPr>
      </w:pPr>
      <w:r>
        <w:t xml:space="preserve">KafkaProducer integration</w:t>
      </w:r>
    </w:p>
    <w:p>
      <w:pPr>
        <w:pStyle w:val="Compact"/>
        <w:numPr>
          <w:ilvl w:val="0"/>
          <w:numId w:val="1012"/>
        </w:numPr>
      </w:pPr>
      <w:r>
        <w:t xml:space="preserve">Topic management</w:t>
      </w:r>
    </w:p>
    <w:p>
      <w:pPr>
        <w:pStyle w:val="Compact"/>
        <w:numPr>
          <w:ilvl w:val="0"/>
          <w:numId w:val="1013"/>
        </w:numPr>
      </w:pPr>
      <w:r>
        <w:t xml:space="preserve">Partitioning by device type</w:t>
      </w:r>
    </w:p>
    <w:p>
      <w:pPr>
        <w:pStyle w:val="Compact"/>
        <w:numPr>
          <w:ilvl w:val="0"/>
          <w:numId w:val="1014"/>
        </w:numPr>
      </w:pPr>
      <w:r>
        <w:t xml:space="preserve">SASL/SSL security</w:t>
      </w:r>
    </w:p>
    <w:p>
      <w:pPr>
        <w:pStyle w:val="Compact"/>
        <w:numPr>
          <w:ilvl w:val="0"/>
          <w:numId w:val="1015"/>
        </w:numPr>
      </w:pPr>
      <w:r>
        <w:t xml:space="preserve">Dead letter topic</w:t>
      </w:r>
    </w:p>
    <w:bookmarkEnd w:id="61"/>
    <w:bookmarkStart w:id="62" w:name="phase-3-rabbitmq"/>
    <w:p>
      <w:pPr>
        <w:pStyle w:val="Heading3"/>
      </w:pPr>
      <w:r>
        <w:t xml:space="preserve">Phase 3: RabbitMQ</w:t>
      </w:r>
    </w:p>
    <w:p>
      <w:pPr>
        <w:pStyle w:val="Compact"/>
        <w:numPr>
          <w:ilvl w:val="0"/>
          <w:numId w:val="1016"/>
        </w:numPr>
      </w:pPr>
      <w:r>
        <w:t xml:space="preserve">RabbitMQ publisher</w:t>
      </w:r>
    </w:p>
    <w:p>
      <w:pPr>
        <w:pStyle w:val="Compact"/>
        <w:numPr>
          <w:ilvl w:val="0"/>
          <w:numId w:val="1017"/>
        </w:numPr>
      </w:pPr>
      <w:r>
        <w:t xml:space="preserve">Exchange/queue setup</w:t>
      </w:r>
    </w:p>
    <w:p>
      <w:pPr>
        <w:pStyle w:val="Compact"/>
        <w:numPr>
          <w:ilvl w:val="0"/>
          <w:numId w:val="1018"/>
        </w:numPr>
      </w:pPr>
      <w:r>
        <w:t xml:space="preserve">Routing key patterns</w:t>
      </w:r>
    </w:p>
    <w:p>
      <w:pPr>
        <w:pStyle w:val="Compact"/>
        <w:numPr>
          <w:ilvl w:val="0"/>
          <w:numId w:val="1019"/>
        </w:numPr>
      </w:pPr>
      <w:r>
        <w:t xml:space="preserve">TLS security</w:t>
      </w:r>
    </w:p>
    <w:p>
      <w:pPr>
        <w:pStyle w:val="Compact"/>
        <w:numPr>
          <w:ilvl w:val="0"/>
          <w:numId w:val="1020"/>
        </w:numPr>
      </w:pPr>
      <w:r>
        <w:t xml:space="preserve">Dead letter queue</w:t>
      </w:r>
    </w:p>
    <w:bookmarkEnd w:id="62"/>
    <w:bookmarkStart w:id="63" w:name="phase-4-operations"/>
    <w:p>
      <w:pPr>
        <w:pStyle w:val="Heading3"/>
      </w:pPr>
      <w:r>
        <w:t xml:space="preserve">Phase 4: Operations</w:t>
      </w:r>
    </w:p>
    <w:p>
      <w:pPr>
        <w:pStyle w:val="Compact"/>
        <w:numPr>
          <w:ilvl w:val="0"/>
          <w:numId w:val="1021"/>
        </w:numPr>
      </w:pPr>
      <w:r>
        <w:t xml:space="preserve">Metrics and monitoring</w:t>
      </w:r>
    </w:p>
    <w:p>
      <w:pPr>
        <w:pStyle w:val="Compact"/>
        <w:numPr>
          <w:ilvl w:val="0"/>
          <w:numId w:val="1022"/>
        </w:numPr>
      </w:pPr>
      <w:r>
        <w:t xml:space="preserve">Health check endpoints</w:t>
      </w:r>
    </w:p>
    <w:p>
      <w:pPr>
        <w:pStyle w:val="Compact"/>
        <w:numPr>
          <w:ilvl w:val="0"/>
          <w:numId w:val="1023"/>
        </w:numPr>
      </w:pPr>
      <w:r>
        <w:t xml:space="preserve">Admin UI for configuration</w:t>
      </w:r>
    </w:p>
    <w:p>
      <w:pPr>
        <w:pStyle w:val="Compact"/>
        <w:numPr>
          <w:ilvl w:val="0"/>
          <w:numId w:val="1024"/>
        </w:numPr>
      </w:pPr>
      <w:r>
        <w:t xml:space="preserve">Documentation and runbooks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 PKI notification system provides flexible, reliable delivery of certificate lifecycle events through multiple channels: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7"/>
        <w:gridCol w:w="2731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Use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Webhook</w:t>
            </w:r>
          </w:p>
        </w:tc>
        <w:tc>
          <w:tcPr/>
          <w:p>
            <w:pPr>
              <w:pStyle w:val="Compact"/>
            </w:pPr>
            <w:r>
              <w:t xml:space="preserve">Simple, universal</w:t>
            </w:r>
          </w:p>
        </w:tc>
        <w:tc>
          <w:tcPr/>
          <w:p>
            <w:pPr>
              <w:pStyle w:val="Compact"/>
            </w:pPr>
            <w:r>
              <w:t xml:space="preserve">Quick integrations, Slack/Teams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Kafka</w:t>
            </w:r>
          </w:p>
        </w:tc>
        <w:tc>
          <w:tcPr/>
          <w:p>
            <w:pPr>
              <w:pStyle w:val="Compact"/>
            </w:pPr>
            <w:r>
              <w:t xml:space="preserve">Scalable, durable</w:t>
            </w:r>
          </w:p>
        </w:tc>
        <w:tc>
          <w:tcPr/>
          <w:p>
            <w:pPr>
              <w:pStyle w:val="Compact"/>
            </w:pPr>
            <w:r>
              <w:t xml:space="preserve">High volume, multiple consumers,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RabbitMQ</w:t>
            </w:r>
          </w:p>
        </w:tc>
        <w:tc>
          <w:tcPr/>
          <w:p>
            <w:pPr>
              <w:pStyle w:val="Compact"/>
            </w:pPr>
            <w:r>
              <w:t xml:space="preserve">Reliable, flexible routing</w:t>
            </w:r>
          </w:p>
        </w:tc>
        <w:tc>
          <w:tcPr/>
          <w:p>
            <w:pPr>
              <w:pStyle w:val="Compact"/>
            </w:pPr>
            <w:r>
              <w:t xml:space="preserve">Complex routing, guaranteed delivery</w:t>
            </w:r>
          </w:p>
        </w:tc>
      </w:tr>
    </w:tbl>
    <w:p>
      <w:pPr>
        <w:pStyle w:val="BodyText"/>
      </w:pPr>
      <w:r>
        <w:t xml:space="preserve">All channels share:</w:t>
      </w:r>
      <w:r>
        <w:t xml:space="preserve"> </w:t>
      </w:r>
      <w:r>
        <w:t xml:space="preserve">- Unified event format</w:t>
      </w:r>
      <w:r>
        <w:t xml:space="preserve"> </w:t>
      </w:r>
      <w:r>
        <w:t xml:space="preserve">- Device-type awareness</w:t>
      </w:r>
      <w:r>
        <w:t xml:space="preserve"> </w:t>
      </w:r>
      <w:r>
        <w:t xml:space="preserve">- Configurable filtering</w:t>
      </w:r>
      <w:r>
        <w:t xml:space="preserve"> </w:t>
      </w:r>
      <w:r>
        <w:t xml:space="preserve">- Security (signing/TLS)</w:t>
      </w:r>
      <w:r>
        <w:t xml:space="preserve"> </w:t>
      </w:r>
      <w:r>
        <w:t xml:space="preserve">- Retry handling</w:t>
      </w:r>
    </w:p>
    <w:p>
      <w:pPr>
        <w:pStyle w:val="BodyText"/>
      </w:pPr>
      <w:r>
        <w:t xml:space="preserve">This multi-channel approach ensures PKI events can reach any system in the enterprise, from chat applications to SIEM platforms to IoT management systems.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2026-02-06T18:57:06Z</dcterms:created>
  <dcterms:modified xsi:type="dcterms:W3CDTF">2026-02-06T18:57:06Z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