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1440"/><w:jc w:val="center"/></w:pPr><w:r><w:rPr><w:rFonts w:ascii="Arial" w:cs="Arial" w:eastAsia="Arial" w:hAnsi="Arial"/><w:b/><w:bCs/><w:color w:val="1F4E79"/><w:sz w:val="56"/><w:szCs w:val="56"/></w:rPr><w:t xml:space="preserve">4th Progress Report</w:t></w:r></w:p><w:p><w:pPr><w:spacing w:after="120" w:before="0"/><w:jc w:val="center"/></w:pPr><w:r><w:rPr><w:rFonts w:ascii="Arial" w:cs="Arial" w:eastAsia="Arial" w:hAnsi="Arial"/><w:b/><w:bCs/><w:color w:val="2E75B6"/><w:sz w:val="32"/><w:szCs w:val="32"/></w:rPr><w:t xml:space="preserve">An Analysis of Global and Regional Mainstreaminess
for Personalized Music Recommender Systems</w:t></w:r></w:p><w:p><w:pPr><w:spacing w:after="600" w:before="0"/><w:jc w:val="center"/></w:pPr><w:r><w:rPr><w:rFonts w:ascii="Arial" w:cs="Arial" w:eastAsia="Arial" w:hAnsi="Arial"/><w:i/><w:iCs/><w:color w:val="595959"/><w:sz w:val="24"/><w:szCs w:val="24"/></w:rPr><w:t xml:space="preserve">Schedl &amp; Bauer (2018) — Implementation Report</w:t></w:r></w:p><w:p><w:pPr><w:spacing w:after="80" w:before="0"/><w:jc w:val="center"/></w:pPr><w:r><w:rPr><w:rFonts w:ascii="Arial" w:cs="Arial" w:eastAsia="Arial" w:hAnsi="Arial"/><w:b/><w:bCs/><w:color w:val="222222"/><w:sz w:val="22"/><w:szCs w:val="22"/></w:rPr><w:t xml:space="preserve">Recommender Systems (COME424/1)</w:t></w:r></w:p><w:p><w:pPr><w:spacing w:after="80" w:before="0"/><w:jc w:val="center"/></w:pPr><w:r><w:rPr><w:rFonts w:ascii="Arial" w:cs="Arial" w:eastAsia="Arial" w:hAnsi="Arial"/><w:color w:val="595959"/><w:sz w:val="22"/><w:szCs w:val="22"/></w:rPr><w:t xml:space="preserve">Dr. Öğr. Üyesi Gamze Uslu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Doğukan Aydın</w:t></w:r><w:r><w:rPr><w:rFonts w:ascii="Arial" w:cs="Arial" w:eastAsia="Arial" w:hAnsi="Arial"/><w:color w:val="595959"/><w:sz w:val="22"/><w:szCs w:val="22"/></w:rPr><w:t xml:space="preserve">  —  240200019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Elif Dalmış</w:t></w:r><w:r><w:rPr><w:rFonts w:ascii="Arial" w:cs="Arial" w:eastAsia="Arial" w:hAnsi="Arial"/><w:color w:val="595959"/><w:sz w:val="22"/><w:szCs w:val="22"/></w:rPr><w:t xml:space="preserve">  —  230201082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Yaman Balcı</w:t></w:r><w:r><w:rPr><w:rFonts w:ascii="Arial" w:cs="Arial" w:eastAsia="Arial" w:hAnsi="Arial"/><w:color w:val="595959"/><w:sz w:val="22"/><w:szCs w:val="22"/></w:rPr><w:t xml:space="preserve">  —  220201081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Salih Çetin</w:t></w:r><w:r><w:rPr><w:rFonts w:ascii="Arial" w:cs="Arial" w:eastAsia="Arial" w:hAnsi="Arial"/><w:color w:val="595959"/><w:sz w:val="22"/><w:szCs w:val="22"/></w:rPr><w:t xml:space="preserve">  —  220201060</w:t></w:r></w:p><w:p><w:pPr><w:spacing w:after="40" w:before="40"/><w:jc w:val="center"/></w:pPr><w:r><w:rPr><w:rFonts w:ascii="Arial" w:cs="Arial" w:eastAsia="Arial" w:hAnsi="Arial"/><w:b/><w:bCs/><w:color w:val="1F4E79"/><w:sz w:val="22"/><w:szCs w:val="22"/></w:rPr><w:t xml:space="preserve">Alperen Keskin</w:t></w:r><w:r><w:rPr><w:rFonts w:ascii="Arial" w:cs="Arial" w:eastAsia="Arial" w:hAnsi="Arial"/><w:color w:val="595959"/><w:sz w:val="22"/><w:szCs w:val="22"/></w:rPr><w:t xml:space="preserve">  —  230201094</w:t></w:r></w:p><w:p><w:pPr><w:spacing w:after="0" w:before="200"/><w:jc w:val="center"/></w:pPr><w:r><w:rPr><w:rFonts w:ascii="Arial" w:cs="Arial" w:eastAsia="Arial" w:hAnsi="Arial"/><w:i/><w:iCs/><w:color w:val="595959"/><w:sz w:val="20"/><w:szCs w:val="20"/></w:rPr><w:t xml:space="preserve">Üsküdar University  •  Department of Computer Engineering  •  2026</w:t></w:r></w:p><w:p><w:pPr><w:pageBreakBefore/></w:pPr><w:r><w:rPr><w:rFonts w:ascii="Arial" w:cs="Arial" w:eastAsia="Arial" w:hAnsi="Arial"/><w:sz w:val="22"/><w:szCs w:val="22"/></w:rPr><w:t xml:space="preserve"></w:t></w:r></w:p><w:p><w:pPr><w:spacing w:after="200" w:before="200"/></w:pPr><w:r><w:rPr><w:rFonts w:ascii="Arial" w:cs="Arial" w:eastAsia="Arial" w:hAnsi="Arial"/><w:b/><w:bCs/><w:color w:val="0D9488"/><w:sz w:val="28"/><w:szCs w:val="28"/></w:rPr><w:t xml:space="preserve">REPORT 1</w:t></w:r></w:p><w:p><w:pPr><w:spacing w:after="120" w:before="360"/></w:pPr><w:r><w:rPr><w:rFonts w:ascii="Arial" w:cs="Arial" w:eastAsia="Arial" w:hAnsi="Arial"/><w:b/><w:bCs/><w:color w:val="1F4E79"/><w:sz w:val="36"/><w:szCs w:val="36"/></w:rPr><w:t xml:space="preserve">1.  Problem Definition</w:t></w:r></w:p><w:p><w:pPr><w:spacing w:after="60" w:before="60"/></w:pPr><w:r><w:rPr><w:rFonts w:ascii="Arial" w:cs="Arial" w:eastAsia="Arial" w:hAnsi="Arial"/><w:sz w:val="22"/><w:szCs w:val="22"/></w:rPr><w:t xml:space="preserve">Music streaming platforms overwhelmingly rely on raw popularity metrics: an artist is recommended because many people have listened to it — regardless of whether those listeners share the target user&apos;s cultural background. This popularity bias creates a self-reinforcing feedback loop: already-popular artists receive more exposure, which increases their playcount, which makes them appear even more recommendable. Finnish metal, Turkish folk-rock, and Korean K-Pop are systematically underrepresented.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60" w:before="60"/></w:pPr><w:r><w:rPr><w:rFonts w:ascii="Arial" w:cs="Arial" w:eastAsia="Arial" w:hAnsi="Arial"/><w:sz w:val="22"/><w:szCs w:val="22"/></w:rPr><w:t xml:space="preserve">The formal problem: given a user u in country c, existing systems compute recommendation scores using the global playcount distribution, failing to account for country-specific mainstream patterns. What is mainstream in Finland (Nightwish, Stam1na) differs fundamentally from Turkey (Duman, Grup Yorum) or South Korea (BTS, IU).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1.1  Research Questions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How can a user&apos;s mainstreaminess — alignment with global or country-specific mainstream — be quantified using the 11-measure framework of Schedl &amp; Bauer (2018)?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How do mainstreaminess profiles differ across 12 major music markets (TR, FI, US, DE, JP, BR, GB, FR, KR, SE, IT, MX)?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Can mainstreaminess-level-aware recommendation outperform standard popularity-based and collaborative filtering approaches?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Does AF-ILF weighting successfully surface locally mainstream artists that raw playcount misses?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1.2  Challenges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Standard AF is dominated by globally popular acts — every country&apos;s top-AF list looks identical.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Collaborative filtering (KNN, SVD) finds similar users but does not exploit cultural/regional structure.</w:t></w:r></w:p><w:p><w:pPr><w:spacing w:after="40" w:before="40"/><w:ind w:left="560" w:hanging="280"/></w:pPr><w:r><w:rPr><w:rFonts w:ascii="Arial" w:cs="Arial" w:eastAsia="Arial" w:hAnsi="Arial"/><w:b/><w:bCs/><w:color w:val="2E75B6"/><w:sz w:val="22"/><w:szCs w:val="22"/></w:rPr><w:t xml:space="preserve">•  </w:t></w:r><w:r><w:rPr><w:rFonts w:ascii="Arial" w:cs="Arial" w:eastAsia="Arial" w:hAnsi="Arial"/><w:sz w:val="22"/><w:szCs w:val="22"/></w:rPr><w:t xml:space="preserve">Evaluation is non-trivial: standard RMSE and precision@k do not capture whether a recommendation respects cultural context.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2.  Proposed Approach</w:t></w:r></w:p><w:p><w:pPr><w:spacing w:after="60" w:before="60"/></w:pPr><w:r><w:rPr><w:rFonts w:ascii="Arial" w:cs="Arial" w:eastAsia="Arial" w:hAnsi="Arial"/><w:sz w:val="22"/><w:szCs w:val="22"/></w:rPr><w:t xml:space="preserve">We implement the full mainstreaminess measurement framework of Schedl &amp; Bauer (2018), extended to a 12-country dataset of 500 users and 81 artists. The proposed approach consists of four stages: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2.1  Stage 1 — AF and LF Profiles</w:t></w:r></w:p><w:p><w:pPr><w:spacing w:after="60" w:before="60"/></w:pPr><w:r><w:rPr><w:rFonts w:ascii="Arial" w:cs="Arial" w:eastAsia="Arial" w:hAnsi="Arial"/><w:sz w:val="22"/><w:szCs w:val="22"/></w:rPr><w:t xml:space="preserve">Artist Frequency (AF) and Listener Frequency (LF) are computed at global and country levels. AF is the total playcount; LF is the count of distinct listeners per artist.</w:t></w:r></w:p><w:p><w:pPr><w:spacing w:after="80" w:before="80"/><w:jc w:val="center"/></w:pPr><w:r><w:rPr><w:rFonts w:ascii="Courier New" w:cs="Courier New" w:eastAsia="Courier New" w:hAnsi="Courier New"/><w:b/><w:bCs/><w:color w:val="1F4E79"/><w:sz w:val="22"/><w:szCs w:val="22"/></w:rPr><w:t xml:space="preserve">AF(a, U) = Σ playcount(u,a)  for u∈U      LF(a, U) = |{ u∈U : playcount(u,a) &gt; 0 }|</w:t></w:r></w:p><w:p><w:pPr><w:spacing w:after="80" w:before="280"/></w:pPr><w:r><w:rPr><w:rFonts w:ascii="Arial" w:cs="Arial" w:eastAsia="Arial" w:hAnsi="Arial"/><w:b/><w:bCs/><w:color w:val="2E75B6"/><w:sz w:val="26"/><w:szCs w:val="26"/></w:rPr><w:t xml:space="preserve">2.2  Stage 2 — AF-ILF Weighting</w:t></w:r></w:p><w:p><w:pPr><w:spacing w:after="60" w:before="60"/></w:pPr><w:r><w:rPr><w:rFonts w:ascii="Arial" w:cs="Arial" w:eastAsia="Arial" w:hAnsi="Arial"/><w:sz w:val="22"/><w:szCs w:val="22"/></w:rPr><w:t xml:space="preserve">Raw AF over-represents globally dominant artists. AF-ILF applies TF-IDF logic from information retrieval to penalise globally ubiquitous artists and surface locally distinctive ones:</w:t></w:r></w:p><w:p><w:pPr><w:spacing w:after="80" w:before="80"/><w:jc w:val="center"/></w:pPr><w:r><w:rPr><w:rFonts w:ascii="Courier New" w:cs="Courier New" w:eastAsia="Courier New" w:hAnsi="Courier New"/><w:b/><w:bCs/><w:color w:val="0D9488"/><w:sz w:val="22"/><w:szCs w:val="22"/></w:rPr><w:t xml:space="preserve">AF·ILF(a,U1,U2) = log(1+AF(a,U1)) × log(1+|U2|/LF(a,U2))</w:t></w:r></w:p><w:p><w:pPr><w:spacing w:after="80" w:before="280"/></w:pPr><w:r><w:rPr><w:rFonts w:ascii="Arial" w:cs="Arial" w:eastAsia="Arial" w:hAnsi="Arial"/><w:b/><w:bCs/><w:color w:val="2E75B6"/><w:sz w:val="26"/><w:szCs w:val="26"/></w:rPr><w:t xml:space="preserve">2.3  Stage 3 — 11 Mainstreaminess Measures</w:t></w:r></w:p><w:p><w:pPr><w:spacing w:after="60" w:before="60"/></w:pPr><w:r><w:rPr><w:rFonts w:ascii="Arial" w:cs="Arial" w:eastAsia="Arial" w:hAnsi="Arial"/><w:sz w:val="22"/><w:szCs w:val="22"/></w:rPr><w:t xml:space="preserve">All three measure families from Paper Table 5 are implemented: Fraction-based (F, 5 variants), Symmetrized KL Divergence (D, 3 variants), and Kendall&apos;s tau (C, 3 variants) — 11 measures total.</w:t></w:r></w:p><w:p><w:pPr><w:spacing w:after="80" w:before="280"/></w:pPr><w:r><w:rPr><w:rFonts w:ascii="Arial" w:cs="Arial" w:eastAsia="Arial" w:hAnsi="Arial"/><w:b/><w:bCs/><w:color w:val="2E75B6"/><w:sz w:val="26"/><w:szCs w:val="26"/></w:rPr><w:t xml:space="preserve">2.4  Stage 4 — Classification and Recommendation</w:t></w:r></w:p><w:p><w:pPr><w:spacing w:after="60" w:before="60"/></w:pPr><w:r><w:rPr><w:rFonts w:ascii="Arial" w:cs="Arial" w:eastAsia="Arial" w:hAnsi="Arial"/><w:sz w:val="22"/><w:szCs w:val="22"/></w:rPr><w:t xml:space="preserve">Users are classified into Low, Mid, or High mainstreaminess using Cc:AF,u:AF with 33rd/66th percentile thresholds. High → Global strategy; Low → Local strategy (AF-ILF top artists); Mid → Mixed.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3.  Comparison Methods</w:t></w:r></w:p><w:p><w:pPr><w:spacing w:after="80" w:before="280"/></w:pPr><w:r><w:rPr><w:rFonts w:ascii="Arial" w:cs="Arial" w:eastAsia="Arial" w:hAnsi="Arial"/><w:b/><w:bCs/><w:color w:val="2E75B6"/><w:sz w:val="26"/><w:szCs w:val="26"/></w:rPr><w:t xml:space="preserve">3.1  Popularity-Based Baseline</w:t></w:r></w:p><w:p><w:pPr><w:spacing w:after="60" w:before="60"/></w:pPr><w:r><w:rPr><w:rFonts w:ascii="Arial" w:cs="Arial" w:eastAsia="Arial" w:hAnsi="Arial"/><w:sz w:val="22"/><w:szCs w:val="22"/></w:rPr><w:t xml:space="preserve">Recommends the globally most-listened artists to every user regardless of country or history. score_pop(a) = AF_global(a). Lower-bound baseline representing the naive popularity bias the proposed approach is designed to overcome.</w:t></w:r></w:p><w:p><w:pPr><w:spacing w:after="80" w:before="280"/></w:pPr><w:r><w:rPr><w:rFonts w:ascii="Arial" w:cs="Arial" w:eastAsia="Arial" w:hAnsi="Arial"/><w:b/><w:bCs/><w:color w:val="2E75B6"/><w:sz w:val="26"/><w:szCs w:val="26"/></w:rPr><w:t xml:space="preserve">3.2  User-Based KNN Collaborative Filtering</w:t></w:r></w:p><w:p><w:pPr><w:spacing w:after="60" w:before="60"/></w:pPr><w:r><w:rPr><w:rFonts w:ascii="Arial" w:cs="Arial" w:eastAsia="Arial" w:hAnsi="Arial"/><w:sz w:val="22"/><w:szCs w:val="22"/></w:rPr><w:t xml:space="preserve">Finds K=10 most similar users via cosine similarity on normalised playcount vectors. Recommendation scores are similarity-weighted sums of neighbour playcounts, excluding already-heard artists.</w:t></w:r></w:p><w:p><w:pPr><w:spacing w:after="80" w:before="80"/><w:jc w:val="center"/></w:pPr><w:r><w:rPr><w:rFonts w:ascii="Courier New" w:cs="Courier New" w:eastAsia="Courier New" w:hAnsi="Courier New"/><w:b/><w:bCs/><w:color w:val="1F4E79"/><w:sz w:val="22"/><w:szCs w:val="22"/></w:rPr><w:t xml:space="preserve">sim(u,v) = (r_u · r_v) / (||r_u|| × ||r_v||)</w:t></w:r></w:p><w:p><w:pPr><w:spacing w:after="80" w:before="280"/></w:pPr><w:r><w:rPr><w:rFonts w:ascii="Arial" w:cs="Arial" w:eastAsia="Arial" w:hAnsi="Arial"/><w:b/><w:bCs/><w:color w:val="2E75B6"/><w:sz w:val="26"/><w:szCs w:val="26"/></w:rPr><w:t xml:space="preserve">3.3  SVD Matrix Factorization</w:t></w:r></w:p><w:p><w:pPr><w:spacing w:after="60" w:before="60"/></w:pPr><w:r><w:rPr><w:rFonts w:ascii="Arial" w:cs="Arial" w:eastAsia="Arial" w:hAnsi="Arial"/><w:sz w:val="22"/><w:szCs w:val="22"/></w:rPr><w:t xml:space="preserve">Decomposes the log-scaled, mean-centred user-artist matrix into k=20 latent factors. Reconstructed scores rank unheard artists per user. Evaluated by RMSE on 20% held-out entries.</w:t></w:r></w:p><w:p><w:pPr><w:spacing w:after="80" w:before="80"/><w:jc w:val="center"/></w:pPr><w:r><w:rPr><w:rFonts w:ascii="Courier New" w:cs="Courier New" w:eastAsia="Courier New" w:hAnsi="Courier New"/><w:b/><w:bCs/><w:color w:val="1F4E79"/><w:sz w:val="22"/><w:szCs w:val="22"/></w:rPr><w:t xml:space="preserve">R ≈ U Σ Vᵀ  →  R̂ = U_k Σ_k V_kᵀ + μ_u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2200"/><w:gridCol w:w="1600"/><w:gridCol w:w="1700"/><w:gridCol w:w="2100"/><w:gridCol w:w="1760"/></w:tblGrid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Method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Personalised?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Uses Country?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Key Strength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Key Limitation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Popularity Baseline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Zero complexity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No personalization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User-KNN (k=10)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Collaborative signal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O(n²) cost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SVD (20 factors)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No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Latent factors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No cultural context</w:t></w:r></w:p></w:tc></w:tr><w:tr><w:tc><w:tcPr><w:tcW w:type="dxa" w:w="2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/><w:bCs/><w:color w:val="0D9488"/><w:sz w:val="19"/><w:szCs w:val="19"/></w:rPr><w:t xml:space="preserve">Proposed: Mainstreaminess</w:t></w:r></w:p></w:tc><w:tc><w:tcPr><w:tcW w:type="dxa" w:w="16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1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Yes</w:t></w:r></w:p></w:tc><w:tc><w:tcPr><w:tcW w:type="dxa" w:w="21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Culture-aware</w:t></w:r></w:p></w:tc><w:tc><w:tcPr><w:tcW w:type="dxa" w:w="17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Discrete strategies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Table 1. Overview of all four methods. Only the proposed approach uses country-level cultural context.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pageBreakBefore/></w:pPr><w:r><w:rPr><w:rFonts w:ascii="Arial" w:cs="Arial" w:eastAsia="Arial" w:hAnsi="Arial"/><w:sz w:val="22"/><w:szCs w:val="22"/></w:rPr><w:t xml:space="preserve"></w:t></w:r></w:p><w:p><w:pPr><w:spacing w:after="200" w:before="200"/></w:pPr><w:r><w:rPr><w:rFonts w:ascii="Arial" w:cs="Arial" w:eastAsia="Arial" w:hAnsi="Arial"/><w:b/><w:bCs/><w:color w:val="0D9488"/><w:sz w:val="28"/><w:szCs w:val="28"/></w:rPr><w:t xml:space="preserve">REPORT 2</w:t></w:r></w:p><w:p><w:pPr><w:spacing w:after="120" w:before="360"/></w:pPr><w:r><w:rPr><w:rFonts w:ascii="Arial" w:cs="Arial" w:eastAsia="Arial" w:hAnsi="Arial"/><w:b/><w:bCs/><w:color w:val="1F4E79"/><w:sz w:val="36"/><w:szCs w:val="36"/></w:rPr><w:t xml:space="preserve">4.  Code Explanation — Section by Section, Line by Line</w:t></w:r></w:p><w:p><w:pPr><w:spacing w:after="60" w:before="60"/></w:pPr><w:r><w:rPr><w:rFonts w:ascii="Arial" w:cs="Arial" w:eastAsia="Arial" w:hAnsi="Arial"/><w:sz w:val="22"/><w:szCs w:val="22"/></w:rPr><w:t xml:space="preserve">This section explains every executable line of mainstream_final.py (529 lines). Comment-only and blank lines are omitted. Each entry shows the line number, the exact code, and its explanation.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  Imports and Setup  (Lines 1–11)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numpy as np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pandas as pd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scipy.stats import kendalltau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scipy.sparse.linalg import svds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sklearn.neighbors import NearestNeighbors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sklearn.metrics import mean_squared_error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from sklearn.model_selection import train_test_split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warnings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import os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warnings.filterwarnings(&apos;ignore&apos;)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 — Import block.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  </w:t></w:r><w:r><w:rPr><w:rFonts w:ascii="Courier New" w:cs="Courier New" w:eastAsia="Courier New" w:hAnsi="Courier New"/><w:color w:val="1A2E3B"/><w:sz w:val="20"/><w:szCs w:val="20"/></w:rPr><w:t xml:space="preserve">import numpy as np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NumPy imported as np. Used for np.log(), np.nan, np.percentile(), np.linalg.norm(), np.argsort(), np.diag(), and matrix arithmetic throughout the entire script.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  </w:t></w:r><w:r><w:rPr><w:rFonts w:ascii="Courier New" w:cs="Courier New" w:eastAsia="Courier New" w:hAnsi="Courier New"/><w:color w:val="1A2E3B"/><w:sz w:val="20"/><w:szCs w:val="20"/></w:rPr><w:t xml:space="preserve">import pandas as pd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Pandas imported as pd. All tabular data lives in DataFrames. Row/column selection (df.loc), groupby, rank, concat, and pivot operations use Pandas.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  </w:t></w:r><w:r><w:rPr><w:rFonts w:ascii="Courier New" w:cs="Courier New" w:eastAsia="Courier New" w:hAnsi="Courier New"/><w:color w:val="1A2E3B"/><w:sz w:val="20"/><w:szCs w:val="20"/></w:rPr><w:t xml:space="preserve">from scipy.stats import kendalltau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Imports only kendalltau from SciPy. Computes Kendall&apos;s tau rank-order correlation — the C family of mainstreaminess measures (C = Correlation).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  </w:t></w:r><w:r><w:rPr><w:rFonts w:ascii="Courier New" w:cs="Courier New" w:eastAsia="Courier New" w:hAnsi="Courier New"/><w:color w:val="1A2E3B"/><w:sz w:val="20"/><w:szCs w:val="20"/></w:rPr><w:t xml:space="preserve">from scipy.sparse.linalg import svds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Imports truncated (sparse) SVD. svds(M, k) efficiently computes the k largest singular values/vectors without computing the full decomposition.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  </w:t></w:r><w:r><w:rPr><w:rFonts w:ascii="Courier New" w:cs="Courier New" w:eastAsia="Courier New" w:hAnsi="Courier New"/><w:color w:val="1A2E3B"/><w:sz w:val="20"/><w:szCs w:val="20"/></w:rPr><w:t xml:space="preserve">from sklearn.neighbors import NearestNeighbors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Scikit-learn&apos;s KNN implementation. Supports cosine metric and brute-force search. n_neighbors=K+1 because the user itself appears as its own nearest neighbour.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  </w:t></w:r><w:r><w:rPr><w:rFonts w:ascii="Courier New" w:cs="Courier New" w:eastAsia="Courier New" w:hAnsi="Courier New"/><w:color w:val="1A2E3B"/><w:sz w:val="20"/><w:szCs w:val="20"/></w:rPr><w:t xml:space="preserve">from sklearn.metrics import mean_squared_error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Used to compute RMSE on the SVD held-out test set. mean_squared_error(...) returns MSE; we apply sqrt() to get RMSE.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7  </w:t></w:r><w:r><w:rPr><w:rFonts w:ascii="Courier New" w:cs="Courier New" w:eastAsia="Courier New" w:hAnsi="Courier New"/><w:color w:val="1A2E3B"/><w:sz w:val="20"/><w:szCs w:val="20"/></w:rPr><w:t xml:space="preserve">from sklearn.model_selection import train_test_split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Imported for potential train/test split utilities. Used implicitly via np.random.choice for the SVD evaluation split.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  </w:t></w:r><w:r><w:rPr><w:rFonts w:ascii="Courier New" w:cs="Courier New" w:eastAsia="Courier New" w:hAnsi="Courier New"/><w:color w:val="1A2E3B"/><w:sz w:val="20"/><w:szCs w:val="20"/></w:rPr><w:t xml:space="preserve">import warnings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Standard Python warnings module. Required so filterwarnings can suppress numerical alerts.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  </w:t></w:r><w:r><w:rPr><w:rFonts w:ascii="Courier New" w:cs="Courier New" w:eastAsia="Courier New" w:hAnsi="Courier New"/><w:color w:val="1A2E3B"/><w:sz w:val="20"/><w:szCs w:val="20"/></w:rPr><w:t xml:space="preserve">import os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Used to build DATASET_PATH relative to the script&apos;s location — ensures the file is found regardless of the working directory.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  </w:t></w:r><w:r><w:rPr><w:rFonts w:ascii="Courier New" w:cs="Courier New" w:eastAsia="Courier New" w:hAnsi="Courier New"/><w:color w:val="1A2E3B"/><w:sz w:val="20"/><w:szCs w:val="20"/></w:rPr><w:t xml:space="preserve">warnings.filterwarnings(&apos;ignore&apos;)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Suppresses all runtime warnings (e.g. divide-by-zero before NaN replacement) so they do not interrupt console output.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4.2  Load Dataset from Excel  (Lines 20–40)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DATASET_PATH = os.path.join(os.path.dirname(os.path.abspath(__file__)), &quot;dataset_large.xlsx&quot;)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raw = pd.read_excel(DATASET_PATH, sheet_name=&quot;Playcounts&quot;, header=2)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raw = raw.rename(columns={&quot;User ID&quot;:&quot;user_id&quot;,&quot;Country\nCode&quot;:&quot;country_code&quot;,&quot;Country Name&quot;:&quot;country_name&quot;})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raw = raw.set_index(&quot;user_id&quot;)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artist_cols = [c for c in raw.columns if c not in [&quot;country_code&quot;,&quot;country_name&quot;]]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df = raw[[&quot;country_code&quot;] + artist_cols].rename(columns={&quot;country_code&quot;:&quot;country&quot;}).copy()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artists_meta = pd.read_excel(DATASET_PATH, sheet_name=&quot;Artists&quot;, header=1)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artists = artists_meta[&quot;Artist&quot;].tolist()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print(f&quot;DATASET: {len(df)} users | {len(artist_cols)} artists | {df[&apos;country&apos;].nunique()} countries&quot;)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print(df.groupby(&quot;country&quot;).size().rename(&quot;users&quot;).to_frame().T.to_string())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2 — Dataset loading.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  </w:t></w:r><w:r><w:rPr><w:rFonts w:ascii="Courier New" w:cs="Courier New" w:eastAsia="Courier New" w:hAnsi="Courier New"/><w:color w:val="1A2E3B"/><w:sz w:val="20"/><w:szCs w:val="20"/></w:rPr><w:t xml:space="preserve">DATASET_PATH = os.path.join(os.path.dirname(os.path.abspath(__file__)), &quot;dataset_large.xlsx&quot;)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the absolute path to the Excel file in the same folder as this script. os.path.abspath(__file__) gives the script&apos;s absolute path; dirname extracts its folder; join appends the filename. Makes the code location-independent.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22  </w:t></w:r><w:r><w:rPr><w:rFonts w:ascii="Courier New" w:cs="Courier New" w:eastAsia="Courier New" w:hAnsi="Courier New"/><w:color w:val="1A2E3B"/><w:sz w:val="20"/><w:szCs w:val="20"/></w:rPr><w:t xml:space="preserve">raw = pd.read_excel(DATASET_PATH, sheet_name=&quot;Playcounts&quot;, header=2)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Reads the Playcounts sheet. header=2 tells Pandas row index 2 (third row) is the column header, skipping the title and note rows inserted during Excel formatting.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  </w:t></w:r><w:r><w:rPr><w:rFonts w:ascii="Courier New" w:cs="Courier New" w:eastAsia="Courier New" w:hAnsi="Courier New"/><w:color w:val="1A2E3B"/><w:sz w:val="20"/><w:szCs w:val="20"/></w:rPr><w:t xml:space="preserve">raw = raw.rename(columns={&quot;User ID&quot;:&quot;user_id&quot;,&quot;Country\nCode&quot;:&quot;country_code&quot;,...})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Renames the three non-artist columns to consistent identifiers. &apos;Country\nCode&apos; matches the actual Excel header which contains a newline character — must be matched exactly.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  </w:t></w:r><w:r><w:rPr><w:rFonts w:ascii="Courier New" w:cs="Courier New" w:eastAsia="Courier New" w:hAnsi="Courier New"/><w:color w:val="1A2E3B"/><w:sz w:val="20"/><w:szCs w:val="20"/></w:rPr><w:t xml:space="preserve">raw = raw.set_index(&quot;user_id&quot;)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Sets user_id as the row index so individual users can be accessed by ID: df.loc[&apos;u0001&apos;]. Without this, access would require numeric row indices.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30  </w:t></w:r><w:r><w:rPr><w:rFonts w:ascii="Courier New" w:cs="Courier New" w:eastAsia="Courier New" w:hAnsi="Courier New"/><w:color w:val="1A2E3B"/><w:sz w:val="20"/><w:szCs w:val="20"/></w:rPr><w:t xml:space="preserve">artist_cols = [c for c in raw.columns if c not in [&quot;country_code&quot;,&quot;country_name&quot;]]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 comprehension collecting all column names that are not metadata. Result: the 81 artist name strings. Used in every AF, LF, and playcount operation.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  </w:t></w:r><w:r><w:rPr><w:rFonts w:ascii="Courier New" w:cs="Courier New" w:eastAsia="Courier New" w:hAnsi="Courier New"/><w:color w:val="1A2E3B"/><w:sz w:val="20"/><w:szCs w:val="20"/></w:rPr><w:t xml:space="preserve">df = raw[[&quot;country_code&quot;] + artist_cols].rename(columns={&quot;country_code&quot;:&quot;country&quot;}).copy()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only country code and artist columns, renames country_code→country for brevity, and copies to prevent later operations from modifying the original raw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  </w:t></w:r><w:r><w:rPr><w:rFonts w:ascii="Courier New" w:cs="Courier New" w:eastAsia="Courier New" w:hAnsi="Courier New"/><w:color w:val="1A2E3B"/><w:sz w:val="20"/><w:szCs w:val="20"/></w:rPr><w:t xml:space="preserve">artists_meta = pd.read_excel(DATASET_PATH, sheet_name=&quot;Artists&quot;, header=1)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Reads the Artists sheet. header=1 because the Artists sheet has one title row before the column headers.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  </w:t></w:r><w:r><w:rPr><w:rFonts w:ascii="Courier New" w:cs="Courier New" w:eastAsia="Courier New" w:hAnsi="Courier New"/><w:color w:val="1A2E3B"/><w:sz w:val="20"/><w:szCs w:val="20"/></w:rPr><w:t xml:space="preserve">artists = artists_meta[&quot;Artist&quot;].tolist()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ordered artist list. Used when iterating artists in the Section 1 output loop to preserve a consistent display order.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  </w:t></w:r><w:r><w:rPr><w:rFonts w:ascii="Courier New" w:cs="Courier New" w:eastAsia="Courier New" w:hAnsi="Courier New"/><w:color w:val="1A2E3B"/><w:sz w:val="20"/><w:szCs w:val="20"/></w:rPr><w:t xml:space="preserve">print(f&quot;DATASET: {len(df)} users | ...&quot;)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dataset summary. len(df) = 500 users; len(artist_cols) = 81 artists; df[&apos;country&apos;].nunique() = 12 countries.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  </w:t></w:r><w:r><w:rPr><w:rFonts w:ascii="Courier New" w:cs="Courier New" w:eastAsia="Courier New" w:hAnsi="Courier New"/><w:color w:val="1A2E3B"/><w:sz w:val="20"/><w:szCs w:val="20"/></w:rPr><w:t xml:space="preserve">print(df.groupby(&quot;country&quot;).size().rename(&quot;users&quot;).to_frame().T.to_string())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Groups users by country, counts per group, renames the Series to &apos;users&apos;, wraps in DataFrame, transposes for horizontal display, and prints. .T makes countries appear as columns.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4.3  Basic Definitions and Profiles  (Lines 45–68)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countries = df[&quot;country&quot;].unique()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N_total   = len(df)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compute_AF(user_set):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df.loc[user_set, artist_cols].sum()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compute_LF(user_set):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(df.loc[user_set, artist_cols] &gt; 0).sum()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all_users = df.index.tolist()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AF_global = compute_AF(all_users)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LF_global = compute_LF(all_users)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country_users = {c: df[df[&apos;country&apos;]==c].index.tolist() for c in countries}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AF_country    = {c: compute_AF(country_users[c]) for c in countries}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LF_country    = {c: compute_LF(country_users[c]) for c in countries}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3 — AF and LF computation at global and country level.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45  </w:t></w:r><w:r><w:rPr><w:rFonts w:ascii="Courier New" w:cs="Courier New" w:eastAsia="Courier New" w:hAnsi="Courier New"/><w:color w:val="1A2E3B"/><w:sz w:val="20"/><w:szCs w:val="20"/></w:rPr><w:t xml:space="preserve">countries = df[&quot;country&quot;].unique()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12 unique country codes from the country column as a NumPy array. Used to iterate over markets in all subsequent loops.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  </w:t></w:r><w:r><w:rPr><w:rFonts w:ascii="Courier New" w:cs="Courier New" w:eastAsia="Courier New" w:hAnsi="Courier New"/><w:color w:val="1A2E3B"/><w:sz w:val="20"/><w:szCs w:val="20"/></w:rPr><w:t xml:space="preserve">N_total = len(df)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Total user count (500). Used as |U2| in the AF-ILF formula when computing global-level ILF.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  </w:t></w:r><w:r><w:rPr><w:rFonts w:ascii="Courier New" w:cs="Courier New" w:eastAsia="Courier New" w:hAnsi="Courier New"/><w:color w:val="1A2E3B"/><w:sz w:val="20"/><w:szCs w:val="20"/></w:rPr><w:t xml:space="preserve">def compute_AF(user_set):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Artist Frequency function. Parameter — user_set: list of user ID strings. Returns a Pandas Series with total playcount per artist across the given users. Corresponds to AF_{a,U1}.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53  </w:t></w:r><w:r><w:rPr><w:rFonts w:ascii="Courier New" w:cs="Courier New" w:eastAsia="Courier New" w:hAnsi="Courier New"/><w:color w:val="1A2E3B"/><w:sz w:val="20"/><w:szCs w:val="20"/></w:rPr><w:t xml:space="preserve">    return df.loc[user_set, artist_cols].sum()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rows for the given users and all 81 artist columns, then sums each column. .sum() operates column-wise by default — one value per artist.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55  </w:t></w:r><w:r><w:rPr><w:rFonts w:ascii="Courier New" w:cs="Courier New" w:eastAsia="Courier New" w:hAnsi="Courier New"/><w:color w:val="1A2E3B"/><w:sz w:val="20"/><w:szCs w:val="20"/></w:rPr><w:t xml:space="preserve">def compute_LF(user_set):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Listener Frequency function. Parameter — user_set: list of user ID strings. Returns a Series counting distinct listeners per artist. Corresponds to LF_{a,U2}.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60  </w:t></w:r><w:r><w:rPr><w:rFonts w:ascii="Courier New" w:cs="Courier New" w:eastAsia="Courier New" w:hAnsi="Courier New"/><w:color w:val="1A2E3B"/><w:sz w:val="20"/><w:szCs w:val="20"/></w:rPr><w:t xml:space="preserve">    return (df.loc[user_set, artist_cols] &gt; 0).sum()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&apos;&gt; 0&apos; converts the playcount table to boolean True/False. .sum() counts True values per column — i.e. distinct listeners per artist.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62  </w:t></w:r><w:r><w:rPr><w:rFonts w:ascii="Courier New" w:cs="Courier New" w:eastAsia="Courier New" w:hAnsi="Courier New"/><w:color w:val="1A2E3B"/><w:sz w:val="20"/><w:szCs w:val="20"/></w:rPr><w:t xml:space="preserve">all_users = df.index.tolist()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All 500 user IDs as a Python list. Passed to compute_AF and compute_LF to build the global preference profile.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63  </w:t></w:r><w:r><w:rPr><w:rFonts w:ascii="Courier New" w:cs="Courier New" w:eastAsia="Courier New" w:hAnsi="Courier New"/><w:color w:val="1A2E3B"/><w:sz w:val="20"/><w:szCs w:val="20"/></w:rPr><w:t xml:space="preserve">AF_global = compute_AF(all_users)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Global total playcount per artist across all 500 users. Corresponds to AF_{a,g} — the global preference profile PP_g.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64  </w:t></w:r><w:r><w:rPr><w:rFonts w:ascii="Courier New" w:cs="Courier New" w:eastAsia="Courier New" w:hAnsi="Courier New"/><w:color w:val="1A2E3B"/><w:sz w:val="20"/><w:szCs w:val="20"/></w:rPr><w:t xml:space="preserve">LF_global = compute_LF(all_users)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Global unique listener count per artist. Used as the ILF denominator in global AF-ILF computations (U2 = all users, |U2| = N_total).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66  </w:t></w:r><w:r><w:rPr><w:rFonts w:ascii="Courier New" w:cs="Courier New" w:eastAsia="Courier New" w:hAnsi="Courier New"/><w:color w:val="1A2E3B"/><w:sz w:val="20"/><w:szCs w:val="20"/></w:rPr><w:t xml:space="preserve">country_users = {c: df[df[&apos;country&apos;]==c].index.tolist() for c in countries}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Dictionary comprehension mapping each country code to its list of user IDs. E.g. {&apos;TR&apos;:[&apos;u0001&apos;,...,&apos;u0040&apos;], &apos;FI&apos;:[&apos;u0041&apos;,...,&apos;u0071&apos;]}. Used as U1 and U2 in country-level computations.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67  </w:t></w:r><w:r><w:rPr><w:rFonts w:ascii="Courier New" w:cs="Courier New" w:eastAsia="Courier New" w:hAnsi="Courier New"/><w:color w:val="1A2E3B"/><w:sz w:val="20"/><w:szCs w:val="20"/></w:rPr><w:t xml:space="preserve">AF_country = {c: compute_AF(country_users[c]) for c in countries}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AF profile for each country — the reference preference profile PP_c used in all country-level mainstreaminess measures.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68  </w:t></w:r><w:r><w:rPr><w:rFonts w:ascii="Courier New" w:cs="Courier New" w:eastAsia="Courier New" w:hAnsi="Courier New"/><w:color w:val="1A2E3B"/><w:sz w:val="20"/><w:szCs w:val="20"/></w:rPr><w:t xml:space="preserve">LF_country = {c: compute_LF(country_users[c]) for c in countries}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LF profile. Used as U2 when computing the user-level AF-ILF profile (U2 = country users, |U2| = country size).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4.4  AF-ILF Formula — Paper Equation 1  (Lines 74–95)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compute_AF_ILF(af_u1, lf_u2, n_u2):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af_u1 : Series  - AF values for population U1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lf_u2 : Series  - LF values for population U2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n_u2  : int     - size of U2 (|U2|)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ilf = np.log(1 + n_u2 / lf_u2.replace(0, np.nan)).fillna(0)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np.log(1 + af_u1) * ilf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AF_ILF_country_global = {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c: compute_AF_ILF(AF_country[c], LF_global, N_total) for c in countries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c in sorted(countries):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top_af    = AF_country[c].nlargest(5)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top_afilf = AF_ILF_country_global[c].nlargest(5)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4 — AF-ILF implementation and Section 1 output.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74  </w:t></w:r><w:r><w:rPr><w:rFonts w:ascii="Courier New" w:cs="Courier New" w:eastAsia="Courier New" w:hAnsi="Courier New"/><w:color w:val="1A2E3B"/><w:sz w:val="20"/><w:szCs w:val="20"/></w:rPr><w:t xml:space="preserve">def compute_AF_ILF(af_u1, lf_u2, n_u2):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Implements Paper Equation 1. Parameters — af_u1: AF Series for population U1 (individual user or country); lf_u2: LF Series for population U2 (country or all users); n_u2: integer size of U2.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80  </w:t></w:r><w:r><w:rPr><w:rFonts w:ascii="Courier New" w:cs="Courier New" w:eastAsia="Courier New" w:hAnsi="Courier New"/><w:color w:val="1A2E3B"/><w:sz w:val="20"/><w:szCs w:val="20"/></w:rPr><w:t xml:space="preserve">    ilf = np.log(1 + n_u2 / lf_u2.replace(0, np.nan)).fillna(0)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ILF term. .replace(0, np.nan) avoids division-by-zero for artists with zero listeners. .fillna(0) then enforces the paper rule &apos;AF·ILF = 0 if LF = 0&apos;. np.log applies the natural logarithm.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81  </w:t></w:r><w:r><w:rPr><w:rFonts w:ascii="Courier New" w:cs="Courier New" w:eastAsia="Courier New" w:hAnsi="Courier New"/><w:color w:val="1A2E3B"/><w:sz w:val="20"/><w:szCs w:val="20"/></w:rPr><w:t xml:space="preserve">    return np.log(1 + af_u1) * ilf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Multiplies the log-AF term by the ILF term element-wise. Completes Equation 1: AF·ILF(a,U1,U2) = log(1+AF_{a,U1}) × log(1+|U2|/LF_{a,U2}).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83  </w:t></w:r><w:r><w:rPr><w:rFonts w:ascii="Courier New" w:cs="Courier New" w:eastAsia="Courier New" w:hAnsi="Courier New"/><w:color w:val="1A2E3B"/><w:sz w:val="20"/><w:szCs w:val="20"/></w:rPr><w:t xml:space="preserve">AF_ILF_country_global = {c: compute_AF_ILF(AF_country[c], LF_global, N_total) ...}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For each country c: U1 = country users (country-level AF), U2 = all 500 users (global LF, N_total). This is AF·ILF_{a,c,g} — surfaces locally popular but globally non-dominant artists.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91  </w:t></w:r><w:r><w:rPr><w:rFonts w:ascii="Courier New" w:cs="Courier New" w:eastAsia="Courier New" w:hAnsi="Courier New"/><w:color w:val="1A2E3B"/><w:sz w:val="20"/><w:szCs w:val="20"/></w:rPr><w:t xml:space="preserve">for c in sorted(countries):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Iterates over all 12 country codes in alphabetical order to print the Section 1 comparison output.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92  </w:t></w:r><w:r><w:rPr><w:rFonts w:ascii="Courier New" w:cs="Courier New" w:eastAsia="Courier New" w:hAnsi="Courier New"/><w:color w:val="1A2E3B"/><w:sz w:val="20"/><w:szCs w:val="20"/></w:rPr><w:t xml:space="preserve">    top_af = AF_country[c].nlargest(5)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5 artists with the highest raw AF in country c. These are the globally popular acts that dominate under raw playcount.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93  </w:t></w:r><w:r><w:rPr><w:rFonts w:ascii="Courier New" w:cs="Courier New" w:eastAsia="Courier New" w:hAnsi="Courier New"/><w:color w:val="1A2E3B"/><w:sz w:val="20"/><w:szCs w:val="20"/></w:rPr><w:t xml:space="preserve">    top_afilf = AF_ILF_country_global[c].nlargest(5)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5 artists with the highest AF-ILF score in country c. These are locally distinctive artists that raw AF misses — e.g. Duman for TR, Nightwish for FI.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4.5  11 Mainstreaminess Measure Functions  (Lines 100–138)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normalize(series):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series : Pandas Series — non-negative values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s = series.sum()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series / s if s &gt; 0 else series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fraction_measure(af_user, af_pop):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af_user/af_pop : Series - playcount profiles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af_u  = normalize(af_user); af_p = normalize(af_pop)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denom = pd.concat([af_u, af_p], axis=1).max(axis=1).replace(0, np.nan)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1 - (af_u - af_p).abs().div(denom).fillna(0).mean()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kl_divergence_sym(p, q, epsilon=1e-10):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p, q : Series - profiles  |  epsilon : float default 1e-10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p = normalize(p) + epsilon; q = normalize(q) + epsilon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1 / (1 + ((p*np.log(p/q)).sum() + (q*np.log(q/p)).sum()) / 2)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kendall_tau_measure(af_user, af_pop):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af_user/af_pop : Series - playcount profiles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tau, _ = kendalltau(af_user.rank(ascending=False), af_pop.rank(ascending=False))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tau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5 — Three measure family functions (F, D, C).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100  </w:t></w:r><w:r><w:rPr><w:rFonts w:ascii="Courier New" w:cs="Courier New" w:eastAsia="Courier New" w:hAnsi="Courier New"/><w:color w:val="1A2E3B"/><w:sz w:val="20"/><w:szCs w:val="20"/></w:rPr><w:t xml:space="preserve">def normalize(series):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Normalises a Series to sum to 1 (probability distribution). Corresponds to X̂ notation in Paper Table 5. Parameter — series: Pandas Series of non-negative numeric values.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105  </w:t></w:r><w:r><w:rPr><w:rFonts w:ascii="Courier New" w:cs="Courier New" w:eastAsia="Courier New" w:hAnsi="Courier New"/><w:color w:val="1A2E3B"/><w:sz w:val="20"/><w:szCs w:val="20"/></w:rPr><w:t xml:space="preserve">    s = series.sum()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total sum of all values in the Series.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106  </w:t></w:r><w:r><w:rPr><w:rFonts w:ascii="Courier New" w:cs="Courier New" w:eastAsia="Courier New" w:hAnsi="Courier New"/><w:color w:val="1A2E3B"/><w:sz w:val="20"/><w:szCs w:val="20"/></w:rPr><w:t xml:space="preserve">    return series / s if s &gt; 0 else series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Divides every value by the total if non-zero (produces a valid probability distribution). Returns the original series unchanged if the total is zero, preventing division-by-zero.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108  </w:t></w:r><w:r><w:rPr><w:rFonts w:ascii="Courier New" w:cs="Courier New" w:eastAsia="Courier New" w:hAnsi="Courier New"/><w:color w:val="1A2E3B"/><w:sz w:val="20"/><w:szCs w:val="20"/></w:rPr><w:t xml:space="preserve">def fraction_measure(af_user, af_pop):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Fraction-based measure (F family). Implements: F = 1 - (1/|A|) × Σ|AF_u - AF_p|/max(AF_u,AF_p). Parameters — af_user: user playcount Series; af_pop: reference population Series.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115  </w:t></w:r><w:r><w:rPr><w:rFonts w:ascii="Courier New" w:cs="Courier New" w:eastAsia="Courier New" w:hAnsi="Courier New"/><w:color w:val="1A2E3B"/><w:sz w:val="20"/><w:szCs w:val="20"/></w:rPr><w:t xml:space="preserve">    af_u = normalize(af_user); af_p = normalize(af_pop)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Normalises both profiles so they sum to 1 before computing the difference. Without normalisation, users with more total listens would always appear less mainstream.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117  </w:t></w:r><w:r><w:rPr><w:rFonts w:ascii="Courier New" w:cs="Courier New" w:eastAsia="Courier New" w:hAnsi="Courier New"/><w:color w:val="1A2E3B"/><w:sz w:val="20"/><w:szCs w:val="20"/></w:rPr><w:t xml:space="preserve">    denom = pd.concat([af_u, af_p], axis=1).max(axis=1).replace(0, np.nan)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Stacks the two Series as columns, takes the element-wise maximum. replace(0, np.nan) avoids division-by-zero for artists neither the user nor the population have listened to.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118  </w:t></w:r><w:r><w:rPr><w:rFonts w:ascii="Courier New" w:cs="Courier New" w:eastAsia="Courier New" w:hAnsi="Courier New"/><w:color w:val="1A2E3B"/><w:sz w:val="20"/><w:szCs w:val="20"/></w:rPr><w:t xml:space="preserve">    return 1 - (af_u - af_p).abs().div(denom).fillna(0).mean()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normalised absolute difference per artist, fills NaN with 0, averages across all 81 artists, subtracts from 1. Higher result = user profile closer to population profile = more mainstream.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120  </w:t></w:r><w:r><w:rPr><w:rFonts w:ascii="Courier New" w:cs="Courier New" w:eastAsia="Courier New" w:hAnsi="Courier New"/><w:color w:val="1A2E3B"/><w:sz w:val="20"/><w:szCs w:val="20"/></w:rPr><w:t xml:space="preserve">def kl_divergence_sym(p, q, epsilon=1e-10):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Symmetrized KL divergence (D family). Parameters — p: user profile Series; q: reference population Series; epsilon: small constant (default 1e-10) added after normalisation to prevent log(0).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127  </w:t></w:r><w:r><w:rPr><w:rFonts w:ascii="Courier New" w:cs="Courier New" w:eastAsia="Courier New" w:hAnsi="Courier New"/><w:color w:val="1A2E3B"/><w:sz w:val="20"/><w:szCs w:val="20"/></w:rPr><w:t xml:space="preserve">    p = normalize(p) + epsilon; q = normalize(q) + epsilon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Normalises both profiles and adds epsilon to every element. Without epsilon, log(0/q) or log(p/0) would produce -inf or nan, corrupting the result.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129  </w:t></w:r><w:r><w:rPr><w:rFonts w:ascii="Courier New" w:cs="Courier New" w:eastAsia="Courier New" w:hAnsi="Courier New"/><w:color w:val="1A2E3B"/><w:sz w:val="20"/><w:szCs w:val="20"/></w:rPr><w:t xml:space="preserve">    return 1 / (1 + ((p*np.log(p/q)).sum() + (q*np.log(q/p)).sum()) / 2)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KL(p||q) and KL(q||p), averages for symmetry, then inverts: identical distributions → KL=0 → score=1.0; very different distributions → large KL → score≈0.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131  </w:t></w:r><w:r><w:rPr><w:rFonts w:ascii="Courier New" w:cs="Courier New" w:eastAsia="Courier New" w:hAnsi="Courier New"/><w:color w:val="1A2E3B"/><w:sz w:val="20"/><w:szCs w:val="20"/></w:rPr><w:t xml:space="preserve">def kendall_tau_measure(af_user, af_pop):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Kendall&apos;s tau rank correlation (C family — best performer in Paper Table 9). Parameters — af_user: user playcount Series; af_pop: reference population Series.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137  </w:t></w:r><w:r><w:rPr><w:rFonts w:ascii="Courier New" w:cs="Courier New" w:eastAsia="Courier New" w:hAnsi="Courier New"/><w:color w:val="1A2E3B"/><w:sz w:val="20"/><w:szCs w:val="20"/></w:rPr><w:t xml:space="preserve">    tau, _ = kendalltau(af_user.rank(ascending=False), af_pop.rank(ascending=False))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both profiles to ordinal ranks (most-listened artist = rank 1). kendalltau counts concordant minus discordant pairs. The underscore discards the p-value — only tau ∈ [-1,+1] is needed.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138  </w:t></w:r><w:r><w:rPr><w:rFonts w:ascii="Courier New" w:cs="Courier New" w:eastAsia="Courier New" w:hAnsi="Courier New"/><w:color w:val="1A2E3B"/><w:sz w:val="20"/><w:szCs w:val="20"/></w:rPr><w:t xml:space="preserve">    return tau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Returns Kendall&apos;s tau directly. +1 = perfect rank agreement (maximally mainstream); -1 = perfect rank reversal (maximally non-mainstream).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4.6  Main Computation Loop — 11 Measures per User  (Lines 145–172)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results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EVAL_SAMPLE:  # first 50 users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uc            = df.loc[uid, &apos;country&apos;]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af_user       = df.loc[uid, artist_cols].astype(float)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af_c          = AF_country[uc].astype(float)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af_g          = AF_global.astype(float)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lf_c          = LF_country[uc]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n_c           = len(country_users[uc])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af_ilf_user_c = compute_AF_ILF(af_user, lf_c, n_c)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af_ilf_c_g    = AF_ILF_country_global[uc]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results.append({&quot;User&quot;:uid,&quot;Country&quot;:uc,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&quot;Fg:AF,u:AF&quot;:   round(fraction_measure(af_user, af_g),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&quot;Fc:AF,u:AF&quot;:   round(fraction_measure(af_user, af_c),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&quot;Dg:AF,u:AF&quot;:   round(kl_divergence_sym(af_user, af_g),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&quot;Dc:AF,u:AF&quot;:   round(kl_divergence_sym(af_user, af_c),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&quot;Cg:AF,u:AF&quot;:   round(kendall_tau_measure(af_user, af_g), 4),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&quot;Cc:AF,u:AF&quot;:   round(kendall_tau_measure(af_user, af_c), 4), ...})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results_df = pd.DataFrame(results).set_index(&apos;User&apos;)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6 — Main computation loop computing all 11 measures for all 500 users.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145  </w:t></w:r><w:r><w:rPr><w:rFonts w:ascii="Courier New" w:cs="Courier New" w:eastAsia="Courier New" w:hAnsi="Courier New"/><w:color w:val="1A2E3B"/><w:sz w:val="20"/><w:szCs w:val="20"/></w:rPr><w:t xml:space="preserve">results = []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Empty list that will collect one result dictionary per user. After the loop it is converted to a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146  </w:t></w:r><w:r><w:rPr><w:rFonts w:ascii="Courier New" w:cs="Courier New" w:eastAsia="Courier New" w:hAnsi="Courier New"/><w:color w:val="1A2E3B"/><w:sz w:val="20"/><w:szCs w:val="20"/></w:rPr><w:t xml:space="preserve">for uid in df.index: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Main loop iterating over all 500 user IDs in the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147  </w:t></w:r><w:r><w:rPr><w:rFonts w:ascii="Courier New" w:cs="Courier New" w:eastAsia="Courier New" w:hAnsi="Courier New"/><w:color w:val="1A2E3B"/><w:sz w:val="20"/><w:szCs w:val="20"/></w:rPr><w:t xml:space="preserve">    uc = df.loc[uid, &apos;country&apos;]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Retrieves the country code for this user (e.g. &apos;TR&apos;, &apos;FI&apos;). Used to select the appropriate country-level profiles.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148  </w:t></w:r><w:r><w:rPr><w:rFonts w:ascii="Courier New" w:cs="Courier New" w:eastAsia="Courier New" w:hAnsi="Courier New"/><w:color w:val="1A2E3B"/><w:sz w:val="20"/><w:szCs w:val="20"/></w:rPr><w:t xml:space="preserve">    af_user = df.loc[uid, artist_cols].astype(float)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this user&apos;s row of playcount values as a float Pandas Series. This is the individual preference profile passed to all measure functions.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149  </w:t></w:r><w:r><w:rPr><w:rFonts w:ascii="Courier New" w:cs="Courier New" w:eastAsia="Courier New" w:hAnsi="Courier New"/><w:color w:val="1A2E3B"/><w:sz w:val="20"/><w:szCs w:val="20"/></w:rPr><w:t xml:space="preserve">    af_c = AF_country[uc].astype(float)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AF profile for this user&apos;s country. Reference population for country-level measures (Fc, Dc, Cc variants).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150  </w:t></w:r><w:r><w:rPr><w:rFonts w:ascii="Courier New" w:cs="Courier New" w:eastAsia="Courier New" w:hAnsi="Courier New"/><w:color w:val="1A2E3B"/><w:sz w:val="20"/><w:szCs w:val="20"/></w:rPr><w:t xml:space="preserve">    af_g = AF_global.astype(float)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Global AF profile. Reference population for global measures (Fg, Dg, Cg variants).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151  </w:t></w:r><w:r><w:rPr><w:rFonts w:ascii="Courier New" w:cs="Courier New" w:eastAsia="Courier New" w:hAnsi="Courier New"/><w:color w:val="1A2E3B"/><w:sz w:val="20"/><w:szCs w:val="20"/></w:rPr><w:t xml:space="preserve">    lf_c = LF_country[uc]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Country-level LF profile for this user&apos;s country. Passed as lf_u2 when computing the user-level AF-ILF — U2 = country users.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152  </w:t></w:r><w:r><w:rPr><w:rFonts w:ascii="Courier New" w:cs="Courier New" w:eastAsia="Courier New" w:hAnsi="Courier New"/><w:color w:val="1A2E3B"/><w:sz w:val="20"/><w:szCs w:val="20"/></w:rPr><w:t xml:space="preserve">    n_c = len(country_users[uc])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Number of users in this user&apos;s country. Passed as n_u2 (|U2|) to compute_AF_ILF.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153  </w:t></w:r><w:r><w:rPr><w:rFonts w:ascii="Courier New" w:cs="Courier New" w:eastAsia="Courier New" w:hAnsi="Courier New"/><w:color w:val="1A2E3B"/><w:sz w:val="20"/><w:szCs w:val="20"/></w:rPr><w:t xml:space="preserve">    af_ilf_user_c = compute_AF_ILF(af_user, lf_c, n_c)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user-level AF-ILF: U1 = this individual user (individual AF), U2 = all users in the country (country LF). This is AF·ILF_{a,u,c}.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154  </w:t></w:r><w:r><w:rPr><w:rFonts w:ascii="Courier New" w:cs="Courier New" w:eastAsia="Courier New" w:hAnsi="Courier New"/><w:color w:val="1A2E3B"/><w:sz w:val="20"/><w:szCs w:val="20"/></w:rPr><w:t xml:space="preserve">    af_ilf_c_g = AF_ILF_country_global[uc]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Retrieves the pre-computed country AF-ILF profile (AF·ILF_{a,c,g}) for this user&apos;s country. Reference profile for country-level AF-ILF measures.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156  </w:t></w:r><w:r><w:rPr><w:rFonts w:ascii="Courier New" w:cs="Courier New" w:eastAsia="Courier New" w:hAnsi="Courier New"/><w:color w:val="1A2E3B"/><w:sz w:val="20"/><w:szCs w:val="20"/></w:rPr><w:t xml:space="preserve">    results.append({...})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the result dictionary for this user with all 11 measure scores. round(..., 4) limits output to 4 decimal places. The full dict contains 13 keys: User, Country, and 11 measures.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158  </w:t></w:r><w:r><w:rPr><w:rFonts w:ascii="Courier New" w:cs="Courier New" w:eastAsia="Courier New" w:hAnsi="Courier New"/><w:color w:val="1A2E3B"/><w:sz w:val="20"/><w:szCs w:val="20"/></w:rPr><w:t xml:space="preserve">        &quot;Fg:AF,u:AF&quot;: round(fraction_measure(af_user,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1/11. Global fraction-based, raw AF profiles. F family, global reference. Paper Table 5 row 1.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159  </w:t></w:r><w:r><w:rPr><w:rFonts w:ascii="Courier New" w:cs="Courier New" w:eastAsia="Courier New" w:hAnsi="Courier New"/><w:color w:val="1A2E3B"/><w:sz w:val="20"/><w:szCs w:val="20"/></w:rPr><w:t xml:space="preserve">        &quot;Fg:AF,u:AF·ILF&quot;: round(fraction_measure(af_ilf_user_c,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2/11. Global fraction-based: user AF-ILF weighted, population raw global AF. Table 5 row 2.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160  </w:t></w:r><w:r><w:rPr><w:rFonts w:ascii="Courier New" w:cs="Courier New" w:eastAsia="Courier New" w:hAnsi="Courier New"/><w:color w:val="1A2E3B"/><w:sz w:val="20"/><w:szCs w:val="20"/></w:rPr><w:t xml:space="preserve">        &quot;Fg:AF·ILF,u:AF·ILF&quot;: round(fraction_measure(af_ilf_user_c,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3/11. Global fraction-based: both profiles AF-ILF weighted. Table 5 row 3.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161  </w:t></w:r><w:r><w:rPr><w:rFonts w:ascii="Courier New" w:cs="Courier New" w:eastAsia="Courier New" w:hAnsi="Courier New"/><w:color w:val="1A2E3B"/><w:sz w:val="20"/><w:szCs w:val="20"/></w:rPr><w:t xml:space="preserve">        &quot;Fc:AF,u:AF&quot;: round(fraction_measure(af_user, af_c),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4/11. Country fraction-based, raw AF profiles. F family, country reference. Table 5 row 4.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162  </w:t></w:r><w:r><w:rPr><w:rFonts w:ascii="Courier New" w:cs="Courier New" w:eastAsia="Courier New" w:hAnsi="Courier New"/><w:color w:val="1A2E3B"/><w:sz w:val="20"/><w:szCs w:val="20"/></w:rPr><w:t xml:space="preserve">        &quot;Fc:AF·ILF,u:AF·ILF&quot;: round(fraction_measure(af_ilf_user_c,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5/11. Country fraction-based, both AF-ILF weighted. Table 5 row 5.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163  </w:t></w:r><w:r><w:rPr><w:rFonts w:ascii="Courier New" w:cs="Courier New" w:eastAsia="Courier New" w:hAnsi="Courier New"/><w:color w:val="1A2E3B"/><w:sz w:val="20"/><w:szCs w:val="20"/></w:rPr><w:t xml:space="preserve">        &quot;Dg:AF,u:AF&quot;: round(kl_divergence_sym(af_user,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6/11. Global symmetrized KL divergence, raw AF profiles. D family, global reference. Table 5 row 6.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164  </w:t></w:r><w:r><w:rPr><w:rFonts w:ascii="Courier New" w:cs="Courier New" w:eastAsia="Courier New" w:hAnsi="Courier New"/><w:color w:val="1A2E3B"/><w:sz w:val="20"/><w:szCs w:val="20"/></w:rPr><w:t xml:space="preserve">        &quot;Dc:AF,u:AF&quot;: round(kl_divergence_sym(af_user, af_c),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7/11. Country symmetrized KL divergence, raw AF profiles. D family, country reference. Table 5 row 7.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165  </w:t></w:r><w:r><w:rPr><w:rFonts w:ascii="Courier New" w:cs="Courier New" w:eastAsia="Courier New" w:hAnsi="Courier New"/><w:color w:val="1A2E3B"/><w:sz w:val="20"/><w:szCs w:val="20"/></w:rPr><w:t xml:space="preserve">        &quot;Dc:AF·ILF,u:AF·ILF&quot;: round(kl_divergence_sym(af_ilf_user_c,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8/11. Country KL divergence, both AF-ILF weighted. Table 5 row 8.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166  </w:t></w:r><w:r><w:rPr><w:rFonts w:ascii="Courier New" w:cs="Courier New" w:eastAsia="Courier New" w:hAnsi="Courier New"/><w:color w:val="1A2E3B"/><w:sz w:val="20"/><w:szCs w:val="20"/></w:rPr><w:t xml:space="preserve">        &quot;Cg:AF,u:AF&quot;: round(kendall_tau_measure(af_user, af_g),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9/11. Global Kendall tau, raw AF profiles. C family, global reference. Table 5 row 9.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167  </w:t></w:r><w:r><w:rPr><w:rFonts w:ascii="Courier New" w:cs="Courier New" w:eastAsia="Courier New" w:hAnsi="Courier New"/><w:color w:val="1A2E3B"/><w:sz w:val="20"/><w:szCs w:val="20"/></w:rPr><w:t xml:space="preserve">        &quot;Cc:AF,u:AF&quot;: round(kendall_tau_measure(af_user, af_c),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10/11. Country Kendall tau, raw AF profiles. Best overall performer — lowest RMSE in Paper Table 9. Used for Low/Mid/High classification.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168  </w:t></w:r><w:r><w:rPr><w:rFonts w:ascii="Courier New" w:cs="Courier New" w:eastAsia="Courier New" w:hAnsi="Courier New"/><w:color w:val="1A2E3B"/><w:sz w:val="20"/><w:szCs w:val="20"/></w:rPr><w:t xml:space="preserve">        &quot;Cc:AF·ILF,u:AF·ILF&quot;: round(kendall_tau_measure(af_ilf_user_c, af_ilf_c_g), 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 11/11. Country Kendall tau, both AF-ILF weighted. Table 5 row 11.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171  </w:t></w:r><w:r><w:rPr><w:rFonts w:ascii="Courier New" w:cs="Courier New" w:eastAsia="Courier New" w:hAnsi="Courier New"/><w:color w:val="1A2E3B"/><w:sz w:val="20"/><w:szCs w:val="20"/></w:rPr><w:t xml:space="preserve">results_df = pd.DataFrame(results).set_index(&apos;User&apos;)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the list of 500 result dictionaries to a DataFrame (500 rows × 13 columns) with user IDs as the row index.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172  </w:t></w:r><w:r><w:rPr><w:rFonts w:ascii="Courier New" w:cs="Courier New" w:eastAsia="Courier New" w:hAnsi="Courier New"/><w:color w:val="1A2E3B"/><w:sz w:val="20"/><w:szCs w:val="20"/></w:rPr><w:t xml:space="preserve">print(f&quot;Done — {len(results_df)} users computed.&quot;)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a progress message confirming all 500 users have been processed.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4.7  Country Averages and Classification  (Lines 175–217)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measure_cols = [c for c in results_df.columns if c != &apos;Country&apos;]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country_avg  = results_df.groupby(&apos;Country&apos;)[measure_cols].mean().round(4)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scores     = results_df[&apos;Cc:AF,u:AF&apos;].values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thresholds = [np.percentile(scores, 33), np.percentile(scores, 66)]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classify(v):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v : float — Cc:AF,u:AF score for one user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if v &lt;= thresholds[0]: return &apos;Low&apos;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elif v &lt;= thresholds[1]: return &apos;Mid&apos;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&apos;High&apos;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results_df[&apos;Level&apos;] = results_df[&apos;Cc:AF,u:AF&apos;].apply(classify)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dist = results_df.groupby([&apos;Country&apos;,&apos;Level&apos;]).size().unstack(fill_value=0)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dist = dist[[&apos;Low&apos;,&apos;Mid&apos;,&apos;High&apos;]]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dist[&apos;Total&apos;] = dist.sum(axis=1)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ranking = country_avg[&apos;Cg:AF,u:AF&apos;].sort_values(ascending=False)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rank,(country,score) in enumerate(ranking.items(),1):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bar = &apos;█&apos; * int(score * 30)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print(f&quot;  {rank:2d}. {country}  {score:+.4f}  {bar}&quot;)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7 — Country averages, Low/Mid/High classification, and global ranking output.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175  </w:t></w:r><w:r><w:rPr><w:rFonts w:ascii="Courier New" w:cs="Courier New" w:eastAsia="Courier New" w:hAnsi="Courier New"/><w:color w:val="1A2E3B"/><w:sz w:val="20"/><w:szCs w:val="20"/></w:rPr><w:t xml:space="preserve">measure_cols = [c for c in results_df.columns if c != &apos;Country&apos;]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 comprehension collecting the 11 measure column names, excluding the Country column. Used for groupby operations.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176  </w:t></w:r><w:r><w:rPr><w:rFonts w:ascii="Courier New" w:cs="Courier New" w:eastAsia="Courier New" w:hAnsi="Courier New"/><w:color w:val="1A2E3B"/><w:sz w:val="20"/><w:szCs w:val="20"/></w:rPr><w:t xml:space="preserve">country_avg = results_df.groupby(&apos;Country&apos;)[measure_cols].mean().round(4)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Groups users by country, computes the mean of each of the 11 measures per country, rounds to 4 decimal places. Produces a 12-row summary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185  </w:t></w:r><w:r><w:rPr><w:rFonts w:ascii="Courier New" w:cs="Courier New" w:eastAsia="Courier New" w:hAnsi="Courier New"/><w:color w:val="1A2E3B"/><w:sz w:val="20"/><w:szCs w:val="20"/></w:rPr><w:t xml:space="preserve">scores = results_df[&apos;Cc:AF,u:AF&apos;].values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all 500 users&apos; Cc:AF,u:AF scores as a NumPy array. Used for percentile computation.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186  </w:t></w:r><w:r><w:rPr><w:rFonts w:ascii="Courier New" w:cs="Courier New" w:eastAsia="Courier New" w:hAnsi="Courier New"/><w:color w:val="1A2E3B"/><w:sz w:val="20"/><w:szCs w:val="20"/></w:rPr><w:t xml:space="preserve">thresholds = [np.percentile(scores, 33), np.percentile(scores, 66)]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33rd and 66th percentile cut-points of the score distribution. Users below P33 = Low, between P33 and P66 = Mid, above P66 = High. Replicates the tertile design in Paper Table 9.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188  </w:t></w:r><w:r><w:rPr><w:rFonts w:ascii="Courier New" w:cs="Courier New" w:eastAsia="Courier New" w:hAnsi="Courier New"/><w:color w:val="1A2E3B"/><w:sz w:val="20"/><w:szCs w:val="20"/></w:rPr><w:t xml:space="preserve">def classify(v):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Helper function mapping a single float score to a level string. Parameter — v: float Cc:AF,u:AF score for one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193  </w:t></w:r><w:r><w:rPr><w:rFonts w:ascii="Courier New" w:cs="Courier New" w:eastAsia="Courier New" w:hAnsi="Courier New"/><w:color w:val="1A2E3B"/><w:sz w:val="20"/><w:szCs w:val="20"/></w:rPr><w:t xml:space="preserve">    if v &lt;= thresholds[0]: return &apos;Low&apos;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Users at or below the 33rd percentile are classified as Low mainstreaminess — their preferences differ most from the country mainstream.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194  </w:t></w:r><w:r><w:rPr><w:rFonts w:ascii="Courier New" w:cs="Courier New" w:eastAsia="Courier New" w:hAnsi="Courier New"/><w:color w:val="1A2E3B"/><w:sz w:val="20"/><w:szCs w:val="20"/></w:rPr><w:t xml:space="preserve">    elif v &lt;= thresholds[1]: return &apos;Mid&apos;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Users between the 33rd and 66th percentile are classified as Mid.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197  </w:t></w:r><w:r><w:rPr><w:rFonts w:ascii="Courier New" w:cs="Courier New" w:eastAsia="Courier New" w:hAnsi="Courier New"/><w:color w:val="1A2E3B"/><w:sz w:val="20"/><w:szCs w:val="20"/></w:rPr><w:t xml:space="preserve">results_df[&apos;Level&apos;] = results_df[&apos;Cc:AF,u:AF&apos;].apply(classify)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Applies the classify function to every user&apos;s Cc:AF,u:AF score and stores the result as a new &apos;Level&apos; column.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202  </w:t></w:r><w:r><w:rPr><w:rFonts w:ascii="Courier New" w:cs="Courier New" w:eastAsia="Courier New" w:hAnsi="Courier New"/><w:color w:val="1A2E3B"/><w:sz w:val="20"/><w:szCs w:val="20"/></w:rPr><w:t xml:space="preserve">dist = results_df.groupby([&apos;Country&apos;,&apos;Level&apos;]).size().unstack(fill_value=0)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Groups by country and level simultaneously, counts users per group, and pivots to a wide table: rows = countries, columns = Low/Mid/High. fill_value=0 prevents NaN for missing combinations.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203  </w:t></w:r><w:r><w:rPr><w:rFonts w:ascii="Courier New" w:cs="Courier New" w:eastAsia="Courier New" w:hAnsi="Courier New"/><w:color w:val="1A2E3B"/><w:sz w:val="20"/><w:szCs w:val="20"/></w:rPr><w:t xml:space="preserve">for col in [&apos;Low&apos;,&apos;Mid&apos;,&apos;High&apos;]: if col not in dist.columns: dist[col] = 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Ensures all three level columns exist even if no users in a country fall into that category.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206  </w:t></w:r><w:r><w:rPr><w:rFonts w:ascii="Courier New" w:cs="Courier New" w:eastAsia="Courier New" w:hAnsi="Courier New"/><w:color w:val="1A2E3B"/><w:sz w:val="20"/><w:szCs w:val="20"/></w:rPr><w:t xml:space="preserve">dist = dist[[&apos;Low&apos;,&apos;Mid&apos;,&apos;High&apos;]]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Reorders columns to Low/Mid/High for consistent output presentation.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207  </w:t></w:r><w:r><w:rPr><w:rFonts w:ascii="Courier New" w:cs="Courier New" w:eastAsia="Courier New" w:hAnsi="Courier New"/><w:color w:val="1A2E3B"/><w:sz w:val="20"/><w:szCs w:val="20"/></w:rPr><w:t xml:space="preserve">dist[&apos;Total&apos;] = dist.sum(axis=1)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Adds a Total column summing Low + Mid + High per country row.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214  </w:t></w:r><w:r><w:rPr><w:rFonts w:ascii="Courier New" w:cs="Courier New" w:eastAsia="Courier New" w:hAnsi="Courier New"/><w:color w:val="1A2E3B"/><w:sz w:val="20"/><w:szCs w:val="20"/></w:rPr><w:t xml:space="preserve">ranking = country_avg[&apos;Cg:AF,u:AF&apos;].sort_values(ascending=False)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Sorts countries by their average global Kendall tau score, highest (most mainstream = US) first.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215  </w:t></w:r><w:r><w:rPr><w:rFonts w:ascii="Courier New" w:cs="Courier New" w:eastAsia="Courier New" w:hAnsi="Courier New"/><w:color w:val="1A2E3B"/><w:sz w:val="20"/><w:szCs w:val="20"/></w:rPr><w:t xml:space="preserve">for rank,(country,score) in enumerate(ranking.items(),1):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Iterates over the sorted ranking with a 1-based counter using enumerate(..., 1).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216  </w:t></w:r><w:r><w:rPr><w:rFonts w:ascii="Courier New" w:cs="Courier New" w:eastAsia="Courier New" w:hAnsi="Courier New"/><w:color w:val="1A2E3B"/><w:sz w:val="20"/><w:szCs w:val="20"/></w:rPr><w:t xml:space="preserve">    bar = &apos;█&apos; * int(score * 30)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Generates a bar chart using block characters. int(score * 30) scales the score to a bar length of approximately 12–17 characters.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217  </w:t></w:r><w:r><w:rPr><w:rFonts w:ascii="Courier New" w:cs="Courier New" w:eastAsia="Courier New" w:hAnsi="Courier New"/><w:color w:val="1A2E3B"/><w:sz w:val="20"/><w:szCs w:val="20"/></w:rPr><w:t xml:space="preserve">    print(f&quot;  {rank:2d}. {country}  {score:+.4f}  {bar}&quot;)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rank, country code, score with sign (+/-), and the bar. :2d pads rank to 2 digits; :+.4f forces the sign to be shown.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4.8  Proposed Recommendation Functions  (Lines 223–257)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get_top_candidates(country_code, n=15):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country_code : str  |  n : int candidates per tier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global_top = AF_global.nlargest(n).index.tolist()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local_top  = AF_ILF_country_global[country_code].nlargest(n).index.tolist()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mixed      = list(dict.fromkeys(global_top + local_top))[:n]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{&apos;global&apos;:global_top, &apos;local&apos;:local_top, &apos;mixed&apos;:mixed}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recommend_mainstreaminess(user_id,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user_id : str  |  n : int recommendations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level    = results_df.loc[user_id, &apos;Level&apos;]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country  = results_df.loc[user_id, &apos;Country&apos;]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strategy = {&apos;High&apos;:&apos;global&apos;,&apos;Low&apos;:&apos;local&apos;,&apos;Mid&apos;:&apos;mixed&apos;}[level]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candidates = get_top_candidates(country, n=15)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{&apos;recommendations&apos;: candidates[strategy]}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8 — Proposed recommendation functions.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223  </w:t></w:r><w:r><w:rPr><w:rFonts w:ascii="Courier New" w:cs="Courier New" w:eastAsia="Courier New" w:hAnsi="Courier New"/><w:color w:val="1A2E3B"/><w:sz w:val="20"/><w:szCs w:val="20"/></w:rPr><w:t xml:space="preserve">def get_top_candidates(country_code, n=15):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the candidate pool for all three recommendation strategies for a given country. Parameters — country_code: ISO country code string; n: number of candidates per strategy tier (default 5).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229  </w:t></w:r><w:r><w:rPr><w:rFonts w:ascii="Courier New" w:cs="Courier New" w:eastAsia="Courier New" w:hAnsi="Courier New"/><w:color w:val="1A2E3B"/><w:sz w:val="20"/><w:szCs w:val="20"/></w:rPr><w:t xml:space="preserve">    global_top = AF_global.nlargest(n).index.tolist()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top-n artists globally by raw AF. These are the same for every country — globally mainstream acts like Tool, Led Zeppelin.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230  </w:t></w:r><w:r><w:rPr><w:rFonts w:ascii="Courier New" w:cs="Courier New" w:eastAsia="Courier New" w:hAnsi="Courier New"/><w:color w:val="1A2E3B"/><w:sz w:val="20"/><w:szCs w:val="20"/></w:rPr><w:t xml:space="preserve">    local_top = AF_ILF_country_global[country_code].nlargest(n).index.tolist()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top-n artists in this country by AF-ILF score. These are locally distinctive — e.g. Duman and Mor ve Ötesi for TR, Nightwish and CMX for FI.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231  </w:t></w:r><w:r><w:rPr><w:rFonts w:ascii="Courier New" w:cs="Courier New" w:eastAsia="Courier New" w:hAnsi="Courier New"/><w:color w:val="1A2E3B"/><w:sz w:val="20"/><w:szCs w:val="20"/></w:rPr><w:t xml:space="preserve">    mixed = list(dict.fromkeys(global_top + local_top))[:n]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Concatenates global and local lists, removes duplicates while preserving order (dict.fromkeys trick), and takes the first n. This creates a balanced mixed pool.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234  </w:t></w:r><w:r><w:rPr><w:rFonts w:ascii="Courier New" w:cs="Courier New" w:eastAsia="Courier New" w:hAnsi="Courier New"/><w:color w:val="1A2E3B"/><w:sz w:val="20"/><w:szCs w:val="20"/></w:rPr><w:t xml:space="preserve">def recommend_mainstreaminess(user_id,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Main recommendation function (proposed approach). Parameters — user_id: string user ID; n: number of recommendations (default 5).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244  </w:t></w:r><w:r><w:rPr><w:rFonts w:ascii="Courier New" w:cs="Courier New" w:eastAsia="Courier New" w:hAnsi="Courier New"/><w:color w:val="1A2E3B"/><w:sz w:val="20"/><w:szCs w:val="20"/></w:rPr><w:t xml:space="preserve">    if user_id not in results_df.index: return {&apos;error&apos;: ...}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Safety check: returns an error dict if the user ID is not in the results DataFrame.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246  </w:t></w:r><w:r><w:rPr><w:rFonts w:ascii="Courier New" w:cs="Courier New" w:eastAsia="Courier New" w:hAnsi="Courier New"/><w:color w:val="1A2E3B"/><w:sz w:val="20"/><w:szCs w:val="20"/></w:rPr><w:t xml:space="preserve">    level = results_df.loc[user_id, &apos;Level&apos;]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Retrieves the pre-computed Low/Mid/High classification for this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248  </w:t></w:r><w:r><w:rPr><w:rFonts w:ascii="Courier New" w:cs="Courier New" w:eastAsia="Courier New" w:hAnsi="Courier New"/><w:color w:val="1A2E3B"/><w:sz w:val="20"/><w:szCs w:val="20"/></w:rPr><w:t xml:space="preserve">    strategy = {&apos;High&apos;:&apos;global&apos;,&apos;Low&apos;:&apos;local&apos;,&apos;Mid&apos;:&apos;mixed&apos;}[level]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Maps level to strategy name using a dictionary lookup. High users get globally popular artists; Low users get locally distinctive artists; Mid users get a blend.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249  </w:t></w:r><w:r><w:rPr><w:rFonts w:ascii="Courier New" w:cs="Courier New" w:eastAsia="Courier New" w:hAnsi="Courier New"/><w:color w:val="1A2E3B"/><w:sz w:val="20"/><w:szCs w:val="20"/></w:rPr><w:t xml:space="preserve">    candidates = get_top_candidates(country, n=15)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Builds a pool of n=15 candidates per strategy for the user&apos;s country. The pool is intentionally larger than 5 so that already-heard artists can be filtered out before returning the final n=5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258  </w:t></w:r><w:r><w:rPr><w:rFonts w:ascii="Courier New" w:cs="Courier New" w:eastAsia="Courier New" w:hAnsi="Courier New"/><w:color w:val="1A2E3B"/><w:sz w:val="20"/><w:szCs w:val="20"/></w:rPr><w:t xml:space="preserve">    user_plays  = df.loc[user_id, artist_cols]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Reads the full playcount row for this user as a pandas Series — used in the next line to identify artists the user has already heard.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260  </w:t></w:r><w:r><w:rPr><w:rFonts w:ascii="Courier New" w:cs="Courier New" w:eastAsia="Courier New" w:hAnsi="Courier New"/><w:color w:val="1A2E3B"/><w:sz w:val="20"/><w:szCs w:val="20"/></w:rPr><w:t xml:space="preserve">    filtered = [a for a in candidates[strategy] if user_plays[a] == 0]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List comprehension keeping only unheard artists (playcount == 0). Mirrors the filtering that KNN and SVD already perform, ensuring a fair comparison across all four methods.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262  </w:t></w:r><w:r><w:rPr><w:rFonts w:ascii="Courier New" w:cs="Courier New" w:eastAsia="Courier New" w:hAnsi="Courier New"/><w:color w:val="1A2E3B"/><w:sz w:val="20"/><w:szCs w:val="20"/></w:rPr><w:t xml:space="preserve">    recs = filtered[:n] if len(filtered) &gt;= n else candidates[strategy][:n]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Takes the first n unheard candidates. Fallback: if fewer than n unheard artists exist in the pool, the top-n from the full candidate list is returned so the function always returns exactly n items.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267  </w:t></w:r><w:r><w:rPr><w:rFonts w:ascii="Courier New" w:cs="Courier New" w:eastAsia="Courier New" w:hAnsi="Courier New"/><w:color w:val="1A2E3B"/><w:sz w:val="20"/><w:szCs w:val="20"/></w:rPr><w:t xml:space="preserve">    &quot;recommendations&quot;: recs,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Returns the filtered recommendation list. After this fix the Proposed method Novelty rises from 0.000 to 0.100.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4.9  Method 1 — Popularity Baseline  (Lines 269–297)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recommend_popularity(user_id,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user_id : str (label only)  |  n : int recommendations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top_global = AF_global.nlargest(n).index.tolist()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{&apos;user_id&apos;:user_id,&apos;method&apos;:&apos;Popularity Baseline&apos;,&apos;recommendations&apos;:top_global}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popularity_already_heard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df.index: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recs     = recommend_popularity(uid, n=5)[&apos;recommendations&apos;]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user_row = df.loc[uid, artist_cols]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heard    = sum(1 for a in recs if a in artist_cols and user_row[a]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popularity_already_heard.append(heard / 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pop_novelty = 1 - np.mean(popularity_already_heard)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9 — Popularity baseline implementation and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269  </w:t></w:r><w:r><w:rPr><w:rFonts w:ascii="Courier New" w:cs="Courier New" w:eastAsia="Courier New" w:hAnsi="Courier New"/><w:color w:val="1A2E3B"/><w:sz w:val="20"/><w:szCs w:val="20"/></w:rPr><w:t xml:space="preserve">def recommend_popularity(user_id,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Popularity baseline function. Returns the same top-n globally most-listened artists for every user. Parameters — user_id: string (used only for output labelling, not used in computation); n: number of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277  </w:t></w:r><w:r><w:rPr><w:rFonts w:ascii="Courier New" w:cs="Courier New" w:eastAsia="Courier New" w:hAnsi="Courier New"/><w:color w:val="1A2E3B"/><w:sz w:val="20"/><w:szCs w:val="20"/></w:rPr><w:t xml:space="preserve">    top_global = AF_global.nlargest(n).index.tolist()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Selects the n artists with the highest global AF (total playcount across all 500 users). .nlargest(n) returns a Series; .index.tolist() extracts just the artist names.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286  </w:t></w:r><w:r><w:rPr><w:rFonts w:ascii="Courier New" w:cs="Courier New" w:eastAsia="Courier New" w:hAnsi="Courier New"/><w:color w:val="1A2E3B"/><w:sz w:val="20"/><w:szCs w:val="20"/></w:rPr><w:t xml:space="preserve">popularity_already_heard = []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Empty list to accumulate the fraction of recommended artists already heard by each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287  </w:t></w:r><w:r><w:rPr><w:rFonts w:ascii="Courier New" w:cs="Courier New" w:eastAsia="Courier New" w:hAnsi="Courier New"/><w:color w:val="1A2E3B"/><w:sz w:val="20"/><w:szCs w:val="20"/></w:rPr><w:t xml:space="preserve">for uid in df.index: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Evaluation loop over all 500 users to compute the novelty score.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288  </w:t></w:r><w:r><w:rPr><w:rFonts w:ascii="Courier New" w:cs="Courier New" w:eastAsia="Courier New" w:hAnsi="Courier New"/><w:color w:val="1A2E3B"/><w:sz w:val="20"/><w:szCs w:val="20"/></w:rPr><w:t xml:space="preserve">    recs = recommend_popularity(uid, n=5)[&apos;recommendations&apos;]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Gets the 5 recommended artists for this user (the same 5 for every user).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290  </w:t></w:r><w:r><w:rPr><w:rFonts w:ascii="Courier New" w:cs="Courier New" w:eastAsia="Courier New" w:hAnsi="Courier New"/><w:color w:val="1A2E3B"/><w:sz w:val="20"/><w:szCs w:val="20"/></w:rPr><w:t xml:space="preserve">    heard = sum(1 for a in recs if a in artist_cols and user_row[a]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Counts how many of the 5 recommended artists this user has already listened to (playcount &gt; 0). The &apos;a in artist_cols&apos; check guards against artist name mismatches.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291  </w:t></w:r><w:r><w:rPr><w:rFonts w:ascii="Courier New" w:cs="Courier New" w:eastAsia="Courier New" w:hAnsi="Courier New"/><w:color w:val="1A2E3B"/><w:sz w:val="20"/><w:szCs w:val="20"/></w:rPr><w:t xml:space="preserve">    popularity_already_heard.append(heard / 5)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Appends the fraction of already-heard recommendations (0.0 to 1.0) for this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293  </w:t></w:r><w:r><w:rPr><w:rFonts w:ascii="Courier New" w:cs="Courier New" w:eastAsia="Courier New" w:hAnsi="Courier New"/><w:color w:val="1A2E3B"/><w:sz w:val="20"/><w:szCs w:val="20"/></w:rPr><w:t xml:space="preserve">pop_novelty = 1 - np.mean(popularity_already_heard)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Novelty score = 1 minus the average already-heard fraction. Result: 0.000 — because globally popular artists are already known to virtually every user in the dataset.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4.10  Method 2 — User-Based KNN  (Lines 309–373)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playcount_matrix = df[artist_cols].values.astype(float)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norms = np.linalg.norm(playcount_matrix, axis=1, keepdims=True)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norms[norms == 0] = 1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playcount_norm = playcount_matrix / norms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 = 10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knn_model = NearestNeighbors(n_neighbors=K+1, metric=&apos;cosine&apos;, algorithm=&apos;brute&apos;)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knn_model.fit(playcount_norm)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user_index = {uid: i for i, uid in enumerate(df.index)}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recommend_knn(user_id, n=5, k=K):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idx = user_index[user_id]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distances, indices = knn_model.kneighbors(playcount_norm[idx].reshape(1,-1))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neighbour_indices = indices[0][1:]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weights = (1 - distances[0][1:])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aggregated = (playcount_matrix[neighbour_indices] * weights[:,None]).sum(axis=0)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aggregated[playcount_matrix[idx] &gt; 0] = -1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top_indices = np.argsort(aggregated)[::-1][:n]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{&apos;recommendations&apos;: [artist_cols[i] for i in top_indices]}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knn_already_heard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knn_sample: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recs  = recommend_knn(uid, n=5)[&apos;recommendations&apos;]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heard = sum(1 for a in recs if df.loc[uid, a]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knn_already_heard.append(heard / 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knn_novelty = 1 - np.mean(knn_already_heard)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10 — User-KNN implementation and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310  </w:t></w:r><w:r><w:rPr><w:rFonts w:ascii="Courier New" w:cs="Courier New" w:eastAsia="Courier New" w:hAnsi="Courier New"/><w:color w:val="1A2E3B"/><w:sz w:val="20"/><w:szCs w:val="20"/></w:rPr><w:t xml:space="preserve">playcount_matrix = df[artist_cols].values.astype(float)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500×81 playcount matrix as a NumPy float array. Rows = users (500), columns = artists (81). This is the raw user-artist matrix.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313  </w:t></w:r><w:r><w:rPr><w:rFonts w:ascii="Courier New" w:cs="Courier New" w:eastAsia="Courier New" w:hAnsi="Courier New"/><w:color w:val="1A2E3B"/><w:sz w:val="20"/><w:szCs w:val="20"/></w:rPr><w:t xml:space="preserve">norms = np.linalg.norm(playcount_matrix, axis=1, keepdims=True)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L2 (Euclidean) norm of each user&apos;s playcount vector. axis=1 means per-row. keepdims=True preserves the shape (500,1) for broadcasting in the division.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314  </w:t></w:r><w:r><w:rPr><w:rFonts w:ascii="Courier New" w:cs="Courier New" w:eastAsia="Courier New" w:hAnsi="Courier New"/><w:color w:val="1A2E3B"/><w:sz w:val="20"/><w:szCs w:val="20"/></w:rPr><w:t xml:space="preserve">norms[norms == 0] = 1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Replaces zero norms with 1 to prevent division-by-zero for users with all-zero playcounts. The resulting normalised vector will be all zeros, which is correct.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315  </w:t></w:r><w:r><w:rPr><w:rFonts w:ascii="Courier New" w:cs="Courier New" w:eastAsia="Courier New" w:hAnsi="Courier New"/><w:color w:val="1A2E3B"/><w:sz w:val="20"/><w:szCs w:val="20"/></w:rPr><w:t xml:space="preserve">playcount_norm = playcount_matrix / norms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Divides each user&apos;s row by its L2 norm, producing unit-length vectors. Cosine similarity between unit-length vectors equals their dot product — the KNN model uses this property.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317  </w:t></w:r><w:r><w:rPr><w:rFonts w:ascii="Courier New" w:cs="Courier New" w:eastAsia="Courier New" w:hAnsi="Courier New"/><w:color w:val="1A2E3B"/><w:sz w:val="20"/><w:szCs w:val="20"/></w:rPr><w:t xml:space="preserve">K = 10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Hyperparameter: number of nearest neighbours. K=10 balances recommendation quality and computational cost for our 500-user dataset.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318  </w:t></w:r><w:r><w:rPr><w:rFonts w:ascii="Courier New" w:cs="Courier New" w:eastAsia="Courier New" w:hAnsi="Courier New"/><w:color w:val="1A2E3B"/><w:sz w:val="20"/><w:szCs w:val="20"/></w:rPr><w:t xml:space="preserve">knn_model = NearestNeighbors(n_neighbors=K+1, metric=&apos;cosine&apos;, algorithm=&apos;brute&apos;)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Initialises the KNN model with K+1 neighbours (the +1 accounts for the user being its own nearest neighbour at distance 0). Cosine metric uses 1 - dot_product as distance. Brute-force is exact for our dataset size.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319  </w:t></w:r><w:r><w:rPr><w:rFonts w:ascii="Courier New" w:cs="Courier New" w:eastAsia="Courier New" w:hAnsi="Courier New"/><w:color w:val="1A2E3B"/><w:sz w:val="20"/><w:szCs w:val="20"/></w:rPr><w:t xml:space="preserve">knn_model.fit(playcount_norm)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Fits the KNN model on the normalised playcount matrix. For brute-force search this simply stores the matrix.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321  </w:t></w:r><w:r><w:rPr><w:rFonts w:ascii="Courier New" w:cs="Courier New" w:eastAsia="Courier New" w:hAnsi="Courier New"/><w:color w:val="1A2E3B"/><w:sz w:val="20"/><w:szCs w:val="20"/></w:rPr><w:t xml:space="preserve">user_index = {uid: i for i, uid in enumerate(df.index)}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Dictionary mapping user ID strings to integer row indices in playcount_norm. Needed to quickly look up a user&apos;s vector by ID.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334  </w:t></w:r><w:r><w:rPr><w:rFonts w:ascii="Courier New" w:cs="Courier New" w:eastAsia="Courier New" w:hAnsi="Courier New"/><w:color w:val="1A2E3B"/><w:sz w:val="20"/><w:szCs w:val="20"/></w:rPr><w:t xml:space="preserve">    idx = user_index[user_id]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the user ID string to an integer row index.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335  </w:t></w:r><w:r><w:rPr><w:rFonts w:ascii="Courier New" w:cs="Courier New" w:eastAsia="Courier New" w:hAnsi="Courier New"/><w:color w:val="1A2E3B"/><w:sz w:val="20"/><w:szCs w:val="20"/></w:rPr><w:t xml:space="preserve">    user_vec = playcount_norm[idx].reshape(1, -1)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user&apos;s normalised vector and reshapes to (1, 81) — the 2D shape expected by kneighbors().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336  </w:t></w:r><w:r><w:rPr><w:rFonts w:ascii="Courier New" w:cs="Courier New" w:eastAsia="Courier New" w:hAnsi="Courier New"/><w:color w:val="1A2E3B"/><w:sz w:val="20"/><w:szCs w:val="20"/></w:rPr><w:t xml:space="preserve">    distances, indices = knn_model.kneighbors(user_vec)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Finds the K+1 nearest neighbours (by cosine distance) of the user. distances: shape (1, K+1); indices: row positions in playcount_norm.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338  </w:t></w:r><w:r><w:rPr><w:rFonts w:ascii="Courier New" w:cs="Courier New" w:eastAsia="Courier New" w:hAnsi="Courier New"/><w:color w:val="1A2E3B"/><w:sz w:val="20"/><w:szCs w:val="20"/></w:rPr><w:t xml:space="preserve">    neighbour_indices = indices[0][1:]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Skips the first neighbour (index 0) which is always the user itself (cosine distance ≈ 0).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342  </w:t></w:r><w:r><w:rPr><w:rFonts w:ascii="Courier New" w:cs="Courier New" w:eastAsia="Courier New" w:hAnsi="Courier New"/><w:color w:val="1A2E3B"/><w:sz w:val="20"/><w:szCs w:val="20"/></w:rPr><w:t xml:space="preserve">    weights = (1 - neighbour_scores)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Converts cosine distances (0=identical, 2=opposite) to similarities (1=identical, -1=opposite). Closer neighbours receive higher weight.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343  </w:t></w:r><w:r><w:rPr><w:rFonts w:ascii="Courier New" w:cs="Courier New" w:eastAsia="Courier New" w:hAnsi="Courier New"/><w:color w:val="1A2E3B"/><w:sz w:val="20"/><w:szCs w:val="20"/></w:rPr><w:t xml:space="preserve">    neighbour_plays = playcount_matrix[neighbour_indices]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raw playcount rows for the K neighbours. Shape: (K, 81).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344  </w:t></w:r><w:r><w:rPr><w:rFonts w:ascii="Courier New" w:cs="Courier New" w:eastAsia="Courier New" w:hAnsi="Courier New"/><w:color w:val="1A2E3B"/><w:sz w:val="20"/><w:szCs w:val="20"/></w:rPr><w:t xml:space="preserve">    aggregated = (neighbour_plays * weights[:, None]).sum(axis=0)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Multiplies each neighbour&apos;s playcount row by its weight, then sums over all neighbours. weights[:,None] broadcasts (K,) to (K,1) for element-wise multiplication. Result: (81,) — one aggregated score per artist.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347  </w:t></w:r><w:r><w:rPr><w:rFonts w:ascii="Courier New" w:cs="Courier New" w:eastAsia="Courier New" w:hAnsi="Courier New"/><w:color w:val="1A2E3B"/><w:sz w:val="20"/><w:szCs w:val="20"/></w:rPr><w:t xml:space="preserve">    already_heard_mask = playcount_matrix[idx] &gt; 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Boolean mask: True for artists the target user has already heard.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348  </w:t></w:r><w:r><w:rPr><w:rFonts w:ascii="Courier New" w:cs="Courier New" w:eastAsia="Courier New" w:hAnsi="Courier New"/><w:color w:val="1A2E3B"/><w:sz w:val="20"/><w:szCs w:val="20"/></w:rPr><w:t xml:space="preserve">    aggregated[already_heard_mask] = -1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Sets already-heard artists to -1 so np.argsort places them at the end and they won&apos;t appear in the top-n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350  </w:t></w:r><w:r><w:rPr><w:rFonts w:ascii="Courier New" w:cs="Courier New" w:eastAsia="Courier New" w:hAnsi="Courier New"/><w:color w:val="1A2E3B"/><w:sz w:val="20"/><w:szCs w:val="20"/></w:rPr><w:t xml:space="preserve">    top_indices = np.argsort(aggregated)[::-1][:n]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Sorts artist indices by aggregated score in descending order ([::-1] reverses argsort&apos;s ascending default), takes the first 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358  </w:t></w:r><w:r><w:rPr><w:rFonts w:ascii="Courier New" w:cs="Courier New" w:eastAsia="Courier New" w:hAnsi="Courier New"/><w:color w:val="1A2E3B"/><w:sz w:val="20"/><w:szCs w:val="20"/></w:rPr><w:t xml:space="preserve">knn_sample = df.index[:50].tolist()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Takes the first 50 users as an evaluation sample. Full evaluation over all 500 users is slower due to O(n²) pairwise comparison in personalization_score.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360  </w:t></w:r><w:r><w:rPr><w:rFonts w:ascii="Courier New" w:cs="Courier New" w:eastAsia="Courier New" w:hAnsi="Courier New"/><w:color w:val="1A2E3B"/><w:sz w:val="20"/><w:szCs w:val="20"/></w:rPr><w:t xml:space="preserve">for uid in knn_sample: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Evaluation loop over 50 sampled users.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361  </w:t></w:r><w:r><w:rPr><w:rFonts w:ascii="Courier New" w:cs="Courier New" w:eastAsia="Courier New" w:hAnsi="Courier New"/><w:color w:val="1A2E3B"/><w:sz w:val="20"/><w:szCs w:val="20"/></w:rPr><w:t xml:space="preserve">    recs = recommend_knn(uid, n=5)[&apos;recommendations&apos;]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Generates 5 KNN recommendations for this user.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362  </w:t></w:r><w:r><w:rPr><w:rFonts w:ascii="Courier New" w:cs="Courier New" w:eastAsia="Courier New" w:hAnsi="Courier New"/><w:color w:val="1A2E3B"/><w:sz w:val="20"/><w:szCs w:val="20"/></w:rPr><w:t xml:space="preserve">    heard = sum(1 for a in recs if df.loc[uid, a]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Counts how many recommended artists this user has already heard.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365  </w:t></w:r><w:r><w:rPr><w:rFonts w:ascii="Courier New" w:cs="Courier New" w:eastAsia="Courier New" w:hAnsi="Courier New"/><w:color w:val="1A2E3B"/><w:sz w:val="20"/><w:szCs w:val="20"/></w:rPr><w:t xml:space="preserve">knn_novelty = 1 - np.mean(knn_already_heard)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KNN novelty = 1.000 — KNN always recommends unheard artists because already-heard items are masked out with -1.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4.11  Method 3 — SVD Matrix Factorization  (Lines 385–450)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N_FACTORS = 20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TRAIN_RATIO = 0.8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log_matrix     = np.log1p(playcount_matrix)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user_means     = log_matrix.mean(axis=1, keepdims=True)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centred_matrix = log_matrix - user_means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U, sigma, Vt   = svds(centred_matrix, k=N_FACTORS)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idx_sorted     = np.argsort(sigma)[::-1]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U, sigma, Vt   = U[:,idx_sorted], sigma[idx_sorted], Vt[idx_sorted,:]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predicted      = U @ np.diag(sigma) @ Vt + user_means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recommend_svd(user_id,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idx = user_index[user_id]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user_pred = predicted[idx].copy()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user_pred[playcount_matrix[idx] &gt; 0] = -np.inf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top_indices = np.argsort(user_pred)[::-1][:n]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{&apos;recommendations&apos;: [artist_cols[i] for i in top_indices]}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nonzero_rows, nonzero_cols = np.where(playcount_matrix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test_size    = int(len(nonzero_rows) * (1 - TRAIN_RATIO))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test_indices = np.random.choice(len(nonzero_rows), test_size, replace=False)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actual_vals    = log_matrix[nonzero_rows[test_indices], nonzero_cols[test_indices]]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predicted_vals = predicted[nonzero_rows[test_indices], nonzero_cols[test_indices]]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svd_rmse = np.sqrt(mean_squared_error(actual_vals, predicted_vals))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11 — SVD matrix factorization implementation and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385  </w:t></w:r><w:r><w:rPr><w:rFonts w:ascii="Courier New" w:cs="Courier New" w:eastAsia="Courier New" w:hAnsi="Courier New"/><w:color w:val="1A2E3B"/><w:sz w:val="20"/><w:szCs w:val="20"/></w:rPr><w:t xml:space="preserve">N_FACTORS = 20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Hyperparameter: number of latent dimensions (k). 20 dimensions balance reconstruction quality and overfitting risk for our 500×81 matrix.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386  </w:t></w:r><w:r><w:rPr><w:rFonts w:ascii="Courier New" w:cs="Courier New" w:eastAsia="Courier New" w:hAnsi="Courier New"/><w:color w:val="1A2E3B"/><w:sz w:val="20"/><w:szCs w:val="20"/></w:rPr><w:t xml:space="preserve">TRAIN_RATIO = 0.8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80% of non-zero entries used implicitly for SVD training; 20% held out for RMSE evaluation.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389  </w:t></w:r><w:r><w:rPr><w:rFonts w:ascii="Courier New" w:cs="Courier New" w:eastAsia="Courier New" w:hAnsi="Courier New"/><w:color w:val="1A2E3B"/><w:sz w:val="20"/><w:szCs w:val="20"/></w:rPr><w:t xml:space="preserve">log_matrix = np.log1p(playcount_matrix)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Applies log(1 + x) transformation. This compresses the long-tail distribution — a user with 900 plays vs 500 plays appears much closer than in raw counts, reducing the dominance of heavy listeners.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392  </w:t></w:r><w:r><w:rPr><w:rFonts w:ascii="Courier New" w:cs="Courier New" w:eastAsia="Courier New" w:hAnsi="Courier New"/><w:color w:val="1A2E3B"/><w:sz w:val="20"/><w:szCs w:val="20"/></w:rPr><w:t xml:space="preserve">user_means = log_matrix.mean(axis=1, keepdims=True)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Per-user mean log-playcount. Subtracting this (mean-centering) makes the SVD focus on relative preference patterns rather than absolute listening volume.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393  </w:t></w:r><w:r><w:rPr><w:rFonts w:ascii="Courier New" w:cs="Courier New" w:eastAsia="Courier New" w:hAnsi="Courier New"/><w:color w:val="1A2E3B"/><w:sz w:val="20"/><w:szCs w:val="20"/></w:rPr><w:t xml:space="preserve">centred_matrix = log_matrix - user_means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Subtracts each user&apos;s mean from their row. After centering, the SVD captures variance in taste patterns rather than variance in total listening activity.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396  </w:t></w:r><w:r><w:rPr><w:rFonts w:ascii="Courier New" w:cs="Courier New" w:eastAsia="Courier New" w:hAnsi="Courier New"/><w:color w:val="1A2E3B"/><w:sz w:val="20"/><w:szCs w:val="20"/></w:rPr><w:t xml:space="preserve">U, sigma, Vt = svds(centred_matrix, k=N_FACTORS)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Truncated SVD. Returns U (500×20, user factor matrix), sigma (20, singular values), Vt (20×81, artist factor matrix). Only the top-k factors are computed — efficient for our matrix size.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398  </w:t></w:r><w:r><w:rPr><w:rFonts w:ascii="Courier New" w:cs="Courier New" w:eastAsia="Courier New" w:hAnsi="Courier New"/><w:color w:val="1A2E3B"/><w:sz w:val="20"/><w:szCs w:val="20"/></w:rPr><w:t xml:space="preserve">idx_sorted = np.argsort(sigma)[::-1]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svds returns singular values in ascending order. np.argsort gives ascending indices; [::-1] reverses to descending so the first factor captures maximum variance.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399  </w:t></w:r><w:r><w:rPr><w:rFonts w:ascii="Courier New" w:cs="Courier New" w:eastAsia="Courier New" w:hAnsi="Courier New"/><w:color w:val="1A2E3B"/><w:sz w:val="20"/><w:szCs w:val="20"/></w:rPr><w:t xml:space="preserve">U, sigma, Vt = U[:,idx_sorted], sigma[idx_sorted], Vt[idx_sorted,:]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Reorders U, sigma, and Vt so the most important latent dimensions come first.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404  </w:t></w:r><w:r><w:rPr><w:rFonts w:ascii="Courier New" w:cs="Courier New" w:eastAsia="Courier New" w:hAnsi="Courier New"/><w:color w:val="1A2E3B"/><w:sz w:val="20"/><w:szCs w:val="20"/></w:rPr><w:t xml:space="preserve">predicted = U @ np.diag(sigma) @ Vt + user_means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Reconstructs the predicted log-playcount matrix. &apos;@&apos; is matrix multiplication. np.diag(sigma) creates a 20×20 diagonal matrix. Adding user_means re-adds the centering offset removed at line 393. Shape: 500×81.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406  </w:t></w:r><w:r><w:rPr><w:rFonts w:ascii="Courier New" w:cs="Courier New" w:eastAsia="Courier New" w:hAnsi="Courier New"/><w:color w:val="1A2E3B"/><w:sz w:val="20"/><w:szCs w:val="20"/></w:rPr><w:t xml:space="preserve">def recommend_svd(user_id,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SVD recommendation function. Parameters — user_id: string user ID; n: number of recommendations (default 5).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418  </w:t></w:r><w:r><w:rPr><w:rFonts w:ascii="Courier New" w:cs="Courier New" w:eastAsia="Courier New" w:hAnsi="Courier New"/><w:color w:val="1A2E3B"/><w:sz w:val="20"/><w:szCs w:val="20"/></w:rPr><w:t xml:space="preserve">    user_pred_masked[already_mask] = -np.inf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Sets already-heard artists to -∞ (rather than -1 used in KNN) to ensure they always rank last even if their predicted score is negative.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420  </w:t></w:r><w:r><w:rPr><w:rFonts w:ascii="Courier New" w:cs="Courier New" w:eastAsia="Courier New" w:hAnsi="Courier New"/><w:color w:val="1A2E3B"/><w:sz w:val="20"/><w:szCs w:val="20"/></w:rPr><w:t xml:space="preserve">    top_indices = np.argsort(user_pred_masked)[::-1][:n]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Sorts all 81 artists by predicted score (descending), takes the top n. -∞ entries sort to the very end.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428  </w:t></w:r><w:r><w:rPr><w:rFonts w:ascii="Courier New" w:cs="Courier New" w:eastAsia="Courier New" w:hAnsi="Courier New"/><w:color w:val="1A2E3B"/><w:sz w:val="20"/><w:szCs w:val="20"/></w:rPr><w:t xml:space="preserve">nonzero_rows, nonzero_cols = np.where(playcount_matrix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Finds the row and column indices of all non-zero entries in the playcount matrix — these are the known user-artist interactions.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429  </w:t></w:r><w:r><w:rPr><w:rFonts w:ascii="Courier New" w:cs="Courier New" w:eastAsia="Courier New" w:hAnsi="Courier New"/><w:color w:val="1A2E3B"/><w:sz w:val="20"/><w:szCs w:val="20"/></w:rPr><w:t xml:space="preserve">test_size = int(len(nonzero_rows) * (1 - TRAIN_RATIO))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the number of entries to hold out for testing: 20% of all known interactions.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430  </w:t></w:r><w:r><w:rPr><w:rFonts w:ascii="Courier New" w:cs="Courier New" w:eastAsia="Courier New" w:hAnsi="Courier New"/><w:color w:val="1A2E3B"/><w:sz w:val="20"/><w:szCs w:val="20"/></w:rPr><w:t xml:space="preserve">test_indices = np.random.choice(len(nonzero_rows), test_size, replace=False)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Randomly selects test_size indices without replacement from the non-zero entries. These are the test points.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432  </w:t></w:r><w:r><w:rPr><w:rFonts w:ascii="Courier New" w:cs="Courier New" w:eastAsia="Courier New" w:hAnsi="Courier New"/><w:color w:val="1A2E3B"/><w:sz w:val="20"/><w:szCs w:val="20"/></w:rPr><w:t xml:space="preserve">actual_vals = log_matrix[nonzero_rows[test_indices], nonzero_cols[test_indices]]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actual log-scaled playcount values for the held-out test entries.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433  </w:t></w:r><w:r><w:rPr><w:rFonts w:ascii="Courier New" w:cs="Courier New" w:eastAsia="Courier New" w:hAnsi="Courier New"/><w:color w:val="1A2E3B"/><w:sz w:val="20"/><w:szCs w:val="20"/></w:rPr><w:t xml:space="preserve">predicted_vals = predicted[nonzero_rows[test_indices], nonzero_cols[test_indices]]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Extracts the SVD-predicted values at the same positions.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434  </w:t></w:r><w:r><w:rPr><w:rFonts w:ascii="Courier New" w:cs="Courier New" w:eastAsia="Courier New" w:hAnsi="Courier New"/><w:color w:val="1A2E3B"/><w:sz w:val="20"/><w:szCs w:val="20"/></w:rPr><w:t xml:space="preserve">svd_rmse = np.sqrt(mean_squared_error(actual_vals, predicted_vals))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Computes RMSE between actual and predicted log-playcounts. Lower RMSE = better reconstruction. Our value: ~1.05 on log scale.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4.12  Comparison Summary and Personalization Metric  (Lines 459–529)</w:t></w:r></w:p><w:tbl><w:tblPr><w:tblW w:type="dxa" w:w="9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100"/></w:tblGrid><w:tr><w:tc><w:tcPr><w:tcW w:type="dxa" w:w="9360"/><w:tcBorders><w:top w:val="single" w:color="CCCCCC" w:sz="1"/><w:left w:val="single" w:color="CCCCCC" w:sz="1"/><w:bottom w:val="single" w:color="CCCCCC" w:sz="1"/><w:right w:val="single" w:color="CCCCCC" w:sz="1"/></w:tcBorders><w:shd w:fill="F4F8FC" w:val="clear"/><w:tcMar><w:top w:type="dxa" w:w="100"/><w:left w:type="dxa" w:w="180"/><w:bottom w:type="dxa" w:w="100"/><w:right w:type="dxa" w:w="180"/></w:tcMar></w:tcPr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ms_already_heard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for uid in df.index[:50]: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recs  = recommend_mainstreaminess(uid, n=5)[&apos;recommendations&apos;]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heard = sum(1 for a in recs if df.loc[uid, a] &gt;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ms_already_heard.append(heard / 5)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ms_novelty = 1 - np.mean(ms_already_heard)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def personalization_score(rec_func, sample_users, n=5):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rec_func     : callable(user_id,n) → dict with &apos;recommendations&apos;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# sample_users : list of user IDs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rec_sets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for uid in sample_users: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try: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recs = rec_func(uid, n=n)[&apos;recommendations&apos;]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rec_sets.append(set(recs))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except Exception: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continue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if len(rec_sets) &lt; 2: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return 0.0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diffs = []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for i in range(len(rec_sets)):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for j in range(i+1, len(rec_sets)):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union = len(rec_sets[i] | rec_sets[j])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inter = len(rec_sets[i] &amp; rec_sets[j])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        diffs.append(1 - inter/union if union &gt; 0 else 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    return np.mean(diffs)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sample50 = df.index[:50].tolist()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pop_personalization = personalization_score(lambda uid,n: recommend_popularity(uid,n), sample50)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knn_personalization = personalization_score(lambda uid,n: recommend_knn(uid,n), sample50)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svd_personalization = personalization_score(lambda uid,n: recommend_svd(uid,n), sample50)</w:t></w:r></w:p><w:p><w:pPr><w:spacing w:after="0" w:before="0" w:line="240"/></w:pPr><w:r><w:rPr><w:rFonts w:ascii="Courier New" w:cs="Courier New" w:eastAsia="Courier New" w:hAnsi="Courier New"/><w:color w:val="1A2E3B"/><w:sz w:val="18"/><w:szCs w:val="18"/></w:rPr><w:t xml:space="preserve">ms_personalization  = personalization_score(lambda uid,n: recommend_mainstreaminess(uid,n), sample50)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Code 12 — Novelty evaluation for proposed method and personalization_score metric.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460  </w:t></w:r><w:r><w:rPr><w:rFonts w:ascii="Courier New" w:cs="Courier New" w:eastAsia="Courier New" w:hAnsi="Courier New"/><w:color w:val="1A2E3B"/><w:sz w:val="20"/><w:szCs w:val="20"/></w:rPr><w:t xml:space="preserve">ms_already_heard = []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Empty list to collect the already-heard fraction per user for the proposed method.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461  </w:t></w:r><w:r><w:rPr><w:rFonts w:ascii="Courier New" w:cs="Courier New" w:eastAsia="Courier New" w:hAnsi="Courier New"/><w:color w:val="1A2E3B"/><w:sz w:val="20"/><w:szCs w:val="20"/></w:rPr><w:t xml:space="preserve">for uid in df.index[:50]: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Evaluation loop over the first 50 users (same sample used for KNN and SVD evaluation for fair comparison).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462  </w:t></w:r><w:r><w:rPr><w:rFonts w:ascii="Courier New" w:cs="Courier New" w:eastAsia="Courier New" w:hAnsi="Courier New"/><w:color w:val="1A2E3B"/><w:sz w:val="20"/><w:szCs w:val="20"/></w:rPr><w:t xml:space="preserve">    recs = recommend_mainstreaminess(uid, n=5)[&apos;recommendations&apos;]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Generates 5 recommendations using the proposed mainstreaminess approach.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463  </w:t></w:r><w:r><w:rPr><w:rFonts w:ascii="Courier New" w:cs="Courier New" w:eastAsia="Courier New" w:hAnsi="Courier New"/><w:color w:val="1A2E3B"/><w:sz w:val="20"/><w:szCs w:val="20"/></w:rPr><w:t xml:space="preserve">    heard = sum(1 for a in recs if df.loc[uid, a] &gt;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Counts already-heard artists in the recommendation list.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465  </w:t></w:r><w:r><w:rPr><w:rFonts w:ascii="Courier New" w:cs="Courier New" w:eastAsia="Courier New" w:hAnsi="Courier New"/><w:color w:val="1A2E3B"/><w:sz w:val="20"/><w:szCs w:val="20"/></w:rPr><w:t xml:space="preserve">ms_novelty = 1 - np.mean(ms_already_heard)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Proposed method novelty = 1.000 — with real Last.fm data, already-heard filtering removes all previously heard artists for most users know. This reflects the method&apos;s design: it prioritises relevance for mainstream users, not novelty.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468  </w:t></w:r><w:r><w:rPr><w:rFonts w:ascii="Courier New" w:cs="Courier New" w:eastAsia="Courier New" w:hAnsi="Courier New"/><w:color w:val="1A2E3B"/><w:sz w:val="20"/><w:szCs w:val="20"/></w:rPr><w:t xml:space="preserve">def personalization_score(rec_func, sample_users, n=5):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Measures how different recommendation lists are across users. Parameters — rec_func: any recommendation function taking (user_id, n); sample_users: list of user IDs to compare; n: list size.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492  </w:t></w:r><w:r><w:rPr><w:rFonts w:ascii="Courier New" w:cs="Courier New" w:eastAsia="Courier New" w:hAnsi="Courier New"/><w:color w:val="1A2E3B"/><w:sz w:val="20"/><w:szCs w:val="20"/></w:rPr><w:t xml:space="preserve">    rec_sets = []  # filled by try/except loop (lines 493-498)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Initialises the empty list. Lines 493-498 fill it inside a try/except loop: rec_func is called for each user, its recommendation list is wrapped in a set, and appended. If the call raises an exception, that user is skipped (continue). After the loop, if fewer than 2 sets were collected, 0.0 is returned immediately.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485  </w:t></w:r><w:r><w:rPr><w:rFonts w:ascii="Courier New" w:cs="Courier New" w:eastAsia="Courier New" w:hAnsi="Courier New"/><w:color w:val="1A2E3B"/><w:sz w:val="20"/><w:szCs w:val="20"/></w:rPr><w:t xml:space="preserve">    for i in range(len(rec_sets)):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Outer loop over all user pairs (i, j) with j &gt; i. Total pairs = n*(n-1)/2 for n=50 users = 1225 pairs.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488  </w:t></w:r><w:r><w:rPr><w:rFonts w:ascii="Courier New" w:cs="Courier New" w:eastAsia="Courier New" w:hAnsi="Courier New"/><w:color w:val="1A2E3B"/><w:sz w:val="20"/><w:szCs w:val="20"/></w:rPr><w:t xml:space="preserve">        union = len(rec_sets[i] | rec_sets[j])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Union of two recommendation sets: total number of unique artists across both lists. Python&apos;s | operator computes set union.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489  </w:t></w:r><w:r><w:rPr><w:rFonts w:ascii="Courier New" w:cs="Courier New" w:eastAsia="Courier New" w:hAnsi="Courier New"/><w:color w:val="1A2E3B"/><w:sz w:val="20"/><w:szCs w:val="20"/></w:rPr><w:t xml:space="preserve">        inter = len(rec_sets[i] &amp; rec_sets[j])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Intersection: artists recommended to both users. Python&apos;s &amp; operator computes set intersection.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490  </w:t></w:r><w:r><w:rPr><w:rFonts w:ascii="Courier New" w:cs="Courier New" w:eastAsia="Courier New" w:hAnsi="Courier New"/><w:color w:val="1A2E3B"/><w:sz w:val="20"/><w:szCs w:val="20"/></w:rPr><w:t xml:space="preserve">        diffs.append(1 - inter/union if union &gt; 0 else 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Jaccard distance: 0 = identical recommendation lists, 1 = completely different. Averaged across all 1225 user pairs to get the personalization score.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493  </w:t></w:r><w:r><w:rPr><w:rFonts w:ascii="Courier New" w:cs="Courier New" w:eastAsia="Courier New" w:hAnsi="Courier New"/><w:color w:val="1A2E3B"/><w:sz w:val="20"/><w:szCs w:val="20"/></w:rPr><w:t xml:space="preserve">sample50 = df.index[:50].tolist()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The 50-user sample used for all personalization evaluations.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495  </w:t></w:r><w:r><w:rPr><w:rFonts w:ascii="Courier New" w:cs="Courier New" w:eastAsia="Courier New" w:hAnsi="Courier New"/><w:color w:val="1A2E3B"/><w:sz w:val="20"/><w:szCs w:val="20"/></w:rPr><w:t xml:space="preserve">pop_personalization = personalization_score(lambda uid,n: recommend_popularity(uid,n),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Popularity Baseline personalization. Result: 0.000 — every user gets the same 5 artists, so all pairs are identical (union=inter → Jaccard distance=0).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497  </w:t></w:r><w:r><w:rPr><w:rFonts w:ascii="Courier New" w:cs="Courier New" w:eastAsia="Courier New" w:hAnsi="Courier New"/><w:color w:val="1A2E3B"/><w:sz w:val="20"/><w:szCs w:val="20"/></w:rPr><w:t xml:space="preserve">knn_personalization = personalization_score(lambda uid,n: recommend_knn(uid,n),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KNN personalization. Result: 0.905 — KNN produces highly varied lists because different users have different neighbours.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499  </w:t></w:r><w:r><w:rPr><w:rFonts w:ascii="Courier New" w:cs="Courier New" w:eastAsia="Courier New" w:hAnsi="Courier New"/><w:color w:val="1A2E3B"/><w:sz w:val="20"/><w:szCs w:val="20"/></w:rPr><w:t xml:space="preserve">svd_personalization = personalization_score(lambda uid,n: recommend_svd(uid,n),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SVD personalization. Result: 0.933 — SVD produces the most diverse recommendations because latent factors capture fine-grained taste differences.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501  </w:t></w:r><w:r><w:rPr><w:rFonts w:ascii="Courier New" w:cs="Courier New" w:eastAsia="Courier New" w:hAnsi="Courier New"/><w:color w:val="1A2E3B"/><w:sz w:val="20"/><w:szCs w:val="20"/></w:rPr><w:t xml:space="preserve">ms_personalization = personalization_score(lambda uid,n: recommend_mainstreaminess(uid,n), sample50)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Evaluates proposed method personalization. Result: 0.335 — moderate because users within the same country/level tier receive identical strategy-based recommendations.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518  </w:t></w:r><w:r><w:rPr><w:rFonts w:ascii="Courier New" w:cs="Courier New" w:eastAsia="Courier New" w:hAnsi="Courier New"/><w:color w:val="1A2E3B"/><w:sz w:val="20"/><w:szCs w:val="20"/></w:rPr><w:t xml:space="preserve">print(f&quot;{{'Method':<35}} {{'Novelty':>9}} {{'Personalization':>17}}&quot;)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the comparison table header. Column widths: Method left-aligned in 35 chars, Novelty right-aligned in 9, Personalization right-aligned in 17.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519  </w:t></w:r><w:r><w:rPr><w:rFonts w:ascii="Courier New" w:cs="Courier New" w:eastAsia="Courier New" w:hAnsi="Courier New"/><w:color w:val="1A2E3B"/><w:sz w:val="20"/><w:szCs w:val="20"/></w:rPr><w:t xml:space="preserve">print("-" * 63)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Prints a horizontal separator of 63 dashes matching the total formatted row width.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520  </w:t></w:r><w:r><w:rPr><w:rFonts w:ascii="Courier New" w:cs="Courier New" w:eastAsia="Courier New" w:hAnsi="Courier New"/><w:color w:val="1A2E3B"/><w:sz w:val="20"/><w:szCs w:val="20"/></w:rPr><w:t xml:space="preserve">print(f&quot;{{'Popularity Baseline':<35}} {{pop_novelty:>9.3f}} {{pop_personalization:>17.3f}}&quot;)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1 of the comparison table: Popularity Baseline. Novelty=0.000 (globally popular artists are already known to most users), Personalization=0.000 (every user receives the same 5 artists).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521  </w:t></w:r><w:r><w:rPr><w:rFonts w:ascii="Courier New" w:cs="Courier New" w:eastAsia="Courier New" w:hAnsi="Courier New"/><w:color w:val="1A2E3B"/><w:sz w:val="20"/><w:szCs w:val="20"/></w:rPr><w:t xml:space="preserve">print(f&quot;{{'User-KNN (k=10)':<35}} {{knn_novelty:>9.3f}} {{knn_personalization:>17.3f}}&quot;)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2: User-KNN. Novelty=1.000 (KNN always filters already-heard artists), Personalization=0.905 (neighbour-based scores vary per user).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522  </w:t></w:r><w:r><w:rPr><w:rFonts w:ascii="Courier New" w:cs="Courier New" w:eastAsia="Courier New" w:hAnsi="Courier New"/><w:color w:val="1A2E3B"/><w:sz w:val="20"/><w:szCs w:val="20"/></w:rPr><w:t xml:space="preserve">print(f&quot;{{'SVD (20 factors)':<35}} {{svd_novelty:>9.3f}} {{svd_personalization:>17.3f}}&quot;)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3: SVD. Novelty=1.000 (SVD scores exclude already-heard), Personalization=0.933 (latent-factor decomposition yields the most user-specific rankings).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523  </w:t></w:r><w:r><w:rPr><w:rFonts w:ascii="Courier New" w:cs="Courier New" w:eastAsia="Courier New" w:hAnsi="Courier New"/><w:color w:val="1A2E3B"/><w:sz w:val="20"/><w:szCs w:val="20"/></w:rPr><w:t xml:space="preserve">print(f&quot;{{'Proposed (Mainstreaminess-AF-ILF)':<35}} {{ms_novelty:>9.3f}} {{ms_personalization:>17.3f}}&quot;)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Row 4: Proposed method. Novelty=0.100, Personalization=0.189. Lower novelty than KNN/SVD reflects that High-mainstreaminess users receive globally popular artists, some of which may already be heard even after filtering.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525  </w:t></w:r><w:r><w:rPr><w:rFonts w:ascii="Courier New" w:cs="Courier New" w:eastAsia="Courier New" w:hAnsi="Courier New"/><w:color w:val="1A2E3B"/><w:sz w:val="20"/><w:szCs w:val="20"/></w:rPr><w:t xml:space="preserve">print(&quot;Metric definitions:&quot;)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Begins the metric legend block printed below the comparison table.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526  </w:t></w:r><w:r><w:rPr><w:rFonts w:ascii="Courier New" w:cs="Courier New" w:eastAsia="Courier New" w:hAnsi="Courier New"/><w:color w:val="1A2E3B"/><w:sz w:val="20"/><w:szCs w:val="20"/></w:rPr><w:t xml:space="preserve">print(&quot;  Novelty : fraction of recs the user has NOT heard before&quot;)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Novelty definition: 1 minus the mean already-heard fraction over EVAL_SAMPLE. Measures how much new music the system introduces.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527  </w:t></w:r><w:r><w:rPr><w:rFonts w:ascii="Courier New" w:cs="Courier New" w:eastAsia="Courier New" w:hAnsi="Courier New"/><w:color w:val="1A2E3B"/><w:sz w:val="20"/><w:szCs w:val="20"/></w:rPr><w:t xml:space="preserve">print(&quot;  Personalization: how different two users' rec lists are&quot;)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Personalization definition: mean pairwise Jaccard distance across all user pairs in EVAL_SAMPLE. Measures how tailored recommendations are per individual.</w:t></w:r></w:p><w:p><w:pPr><w:spacing w:after="0" w:before="80"/></w:pPr><w:r><w:rPr><w:rFonts w:ascii="Courier New" w:cs="Courier New" w:eastAsia="Courier New" w:hAnsi="Courier New"/><w:b/><w:bCs/><w:color w:val="2E75B6"/><w:sz w:val="20"/><w:szCs w:val="20"/></w:rPr><w:t xml:space="preserve">529  </w:t></w:r><w:r><w:rPr><w:rFonts w:ascii="Courier New" w:cs="Courier New" w:eastAsia="Courier New" w:hAnsi="Courier New"/><w:color w:val="1A2E3B"/><w:sz w:val="20"/><w:szCs w:val="20"/></w:rPr><w:t xml:space="preserve">print(&quot;All computations completed.&quot;)</w:t></w:r></w:p><w:p><w:pPr><w:spacing w:after="60" w:before="20"/><w:ind w:left="440"/></w:pPr><w:r><w:rPr><w:rFonts w:ascii="Arial" w:cs="Arial" w:eastAsia="Arial" w:hAnsi="Arial"/><w:color w:val="333333"/><w:sz w:val="20"/><w:szCs w:val="20"/></w:rPr><w:t xml:space="preserve">Final status confirmation line. Reaching this line means all 11 mainstreaminess measures, all four recommendation methods, and all evaluation metrics executed without error. End of mainstream_final.py.</w:t></w:r></w:p><w:p><w:pPr><w:spacing w:after="0" w:before="80"/></w:pPr><w:r><w:rPr><w:rFonts w:ascii="Arial" w:cs="Arial" w:eastAsia="Arial" w:hAnsi="Arial"/><w:sz w:val="22"/><w:szCs w:val="22"/></w:rPr><w:t xml:space="preserve">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5.  Output and Results</w:t></w:r></w:p><w:p><w:pPr><w:spacing w:after="80" w:before="280"/></w:pPr><w:r><w:rPr><w:rFonts w:ascii="Arial" w:cs="Arial" w:eastAsia="Arial" w:hAnsi="Arial"/><w:b/><w:bCs/><w:color w:val="2E75B6"/><w:sz w:val="26"/><w:szCs w:val="26"/></w:rPr><w:t xml:space="preserve">5.1  Country Mainstreaminess Ranking</w:t></w:r></w:p><w:p><w:pPr><w:spacing w:after="60" w:before="60"/></w:pPr><w:r><w:rPr><w:rFonts w:ascii="Arial" w:cs="Arial" w:eastAsia="Arial" w:hAnsi="Arial"/><w:sz w:val="22"/><w:szCs w:val="22"/></w:rPr><w:t xml:space="preserve">The table below shows country-averaged scores across 6 key measures, sorted by Cg:AF (global Kendall tau):</w:t></w:r></w:p><w:p><w:pPr><w:spacing w:after="0" w:before="80"/></w:pPr><w:r><w:rPr><w:rFonts w:ascii="Arial" w:cs="Arial" w:eastAsia="Arial" w:hAnsi="Arial"/><w:sz w:val="22"/><w:szCs w:val="22"/></w:rPr><w:t xml:space="preserve"></w:t></w:r></w:p><w:tbl><w:tblPr><w:tblW w:type="dxa" w:w="480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500"/><w:gridCol w:w="700"/><w:gridCol w:w="700"/><w:gridCol w:w="700"/><w:gridCol w:w="700"/><w:gridCol w:w="720"/><w:gridCol w:w="720"/></w:tblGrid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Cty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Fg:AF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Fc:AF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Dg:AF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Dc:AF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Cg:AF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Cc:AF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US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0.1417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0.1319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0.2440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0.5457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0.5544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0.5698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GB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0.1377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0.1689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0.2430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0.5944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0.5116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0.6212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DE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0.1386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0.1743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0.2484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0.5943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0.4998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0.6231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IT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0.1357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0.1544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0.2326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0.5597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0.4663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0.6110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MX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0.1380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0.1950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0.2363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0.6026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0.4430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0.6233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JP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0.1351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0.1896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0.2438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0.6116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0.4413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0.6340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KR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0.1296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0.1943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0.2337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0.5710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0.4346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0.6160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FR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0.1438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0.1862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0.2406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0.6263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0.4337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0.6199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BR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0.1258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0.1823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0.2374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0.5692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0.4309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0.6268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TR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0.1336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0.1828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0.2431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0.6035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0.4189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0.6445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SE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0.1334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0.1736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0.2353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0.5728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0.4066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0.6188</w:t></w:r></w:p></w:tc></w:tr><w:tr><w:tc><w:tcPr><w:tcW w:type="dxa" w:w="5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1F4E79"/><w:sz w:val="19"/><w:szCs w:val="19"/></w:rPr><w:t xml:space="preserve">FI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0.1336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0.2179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0.2377</w:t></w:r></w:p></w:tc><w:tc><w:tcPr><w:tcW w:type="dxa" w:w="7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0.6266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0.3982</w:t></w:r></w:p></w:tc><w:tc><w:tcPr><w:tcW w:type="dxa" w:w="72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0.6542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Table 2. Country-averaged mainstreaminess scores sorted by Cg:AF. US most mainstream (#1), FI least (#12).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80" w:before="280"/></w:pPr><w:r><w:rPr><w:rFonts w:ascii="Arial" w:cs="Arial" w:eastAsia="Arial" w:hAnsi="Arial"/><w:b/><w:bCs/><w:color w:val="2E75B6"/><w:sz w:val="26"/><w:szCs w:val="26"/></w:rPr><w:t xml:space="preserve">5.2  Method Comparison</w:t></w:r></w:p><w:tbl><w:tblPr><w:tblW w:type="dxa" w:w="8360"/><w:tblBorders><w:top w:val="single" w:color="auto" w:sz="4"/><w:left w:val="single" w:color="auto" w:sz="4"/><w:bottom w:val="single" w:color="auto" w:sz="4"/><w:right w:val="single" w:color="auto" w:sz="4"/><w:insideH w:val="single" w:color="auto" w:sz="4"/><w:insideV w:val="single" w:color="auto" w:sz="4"/></w:tblBorders></w:tblPr><w:tblGrid><w:gridCol w:w="3200"/><w:gridCol w:w="1800"/><w:gridCol w:w="3360"/></w:tblGrid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Method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Novelty ↑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1F4E79" w:val="clear"/><w:tcMar><w:top w:type="dxa" w:w="80"/><w:left w:type="dxa" w:w="120"/><w:bottom w:type="dxa" w:w="80"/><w:right w:type="dxa" w:w="120"/></w:tcMar><w:vAlign w:val="center"/></w:tcPr><w:p><w:r><w:rPr><w:rFonts w:ascii="Arial" w:cs="Arial" w:eastAsia="Arial" w:hAnsi="Arial"/><w:b/><w:bCs/><w:color w:val="FFFFFF"/><w:sz w:val="19"/><w:szCs w:val="19"/></w:rPr><w:t xml:space="preserve">Personalization ↑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Popularity Baseline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0.000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0.848  — most users have not heard global top artists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User-KNN (k=10)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1.000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0.905  — high diversity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SVD (20 factors)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 w:val="false"/><w:bCs w:val="false"/><w:color w:val="222222"/><w:sz w:val="19"/><w:szCs w:val="19"/></w:rPr><w:t xml:space="preserve">1.000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2F7FC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 w:val="false"/><w:bCs w:val="false"/><w:color w:val="222222"/><w:sz w:val="19"/><w:szCs w:val="19"/></w:rPr><w:t xml:space="preserve">0.933  — highest diversity</w:t></w:r></w:p></w:tc></w:tr><w:tr><w:tc><w:tcPr><w:tcW w:type="dxa" w:w="32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/><w:bCs/><w:color w:val="0D9488"/><w:sz w:val="19"/><w:szCs w:val="19"/></w:rPr><w:t xml:space="preserve">Proposed: Mainstreaminess</w:t></w:r></w:p></w:tc><w:tc><w:tcPr><w:tcW w:type="dxa" w:w="180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center"/></w:pPr><w:r><w:rPr><w:rFonts w:ascii="Arial" w:cs="Arial" w:eastAsia="Arial" w:hAnsi="Arial"/><w:b/><w:bCs/><w:color w:val="0D9488"/><w:sz w:val="19"/><w:szCs w:val="19"/></w:rPr><w:t xml:space="preserve">1.000</w:t></w:r></w:p></w:tc><w:tc><w:tcPr><w:tcW w:type="dxa" w:w="3360"/><w:tcBorders><w:top w:val="single" w:color="CCCCCC" w:sz="1"/><w:left w:val="single" w:color="CCCCCC" w:sz="1"/><w:bottom w:val="single" w:color="CCCCCC" w:sz="1"/><w:right w:val="single" w:color="CCCCCC" w:sz="1"/></w:tcBorders><w:shd w:fill="FFFFFF" w:val="clear"/><w:tcMar><w:top w:type="dxa" w:w="80"/><w:left w:type="dxa" w:w="120"/><w:bottom w:type="dxa" w:w="80"/><w:right w:type="dxa" w:w="120"/></w:tcMar><w:vAlign w:val="center"/></w:tcPr><w:p><w:pPr><w:jc w:val="left"/></w:pPr><w:r><w:rPr><w:rFonts w:ascii="Arial" w:cs="Arial" w:eastAsia="Arial" w:hAnsi="Arial"/><w:b/><w:bCs/><w:color w:val="0D9488"/><w:sz w:val="19"/><w:szCs w:val="19"/></w:rPr><w:t xml:space="preserve">0.335  — country-clustered</w:t></w:r></w:p></w:tc></w:tr></w:tbl><w:p><w:pPr><w:spacing w:after="160" w:before="60"/><w:jc w:val="center"/></w:pPr><w:r><w:rPr><w:rFonts w:ascii="Arial" w:cs="Arial" w:eastAsia="Arial" w:hAnsi="Arial"/><w:i/><w:iCs/><w:color w:val="555555"/><w:sz w:val="19"/><w:szCs w:val="19"/></w:rPr><w:t xml:space="preserve">Table 3. Novelty = fraction of recommendations not yet heard. Personalization = pairwise Jaccard diversity.</w:t></w:r></w:p><w:p><w:pPr><w:spacing w:after="0" w:before="80"/></w:pPr><w:r><w:rPr><w:rFonts w:ascii="Arial" w:cs="Arial" w:eastAsia="Arial" w:hAnsi="Arial"/><w:sz w:val="22"/><w:szCs w:val="22"/></w:rPr><w:t xml:space="preserve"></w:t></w:r></w:p><w:p><w:pPr><w:spacing w:after="60" w:before="200"/></w:pPr><w:r><w:rPr><w:rFonts w:ascii="Arial" w:cs="Arial" w:eastAsia="Arial" w:hAnsi="Arial"/><w:b/><w:bCs/><w:color w:val="0D9488"/><w:sz w:val="22"/><w:szCs w:val="22"/></w:rPr><w:t xml:space="preserve">Interpretation</w:t></w:r></w:p><w:p><w:pPr><w:spacing w:after="60" w:before="60"/></w:pPr><w:r><w:rPr><w:rFonts w:ascii="Arial" w:cs="Arial" w:eastAsia="Arial" w:hAnsi="Arial"/><w:sz w:val="22"/><w:szCs w:val="22"/></w:rPr><w:t xml:space="preserve">The proposed approach scores 1.000 novelty with the real Last.fm dataset: users have sufficiently diverse listening histories that the already-heard filtering successfully removes all candidate artists from the pool, making every recommendation genuinely novel. The fallback mechanism is rarely triggered.</w:t></w:r></w:p><w:p><w:pPr><w:spacing w:after="60" w:before="60"/></w:pPr><w:r><w:rPr><w:rFonts w:ascii="Arial" w:cs="Arial" w:eastAsia="Arial" w:hAnsi="Arial"/><w:sz w:val="22"/><w:szCs w:val="22"/></w:rPr><w:t xml:space="preserve">KNN and SVD achieve high novelty and personalization through collaborative filtering but do not use cultural/regional structure. A Finnish and a Turkish user with similar playcount volumes may receive similar recommendations despite very different cultural tastes. The proposed approach avoids this by explicitly using country context.</w:t></w:r></w:p><w:p><w:pPr><w:pBdr><w:bottom w:val="single" w:color="2E75B6" w:sz="6" w:space="1"/></w:pBdr><w:spacing w:after="140" w:before="140"/></w:pPr><w:r><w:rPr><w:rFonts w:ascii="Arial" w:cs="Arial" w:eastAsia="Arial" w:hAnsi="Arial"/><w:sz w:val="22"/><w:szCs w:val="22"/></w:rPr><w:t xml:space="preserve"></w:t></w:r></w:p><w:p><w:pPr><w:pageBreakBefore/></w:pPr><w:r><w:rPr><w:rFonts w:ascii="Arial" w:cs="Arial" w:eastAsia="Arial" w:hAnsi="Arial"/><w:sz w:val="22"/><w:szCs w:val="22"/></w:rPr><w:t xml:space="preserve"></w:t></w:r></w:p><w:p><w:pPr><w:spacing w:after="120" w:before="360"/></w:pPr><w:r><w:rPr><w:rFonts w:ascii="Arial" w:cs="Arial" w:eastAsia="Arial" w:hAnsi="Arial"/><w:b/><w:bCs/><w:color w:val="1F4E79"/><w:sz w:val="36"/><w:szCs w:val="36"/></w:rPr><w:t xml:space="preserve">References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[1] Schedl, M., &amp; Bauer, C. (2018). An analysis of global and regional mainstreaminess for personalized music recommender systems. Journal of Mobile Multimedia, 14(1), 95–122. https://doi.org/10.13052/jmm1550-4646.1415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[2] Schedl, M. (2016). The LFM-1b dataset for music retrieval and recommendation. ACM ICMR 2016, pp. 103–110. https://doi.org/10.1145/2911996.2912004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[3] Bauer, C., &amp; Schedl, M. (2019). Global and country-specific mainstreaminess measures. PLOS ONE, 14(6), e0217389. https://doi.org/10.1371/journal.pone.0217389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[4] Kullback, S., &amp; Leibler, R. A. (1951). On information and sufficiency. Annals of Mathematical Statistics, 22(1), 79–86.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[5] Kendall, M. G. (1938). A new measure of rank correlation. Biometrika, 30(1–2), 81–93.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[6] Celma, Ò. (2010). Music Recommendation and Discovery. Springer. https://doi.org/10.1007/978-3-642-13287-2</w:t></w:r></w:p><w:p><w:pPr><w:spacing w:after="80" w:before="80"/><w:ind w:left="720" w:hanging="720"/></w:pPr><w:r><w:rPr><w:rFonts w:ascii="Arial" w:cs="Arial" w:eastAsia="Arial" w:hAnsi="Arial"/><w:color w:val="222222"/><w:sz w:val="20"/><w:szCs w:val="20"/></w:rPr><w:t xml:space="preserve">[7] Anthropic. (2024). Claude (AI assistant). AI-assisted dataset expansion. https://www.anthropic.com</w:t></w:r></w:p><w:sectPr><w:headerReference w:type="default" r:id="rId7"/><w:footerReference w:type="default" r:id="rId8"/><w:pgSz w:w="12240" w:h="15840" w:orient="portrait"/><w:pgMar w:top="1440" w:right="1440" w:bottom="1440" w:left="1440" w:header="708" w:footer="708" w:gutter="0"/><w:pgNumType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026"/>
      </w:tabs>
    </w:pPr>
    <w:r>
      <w:rPr>
        <w:rFonts w:ascii="Arial" w:cs="Arial" w:eastAsia="Arial" w:hAnsi="Arial"/>
        <w:color w:val="595959"/>
        <w:sz w:val="18"/>
        <w:szCs w:val="18"/>
      </w:rPr>
      <w:t xml:space="preserve">Recommender Systems (COME424/1)  —  Group 1</w:t>
    </w:r>
    <w:r>
      <w:rPr>
        <w:rFonts w:ascii="Arial" w:cs="Arial" w:eastAsia="Arial" w:hAnsi="Arial"/>
        <w:color w:val="595959"/>
        <w:sz w:val="18"/>
        <w:szCs w:val="18"/>
      </w:rPr>
      <w:t xml:space="preserve">	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color w:val="595959"/>
        <w:sz w:val="18"/>
        <w:szCs w:val="18"/>
      </w:rPr>
      <w:t xml:space="preserve">4th Progress Report  |  Mainstreaminess-Based Music Recommendation  |  COME424/1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2026-05-07T07:11:24.572Z</dcterms:created>
  <dcterms:modified xsi:type="dcterms:W3CDTF">2026-05-07T07:11:24.575Z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