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jpeg" ContentType="image/jpeg"/>
  <Override PartName="/word/media/image7.jpeg" ContentType="image/jpeg"/>
  <Override PartName="/word/media/image9.jpeg" ContentType="image/jpeg"/>
  <Override PartName="/word/media/image5.gif" ContentType="image/gif"/>
  <Override PartName="/word/media/image1.jpeg" ContentType="image/jpeg"/>
  <Override PartName="/word/media/image2.jpeg" ContentType="image/jpeg"/>
  <Override PartName="/word/media/image3.jpeg" ContentType="image/jpeg"/>
  <Override PartName="/word/media/image6.jpeg" ContentType="image/jpeg"/>
  <Override PartName="/word/media/image4.png" ContentType="image/png"/>
  <Override PartName="/word/header1.xml" ContentType="application/vnd.openxmlformats-officedocument.wordprocessingml.head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36"/>
          <w:szCs w:val="28"/>
        </w:rPr>
      </w:pPr>
      <w:r>
        <w:rPr>
          <w:b/>
          <w:sz w:val="36"/>
          <w:szCs w:val="28"/>
        </w:rPr>
        <w:t>YAPAY SİNİR AĞLARI KULLANILARAK</w:t>
      </w:r>
    </w:p>
    <w:p>
      <w:pPr>
        <w:pStyle w:val="Normal"/>
        <w:jc w:val="center"/>
        <w:rPr>
          <w:b/>
          <w:b/>
          <w:sz w:val="36"/>
          <w:szCs w:val="28"/>
        </w:rPr>
      </w:pPr>
      <w:r>
        <w:rPr>
          <w:b/>
          <w:sz w:val="36"/>
          <w:szCs w:val="28"/>
        </w:rPr>
        <w:t>ROBOT KOLUN İKİ BOYUTLU HAREKET TAHMİNİ</w:t>
      </w:r>
    </w:p>
    <w:p>
      <w:pPr>
        <w:pStyle w:val="Normal"/>
        <w:jc w:val="center"/>
        <w:rPr>
          <w:b/>
          <w:b/>
          <w:sz w:val="36"/>
          <w:szCs w:val="28"/>
        </w:rPr>
      </w:pPr>
      <w:r>
        <w:rPr>
          <w:b/>
          <w:sz w:val="36"/>
          <w:szCs w:val="28"/>
        </w:rPr>
      </w:r>
    </w:p>
    <w:p>
      <w:pPr>
        <w:pStyle w:val="Normal"/>
        <w:jc w:val="center"/>
        <w:rPr>
          <w:b/>
          <w:b/>
          <w:sz w:val="36"/>
          <w:szCs w:val="28"/>
        </w:rPr>
      </w:pPr>
      <w:r>
        <w:rPr>
          <w:b/>
          <w:sz w:val="36"/>
          <w:szCs w:val="28"/>
        </w:rPr>
        <w:t>ROBOT ARM’S TWO-DIMENSIONAL MOTION ESTIMATION USİNG ARTİFİCİAL NEURAL NETWORK</w:t>
      </w:r>
    </w:p>
    <w:p>
      <w:pPr>
        <w:pStyle w:val="Normal"/>
        <w:jc w:val="center"/>
        <w:rPr/>
      </w:pPr>
      <w:r>
        <w:rPr/>
      </w:r>
    </w:p>
    <w:p>
      <w:pPr>
        <w:sectPr>
          <w:headerReference w:type="default" r:id="rId2"/>
          <w:type w:val="nextPage"/>
          <w:pgSz w:w="11906" w:h="16838"/>
          <w:pgMar w:left="1418" w:right="1418" w:header="709" w:top="1418" w:footer="0" w:bottom="1418" w:gutter="0"/>
          <w:pgNumType w:fmt="decimal"/>
          <w:formProt w:val="false"/>
          <w:textDirection w:val="lrTb"/>
          <w:docGrid w:type="default" w:linePitch="360" w:charSpace="4294961151"/>
        </w:sectPr>
      </w:pPr>
    </w:p>
    <w:p>
      <w:pPr>
        <w:pStyle w:val="Normal"/>
        <w:rPr/>
      </w:pPr>
      <w:r>
        <w:rPr/>
      </w:r>
    </w:p>
    <w:p>
      <w:pPr>
        <w:pStyle w:val="Normal"/>
        <w:rPr/>
      </w:pPr>
      <w:r>
        <w:rPr/>
      </w:r>
    </w:p>
    <w:p>
      <w:pPr>
        <w:sectPr>
          <w:type w:val="continuous"/>
          <w:pgSz w:w="11906" w:h="16838"/>
          <w:pgMar w:left="1418" w:right="1418" w:header="709" w:top="1418" w:footer="0" w:bottom="1418" w:gutter="0"/>
          <w:cols w:num="2" w:space="708" w:equalWidth="true" w:sep="false"/>
          <w:formProt w:val="false"/>
          <w:textDirection w:val="lrTb"/>
          <w:docGrid w:type="default" w:linePitch="360" w:charSpace="4294961151"/>
        </w:sectPr>
      </w:pPr>
    </w:p>
    <w:p>
      <w:pPr>
        <w:pStyle w:val="Normal"/>
        <w:jc w:val="both"/>
        <w:rPr>
          <w:b/>
          <w:b/>
          <w:bCs/>
          <w:sz w:val="16"/>
          <w:szCs w:val="16"/>
        </w:rPr>
      </w:pPr>
      <w:r>
        <w:rPr>
          <w:b/>
          <w:bCs/>
        </w:rPr>
        <w:t xml:space="preserve">ÖZET </w:t>
      </w:r>
    </w:p>
    <w:p>
      <w:pPr>
        <w:pStyle w:val="Normal"/>
        <w:jc w:val="both"/>
        <w:rPr>
          <w:color w:val="000000"/>
          <w:sz w:val="22"/>
          <w:szCs w:val="22"/>
        </w:rPr>
      </w:pPr>
      <w:r>
        <w:rPr>
          <w:color w:val="000000"/>
          <w:sz w:val="22"/>
          <w:szCs w:val="22"/>
        </w:rPr>
      </w:r>
    </w:p>
    <w:p>
      <w:pPr>
        <w:pStyle w:val="Normal"/>
        <w:jc w:val="both"/>
        <w:rPr>
          <w:sz w:val="20"/>
          <w:szCs w:val="20"/>
        </w:rPr>
      </w:pPr>
      <w:r>
        <w:rPr>
          <w:sz w:val="20"/>
          <w:szCs w:val="20"/>
        </w:rPr>
        <w:t>Bu çalışmada robot kolun iki boyutlu düzlem üzerindeki bir noktaya ulaşması için gereken en kısa yolun yapay sinir ağları kullanılarak tahmin edilmiştir. Çalışmanın tamamı MatLab ortamında gerçekleştirilmiş, veriseti probleme özel hesaplamalarla oluşturulmuştur. Sonuç olarak yapay zekanın başarılı sonuçlar verdiği ve bu işlem için uygulanabilir olduğu tespit edilmiştir.</w:t>
      </w:r>
    </w:p>
    <w:p>
      <w:pPr>
        <w:pStyle w:val="Normal"/>
        <w:jc w:val="both"/>
        <w:rPr>
          <w:sz w:val="20"/>
          <w:szCs w:val="20"/>
        </w:rPr>
      </w:pPr>
      <w:r>
        <w:rPr>
          <w:sz w:val="20"/>
          <w:szCs w:val="20"/>
        </w:rPr>
      </w:r>
    </w:p>
    <w:p>
      <w:pPr>
        <w:pStyle w:val="Normal"/>
        <w:spacing w:lineRule="auto" w:line="360"/>
        <w:rPr>
          <w:rStyle w:val="Strong"/>
          <w:sz w:val="20"/>
          <w:szCs w:val="20"/>
        </w:rPr>
      </w:pPr>
      <w:r>
        <w:rPr>
          <w:b/>
          <w:sz w:val="20"/>
          <w:szCs w:val="20"/>
        </w:rPr>
        <w:t xml:space="preserve">Anahtar Kelimeler: </w:t>
      </w:r>
      <w:r>
        <w:rPr>
          <w:sz w:val="20"/>
          <w:szCs w:val="20"/>
        </w:rPr>
        <w:t>Yapay Sinir Ağları; MatLab; Robot Kol; Hareket Tahmini</w:t>
      </w:r>
    </w:p>
    <w:p>
      <w:pPr>
        <w:pStyle w:val="Normal"/>
        <w:jc w:val="both"/>
        <w:rPr>
          <w:sz w:val="16"/>
          <w:szCs w:val="16"/>
        </w:rPr>
      </w:pPr>
      <w:r>
        <w:rPr>
          <w:b/>
          <w:bCs/>
        </w:rPr>
        <w:t xml:space="preserve">ABSTRACT </w:t>
      </w:r>
    </w:p>
    <w:p>
      <w:pPr>
        <w:pStyle w:val="Normal"/>
        <w:jc w:val="both"/>
        <w:rPr>
          <w:color w:val="000000"/>
          <w:sz w:val="20"/>
          <w:szCs w:val="20"/>
        </w:rPr>
      </w:pPr>
      <w:r>
        <w:rPr>
          <w:color w:val="000000"/>
          <w:sz w:val="20"/>
          <w:szCs w:val="20"/>
        </w:rPr>
      </w:r>
    </w:p>
    <w:p>
      <w:pPr>
        <w:pStyle w:val="Normal"/>
        <w:jc w:val="both"/>
        <w:rPr>
          <w:sz w:val="20"/>
          <w:szCs w:val="20"/>
        </w:rPr>
      </w:pPr>
      <w:r>
        <w:rPr>
          <w:sz w:val="20"/>
          <w:szCs w:val="20"/>
        </w:rPr>
        <w:t>In this work, the shortest path required for a robot arm to reach a point on a two-dimensional plane was estimated using artificial neural networks. All of the work was done in MatLab environment and the dataset probing was done with special calculations. As a result, it was determined that artificial intelligence gave successful results and could be applied to this process.</w:t>
      </w:r>
    </w:p>
    <w:p>
      <w:pPr>
        <w:pStyle w:val="Normal"/>
        <w:jc w:val="both"/>
        <w:rPr>
          <w:sz w:val="20"/>
          <w:szCs w:val="20"/>
        </w:rPr>
      </w:pPr>
      <w:r>
        <w:rPr>
          <w:sz w:val="20"/>
          <w:szCs w:val="20"/>
        </w:rPr>
      </w:r>
    </w:p>
    <w:p>
      <w:pPr>
        <w:pStyle w:val="Normal"/>
        <w:jc w:val="both"/>
        <w:rPr>
          <w:sz w:val="20"/>
          <w:szCs w:val="20"/>
        </w:rPr>
      </w:pPr>
      <w:r>
        <w:rPr>
          <w:rStyle w:val="Strong"/>
          <w:sz w:val="20"/>
          <w:szCs w:val="20"/>
        </w:rPr>
        <w:t xml:space="preserve">Keywords: </w:t>
      </w:r>
      <w:r>
        <w:rPr>
          <w:sz w:val="20"/>
          <w:szCs w:val="20"/>
        </w:rPr>
        <w:t>Neural Network; MatLab; Robot Arm; Motion Estimation</w:t>
      </w:r>
    </w:p>
    <w:p>
      <w:pPr>
        <w:pStyle w:val="Normal"/>
        <w:jc w:val="both"/>
        <w:rPr>
          <w:b/>
          <w:b/>
          <w:bCs/>
        </w:rPr>
      </w:pPr>
      <w:r>
        <w:rPr>
          <w:b/>
          <w:bCs/>
        </w:rPr>
      </w:r>
    </w:p>
    <w:p>
      <w:pPr>
        <w:pStyle w:val="Normal"/>
        <w:jc w:val="both"/>
        <w:rPr>
          <w:b/>
          <w:b/>
          <w:bCs/>
        </w:rPr>
      </w:pPr>
      <w:r>
        <w:rPr>
          <w:b/>
          <w:bCs/>
        </w:rPr>
        <w:t xml:space="preserve">1.GİRİŞ </w:t>
      </w:r>
    </w:p>
    <w:p>
      <w:pPr>
        <w:pStyle w:val="Normal"/>
        <w:jc w:val="both"/>
        <w:rPr>
          <w:sz w:val="20"/>
          <w:szCs w:val="20"/>
        </w:rPr>
      </w:pPr>
      <w:r>
        <w:rPr>
          <w:sz w:val="20"/>
          <w:szCs w:val="20"/>
        </w:rPr>
      </w:r>
    </w:p>
    <w:p>
      <w:pPr>
        <w:pStyle w:val="Normal"/>
        <w:jc w:val="both"/>
        <w:rPr>
          <w:sz w:val="20"/>
        </w:rPr>
      </w:pPr>
      <w:r>
        <w:rPr>
          <w:sz w:val="20"/>
        </w:rPr>
        <w:t>Robotik çalışmaların en başta gelen uygulamarından biri olan robot kolları tıpkı insan kolu gibi eklemlerinin hareketleriyle konum değiştirir. Genel olarak robot kolların eklemlerinde bulunan servo motorlar hareketi sağlar. Robot kollar kumanda edilen ve otonom olmak üzere ikiye ayrılır. Otonom robot kolları mikroişlemci tarafından çalıştırılan kodların servo motorları hareket ettirmesi üzerine tasarlanmıştır.</w:t>
      </w:r>
    </w:p>
    <w:p>
      <w:pPr>
        <w:pStyle w:val="Normal"/>
        <w:jc w:val="both"/>
        <w:rPr>
          <w:sz w:val="20"/>
        </w:rPr>
      </w:pPr>
      <w:r>
        <w:rPr>
          <w:sz w:val="20"/>
        </w:rPr>
        <w:t xml:space="preserve">Otonom robot kolları üzerindeki sensör, radar, gps benzeri sensörleri sayesinde cisimin konumunu saptar ve hareket açılarını hesaplar. </w:t>
      </w:r>
    </w:p>
    <w:p>
      <w:pPr>
        <w:pStyle w:val="Normal"/>
        <w:jc w:val="both"/>
        <w:rPr>
          <w:sz w:val="20"/>
        </w:rPr>
      </w:pPr>
      <w:r>
        <w:rPr>
          <w:sz w:val="20"/>
        </w:rPr>
      </w:r>
    </w:p>
    <w:p>
      <w:pPr>
        <w:pStyle w:val="Normal"/>
        <w:jc w:val="center"/>
        <w:rPr>
          <w:sz w:val="20"/>
          <w:szCs w:val="20"/>
        </w:rPr>
      </w:pPr>
      <w:r>
        <w:rPr/>
        <w:drawing>
          <wp:inline distT="0" distB="0" distL="19050" distR="0">
            <wp:extent cx="1924685" cy="1283970"/>
            <wp:effectExtent l="0" t="0" r="0" b="0"/>
            <wp:docPr id="1" name="4 Resim" descr="örne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 Resim" descr="örnek.gif"/>
                    <pic:cNvPicPr>
                      <a:picLocks noChangeAspect="1" noChangeArrowheads="1"/>
                    </pic:cNvPicPr>
                  </pic:nvPicPr>
                  <pic:blipFill>
                    <a:blip r:embed="rId3"/>
                    <a:stretch>
                      <a:fillRect/>
                    </a:stretch>
                  </pic:blipFill>
                  <pic:spPr bwMode="auto">
                    <a:xfrm>
                      <a:off x="0" y="0"/>
                      <a:ext cx="1924685" cy="1283970"/>
                    </a:xfrm>
                    <a:prstGeom prst="rect">
                      <a:avLst/>
                    </a:prstGeom>
                  </pic:spPr>
                </pic:pic>
              </a:graphicData>
            </a:graphic>
          </wp:inline>
        </w:drawing>
      </w:r>
    </w:p>
    <w:p>
      <w:pPr>
        <w:pStyle w:val="Normal"/>
        <w:jc w:val="center"/>
        <w:rPr>
          <w:sz w:val="20"/>
          <w:szCs w:val="20"/>
        </w:rPr>
      </w:pPr>
      <w:r>
        <w:rPr>
          <w:sz w:val="20"/>
          <w:szCs w:val="20"/>
        </w:rPr>
        <w:t>Şekil 1. Robot Kol[1]</w:t>
      </w:r>
    </w:p>
    <w:p>
      <w:pPr>
        <w:pStyle w:val="Normal"/>
        <w:jc w:val="center"/>
        <w:rPr>
          <w:sz w:val="20"/>
          <w:szCs w:val="20"/>
        </w:rPr>
      </w:pPr>
      <w:r>
        <w:rPr>
          <w:sz w:val="20"/>
          <w:szCs w:val="20"/>
        </w:rPr>
      </w:r>
    </w:p>
    <w:p>
      <w:pPr>
        <w:pStyle w:val="Normal"/>
        <w:jc w:val="both"/>
        <w:rPr>
          <w:b/>
          <w:b/>
        </w:rPr>
      </w:pPr>
      <w:r>
        <w:rPr>
          <w:b/>
          <w:bCs/>
        </w:rPr>
        <w:t xml:space="preserve">2. </w:t>
      </w:r>
      <w:r>
        <w:rPr>
          <w:b/>
          <w:caps/>
        </w:rPr>
        <w:t>Materyal ve Yöntem</w:t>
      </w:r>
      <w:r>
        <w:rPr>
          <w:b/>
        </w:rPr>
        <w:t xml:space="preserve"> </w:t>
      </w:r>
    </w:p>
    <w:p>
      <w:pPr>
        <w:pStyle w:val="Normal"/>
        <w:jc w:val="both"/>
        <w:rPr>
          <w:b/>
          <w:b/>
          <w:sz w:val="16"/>
          <w:szCs w:val="16"/>
        </w:rPr>
      </w:pPr>
      <w:r>
        <w:rPr>
          <w:b/>
          <w:sz w:val="16"/>
          <w:szCs w:val="16"/>
        </w:rPr>
      </w:r>
    </w:p>
    <w:p>
      <w:pPr>
        <w:pStyle w:val="Normal"/>
        <w:jc w:val="both"/>
        <w:rPr>
          <w:b/>
          <w:b/>
          <w:sz w:val="20"/>
          <w:szCs w:val="20"/>
        </w:rPr>
      </w:pPr>
      <w:r>
        <w:rPr>
          <w:b/>
          <w:sz w:val="20"/>
          <w:szCs w:val="20"/>
        </w:rPr>
        <w:t>2.1. Veriseti</w:t>
      </w:r>
    </w:p>
    <w:p>
      <w:pPr>
        <w:pStyle w:val="Normal"/>
        <w:jc w:val="both"/>
        <w:rPr>
          <w:sz w:val="20"/>
          <w:szCs w:val="20"/>
        </w:rPr>
      </w:pPr>
      <w:r>
        <w:rPr>
          <w:sz w:val="20"/>
          <w:szCs w:val="20"/>
        </w:rPr>
      </w:r>
    </w:p>
    <w:p>
      <w:pPr>
        <w:pStyle w:val="Normal"/>
        <w:jc w:val="both"/>
        <w:rPr>
          <w:sz w:val="20"/>
          <w:szCs w:val="20"/>
        </w:rPr>
      </w:pPr>
      <w:r>
        <w:rPr>
          <w:sz w:val="20"/>
          <w:szCs w:val="20"/>
        </w:rPr>
        <w:t>Bu çalışmada kullanılan veriseti 2 boyutlu düzlemde sabit y doğrusundaki cisimlerden ve bu cisme en uygun açılardan olmaktadır. Robot kolun  varsayılan özellikleri şu şekilde özetlenebilir:</w:t>
      </w:r>
    </w:p>
    <w:p>
      <w:pPr>
        <w:pStyle w:val="Normal"/>
        <w:jc w:val="both"/>
        <w:rPr>
          <w:sz w:val="20"/>
          <w:szCs w:val="20"/>
        </w:rPr>
      </w:pPr>
      <w:r>
        <w:rPr>
          <w:sz w:val="20"/>
          <w:szCs w:val="20"/>
        </w:rPr>
        <w:t>-Robot kol 2 parçadan oluşmakta ve merkez orjin kabul edilmiştir.</w:t>
      </w:r>
    </w:p>
    <w:p>
      <w:pPr>
        <w:pStyle w:val="Normal"/>
        <w:jc w:val="both"/>
        <w:rPr>
          <w:sz w:val="20"/>
          <w:szCs w:val="20"/>
        </w:rPr>
      </w:pPr>
      <w:r>
        <w:rPr>
          <w:sz w:val="20"/>
          <w:szCs w:val="20"/>
        </w:rPr>
        <w:t>-Robot kolun toplam uzunluğu 200 cm kabul edilmiştir.</w:t>
      </w:r>
    </w:p>
    <w:p>
      <w:pPr>
        <w:pStyle w:val="Normal"/>
        <w:jc w:val="both"/>
        <w:rPr>
          <w:sz w:val="20"/>
          <w:szCs w:val="20"/>
        </w:rPr>
      </w:pPr>
      <w:r>
        <w:rPr>
          <w:sz w:val="20"/>
          <w:szCs w:val="20"/>
        </w:rPr>
        <w:t>-Cisim y=120 doğrusu üzerinde bulunmaktadır ve konumunun robot tarafından bilindiği kabul edilmilştir.</w:t>
      </w:r>
    </w:p>
    <w:p>
      <w:pPr>
        <w:pStyle w:val="Normal"/>
        <w:jc w:val="both"/>
        <w:rPr>
          <w:sz w:val="20"/>
          <w:szCs w:val="20"/>
        </w:rPr>
      </w:pPr>
      <w:r>
        <w:rPr>
          <w:sz w:val="20"/>
          <w:szCs w:val="20"/>
        </w:rPr>
        <w:t>-Robot kolun eklemlerindeki servo motorların mevcut  açıları yazılımsal olarak okunabilir kabul edilmiştir.</w:t>
      </w:r>
    </w:p>
    <w:p>
      <w:pPr>
        <w:pStyle w:val="Normal"/>
        <w:jc w:val="both"/>
        <w:rPr>
          <w:sz w:val="20"/>
          <w:szCs w:val="20"/>
        </w:rPr>
      </w:pPr>
      <w:r>
        <w:rPr>
          <w:sz w:val="20"/>
          <w:szCs w:val="20"/>
        </w:rPr>
      </w:r>
    </w:p>
    <w:p>
      <w:pPr>
        <w:pStyle w:val="Normal"/>
        <w:jc w:val="both"/>
        <w:rPr>
          <w:sz w:val="20"/>
          <w:szCs w:val="20"/>
        </w:rPr>
      </w:pPr>
      <w:r>
        <w:rPr>
          <w:sz w:val="20"/>
          <w:szCs w:val="20"/>
        </w:rPr>
        <w:t>Veriseti toplamda altı adet nitelik bulunmaktadir; bunlardan ikisi eklemdeki servoların mevcut açısı, ikisi cismin konumu(x,y) ve ikisi de doğru hareket için gerekli servo açıları. Bu niteliklerden servoların mevcut açısı ve cismin konumu giriş olarak, gerekli servo açıları ise hedef olarak kullanılmıştır.</w:t>
      </w:r>
    </w:p>
    <w:p>
      <w:pPr>
        <w:pStyle w:val="Normal"/>
        <w:jc w:val="center"/>
        <w:rPr>
          <w:sz w:val="20"/>
          <w:szCs w:val="20"/>
        </w:rPr>
      </w:pPr>
      <w:r>
        <w:rPr/>
        <w:drawing>
          <wp:inline distT="0" distB="0" distL="19050" distR="5715">
            <wp:extent cx="2185035" cy="1899920"/>
            <wp:effectExtent l="0" t="0" r="0" b="0"/>
            <wp:docPr id="2" name="Resim 22" descr="C:\Users\linux\Desktop\Y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22" descr="C:\Users\linux\Desktop\YSA.jpg"/>
                    <pic:cNvPicPr>
                      <a:picLocks noChangeAspect="1" noChangeArrowheads="1"/>
                    </pic:cNvPicPr>
                  </pic:nvPicPr>
                  <pic:blipFill>
                    <a:blip r:embed="rId4"/>
                    <a:stretch>
                      <a:fillRect/>
                    </a:stretch>
                  </pic:blipFill>
                  <pic:spPr bwMode="auto">
                    <a:xfrm>
                      <a:off x="0" y="0"/>
                      <a:ext cx="2185035" cy="1899920"/>
                    </a:xfrm>
                    <a:prstGeom prst="rect">
                      <a:avLst/>
                    </a:prstGeom>
                  </pic:spPr>
                </pic:pic>
              </a:graphicData>
            </a:graphic>
          </wp:inline>
        </w:drawing>
      </w:r>
    </w:p>
    <w:p>
      <w:pPr>
        <w:pStyle w:val="Normal"/>
        <w:jc w:val="center"/>
        <w:rPr>
          <w:sz w:val="20"/>
          <w:szCs w:val="20"/>
        </w:rPr>
      </w:pPr>
      <w:r>
        <w:rPr>
          <w:sz w:val="20"/>
          <w:szCs w:val="20"/>
        </w:rPr>
      </w:r>
    </w:p>
    <w:p>
      <w:pPr>
        <w:pStyle w:val="Normal"/>
        <w:jc w:val="center"/>
        <w:rPr>
          <w:sz w:val="20"/>
        </w:rPr>
      </w:pPr>
      <w:r>
        <w:rPr>
          <w:sz w:val="20"/>
          <w:szCs w:val="20"/>
        </w:rPr>
        <w:t xml:space="preserve">Şekil 2. </w:t>
      </w:r>
      <w:r>
        <w:rPr>
          <w:sz w:val="20"/>
        </w:rPr>
        <w:t>Veriseti</w:t>
      </w:r>
    </w:p>
    <w:p>
      <w:pPr>
        <w:pStyle w:val="Normal"/>
        <w:jc w:val="center"/>
        <w:rPr>
          <w:sz w:val="20"/>
        </w:rPr>
      </w:pPr>
      <w:r>
        <w:rPr>
          <w:sz w:val="20"/>
        </w:rPr>
      </w:r>
    </w:p>
    <w:p>
      <w:pPr>
        <w:pStyle w:val="Normal"/>
        <w:jc w:val="center"/>
        <w:rPr>
          <w:sz w:val="20"/>
        </w:rPr>
      </w:pPr>
      <w:r>
        <w:rPr>
          <w:sz w:val="20"/>
        </w:rPr>
      </w:r>
    </w:p>
    <w:p>
      <w:pPr>
        <w:pStyle w:val="Normal"/>
        <w:jc w:val="both"/>
        <w:rPr>
          <w:b/>
          <w:b/>
          <w:sz w:val="20"/>
          <w:szCs w:val="20"/>
        </w:rPr>
      </w:pPr>
      <w:r>
        <w:rPr>
          <w:b/>
          <w:sz w:val="20"/>
          <w:szCs w:val="20"/>
        </w:rPr>
        <w:t>2.2. Verisetini Oluşturulması</w:t>
      </w:r>
    </w:p>
    <w:p>
      <w:pPr>
        <w:pStyle w:val="Normal"/>
        <w:jc w:val="both"/>
        <w:rPr>
          <w:sz w:val="20"/>
          <w:szCs w:val="20"/>
        </w:rPr>
      </w:pPr>
      <w:r>
        <w:rPr>
          <w:sz w:val="20"/>
          <w:szCs w:val="20"/>
        </w:rPr>
      </w:r>
    </w:p>
    <w:p>
      <w:pPr>
        <w:pStyle w:val="Normal"/>
        <w:jc w:val="both"/>
        <w:rPr>
          <w:sz w:val="20"/>
          <w:szCs w:val="20"/>
        </w:rPr>
      </w:pPr>
      <w:r>
        <w:rPr>
          <w:sz w:val="20"/>
          <w:szCs w:val="20"/>
        </w:rPr>
        <w:t>Veriseti oluşturulurken dikkat edilmesi gereken en önemli özellik en hızlı hareketin bulunmasıdır. Çünkü iki boyutlu düzlemde bir cisme ulaşırken robot kol iki farklı yoldan bu işlemi gerçekleştirebilir.(Şekil 3.)</w:t>
      </w:r>
    </w:p>
    <w:p>
      <w:pPr>
        <w:pStyle w:val="Normal"/>
        <w:jc w:val="both"/>
        <w:rPr>
          <w:bCs/>
          <w:sz w:val="20"/>
        </w:rPr>
      </w:pPr>
      <w:r>
        <w:rPr>
          <w:bCs/>
          <w:sz w:val="20"/>
        </w:rPr>
        <w:t xml:space="preserve"> </w:t>
      </w:r>
    </w:p>
    <w:p>
      <w:pPr>
        <w:pStyle w:val="Normal"/>
        <w:tabs>
          <w:tab w:val="left" w:pos="171" w:leader="none"/>
        </w:tabs>
        <w:jc w:val="center"/>
        <w:rPr>
          <w:bCs/>
          <w:sz w:val="20"/>
        </w:rPr>
      </w:pPr>
      <w:r>
        <w:rPr/>
        <w:drawing>
          <wp:inline distT="0" distB="0" distL="19050" distR="3175">
            <wp:extent cx="2930525" cy="1943735"/>
            <wp:effectExtent l="0" t="0" r="0" b="0"/>
            <wp:docPr id="3" name="6 Resim" descr="cisim tan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 Resim" descr="cisim tanı.JPG"/>
                    <pic:cNvPicPr>
                      <a:picLocks noChangeAspect="1" noChangeArrowheads="1"/>
                    </pic:cNvPicPr>
                  </pic:nvPicPr>
                  <pic:blipFill>
                    <a:blip r:embed="rId5"/>
                    <a:stretch>
                      <a:fillRect/>
                    </a:stretch>
                  </pic:blipFill>
                  <pic:spPr bwMode="auto">
                    <a:xfrm>
                      <a:off x="0" y="0"/>
                      <a:ext cx="2930525" cy="1943735"/>
                    </a:xfrm>
                    <a:prstGeom prst="rect">
                      <a:avLst/>
                    </a:prstGeom>
                  </pic:spPr>
                </pic:pic>
              </a:graphicData>
            </a:graphic>
          </wp:inline>
        </w:drawing>
      </w:r>
    </w:p>
    <w:p>
      <w:pPr>
        <w:pStyle w:val="Normal"/>
        <w:tabs>
          <w:tab w:val="left" w:pos="171" w:leader="none"/>
        </w:tabs>
        <w:jc w:val="center"/>
        <w:rPr>
          <w:bCs/>
          <w:sz w:val="20"/>
        </w:rPr>
      </w:pPr>
      <w:r>
        <w:rPr>
          <w:bCs/>
          <w:sz w:val="20"/>
        </w:rPr>
        <w:t>Şekil 3. Cisim Ulaşma Yolları</w:t>
      </w:r>
    </w:p>
    <w:p>
      <w:pPr>
        <w:pStyle w:val="Normal"/>
        <w:tabs>
          <w:tab w:val="left" w:pos="171" w:leader="none"/>
        </w:tabs>
        <w:jc w:val="center"/>
        <w:rPr>
          <w:bCs/>
          <w:sz w:val="20"/>
        </w:rPr>
      </w:pPr>
      <w:r>
        <w:rPr>
          <w:bCs/>
          <w:sz w:val="20"/>
        </w:rPr>
      </w:r>
    </w:p>
    <w:p>
      <w:pPr>
        <w:pStyle w:val="Normal"/>
        <w:jc w:val="both"/>
        <w:rPr>
          <w:sz w:val="20"/>
          <w:szCs w:val="20"/>
        </w:rPr>
      </w:pPr>
      <w:r>
        <w:rPr>
          <w:sz w:val="20"/>
          <w:szCs w:val="20"/>
        </w:rPr>
        <w:t>Bu çalışmada hızlı hareketin bulunması için servoların açısal değişimleri hesaplanmış ve değişimi az olan yol tercih edilmiştir. Formül şu şekildedir:</w:t>
      </w:r>
    </w:p>
    <w:p>
      <w:pPr>
        <w:pStyle w:val="Normal"/>
        <w:jc w:val="both"/>
        <w:rPr>
          <w:sz w:val="20"/>
          <w:szCs w:val="20"/>
        </w:rPr>
      </w:pPr>
      <w:r>
        <w:rPr>
          <w:sz w:val="20"/>
          <w:szCs w:val="20"/>
        </w:rPr>
        <w:t xml:space="preserve">yol = | (servo1 mevcut aci) – (servo1 yeni aci) | + |(servo2 mevcut aci) – (servo2 yeni aci) | </w:t>
      </w:r>
    </w:p>
    <w:p>
      <w:pPr>
        <w:pStyle w:val="Normal"/>
        <w:jc w:val="both"/>
        <w:rPr>
          <w:bCs/>
          <w:sz w:val="20"/>
        </w:rPr>
      </w:pPr>
      <w:r>
        <w:rPr>
          <w:bCs/>
          <w:sz w:val="20"/>
        </w:rPr>
        <w:t xml:space="preserve"> </w:t>
      </w:r>
    </w:p>
    <w:p>
      <w:pPr>
        <w:pStyle w:val="Normal"/>
        <w:tabs>
          <w:tab w:val="left" w:pos="171" w:leader="none"/>
        </w:tabs>
        <w:jc w:val="center"/>
        <w:rPr>
          <w:bCs/>
          <w:sz w:val="20"/>
        </w:rPr>
      </w:pPr>
      <w:r>
        <w:rPr/>
        <w:drawing>
          <wp:inline distT="0" distB="0" distL="19050" distR="3175">
            <wp:extent cx="2930525" cy="1410335"/>
            <wp:effectExtent l="0" t="0" r="0" b="0"/>
            <wp:docPr id="4" name="Image1" descr="cisim tanı.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cisim tanı.JPG"/>
                    <pic:cNvPicPr>
                      <a:picLocks noChangeAspect="1" noChangeArrowheads="1"/>
                    </pic:cNvPicPr>
                  </pic:nvPicPr>
                  <pic:blipFill>
                    <a:blip r:embed="rId6"/>
                    <a:stretch>
                      <a:fillRect/>
                    </a:stretch>
                  </pic:blipFill>
                  <pic:spPr bwMode="auto">
                    <a:xfrm>
                      <a:off x="0" y="0"/>
                      <a:ext cx="2930525" cy="1410335"/>
                    </a:xfrm>
                    <a:prstGeom prst="rect">
                      <a:avLst/>
                    </a:prstGeom>
                  </pic:spPr>
                </pic:pic>
              </a:graphicData>
            </a:graphic>
          </wp:inline>
        </w:drawing>
      </w:r>
    </w:p>
    <w:p>
      <w:pPr>
        <w:pStyle w:val="Normal"/>
        <w:tabs>
          <w:tab w:val="left" w:pos="171" w:leader="none"/>
        </w:tabs>
        <w:jc w:val="center"/>
        <w:rPr>
          <w:bCs/>
          <w:sz w:val="20"/>
        </w:rPr>
      </w:pPr>
      <w:r>
        <w:rPr>
          <w:bCs/>
          <w:sz w:val="20"/>
        </w:rPr>
        <w:t>Şekil 4. Robot Kol Açıları[2]</w:t>
      </w:r>
    </w:p>
    <w:p>
      <w:pPr>
        <w:pStyle w:val="Normal"/>
        <w:tabs>
          <w:tab w:val="left" w:pos="171" w:leader="none"/>
        </w:tabs>
        <w:jc w:val="both"/>
        <w:rPr>
          <w:b/>
          <w:b/>
          <w:bCs/>
          <w:sz w:val="20"/>
        </w:rPr>
      </w:pPr>
      <w:r>
        <w:rPr>
          <w:b/>
          <w:bCs/>
          <w:sz w:val="20"/>
        </w:rPr>
        <w:t>2.3. Yapay Sinir Ağı</w:t>
      </w:r>
    </w:p>
    <w:p>
      <w:pPr>
        <w:pStyle w:val="Normal"/>
        <w:tabs>
          <w:tab w:val="left" w:pos="171" w:leader="none"/>
        </w:tabs>
        <w:jc w:val="both"/>
        <w:rPr>
          <w:b/>
          <w:b/>
          <w:bCs/>
          <w:sz w:val="20"/>
        </w:rPr>
      </w:pPr>
      <w:r>
        <w:rPr>
          <w:b/>
          <w:bCs/>
          <w:sz w:val="20"/>
        </w:rPr>
      </w:r>
    </w:p>
    <w:p>
      <w:pPr>
        <w:pStyle w:val="Normal"/>
        <w:tabs>
          <w:tab w:val="left" w:pos="171" w:leader="none"/>
        </w:tabs>
        <w:jc w:val="both"/>
        <w:rPr>
          <w:bCs/>
          <w:sz w:val="20"/>
        </w:rPr>
      </w:pPr>
      <w:r>
        <w:rPr>
          <w:bCs/>
          <w:sz w:val="20"/>
        </w:rPr>
        <w:t>Yapay sinir ağı insan beynin yapısından esinlenerek modellenmiş yapay zeka metodudur. Birbirine matematiksel formüllerle bağlı nöronlardan oluşur. Bu çalışmada ileri beslemeli çok katmanlı perceptron yapısı kullanılmıştır.</w:t>
      </w:r>
    </w:p>
    <w:p>
      <w:pPr>
        <w:pStyle w:val="Normal"/>
        <w:tabs>
          <w:tab w:val="left" w:pos="171" w:leader="none"/>
        </w:tabs>
        <w:jc w:val="both"/>
        <w:rPr>
          <w:b/>
          <w:b/>
          <w:bCs/>
          <w:sz w:val="20"/>
        </w:rPr>
      </w:pPr>
      <w:r>
        <w:rPr>
          <w:b/>
          <w:bCs/>
          <w:sz w:val="20"/>
        </w:rPr>
      </w:r>
    </w:p>
    <w:p>
      <w:pPr>
        <w:pStyle w:val="Normal"/>
        <w:spacing w:lineRule="auto" w:line="360"/>
        <w:jc w:val="center"/>
        <w:rPr>
          <w:sz w:val="20"/>
          <w:szCs w:val="20"/>
        </w:rPr>
      </w:pPr>
      <w:r>
        <w:rPr/>
        <w:drawing>
          <wp:inline distT="0" distB="0" distL="19050" distR="0">
            <wp:extent cx="2667635" cy="1511935"/>
            <wp:effectExtent l="0" t="0" r="0" b="0"/>
            <wp:docPr id="5" name="5 Resim" descr="milli geli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 Resim" descr="milli gelir.bmp"/>
                    <pic:cNvPicPr>
                      <a:picLocks noChangeAspect="1" noChangeArrowheads="1"/>
                    </pic:cNvPicPr>
                  </pic:nvPicPr>
                  <pic:blipFill>
                    <a:blip r:embed="rId7"/>
                    <a:stretch>
                      <a:fillRect/>
                    </a:stretch>
                  </pic:blipFill>
                  <pic:spPr bwMode="auto">
                    <a:xfrm>
                      <a:off x="0" y="0"/>
                      <a:ext cx="2667635" cy="1511935"/>
                    </a:xfrm>
                    <a:prstGeom prst="rect">
                      <a:avLst/>
                    </a:prstGeom>
                  </pic:spPr>
                </pic:pic>
              </a:graphicData>
            </a:graphic>
          </wp:inline>
        </w:drawing>
      </w:r>
    </w:p>
    <w:p>
      <w:pPr>
        <w:pStyle w:val="Normal"/>
        <w:spacing w:lineRule="auto" w:line="360"/>
        <w:jc w:val="center"/>
        <w:rPr>
          <w:sz w:val="20"/>
          <w:szCs w:val="20"/>
        </w:rPr>
      </w:pPr>
      <w:r>
        <w:rPr>
          <w:sz w:val="20"/>
          <w:szCs w:val="20"/>
        </w:rPr>
        <w:t>Şekil 5. YSA Yapısı[3]</w:t>
      </w:r>
    </w:p>
    <w:p>
      <w:pPr>
        <w:pStyle w:val="Normal"/>
        <w:spacing w:lineRule="auto" w:line="360"/>
        <w:jc w:val="center"/>
        <w:rPr>
          <w:sz w:val="20"/>
          <w:szCs w:val="20"/>
        </w:rPr>
      </w:pPr>
      <w:r>
        <w:rPr>
          <w:sz w:val="20"/>
          <w:szCs w:val="20"/>
        </w:rPr>
      </w:r>
    </w:p>
    <w:p>
      <w:pPr>
        <w:pStyle w:val="Normal"/>
        <w:jc w:val="both"/>
        <w:rPr>
          <w:b/>
          <w:b/>
          <w:bCs/>
        </w:rPr>
      </w:pPr>
      <w:r>
        <w:rPr>
          <w:b/>
          <w:bCs/>
        </w:rPr>
        <w:t xml:space="preserve">3. SONUÇLAR </w:t>
      </w:r>
    </w:p>
    <w:p>
      <w:pPr>
        <w:pStyle w:val="Normal"/>
        <w:tabs>
          <w:tab w:val="left" w:pos="171" w:leader="none"/>
        </w:tabs>
        <w:jc w:val="both"/>
        <w:rPr>
          <w:b/>
          <w:b/>
          <w:bCs/>
          <w:sz w:val="20"/>
        </w:rPr>
      </w:pPr>
      <w:r>
        <w:rPr>
          <w:b/>
          <w:bCs/>
          <w:sz w:val="20"/>
        </w:rPr>
      </w:r>
    </w:p>
    <w:p>
      <w:pPr>
        <w:pStyle w:val="Normal"/>
        <w:tabs>
          <w:tab w:val="left" w:pos="171" w:leader="none"/>
        </w:tabs>
        <w:jc w:val="both"/>
        <w:rPr>
          <w:bCs/>
          <w:sz w:val="20"/>
        </w:rPr>
      </w:pPr>
      <w:r>
        <w:rPr>
          <w:bCs/>
          <w:sz w:val="20"/>
        </w:rPr>
        <w:t>Yaklaşık yüz adet veriyle yapılan eğitim sonucunda ağ başarılı tahminler yapabilecek düzeyde değildir. Ağın başarımı yüzde olarak verilememektedir. Robot kolun açılarının 0-180 derece arasında olması, ağın her sonuçta sapma yapmasına neden olmaktadır. Yaklaşık beş yüz adet veriyle yapılan eğitim sonucunda da ise ağ doğru sonuçlar verememiştir.</w:t>
      </w:r>
    </w:p>
    <w:p>
      <w:pPr>
        <w:pStyle w:val="Normal"/>
        <w:tabs>
          <w:tab w:val="left" w:pos="171" w:leader="none"/>
        </w:tabs>
        <w:jc w:val="center"/>
        <w:rPr>
          <w:b/>
          <w:b/>
          <w:bCs/>
          <w:sz w:val="20"/>
        </w:rPr>
      </w:pPr>
      <w:r>
        <w:rPr>
          <w:b/>
          <w:bCs/>
          <w:sz w:val="20"/>
        </w:rPr>
      </w:r>
    </w:p>
    <w:p>
      <w:pPr>
        <w:pStyle w:val="Normal"/>
        <w:tabs>
          <w:tab w:val="left" w:pos="171" w:leader="none"/>
        </w:tabs>
        <w:jc w:val="center"/>
        <w:rPr>
          <w:b/>
          <w:b/>
          <w:bCs/>
          <w:sz w:val="20"/>
        </w:rPr>
      </w:pPr>
      <w:r>
        <w:rPr>
          <w:b/>
          <w:bCs/>
          <w:sz w:val="20"/>
        </w:rPr>
      </w:r>
    </w:p>
    <w:p>
      <w:pPr>
        <w:pStyle w:val="Normal"/>
        <w:tabs>
          <w:tab w:val="left" w:pos="171" w:leader="none"/>
        </w:tabs>
        <w:jc w:val="center"/>
        <w:rPr>
          <w:bCs/>
          <w:sz w:val="20"/>
        </w:rPr>
      </w:pPr>
      <w:r>
        <w:rPr/>
        <w:drawing>
          <wp:inline distT="0" distB="0" distL="19050" distR="9525">
            <wp:extent cx="2943225" cy="1793240"/>
            <wp:effectExtent l="0" t="0" r="0" b="0"/>
            <wp:docPr id="6" name="Picture 0" descr="literat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0" descr="literatur.JPG"/>
                    <pic:cNvPicPr>
                      <a:picLocks noChangeAspect="1" noChangeArrowheads="1"/>
                    </pic:cNvPicPr>
                  </pic:nvPicPr>
                  <pic:blipFill>
                    <a:blip r:embed="rId8"/>
                    <a:stretch>
                      <a:fillRect/>
                    </a:stretch>
                  </pic:blipFill>
                  <pic:spPr bwMode="auto">
                    <a:xfrm>
                      <a:off x="0" y="0"/>
                      <a:ext cx="2943225" cy="1793240"/>
                    </a:xfrm>
                    <a:prstGeom prst="rect">
                      <a:avLst/>
                    </a:prstGeom>
                  </pic:spPr>
                </pic:pic>
              </a:graphicData>
            </a:graphic>
          </wp:inline>
        </w:drawing>
      </w:r>
    </w:p>
    <w:p>
      <w:pPr>
        <w:pStyle w:val="Normal"/>
        <w:tabs>
          <w:tab w:val="left" w:pos="171" w:leader="none"/>
        </w:tabs>
        <w:jc w:val="center"/>
        <w:rPr>
          <w:bCs/>
          <w:sz w:val="20"/>
        </w:rPr>
      </w:pPr>
      <w:r>
        <w:rPr>
          <w:bCs/>
          <w:sz w:val="20"/>
        </w:rPr>
        <w:t>Şekil 6. Olması Gereken ve Ağın Tahmini Hareketleri (100 eğitim verisi)</w:t>
      </w:r>
    </w:p>
    <w:p>
      <w:pPr>
        <w:pStyle w:val="Normal"/>
        <w:tabs>
          <w:tab w:val="left" w:pos="171" w:leader="none"/>
        </w:tabs>
        <w:jc w:val="center"/>
        <w:rPr>
          <w:b/>
          <w:b/>
          <w:bCs/>
          <w:sz w:val="20"/>
        </w:rPr>
      </w:pPr>
      <w:r>
        <w:rPr>
          <w:b/>
          <w:bCs/>
          <w:sz w:val="20"/>
        </w:rPr>
      </w:r>
    </w:p>
    <w:p>
      <w:pPr>
        <w:pStyle w:val="Normal"/>
        <w:tabs>
          <w:tab w:val="left" w:pos="171" w:leader="none"/>
        </w:tabs>
        <w:jc w:val="center"/>
        <w:rPr>
          <w:bCs/>
          <w:sz w:val="20"/>
        </w:rPr>
      </w:pPr>
      <w:r>
        <w:rPr/>
        <w:drawing>
          <wp:inline distT="0" distB="0" distL="19050" distR="9525">
            <wp:extent cx="2943225" cy="1834515"/>
            <wp:effectExtent l="0" t="0" r="0" b="0"/>
            <wp:docPr id="7" name="Image2" descr="literat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descr="literatur.JPG"/>
                    <pic:cNvPicPr>
                      <a:picLocks noChangeAspect="1" noChangeArrowheads="1"/>
                    </pic:cNvPicPr>
                  </pic:nvPicPr>
                  <pic:blipFill>
                    <a:blip r:embed="rId9"/>
                    <a:stretch>
                      <a:fillRect/>
                    </a:stretch>
                  </pic:blipFill>
                  <pic:spPr bwMode="auto">
                    <a:xfrm>
                      <a:off x="0" y="0"/>
                      <a:ext cx="2943225" cy="1834515"/>
                    </a:xfrm>
                    <a:prstGeom prst="rect">
                      <a:avLst/>
                    </a:prstGeom>
                  </pic:spPr>
                </pic:pic>
              </a:graphicData>
            </a:graphic>
          </wp:inline>
        </w:drawing>
      </w:r>
    </w:p>
    <w:p>
      <w:pPr>
        <w:pStyle w:val="Normal"/>
        <w:tabs>
          <w:tab w:val="left" w:pos="171" w:leader="none"/>
        </w:tabs>
        <w:jc w:val="center"/>
        <w:rPr>
          <w:bCs/>
          <w:sz w:val="20"/>
        </w:rPr>
      </w:pPr>
      <w:r>
        <w:rPr>
          <w:bCs/>
          <w:sz w:val="20"/>
        </w:rPr>
        <w:t>Şekil 7. Olması Gereken ve Ağın Tahmini Hareketleri (500 eğitim verisi)</w:t>
      </w:r>
    </w:p>
    <w:p>
      <w:pPr>
        <w:pStyle w:val="Normal"/>
        <w:tabs>
          <w:tab w:val="left" w:pos="171" w:leader="none"/>
        </w:tabs>
        <w:jc w:val="center"/>
        <w:rPr>
          <w:b/>
          <w:b/>
          <w:bCs/>
          <w:sz w:val="20"/>
        </w:rPr>
      </w:pPr>
      <w:r>
        <w:rPr>
          <w:b/>
          <w:bCs/>
          <w:sz w:val="20"/>
        </w:rPr>
      </w:r>
    </w:p>
    <w:p>
      <w:pPr>
        <w:pStyle w:val="Normal"/>
        <w:tabs>
          <w:tab w:val="left" w:pos="171" w:leader="none"/>
        </w:tabs>
        <w:jc w:val="center"/>
        <w:rPr>
          <w:b/>
          <w:b/>
          <w:bCs/>
          <w:sz w:val="20"/>
        </w:rPr>
      </w:pPr>
      <w:r>
        <w:rPr>
          <w:b/>
          <w:bCs/>
          <w:sz w:val="20"/>
        </w:rPr>
      </w:r>
    </w:p>
    <w:p>
      <w:pPr>
        <w:pStyle w:val="Normal"/>
        <w:tabs>
          <w:tab w:val="left" w:pos="171" w:leader="none"/>
        </w:tabs>
        <w:jc w:val="center"/>
        <w:rPr>
          <w:bCs/>
          <w:sz w:val="20"/>
        </w:rPr>
      </w:pPr>
      <w:r>
        <w:rPr/>
        <w:drawing>
          <wp:inline distT="0" distB="0" distL="19050" distR="5080">
            <wp:extent cx="2947670" cy="991870"/>
            <wp:effectExtent l="0" t="0" r="0" b="0"/>
            <wp:docPr id="8" name="Image3" descr="literat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literatur.JPG"/>
                    <pic:cNvPicPr>
                      <a:picLocks noChangeAspect="1" noChangeArrowheads="1"/>
                    </pic:cNvPicPr>
                  </pic:nvPicPr>
                  <pic:blipFill>
                    <a:blip r:embed="rId10"/>
                    <a:stretch>
                      <a:fillRect/>
                    </a:stretch>
                  </pic:blipFill>
                  <pic:spPr bwMode="auto">
                    <a:xfrm>
                      <a:off x="0" y="0"/>
                      <a:ext cx="2947670" cy="991870"/>
                    </a:xfrm>
                    <a:prstGeom prst="rect">
                      <a:avLst/>
                    </a:prstGeom>
                  </pic:spPr>
                </pic:pic>
              </a:graphicData>
            </a:graphic>
          </wp:inline>
        </w:drawing>
      </w:r>
    </w:p>
    <w:p>
      <w:pPr>
        <w:pStyle w:val="Normal"/>
        <w:tabs>
          <w:tab w:val="left" w:pos="171" w:leader="none"/>
        </w:tabs>
        <w:jc w:val="center"/>
        <w:rPr>
          <w:bCs/>
          <w:sz w:val="20"/>
        </w:rPr>
      </w:pPr>
      <w:r>
        <w:rPr>
          <w:bCs/>
          <w:sz w:val="20"/>
        </w:rPr>
        <w:t>Tablo 1. Olması Gereken ve Ağın Tahmini Hareketleri (100 eğitim verisi)</w:t>
      </w:r>
    </w:p>
    <w:p>
      <w:pPr>
        <w:pStyle w:val="Normal"/>
        <w:tabs>
          <w:tab w:val="left" w:pos="171" w:leader="none"/>
        </w:tabs>
        <w:jc w:val="center"/>
        <w:rPr>
          <w:b/>
          <w:b/>
          <w:bCs/>
          <w:sz w:val="20"/>
        </w:rPr>
      </w:pPr>
      <w:r>
        <w:rPr>
          <w:b/>
          <w:bCs/>
          <w:sz w:val="20"/>
        </w:rPr>
      </w:r>
    </w:p>
    <w:p>
      <w:pPr>
        <w:pStyle w:val="Normal"/>
        <w:tabs>
          <w:tab w:val="left" w:pos="171" w:leader="none"/>
        </w:tabs>
        <w:jc w:val="center"/>
        <w:rPr>
          <w:b/>
          <w:b/>
          <w:bCs/>
          <w:sz w:val="20"/>
        </w:rPr>
      </w:pPr>
      <w:r>
        <w:rPr>
          <w:b/>
          <w:bCs/>
          <w:sz w:val="20"/>
        </w:rPr>
      </w:r>
    </w:p>
    <w:p>
      <w:pPr>
        <w:pStyle w:val="Normal"/>
        <w:tabs>
          <w:tab w:val="left" w:pos="171" w:leader="none"/>
        </w:tabs>
        <w:jc w:val="center"/>
        <w:rPr>
          <w:bCs/>
          <w:sz w:val="20"/>
        </w:rPr>
      </w:pPr>
      <w:r>
        <w:rPr/>
        <w:drawing>
          <wp:inline distT="0" distB="0" distL="19050" distR="5080">
            <wp:extent cx="2947670" cy="967740"/>
            <wp:effectExtent l="0" t="0" r="0" b="0"/>
            <wp:docPr id="9" name="Image4" descr="literat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literatur.JPG"/>
                    <pic:cNvPicPr>
                      <a:picLocks noChangeAspect="1" noChangeArrowheads="1"/>
                    </pic:cNvPicPr>
                  </pic:nvPicPr>
                  <pic:blipFill>
                    <a:blip r:embed="rId11"/>
                    <a:stretch>
                      <a:fillRect/>
                    </a:stretch>
                  </pic:blipFill>
                  <pic:spPr bwMode="auto">
                    <a:xfrm>
                      <a:off x="0" y="0"/>
                      <a:ext cx="2947670" cy="967740"/>
                    </a:xfrm>
                    <a:prstGeom prst="rect">
                      <a:avLst/>
                    </a:prstGeom>
                  </pic:spPr>
                </pic:pic>
              </a:graphicData>
            </a:graphic>
          </wp:inline>
        </w:drawing>
      </w:r>
    </w:p>
    <w:p>
      <w:pPr>
        <w:pStyle w:val="Normal"/>
        <w:tabs>
          <w:tab w:val="left" w:pos="171" w:leader="none"/>
        </w:tabs>
        <w:jc w:val="center"/>
        <w:rPr>
          <w:bCs/>
          <w:sz w:val="20"/>
        </w:rPr>
      </w:pPr>
      <w:r>
        <w:rPr>
          <w:bCs/>
          <w:sz w:val="20"/>
        </w:rPr>
        <w:t>Tablo 2. Olması Gereken ve Ağın Tahmini Açıları (500 eğitim verisi)</w:t>
      </w:r>
    </w:p>
    <w:p>
      <w:pPr>
        <w:pStyle w:val="Normal"/>
        <w:tabs>
          <w:tab w:val="left" w:pos="171" w:leader="none"/>
        </w:tabs>
        <w:jc w:val="center"/>
        <w:rPr>
          <w:b/>
          <w:b/>
          <w:bCs/>
          <w:sz w:val="20"/>
        </w:rPr>
      </w:pPr>
      <w:r>
        <w:rPr>
          <w:b/>
          <w:bCs/>
          <w:sz w:val="20"/>
        </w:rPr>
      </w:r>
    </w:p>
    <w:p>
      <w:pPr>
        <w:pStyle w:val="Normal"/>
        <w:tabs>
          <w:tab w:val="left" w:pos="171" w:leader="none"/>
        </w:tabs>
        <w:jc w:val="center"/>
        <w:rPr>
          <w:b/>
          <w:b/>
          <w:bCs/>
          <w:sz w:val="20"/>
        </w:rPr>
      </w:pPr>
      <w:r>
        <w:rPr>
          <w:b/>
          <w:bCs/>
          <w:sz w:val="20"/>
        </w:rPr>
      </w:r>
    </w:p>
    <w:p>
      <w:pPr>
        <w:pStyle w:val="Normal"/>
        <w:tabs>
          <w:tab w:val="left" w:pos="171" w:leader="none"/>
        </w:tabs>
        <w:jc w:val="center"/>
        <w:rPr>
          <w:bCs/>
          <w:sz w:val="20"/>
        </w:rPr>
      </w:pPr>
      <w:r>
        <w:rPr>
          <w:bCs/>
          <w:sz w:val="20"/>
        </w:rPr>
      </w:r>
    </w:p>
    <w:p>
      <w:pPr>
        <w:pStyle w:val="Normal"/>
        <w:tabs>
          <w:tab w:val="left" w:pos="171" w:leader="none"/>
        </w:tabs>
        <w:jc w:val="both"/>
        <w:rPr>
          <w:b/>
          <w:b/>
          <w:bCs/>
          <w:sz w:val="20"/>
        </w:rPr>
      </w:pPr>
      <w:r>
        <w:rPr>
          <w:b/>
          <w:bCs/>
          <w:sz w:val="20"/>
        </w:rPr>
      </w:r>
    </w:p>
    <w:p>
      <w:pPr>
        <w:pStyle w:val="Normal"/>
        <w:tabs>
          <w:tab w:val="left" w:pos="171" w:leader="none"/>
        </w:tabs>
        <w:jc w:val="both"/>
        <w:rPr>
          <w:b/>
          <w:b/>
          <w:sz w:val="20"/>
          <w:szCs w:val="20"/>
        </w:rPr>
      </w:pPr>
      <w:r>
        <w:rPr>
          <w:b/>
          <w:bCs/>
        </w:rPr>
        <w:t>4. KAYNAKÇA</w:t>
      </w:r>
    </w:p>
    <w:p>
      <w:pPr>
        <w:pStyle w:val="Normal"/>
        <w:tabs>
          <w:tab w:val="left" w:pos="360" w:leader="none"/>
        </w:tabs>
        <w:jc w:val="both"/>
        <w:rPr>
          <w:sz w:val="20"/>
          <w:szCs w:val="20"/>
        </w:rPr>
      </w:pPr>
      <w:r>
        <w:rPr>
          <w:sz w:val="20"/>
          <w:szCs w:val="20"/>
        </w:rPr>
      </w:r>
    </w:p>
    <w:p>
      <w:pPr>
        <w:pStyle w:val="Normal"/>
        <w:jc w:val="both"/>
        <w:rPr>
          <w:sz w:val="16"/>
          <w:szCs w:val="16"/>
        </w:rPr>
      </w:pPr>
      <w:r>
        <w:rPr>
          <w:sz w:val="16"/>
          <w:szCs w:val="16"/>
        </w:rPr>
        <w:t xml:space="preserve">[1] Robot Kol – </w:t>
      </w:r>
    </w:p>
    <w:p>
      <w:pPr>
        <w:pStyle w:val="Normal"/>
        <w:jc w:val="both"/>
        <w:rPr/>
      </w:pPr>
      <w:hyperlink r:id="rId12">
        <w:r>
          <w:rPr>
            <w:rStyle w:val="InternetLink"/>
            <w:sz w:val="16"/>
            <w:szCs w:val="16"/>
          </w:rPr>
          <w:t>http://robotics.stackexchange.com/questions/9445/name-of-large-robotic-arms-two-finger-with-wrist-arm-hands-and-spinning-shou</w:t>
        </w:r>
      </w:hyperlink>
      <w:r>
        <w:rPr>
          <w:sz w:val="16"/>
          <w:szCs w:val="16"/>
        </w:rPr>
        <w:t xml:space="preserve"> </w:t>
      </w:r>
    </w:p>
    <w:p>
      <w:pPr>
        <w:pStyle w:val="Normal"/>
        <w:rPr/>
      </w:pPr>
      <w:r>
        <w:rPr>
          <w:sz w:val="16"/>
          <w:szCs w:val="16"/>
        </w:rPr>
        <w:t xml:space="preserve">[2]Robot Kol Açıları - </w:t>
      </w:r>
      <w:hyperlink r:id="rId13">
        <w:r>
          <w:rPr>
            <w:rStyle w:val="InternetLink"/>
            <w:sz w:val="16"/>
            <w:szCs w:val="16"/>
          </w:rPr>
          <w:t>https://www.mathworks.com/help/fuzzy/examples/modeling-inverse-kinematics-in-a-robotic-arm.html</w:t>
        </w:r>
      </w:hyperlink>
    </w:p>
    <w:p>
      <w:pPr>
        <w:pStyle w:val="Normal"/>
        <w:rPr/>
      </w:pPr>
      <w:r>
        <w:rPr>
          <w:sz w:val="16"/>
          <w:szCs w:val="16"/>
        </w:rPr>
        <w:t xml:space="preserve">[3]YSA Yapısı - </w:t>
      </w:r>
      <w:hyperlink r:id="rId14">
        <w:r>
          <w:rPr>
            <w:rStyle w:val="InternetLink"/>
            <w:sz w:val="16"/>
            <w:szCs w:val="16"/>
          </w:rPr>
          <w:t>https://www.mathworks.com/help/nnet/ug/multilayer-neural-network-architecture.html</w:t>
        </w:r>
      </w:hyperlink>
      <w:r>
        <w:rPr>
          <w:sz w:val="16"/>
          <w:szCs w:val="16"/>
        </w:rPr>
        <w:t xml:space="preserve"> </w:t>
      </w:r>
    </w:p>
    <w:p>
      <w:pPr>
        <w:pStyle w:val="Normal"/>
        <w:rPr/>
      </w:pPr>
      <w:r>
        <w:rPr/>
      </w:r>
    </w:p>
    <w:sectPr>
      <w:type w:val="continuous"/>
      <w:pgSz w:w="11906" w:h="16838"/>
      <w:pgMar w:left="1418" w:right="1418" w:header="709" w:top="1418" w:footer="0" w:bottom="1418" w:gutter="0"/>
      <w:cols w:num="2" w:space="708" w:equalWidth="true" w:sep="false"/>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center"/>
      <w:rPr>
        <w:sz w:val="20"/>
      </w:rPr>
    </w:pPr>
    <w:r>
      <w:rPr>
        <w:sz w:val="20"/>
      </w:rPr>
    </w:r>
  </w:p>
</w:hdr>
</file>

<file path=word/settings.xml><?xml version="1.0" encoding="utf-8"?>
<w:settings xmlns:w="http://schemas.openxmlformats.org/wordprocessingml/2006/main">
  <w:zoom w:percent="162"/>
  <w:embedSystemFonts/>
  <w:defaultTabStop w:val="708"/>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tr-TR" w:eastAsia="tr-TR" w:bidi="ar-SA"/>
      </w:rPr>
    </w:rPrDefault>
    <w:pPrDefault>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e83878"/>
    <w:pPr>
      <w:widowControl/>
      <w:bidi w:val="0"/>
      <w:jc w:val="left"/>
    </w:pPr>
    <w:rPr>
      <w:rFonts w:ascii="Times New Roman" w:hAnsi="Times New Roman" w:eastAsia="Times New Roman" w:cs="Times New Roman"/>
      <w:color w:val="auto"/>
      <w:sz w:val="24"/>
      <w:szCs w:val="24"/>
      <w:lang w:val="tr-TR" w:eastAsia="tr-TR" w:bidi="ar-SA"/>
    </w:rPr>
  </w:style>
  <w:style w:type="paragraph" w:styleId="Heading1">
    <w:name w:val="Heading 1"/>
    <w:basedOn w:val="Normal"/>
    <w:next w:val="Normal"/>
    <w:qFormat/>
    <w:rsid w:val="00e83878"/>
    <w:pPr>
      <w:keepNext/>
      <w:ind w:right="4572" w:hanging="0"/>
      <w:outlineLvl w:val="0"/>
    </w:pPr>
    <w:rPr>
      <w:rFonts w:eastAsia="Arial Unicode MS"/>
      <w:b/>
      <w:bCs/>
      <w:sz w:val="28"/>
    </w:rPr>
  </w:style>
  <w:style w:type="paragraph" w:styleId="Heading2">
    <w:name w:val="Heading 2"/>
    <w:basedOn w:val="Normal"/>
    <w:next w:val="Normal"/>
    <w:qFormat/>
    <w:rsid w:val="00e83878"/>
    <w:pPr>
      <w:keepNext/>
      <w:outlineLvl w:val="1"/>
    </w:pPr>
    <w:rPr>
      <w:b/>
      <w:bCs/>
      <w:sz w:val="20"/>
    </w:rPr>
  </w:style>
  <w:style w:type="character" w:styleId="DefaultParagraphFont" w:default="1">
    <w:name w:val="Default Paragraph Font"/>
    <w:uiPriority w:val="1"/>
    <w:semiHidden/>
    <w:unhideWhenUsed/>
    <w:qFormat/>
    <w:rPr/>
  </w:style>
  <w:style w:type="character" w:styleId="Strong">
    <w:name w:val="Strong"/>
    <w:qFormat/>
    <w:rsid w:val="00cc6686"/>
    <w:rPr>
      <w:b/>
      <w:bCs/>
    </w:rPr>
  </w:style>
  <w:style w:type="character" w:styleId="Pagenumber">
    <w:name w:val="page number"/>
    <w:basedOn w:val="DefaultParagraphFont"/>
    <w:qFormat/>
    <w:rsid w:val="00d63ee0"/>
    <w:rPr/>
  </w:style>
  <w:style w:type="character" w:styleId="BalloonTextChar" w:customStyle="1">
    <w:name w:val="Balloon Text Char"/>
    <w:link w:val="BalloonText"/>
    <w:qFormat/>
    <w:rsid w:val="00cd585f"/>
    <w:rPr>
      <w:rFonts w:ascii="Tahoma" w:hAnsi="Tahoma" w:cs="Tahoma"/>
      <w:sz w:val="16"/>
      <w:szCs w:val="16"/>
      <w:lang w:val="tr-TR" w:eastAsia="tr-TR"/>
    </w:rPr>
  </w:style>
  <w:style w:type="character" w:styleId="PlaceholderText">
    <w:name w:val="Placeholder Text"/>
    <w:basedOn w:val="DefaultParagraphFont"/>
    <w:uiPriority w:val="99"/>
    <w:semiHidden/>
    <w:qFormat/>
    <w:rsid w:val="00b422b2"/>
    <w:rPr>
      <w:color w:val="808080"/>
    </w:rPr>
  </w:style>
  <w:style w:type="character" w:styleId="InternetLink">
    <w:name w:val="Internet Link"/>
    <w:basedOn w:val="DefaultParagraphFont"/>
    <w:rsid w:val="00f01cc6"/>
    <w:rPr>
      <w:color w:val="0000FF" w:themeColor="hyperlink"/>
      <w:u w:val="single"/>
    </w:rPr>
  </w:style>
  <w:style w:type="character" w:styleId="ListLabel1">
    <w:name w:val="ListLabel 1"/>
    <w:qFormat/>
    <w:rPr>
      <w:rFonts w:eastAsia="Times New Roman" w:cs="Times New Roman"/>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b/>
    </w:rPr>
  </w:style>
  <w:style w:type="character" w:styleId="ListLabel9">
    <w:name w:val="ListLabel 9"/>
    <w:qFormat/>
    <w:rPr>
      <w:b/>
    </w:rPr>
  </w:style>
  <w:style w:type="character" w:styleId="ListLabel10">
    <w:name w:val="ListLabel 10"/>
    <w:qFormat/>
    <w:rPr>
      <w:b/>
    </w:rPr>
  </w:style>
  <w:style w:type="character" w:styleId="ListLabel11">
    <w:name w:val="ListLabel 11"/>
    <w:qFormat/>
    <w:rPr>
      <w:b/>
    </w:rPr>
  </w:style>
  <w:style w:type="character" w:styleId="ListLabel12">
    <w:name w:val="ListLabel 12"/>
    <w:qFormat/>
    <w:rPr>
      <w:b/>
      <w:i w:val="false"/>
      <w:sz w:val="24"/>
      <w:szCs w:val="24"/>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rsid w:val="00e83878"/>
    <w:pPr>
      <w:ind w:right="4572" w:hanging="0"/>
    </w:pPr>
    <w:rPr>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rsid w:val="00e83878"/>
    <w:pPr>
      <w:jc w:val="center"/>
    </w:pPr>
    <w:rPr>
      <w:b/>
      <w:bCs/>
    </w:rPr>
  </w:style>
  <w:style w:type="paragraph" w:styleId="Tezdeneme" w:customStyle="1">
    <w:name w:val="tezdeneme"/>
    <w:basedOn w:val="Normal"/>
    <w:qFormat/>
    <w:rsid w:val="00384635"/>
    <w:pPr/>
    <w:rPr>
      <w:lang w:val="en-US" w:eastAsia="en-US"/>
    </w:rPr>
  </w:style>
  <w:style w:type="paragraph" w:styleId="Header">
    <w:name w:val="Header"/>
    <w:basedOn w:val="Normal"/>
    <w:rsid w:val="00d63ee0"/>
    <w:pPr>
      <w:tabs>
        <w:tab w:val="center" w:pos="4536" w:leader="none"/>
        <w:tab w:val="right" w:pos="9072" w:leader="none"/>
      </w:tabs>
    </w:pPr>
    <w:rPr/>
  </w:style>
  <w:style w:type="paragraph" w:styleId="Footer">
    <w:name w:val="Footer"/>
    <w:basedOn w:val="Normal"/>
    <w:rsid w:val="00d63ee0"/>
    <w:pPr>
      <w:tabs>
        <w:tab w:val="center" w:pos="4536" w:leader="none"/>
        <w:tab w:val="right" w:pos="9072" w:leader="none"/>
      </w:tabs>
    </w:pPr>
    <w:rPr/>
  </w:style>
  <w:style w:type="paragraph" w:styleId="BalloonText">
    <w:name w:val="Balloon Text"/>
    <w:basedOn w:val="Normal"/>
    <w:link w:val="BalloonTextChar"/>
    <w:qFormat/>
    <w:rsid w:val="00cd585f"/>
    <w:pPr/>
    <w:rPr>
      <w:rFonts w:ascii="Tahoma" w:hAnsi="Tahoma" w:cs="Tahoma"/>
      <w:sz w:val="16"/>
      <w:szCs w:val="16"/>
    </w:rPr>
  </w:style>
  <w:style w:type="paragraph" w:styleId="ListParagraph">
    <w:name w:val="List Paragraph"/>
    <w:basedOn w:val="Normal"/>
    <w:uiPriority w:val="34"/>
    <w:qFormat/>
    <w:rsid w:val="00753fc3"/>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Grid">
    <w:name w:val="Table Grid"/>
    <w:basedOn w:val="TableNormal"/>
    <w:rsid w:val="00384635"/>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3Deffects1">
    <w:name w:val="Table 3D effects 1"/>
    <w:basedOn w:val="TableNormal"/>
    <w:rsid w:val="0028390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Simple3">
    <w:name w:val="Table Simple 3"/>
    <w:basedOn w:val="TableNormal"/>
    <w:rsid w:val="0028390e"/>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Grid1">
    <w:name w:val="Table Grid 1"/>
    <w:basedOn w:val="TableNormal"/>
    <w:rsid w:val="0028390e"/>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image" Target="media/image1.jpeg"/><Relationship Id="rId4" Type="http://schemas.openxmlformats.org/officeDocument/2006/relationships/image" Target="media/image2.jpeg"/><Relationship Id="rId5" Type="http://schemas.openxmlformats.org/officeDocument/2006/relationships/image" Target="media/image3.jpeg"/><Relationship Id="rId6" Type="http://schemas.openxmlformats.org/officeDocument/2006/relationships/image" Target="media/image4.png"/><Relationship Id="rId7" Type="http://schemas.openxmlformats.org/officeDocument/2006/relationships/image" Target="media/image5.gif"/><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hyperlink" Target="http://robotics.stackexchange.com/questions/9445/name-of-large-robotic-arms-two-finger-with-wrist-arm-hands-and-spinning-shou" TargetMode="External"/><Relationship Id="rId13" Type="http://schemas.openxmlformats.org/officeDocument/2006/relationships/hyperlink" Target="https://www.mathworks.com/help/fuzzy/examples/modeling-inverse-kinematics-in-a-robotic-arm.html" TargetMode="External"/><Relationship Id="rId14" Type="http://schemas.openxmlformats.org/officeDocument/2006/relationships/hyperlink" Target="https://www.mathworks.com/help/nnet/ug/multilayer-neural-network-architecture.html" TargetMode="Externa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0739B-79A1-45F4-9AE1-F8F6F5059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1044</TotalTime>
  <Application>LibreOffice/5.1.6.2$Linux_X86_64 LibreOffice_project/10m0$Build-2</Application>
  <Pages>3</Pages>
  <Words>558</Words>
  <Characters>3782</Characters>
  <CharactersWithSpaces>4315</CharactersWithSpaces>
  <Paragraphs>53</Paragraphs>
  <Company>bbb</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2015-03-19T23:43:00Z</dcterms:created>
  <dc:creator>aaa</dc:creator>
  <dc:description/>
  <dc:language>en-US</dc:language>
  <cp:lastModifiedBy/>
  <cp:lastPrinted>2011-05-05T09:20:00Z</cp:lastPrinted>
  <dcterms:modified xsi:type="dcterms:W3CDTF">2017-09-08T12:08:02Z</dcterms:modified>
  <cp:revision>261</cp:revision>
  <dc:subject/>
  <dc:title>MAKALE FORMATI</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bbb</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