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58FCE" w14:textId="77777777" w:rsidR="0015003E" w:rsidRPr="0015003E" w:rsidRDefault="0015003E" w:rsidP="0015003E">
      <w:pPr>
        <w:rPr>
          <w:b/>
          <w:bCs/>
        </w:rPr>
      </w:pPr>
      <w:r w:rsidRPr="0015003E">
        <w:rPr>
          <w:b/>
          <w:bCs/>
        </w:rPr>
        <w:t>BÀI LÀM: PHÂN ĐỊNH LẠI 3 VAI TRÒ TRONG ĐỘI RIKKEIGO</w:t>
      </w:r>
    </w:p>
    <w:p w14:paraId="034AD4D1" w14:textId="77777777" w:rsidR="0015003E" w:rsidRPr="0015003E" w:rsidRDefault="0015003E" w:rsidP="0015003E">
      <w:pPr>
        <w:rPr>
          <w:b/>
          <w:bCs/>
        </w:rPr>
      </w:pPr>
      <w:r w:rsidRPr="0015003E">
        <w:rPr>
          <w:b/>
          <w:bCs/>
        </w:rPr>
        <w:t>Phần 1. Phân tích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1"/>
        <w:gridCol w:w="1079"/>
        <w:gridCol w:w="4849"/>
        <w:gridCol w:w="2731"/>
      </w:tblGrid>
      <w:tr w:rsidR="0015003E" w:rsidRPr="0015003E" w14:paraId="5DE476B2" w14:textId="77777777" w:rsidTr="0015003E">
        <w:trPr>
          <w:tblHeader/>
          <w:tblCellSpacing w:w="15" w:type="dxa"/>
        </w:trPr>
        <w:tc>
          <w:tcPr>
            <w:tcW w:w="0" w:type="auto"/>
            <w:vAlign w:val="center"/>
            <w:hideMark/>
          </w:tcPr>
          <w:p w14:paraId="68D2F684" w14:textId="77777777" w:rsidR="0015003E" w:rsidRPr="0015003E" w:rsidRDefault="0015003E" w:rsidP="0015003E">
            <w:pPr>
              <w:rPr>
                <w:b/>
                <w:bCs/>
              </w:rPr>
            </w:pPr>
            <w:r w:rsidRPr="0015003E">
              <w:rPr>
                <w:b/>
                <w:bCs/>
              </w:rPr>
              <w:t>Quy ước</w:t>
            </w:r>
          </w:p>
        </w:tc>
        <w:tc>
          <w:tcPr>
            <w:tcW w:w="0" w:type="auto"/>
            <w:vAlign w:val="center"/>
            <w:hideMark/>
          </w:tcPr>
          <w:p w14:paraId="004826B0" w14:textId="77777777" w:rsidR="0015003E" w:rsidRPr="0015003E" w:rsidRDefault="0015003E" w:rsidP="0015003E">
            <w:pPr>
              <w:rPr>
                <w:b/>
                <w:bCs/>
              </w:rPr>
            </w:pPr>
            <w:r w:rsidRPr="0015003E">
              <w:rPr>
                <w:b/>
                <w:bCs/>
              </w:rPr>
              <w:t>Đúng/Sai</w:t>
            </w:r>
          </w:p>
        </w:tc>
        <w:tc>
          <w:tcPr>
            <w:tcW w:w="0" w:type="auto"/>
            <w:vAlign w:val="center"/>
            <w:hideMark/>
          </w:tcPr>
          <w:p w14:paraId="6B00D44C" w14:textId="77777777" w:rsidR="0015003E" w:rsidRPr="0015003E" w:rsidRDefault="0015003E" w:rsidP="0015003E">
            <w:pPr>
              <w:rPr>
                <w:b/>
                <w:bCs/>
              </w:rPr>
            </w:pPr>
            <w:r w:rsidRPr="0015003E">
              <w:rPr>
                <w:b/>
                <w:bCs/>
              </w:rPr>
              <w:t>Vai trò và lý do</w:t>
            </w:r>
          </w:p>
        </w:tc>
        <w:tc>
          <w:tcPr>
            <w:tcW w:w="0" w:type="auto"/>
            <w:vAlign w:val="center"/>
            <w:hideMark/>
          </w:tcPr>
          <w:p w14:paraId="19DD67D1" w14:textId="77777777" w:rsidR="0015003E" w:rsidRPr="0015003E" w:rsidRDefault="0015003E" w:rsidP="0015003E">
            <w:pPr>
              <w:rPr>
                <w:b/>
                <w:bCs/>
              </w:rPr>
            </w:pPr>
            <w:r w:rsidRPr="0015003E">
              <w:rPr>
                <w:b/>
                <w:bCs/>
              </w:rPr>
              <w:t>Triệu chứng thực tế</w:t>
            </w:r>
          </w:p>
        </w:tc>
      </w:tr>
      <w:tr w:rsidR="0015003E" w:rsidRPr="0015003E" w14:paraId="5AF39C80" w14:textId="77777777" w:rsidTr="0015003E">
        <w:trPr>
          <w:tblCellSpacing w:w="15" w:type="dxa"/>
        </w:trPr>
        <w:tc>
          <w:tcPr>
            <w:tcW w:w="0" w:type="auto"/>
            <w:vAlign w:val="center"/>
            <w:hideMark/>
          </w:tcPr>
          <w:p w14:paraId="20AA663B" w14:textId="77777777" w:rsidR="0015003E" w:rsidRPr="0015003E" w:rsidRDefault="0015003E" w:rsidP="0015003E">
            <w:r w:rsidRPr="0015003E">
              <w:t>QU1</w:t>
            </w:r>
          </w:p>
        </w:tc>
        <w:tc>
          <w:tcPr>
            <w:tcW w:w="0" w:type="auto"/>
            <w:vAlign w:val="center"/>
            <w:hideMark/>
          </w:tcPr>
          <w:p w14:paraId="44209790" w14:textId="77777777" w:rsidR="0015003E" w:rsidRPr="0015003E" w:rsidRDefault="0015003E" w:rsidP="0015003E">
            <w:r w:rsidRPr="0015003E">
              <w:t>Sai</w:t>
            </w:r>
          </w:p>
        </w:tc>
        <w:tc>
          <w:tcPr>
            <w:tcW w:w="0" w:type="auto"/>
            <w:vAlign w:val="center"/>
            <w:hideMark/>
          </w:tcPr>
          <w:p w14:paraId="316336A5" w14:textId="77777777" w:rsidR="0015003E" w:rsidRPr="0015003E" w:rsidRDefault="0015003E" w:rsidP="0015003E">
            <w:r w:rsidRPr="0015003E">
              <w:t>Developers quyết định cách triển khai kỹ thuật và chọn thư viện phù hợp. Product Owner tập trung vào giá trị sản phẩm.</w:t>
            </w:r>
          </w:p>
        </w:tc>
        <w:tc>
          <w:tcPr>
            <w:tcW w:w="0" w:type="auto"/>
            <w:vAlign w:val="center"/>
            <w:hideMark/>
          </w:tcPr>
          <w:p w14:paraId="46342EC9" w14:textId="77777777" w:rsidR="0015003E" w:rsidRPr="0015003E" w:rsidRDefault="0015003E" w:rsidP="0015003E">
            <w:r w:rsidRPr="0015003E">
              <w:t>Đức bị quá tải, lập trình viên thiếu quyền tự chủ.</w:t>
            </w:r>
          </w:p>
        </w:tc>
      </w:tr>
      <w:tr w:rsidR="0015003E" w:rsidRPr="0015003E" w14:paraId="71085E99" w14:textId="77777777" w:rsidTr="0015003E">
        <w:trPr>
          <w:tblCellSpacing w:w="15" w:type="dxa"/>
        </w:trPr>
        <w:tc>
          <w:tcPr>
            <w:tcW w:w="0" w:type="auto"/>
            <w:vAlign w:val="center"/>
            <w:hideMark/>
          </w:tcPr>
          <w:p w14:paraId="4EC7BF47" w14:textId="77777777" w:rsidR="0015003E" w:rsidRPr="0015003E" w:rsidRDefault="0015003E" w:rsidP="0015003E">
            <w:r w:rsidRPr="0015003E">
              <w:t>QU2</w:t>
            </w:r>
          </w:p>
        </w:tc>
        <w:tc>
          <w:tcPr>
            <w:tcW w:w="0" w:type="auto"/>
            <w:vAlign w:val="center"/>
            <w:hideMark/>
          </w:tcPr>
          <w:p w14:paraId="6001EC65" w14:textId="77777777" w:rsidR="0015003E" w:rsidRPr="0015003E" w:rsidRDefault="0015003E" w:rsidP="0015003E">
            <w:r w:rsidRPr="0015003E">
              <w:t>Sai</w:t>
            </w:r>
          </w:p>
        </w:tc>
        <w:tc>
          <w:tcPr>
            <w:tcW w:w="0" w:type="auto"/>
            <w:vAlign w:val="center"/>
            <w:hideMark/>
          </w:tcPr>
          <w:p w14:paraId="44D6C438" w14:textId="77777777" w:rsidR="0015003E" w:rsidRPr="0015003E" w:rsidRDefault="0015003E" w:rsidP="0015003E">
            <w:r w:rsidRPr="0015003E">
              <w:t>Scrum Master hỗ trợ và hướng dẫn, không giao việc cụ thể cho từng Developers. Developers tự tổ chức công việc trong Daily Scrum.</w:t>
            </w:r>
          </w:p>
        </w:tc>
        <w:tc>
          <w:tcPr>
            <w:tcW w:w="0" w:type="auto"/>
            <w:vAlign w:val="center"/>
            <w:hideMark/>
          </w:tcPr>
          <w:p w14:paraId="7E3276E6" w14:textId="77777777" w:rsidR="0015003E" w:rsidRPr="0015003E" w:rsidRDefault="0015003E" w:rsidP="0015003E">
            <w:r w:rsidRPr="0015003E">
              <w:t>Lập trình viên bị ép làm theo cách kém hiệu quả.</w:t>
            </w:r>
          </w:p>
        </w:tc>
      </w:tr>
      <w:tr w:rsidR="0015003E" w:rsidRPr="0015003E" w14:paraId="15F9D024" w14:textId="77777777" w:rsidTr="0015003E">
        <w:trPr>
          <w:tblCellSpacing w:w="15" w:type="dxa"/>
        </w:trPr>
        <w:tc>
          <w:tcPr>
            <w:tcW w:w="0" w:type="auto"/>
            <w:vAlign w:val="center"/>
            <w:hideMark/>
          </w:tcPr>
          <w:p w14:paraId="6921F5F6" w14:textId="77777777" w:rsidR="0015003E" w:rsidRPr="0015003E" w:rsidRDefault="0015003E" w:rsidP="0015003E">
            <w:r w:rsidRPr="0015003E">
              <w:t>QU3</w:t>
            </w:r>
          </w:p>
        </w:tc>
        <w:tc>
          <w:tcPr>
            <w:tcW w:w="0" w:type="auto"/>
            <w:vAlign w:val="center"/>
            <w:hideMark/>
          </w:tcPr>
          <w:p w14:paraId="56E5CB3D" w14:textId="77777777" w:rsidR="0015003E" w:rsidRPr="0015003E" w:rsidRDefault="0015003E" w:rsidP="0015003E">
            <w:r w:rsidRPr="0015003E">
              <w:t>Đúng</w:t>
            </w:r>
          </w:p>
        </w:tc>
        <w:tc>
          <w:tcPr>
            <w:tcW w:w="0" w:type="auto"/>
            <w:vAlign w:val="center"/>
            <w:hideMark/>
          </w:tcPr>
          <w:p w14:paraId="48B2BA14" w14:textId="77777777" w:rsidR="0015003E" w:rsidRPr="0015003E" w:rsidRDefault="0015003E" w:rsidP="0015003E">
            <w:r w:rsidRPr="0015003E">
              <w:t>Product Owner Đức sắp xếp Product Backlog theo giá trị sản phẩm và nhu cầu người dùng.</w:t>
            </w:r>
          </w:p>
        </w:tc>
        <w:tc>
          <w:tcPr>
            <w:tcW w:w="0" w:type="auto"/>
            <w:vAlign w:val="center"/>
            <w:hideMark/>
          </w:tcPr>
          <w:p w14:paraId="0B995FB8" w14:textId="77777777" w:rsidR="0015003E" w:rsidRPr="0015003E" w:rsidRDefault="0015003E" w:rsidP="0015003E">
            <w:r w:rsidRPr="0015003E">
              <w:t>Giúp đội tập trung vào tính năng có giá trị cao.</w:t>
            </w:r>
          </w:p>
        </w:tc>
      </w:tr>
      <w:tr w:rsidR="0015003E" w:rsidRPr="0015003E" w14:paraId="09896D69" w14:textId="77777777" w:rsidTr="0015003E">
        <w:trPr>
          <w:tblCellSpacing w:w="15" w:type="dxa"/>
        </w:trPr>
        <w:tc>
          <w:tcPr>
            <w:tcW w:w="0" w:type="auto"/>
            <w:vAlign w:val="center"/>
            <w:hideMark/>
          </w:tcPr>
          <w:p w14:paraId="2BB2B4B2" w14:textId="77777777" w:rsidR="0015003E" w:rsidRPr="0015003E" w:rsidRDefault="0015003E" w:rsidP="0015003E">
            <w:r w:rsidRPr="0015003E">
              <w:t>QU4</w:t>
            </w:r>
          </w:p>
        </w:tc>
        <w:tc>
          <w:tcPr>
            <w:tcW w:w="0" w:type="auto"/>
            <w:vAlign w:val="center"/>
            <w:hideMark/>
          </w:tcPr>
          <w:p w14:paraId="01CACC50" w14:textId="77777777" w:rsidR="0015003E" w:rsidRPr="0015003E" w:rsidRDefault="0015003E" w:rsidP="0015003E">
            <w:r w:rsidRPr="0015003E">
              <w:t>Sai</w:t>
            </w:r>
          </w:p>
        </w:tc>
        <w:tc>
          <w:tcPr>
            <w:tcW w:w="0" w:type="auto"/>
            <w:vAlign w:val="center"/>
            <w:hideMark/>
          </w:tcPr>
          <w:p w14:paraId="5C0CBCA7" w14:textId="77777777" w:rsidR="0015003E" w:rsidRPr="0015003E" w:rsidRDefault="0015003E" w:rsidP="0015003E">
            <w:r w:rsidRPr="0015003E">
              <w:t>Product Owner chịu trách nhiệm sắp xếp thứ tự Product Backlog; Developers không tự ý thay đổi thứ tự theo độ dễ thực hiện.</w:t>
            </w:r>
          </w:p>
        </w:tc>
        <w:tc>
          <w:tcPr>
            <w:tcW w:w="0" w:type="auto"/>
            <w:vAlign w:val="center"/>
            <w:hideMark/>
          </w:tcPr>
          <w:p w14:paraId="6FAE3739" w14:textId="77777777" w:rsidR="0015003E" w:rsidRPr="0015003E" w:rsidRDefault="0015003E" w:rsidP="0015003E">
            <w:r w:rsidRPr="0015003E">
              <w:t>Đội có thể làm sai ưu tiên và bỏ qua tính năng quan trọng với người dùng.</w:t>
            </w:r>
          </w:p>
        </w:tc>
      </w:tr>
    </w:tbl>
    <w:p w14:paraId="5F76CACE" w14:textId="77777777" w:rsidR="0015003E" w:rsidRDefault="0015003E" w:rsidP="0015003E">
      <w:pPr>
        <w:rPr>
          <w:b/>
          <w:bCs/>
          <w:lang w:val="vi-VN"/>
        </w:rPr>
      </w:pPr>
    </w:p>
    <w:p w14:paraId="7837179A" w14:textId="05CE8952" w:rsidR="0015003E" w:rsidRPr="0015003E" w:rsidRDefault="0015003E" w:rsidP="0015003E">
      <w:pPr>
        <w:rPr>
          <w:b/>
          <w:bCs/>
        </w:rPr>
      </w:pPr>
      <w:r w:rsidRPr="0015003E">
        <w:rPr>
          <w:b/>
          <w:bCs/>
        </w:rPr>
        <w:t>Phần 2. Vá lỗi</w:t>
      </w:r>
    </w:p>
    <w:p w14:paraId="74917391" w14:textId="77777777" w:rsidR="0015003E" w:rsidRPr="0015003E" w:rsidRDefault="0015003E" w:rsidP="0015003E">
      <w:r w:rsidRPr="0015003E">
        <w:t>- QU1: Đức tập trung xác định yêu cầu và giá trị sản phẩm, còn Developers tự quyết định cách triển khai kỹ thuật và lựa chọn thư viện bản đồ phù hợp.</w:t>
      </w:r>
    </w:p>
    <w:p w14:paraId="0B0B6F00" w14:textId="77777777" w:rsidR="0015003E" w:rsidRPr="0015003E" w:rsidRDefault="0015003E" w:rsidP="0015003E">
      <w:r w:rsidRPr="0015003E">
        <w:t>- QU2: Lan hỗ trợ Daily Scrum diễn ra hiệu quả, còn Developers tự trao đổi tiến độ, xác định công việc và thống nhất cách thực hiện trong ngày.</w:t>
      </w:r>
    </w:p>
    <w:p w14:paraId="50AE0713" w14:textId="77777777" w:rsidR="0015003E" w:rsidRPr="0015003E" w:rsidRDefault="0015003E" w:rsidP="0015003E">
      <w:r w:rsidRPr="0015003E">
        <w:t>- QU4: Developers đề xuất thay đổi thứ tự công việc khi cần, nhưng Product Owner Đức là người quyết định thứ tự ưu tiên Product Backlog dựa trên giá trị sản phẩm và nhu cầu người dùng.</w:t>
      </w:r>
    </w:p>
    <w:p w14:paraId="676D34B1" w14:textId="77777777" w:rsidR="0015003E" w:rsidRDefault="0015003E"/>
    <w:sectPr w:rsidR="0015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03E"/>
    <w:rsid w:val="0015003E"/>
    <w:rsid w:val="00DA4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B84B1"/>
  <w15:chartTrackingRefBased/>
  <w15:docId w15:val="{3EDD3DA4-D801-456B-B4A8-DFF5A59FD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03E"/>
    <w:rPr>
      <w:rFonts w:eastAsiaTheme="majorEastAsia" w:cstheme="majorBidi"/>
      <w:color w:val="272727" w:themeColor="text1" w:themeTint="D8"/>
    </w:rPr>
  </w:style>
  <w:style w:type="paragraph" w:styleId="Title">
    <w:name w:val="Title"/>
    <w:basedOn w:val="Normal"/>
    <w:next w:val="Normal"/>
    <w:link w:val="TitleChar"/>
    <w:uiPriority w:val="10"/>
    <w:qFormat/>
    <w:rsid w:val="00150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03E"/>
    <w:pPr>
      <w:spacing w:before="160"/>
      <w:jc w:val="center"/>
    </w:pPr>
    <w:rPr>
      <w:i/>
      <w:iCs/>
      <w:color w:val="404040" w:themeColor="text1" w:themeTint="BF"/>
    </w:rPr>
  </w:style>
  <w:style w:type="character" w:customStyle="1" w:styleId="QuoteChar">
    <w:name w:val="Quote Char"/>
    <w:basedOn w:val="DefaultParagraphFont"/>
    <w:link w:val="Quote"/>
    <w:uiPriority w:val="29"/>
    <w:rsid w:val="0015003E"/>
    <w:rPr>
      <w:i/>
      <w:iCs/>
      <w:color w:val="404040" w:themeColor="text1" w:themeTint="BF"/>
    </w:rPr>
  </w:style>
  <w:style w:type="paragraph" w:styleId="ListParagraph">
    <w:name w:val="List Paragraph"/>
    <w:basedOn w:val="Normal"/>
    <w:uiPriority w:val="34"/>
    <w:qFormat/>
    <w:rsid w:val="0015003E"/>
    <w:pPr>
      <w:ind w:left="720"/>
      <w:contextualSpacing/>
    </w:pPr>
  </w:style>
  <w:style w:type="character" w:styleId="IntenseEmphasis">
    <w:name w:val="Intense Emphasis"/>
    <w:basedOn w:val="DefaultParagraphFont"/>
    <w:uiPriority w:val="21"/>
    <w:qFormat/>
    <w:rsid w:val="0015003E"/>
    <w:rPr>
      <w:i/>
      <w:iCs/>
      <w:color w:val="0F4761" w:themeColor="accent1" w:themeShade="BF"/>
    </w:rPr>
  </w:style>
  <w:style w:type="paragraph" w:styleId="IntenseQuote">
    <w:name w:val="Intense Quote"/>
    <w:basedOn w:val="Normal"/>
    <w:next w:val="Normal"/>
    <w:link w:val="IntenseQuoteChar"/>
    <w:uiPriority w:val="30"/>
    <w:qFormat/>
    <w:rsid w:val="00150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03E"/>
    <w:rPr>
      <w:i/>
      <w:iCs/>
      <w:color w:val="0F4761" w:themeColor="accent1" w:themeShade="BF"/>
    </w:rPr>
  </w:style>
  <w:style w:type="character" w:styleId="IntenseReference">
    <w:name w:val="Intense Reference"/>
    <w:basedOn w:val="DefaultParagraphFont"/>
    <w:uiPriority w:val="32"/>
    <w:qFormat/>
    <w:rsid w:val="001500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199</Words>
  <Characters>1140</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Hà Đỗ</dc:creator>
  <cp:keywords/>
  <dc:description/>
  <cp:lastModifiedBy>Thu Hà Đỗ</cp:lastModifiedBy>
  <cp:revision>2</cp:revision>
  <dcterms:created xsi:type="dcterms:W3CDTF">2026-10-09T03:36:00Z</dcterms:created>
  <dcterms:modified xsi:type="dcterms:W3CDTF">2026-10-09T03:37:00Z</dcterms:modified>
</cp:coreProperties>
</file>