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5ECD" w14:textId="77777777" w:rsidR="00536AD0" w:rsidRPr="00536AD0" w:rsidRDefault="00536AD0" w:rsidP="00536AD0">
      <w:pPr>
        <w:rPr>
          <w:b/>
          <w:bCs/>
        </w:rPr>
      </w:pPr>
      <w:r w:rsidRPr="00536AD0">
        <w:rPr>
          <w:b/>
          <w:bCs/>
        </w:rPr>
        <w:t>Bài làm: Đọc lại Burndown Chart Sprint đặt xe ghép</w:t>
      </w:r>
    </w:p>
    <w:p w14:paraId="1BC58E94" w14:textId="77777777" w:rsidR="00536AD0" w:rsidRPr="00536AD0" w:rsidRDefault="00536AD0" w:rsidP="00536AD0">
      <w:pPr>
        <w:rPr>
          <w:b/>
          <w:bCs/>
        </w:rPr>
      </w:pPr>
      <w:r w:rsidRPr="00536AD0">
        <w:rPr>
          <w:b/>
          <w:bCs/>
        </w:rPr>
        <w:t>Phần 1 – Phân tích</w:t>
      </w:r>
    </w:p>
    <w:p w14:paraId="04FB8EC6" w14:textId="77777777" w:rsidR="00536AD0" w:rsidRPr="00536AD0" w:rsidRDefault="00536AD0" w:rsidP="00536AD0">
      <w:r w:rsidRPr="00536AD0">
        <w:t>Đường lý tưởng giảm từ 40 SP về 0 SP trong 10 ngày, tức giảm 4 SP mỗi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059"/>
        <w:gridCol w:w="3874"/>
        <w:gridCol w:w="3588"/>
      </w:tblGrid>
      <w:tr w:rsidR="00536AD0" w:rsidRPr="00536AD0" w14:paraId="3D4CF207" w14:textId="77777777">
        <w:trPr>
          <w:tblCellSpacing w:w="15" w:type="dxa"/>
        </w:trPr>
        <w:tc>
          <w:tcPr>
            <w:tcW w:w="0" w:type="auto"/>
            <w:vAlign w:val="center"/>
            <w:hideMark/>
          </w:tcPr>
          <w:p w14:paraId="41A0EE96" w14:textId="77777777" w:rsidR="00536AD0" w:rsidRPr="00536AD0" w:rsidRDefault="00536AD0" w:rsidP="00536AD0">
            <w:pPr>
              <w:rPr>
                <w:b/>
                <w:bCs/>
              </w:rPr>
            </w:pPr>
            <w:r w:rsidRPr="00536AD0">
              <w:rPr>
                <w:b/>
                <w:bCs/>
              </w:rPr>
              <w:t>Nhận định</w:t>
            </w:r>
          </w:p>
        </w:tc>
        <w:tc>
          <w:tcPr>
            <w:tcW w:w="0" w:type="auto"/>
            <w:vAlign w:val="center"/>
            <w:hideMark/>
          </w:tcPr>
          <w:p w14:paraId="55EDD439" w14:textId="77777777" w:rsidR="00536AD0" w:rsidRPr="00536AD0" w:rsidRDefault="00536AD0" w:rsidP="00536AD0">
            <w:pPr>
              <w:rPr>
                <w:b/>
                <w:bCs/>
              </w:rPr>
            </w:pPr>
            <w:r w:rsidRPr="00536AD0">
              <w:rPr>
                <w:b/>
                <w:bCs/>
              </w:rPr>
              <w:t>Đúng/Sai</w:t>
            </w:r>
          </w:p>
        </w:tc>
        <w:tc>
          <w:tcPr>
            <w:tcW w:w="0" w:type="auto"/>
            <w:vAlign w:val="center"/>
            <w:hideMark/>
          </w:tcPr>
          <w:p w14:paraId="1FF35F7B" w14:textId="77777777" w:rsidR="00536AD0" w:rsidRPr="00536AD0" w:rsidRDefault="00536AD0" w:rsidP="00536AD0">
            <w:pPr>
              <w:rPr>
                <w:b/>
                <w:bCs/>
              </w:rPr>
            </w:pPr>
            <w:r w:rsidRPr="00536AD0">
              <w:rPr>
                <w:b/>
                <w:bCs/>
              </w:rPr>
              <w:t>Dẫn chứng số liệu</w:t>
            </w:r>
          </w:p>
        </w:tc>
        <w:tc>
          <w:tcPr>
            <w:tcW w:w="0" w:type="auto"/>
            <w:vAlign w:val="center"/>
            <w:hideMark/>
          </w:tcPr>
          <w:p w14:paraId="56A2C42E" w14:textId="77777777" w:rsidR="00536AD0" w:rsidRPr="00536AD0" w:rsidRDefault="00536AD0" w:rsidP="00536AD0">
            <w:pPr>
              <w:rPr>
                <w:b/>
                <w:bCs/>
              </w:rPr>
            </w:pPr>
            <w:r w:rsidRPr="00536AD0">
              <w:rPr>
                <w:b/>
                <w:bCs/>
              </w:rPr>
              <w:t>Cách hiểu đúng</w:t>
            </w:r>
          </w:p>
        </w:tc>
      </w:tr>
      <w:tr w:rsidR="00536AD0" w:rsidRPr="00536AD0" w14:paraId="4DC51911" w14:textId="77777777">
        <w:trPr>
          <w:tblCellSpacing w:w="15" w:type="dxa"/>
        </w:trPr>
        <w:tc>
          <w:tcPr>
            <w:tcW w:w="0" w:type="auto"/>
            <w:vAlign w:val="center"/>
            <w:hideMark/>
          </w:tcPr>
          <w:p w14:paraId="4BEDBDCD" w14:textId="77777777" w:rsidR="00536AD0" w:rsidRPr="00536AD0" w:rsidRDefault="00536AD0" w:rsidP="00536AD0">
            <w:r w:rsidRPr="00536AD0">
              <w:t>N1</w:t>
            </w:r>
          </w:p>
        </w:tc>
        <w:tc>
          <w:tcPr>
            <w:tcW w:w="0" w:type="auto"/>
            <w:vAlign w:val="center"/>
            <w:hideMark/>
          </w:tcPr>
          <w:p w14:paraId="7A973158" w14:textId="77777777" w:rsidR="00536AD0" w:rsidRPr="00536AD0" w:rsidRDefault="00536AD0" w:rsidP="00536AD0">
            <w:r w:rsidRPr="00536AD0">
              <w:t>Sai</w:t>
            </w:r>
          </w:p>
        </w:tc>
        <w:tc>
          <w:tcPr>
            <w:tcW w:w="0" w:type="auto"/>
            <w:vAlign w:val="center"/>
            <w:hideMark/>
          </w:tcPr>
          <w:p w14:paraId="154CEEF0" w14:textId="77777777" w:rsidR="00536AD0" w:rsidRPr="00536AD0" w:rsidRDefault="00536AD0" w:rsidP="00536AD0">
            <w:r w:rsidRPr="00536AD0">
              <w:t>Trục Y thể hiện khối lượng còn lại từ 40 SP xuống 0 SP.</w:t>
            </w:r>
          </w:p>
        </w:tc>
        <w:tc>
          <w:tcPr>
            <w:tcW w:w="0" w:type="auto"/>
            <w:vAlign w:val="center"/>
            <w:hideMark/>
          </w:tcPr>
          <w:p w14:paraId="43772B4E" w14:textId="77777777" w:rsidR="00536AD0" w:rsidRPr="00536AD0" w:rsidRDefault="00536AD0" w:rsidP="00536AD0">
            <w:r w:rsidRPr="00536AD0">
              <w:t>Trục Y là Story Points còn lại, trục X là ngày làm việc.</w:t>
            </w:r>
          </w:p>
        </w:tc>
      </w:tr>
      <w:tr w:rsidR="00536AD0" w:rsidRPr="00536AD0" w14:paraId="42D6CEA7" w14:textId="77777777">
        <w:trPr>
          <w:tblCellSpacing w:w="15" w:type="dxa"/>
        </w:trPr>
        <w:tc>
          <w:tcPr>
            <w:tcW w:w="0" w:type="auto"/>
            <w:vAlign w:val="center"/>
            <w:hideMark/>
          </w:tcPr>
          <w:p w14:paraId="1D5F70D4" w14:textId="77777777" w:rsidR="00536AD0" w:rsidRPr="00536AD0" w:rsidRDefault="00536AD0" w:rsidP="00536AD0">
            <w:r w:rsidRPr="00536AD0">
              <w:t>N2</w:t>
            </w:r>
          </w:p>
        </w:tc>
        <w:tc>
          <w:tcPr>
            <w:tcW w:w="0" w:type="auto"/>
            <w:vAlign w:val="center"/>
            <w:hideMark/>
          </w:tcPr>
          <w:p w14:paraId="71782BB6" w14:textId="77777777" w:rsidR="00536AD0" w:rsidRPr="00536AD0" w:rsidRDefault="00536AD0" w:rsidP="00536AD0">
            <w:r w:rsidRPr="00536AD0">
              <w:t>Đúng</w:t>
            </w:r>
          </w:p>
        </w:tc>
        <w:tc>
          <w:tcPr>
            <w:tcW w:w="0" w:type="auto"/>
            <w:vAlign w:val="center"/>
            <w:hideMark/>
          </w:tcPr>
          <w:p w14:paraId="2A31D5E3" w14:textId="77777777" w:rsidR="00536AD0" w:rsidRPr="00536AD0" w:rsidRDefault="00536AD0" w:rsidP="00536AD0">
            <w:r w:rsidRPr="00536AD0">
              <w:t>Đường lý tưởng giảm 4 SP/ngày và đạt 0 SP vào ngày 10.</w:t>
            </w:r>
          </w:p>
        </w:tc>
        <w:tc>
          <w:tcPr>
            <w:tcW w:w="0" w:type="auto"/>
            <w:vAlign w:val="center"/>
            <w:hideMark/>
          </w:tcPr>
          <w:p w14:paraId="54E7272D" w14:textId="77777777" w:rsidR="00536AD0" w:rsidRPr="00536AD0" w:rsidRDefault="00536AD0" w:rsidP="00536AD0">
            <w:r w:rsidRPr="00536AD0">
              <w:t>Đây là đường tiến độ lý tưởng để so sánh với thực tế.</w:t>
            </w:r>
          </w:p>
        </w:tc>
      </w:tr>
      <w:tr w:rsidR="00536AD0" w:rsidRPr="00536AD0" w14:paraId="1543E521" w14:textId="77777777">
        <w:trPr>
          <w:tblCellSpacing w:w="15" w:type="dxa"/>
        </w:trPr>
        <w:tc>
          <w:tcPr>
            <w:tcW w:w="0" w:type="auto"/>
            <w:vAlign w:val="center"/>
            <w:hideMark/>
          </w:tcPr>
          <w:p w14:paraId="45C2A653" w14:textId="77777777" w:rsidR="00536AD0" w:rsidRPr="00536AD0" w:rsidRDefault="00536AD0" w:rsidP="00536AD0">
            <w:r w:rsidRPr="00536AD0">
              <w:t>N3</w:t>
            </w:r>
          </w:p>
        </w:tc>
        <w:tc>
          <w:tcPr>
            <w:tcW w:w="0" w:type="auto"/>
            <w:vAlign w:val="center"/>
            <w:hideMark/>
          </w:tcPr>
          <w:p w14:paraId="577386D5" w14:textId="77777777" w:rsidR="00536AD0" w:rsidRPr="00536AD0" w:rsidRDefault="00536AD0" w:rsidP="00536AD0">
            <w:r w:rsidRPr="00536AD0">
              <w:t>Sai</w:t>
            </w:r>
          </w:p>
        </w:tc>
        <w:tc>
          <w:tcPr>
            <w:tcW w:w="0" w:type="auto"/>
            <w:vAlign w:val="center"/>
            <w:hideMark/>
          </w:tcPr>
          <w:p w14:paraId="06087A91" w14:textId="77777777" w:rsidR="00536AD0" w:rsidRPr="00536AD0" w:rsidRDefault="00536AD0" w:rsidP="00536AD0">
            <w:r w:rsidRPr="00536AD0">
              <w:t>Từ ngày 2 đến ngày 5, khối lượng còn lại giữ nguyên 36 SP, không giảm.</w:t>
            </w:r>
          </w:p>
        </w:tc>
        <w:tc>
          <w:tcPr>
            <w:tcW w:w="0" w:type="auto"/>
            <w:vAlign w:val="center"/>
            <w:hideMark/>
          </w:tcPr>
          <w:p w14:paraId="0E52B058" w14:textId="77777777" w:rsidR="00536AD0" w:rsidRPr="00536AD0" w:rsidRDefault="00536AD0" w:rsidP="00536AD0">
            <w:r w:rsidRPr="00536AD0">
              <w:t>Đội có thể đang gặp vướng mắc hoặc công việc chưa hoàn thành; cần tìm nguyên nhân.</w:t>
            </w:r>
          </w:p>
        </w:tc>
      </w:tr>
      <w:tr w:rsidR="00536AD0" w:rsidRPr="00536AD0" w14:paraId="44301B77" w14:textId="77777777">
        <w:trPr>
          <w:tblCellSpacing w:w="15" w:type="dxa"/>
        </w:trPr>
        <w:tc>
          <w:tcPr>
            <w:tcW w:w="0" w:type="auto"/>
            <w:vAlign w:val="center"/>
            <w:hideMark/>
          </w:tcPr>
          <w:p w14:paraId="68B9EF90" w14:textId="77777777" w:rsidR="00536AD0" w:rsidRPr="00536AD0" w:rsidRDefault="00536AD0" w:rsidP="00536AD0">
            <w:r w:rsidRPr="00536AD0">
              <w:t>N4</w:t>
            </w:r>
          </w:p>
        </w:tc>
        <w:tc>
          <w:tcPr>
            <w:tcW w:w="0" w:type="auto"/>
            <w:vAlign w:val="center"/>
            <w:hideMark/>
          </w:tcPr>
          <w:p w14:paraId="40285994" w14:textId="77777777" w:rsidR="00536AD0" w:rsidRPr="00536AD0" w:rsidRDefault="00536AD0" w:rsidP="00536AD0">
            <w:r w:rsidRPr="00536AD0">
              <w:t>Sai</w:t>
            </w:r>
          </w:p>
        </w:tc>
        <w:tc>
          <w:tcPr>
            <w:tcW w:w="0" w:type="auto"/>
            <w:vAlign w:val="center"/>
            <w:hideMark/>
          </w:tcPr>
          <w:p w14:paraId="67015CAD" w14:textId="77777777" w:rsidR="00536AD0" w:rsidRPr="00536AD0" w:rsidRDefault="00536AD0" w:rsidP="00536AD0">
            <w:r w:rsidRPr="00536AD0">
              <w:t>Ngày 5: thực tế còn 36 SP, trong khi lý tưởng còn 20 SP. Đường thực tế nằm trên đường lý tưởng.</w:t>
            </w:r>
          </w:p>
        </w:tc>
        <w:tc>
          <w:tcPr>
            <w:tcW w:w="0" w:type="auto"/>
            <w:vAlign w:val="center"/>
            <w:hideMark/>
          </w:tcPr>
          <w:p w14:paraId="3A4D57DA" w14:textId="77777777" w:rsidR="00536AD0" w:rsidRPr="00536AD0" w:rsidRDefault="00536AD0" w:rsidP="00536AD0">
            <w:r w:rsidRPr="00536AD0">
              <w:t>Đội đang chậm tiến độ và cần xác định nguyên nhân để điều chỉnh.</w:t>
            </w:r>
          </w:p>
        </w:tc>
      </w:tr>
    </w:tbl>
    <w:p w14:paraId="049A72D6" w14:textId="77777777" w:rsidR="00536AD0" w:rsidRPr="00536AD0" w:rsidRDefault="00536AD0" w:rsidP="00536AD0">
      <w:pPr>
        <w:rPr>
          <w:b/>
          <w:bCs/>
        </w:rPr>
      </w:pPr>
      <w:r w:rsidRPr="00536AD0">
        <w:rPr>
          <w:b/>
          <w:bCs/>
        </w:rPr>
        <w:t>Phần 2 – Vá lỗi</w:t>
      </w:r>
    </w:p>
    <w:p w14:paraId="34341D9C" w14:textId="77777777" w:rsidR="00536AD0" w:rsidRPr="00536AD0" w:rsidRDefault="00536AD0" w:rsidP="00536AD0">
      <w:r w:rsidRPr="00536AD0">
        <w:t>- Hiện tượng 1: Đường thực tế đi ngang từ ngày 2 đến ngày 5. Developers cần kiểm tra nguyên nhân công việc không hoàn thành, báo cáo trở ngại cho Scrum Master ngay trong Daily Scrum; Scrum Master hỗ trợ gỡ vướng trong Sprint.</w:t>
      </w:r>
    </w:p>
    <w:p w14:paraId="4E60C768" w14:textId="77777777" w:rsidR="00536AD0" w:rsidRPr="00536AD0" w:rsidRDefault="00536AD0" w:rsidP="00536AD0">
      <w:r w:rsidRPr="00536AD0">
        <w:t>- Hiện tượng 2: Tiến độ chậm hơn kế hoạch. Scrum Master cùng Developers kiểm tra khối lượng còn lại hằng ngày, xác định công việc ưu tiên và điều chỉnh cách thực hiện ngay khi phát hiện chênh lệch; Product Owner phối hợp làm rõ yêu cầu nếu cần.</w:t>
      </w:r>
    </w:p>
    <w:p w14:paraId="77064B25" w14:textId="77777777" w:rsidR="00536AD0" w:rsidRDefault="00536AD0"/>
    <w:sectPr w:rsidR="00536A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D0"/>
    <w:rsid w:val="00536AD0"/>
    <w:rsid w:val="00ED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2DDE"/>
  <w15:chartTrackingRefBased/>
  <w15:docId w15:val="{B7283D97-0873-4B60-AA14-25EE6751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D0"/>
    <w:rPr>
      <w:rFonts w:eastAsiaTheme="majorEastAsia" w:cstheme="majorBidi"/>
      <w:color w:val="272727" w:themeColor="text1" w:themeTint="D8"/>
    </w:rPr>
  </w:style>
  <w:style w:type="paragraph" w:styleId="Title">
    <w:name w:val="Title"/>
    <w:basedOn w:val="Normal"/>
    <w:next w:val="Normal"/>
    <w:link w:val="TitleChar"/>
    <w:uiPriority w:val="10"/>
    <w:qFormat/>
    <w:rsid w:val="00536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D0"/>
    <w:pPr>
      <w:spacing w:before="160"/>
      <w:jc w:val="center"/>
    </w:pPr>
    <w:rPr>
      <w:i/>
      <w:iCs/>
      <w:color w:val="404040" w:themeColor="text1" w:themeTint="BF"/>
    </w:rPr>
  </w:style>
  <w:style w:type="character" w:customStyle="1" w:styleId="QuoteChar">
    <w:name w:val="Quote Char"/>
    <w:basedOn w:val="DefaultParagraphFont"/>
    <w:link w:val="Quote"/>
    <w:uiPriority w:val="29"/>
    <w:rsid w:val="00536AD0"/>
    <w:rPr>
      <w:i/>
      <w:iCs/>
      <w:color w:val="404040" w:themeColor="text1" w:themeTint="BF"/>
    </w:rPr>
  </w:style>
  <w:style w:type="paragraph" w:styleId="ListParagraph">
    <w:name w:val="List Paragraph"/>
    <w:basedOn w:val="Normal"/>
    <w:uiPriority w:val="34"/>
    <w:qFormat/>
    <w:rsid w:val="00536AD0"/>
    <w:pPr>
      <w:ind w:left="720"/>
      <w:contextualSpacing/>
    </w:pPr>
  </w:style>
  <w:style w:type="character" w:styleId="IntenseEmphasis">
    <w:name w:val="Intense Emphasis"/>
    <w:basedOn w:val="DefaultParagraphFont"/>
    <w:uiPriority w:val="21"/>
    <w:qFormat/>
    <w:rsid w:val="00536AD0"/>
    <w:rPr>
      <w:i/>
      <w:iCs/>
      <w:color w:val="0F4761" w:themeColor="accent1" w:themeShade="BF"/>
    </w:rPr>
  </w:style>
  <w:style w:type="paragraph" w:styleId="IntenseQuote">
    <w:name w:val="Intense Quote"/>
    <w:basedOn w:val="Normal"/>
    <w:next w:val="Normal"/>
    <w:link w:val="IntenseQuoteChar"/>
    <w:uiPriority w:val="30"/>
    <w:qFormat/>
    <w:rsid w:val="00536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AD0"/>
    <w:rPr>
      <w:i/>
      <w:iCs/>
      <w:color w:val="0F4761" w:themeColor="accent1" w:themeShade="BF"/>
    </w:rPr>
  </w:style>
  <w:style w:type="character" w:styleId="IntenseReference">
    <w:name w:val="Intense Reference"/>
    <w:basedOn w:val="DefaultParagraphFont"/>
    <w:uiPriority w:val="32"/>
    <w:qFormat/>
    <w:rsid w:val="00536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2026-10-12T00:23:00Z</dcterms:created>
  <dcterms:modified xsi:type="dcterms:W3CDTF">2026-10-12T00:23:00Z</dcterms:modified>
</cp:coreProperties>
</file>