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85" w:rsidRPr="003607F6" w:rsidRDefault="009B60E1" w:rsidP="003607F6">
      <w:pPr>
        <w:jc w:val="center"/>
        <w:rPr>
          <w:sz w:val="36"/>
          <w:szCs w:val="36"/>
        </w:rPr>
      </w:pPr>
      <w:r w:rsidRPr="003607F6">
        <w:rPr>
          <w:sz w:val="36"/>
          <w:szCs w:val="36"/>
        </w:rPr>
        <w:t>Homework 4: Morphological Image processing</w:t>
      </w:r>
    </w:p>
    <w:p w:rsidR="009B60E1" w:rsidRDefault="009B60E1" w:rsidP="003607F6">
      <w:pPr>
        <w:pStyle w:val="1"/>
      </w:pPr>
      <w:r>
        <w:t>Hit-or-Miss Method</w:t>
      </w:r>
    </w:p>
    <w:p w:rsidR="009B60E1" w:rsidRDefault="009B60E1" w:rsidP="003607F6">
      <w:pPr>
        <w:pStyle w:val="2"/>
      </w:pPr>
      <w:proofErr w:type="spellStart"/>
      <w:r>
        <w:t>Binarization</w:t>
      </w:r>
      <w:proofErr w:type="spellEnd"/>
    </w:p>
    <w:p w:rsidR="009B60E1" w:rsidRDefault="009B60E1">
      <w:proofErr w:type="spellStart"/>
      <w:r>
        <w:t>Binarize</w:t>
      </w:r>
      <w:proofErr w:type="spellEnd"/>
      <w:r>
        <w:t xml:space="preserve"> the two test images using Otsu’s segmentation in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graythresh</w:t>
      </w:r>
      <w:proofErr w:type="spellEnd"/>
      <w:r>
        <w:t>). Choose the threshold by applying Otsu’s method to the clean images, and then use the same threshold for remaining images.</w:t>
      </w:r>
    </w:p>
    <w:p w:rsidR="009B60E1" w:rsidRDefault="009B60E1">
      <w:r>
        <w:rPr>
          <w:noProof/>
        </w:rPr>
        <w:drawing>
          <wp:inline distT="0" distB="0" distL="0" distR="0" wp14:anchorId="66639340" wp14:editId="392EF8D6">
            <wp:extent cx="2524125" cy="1228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E1" w:rsidRDefault="009B60E1" w:rsidP="003607F6">
      <w:pPr>
        <w:pStyle w:val="2"/>
      </w:pPr>
      <w:r>
        <w:t>Perform the character recognition using a simple erosion operation</w:t>
      </w:r>
    </w:p>
    <w:p w:rsidR="009B60E1" w:rsidRDefault="009B60E1">
      <w:r>
        <w:t xml:space="preserve">Step 1: Apply the erosion to the </w:t>
      </w:r>
      <w:proofErr w:type="spellStart"/>
      <w:r>
        <w:t>binarized</w:t>
      </w:r>
      <w:proofErr w:type="spellEnd"/>
      <w:r>
        <w:t xml:space="preserve"> template image (SE: 3x3 square)</w:t>
      </w:r>
    </w:p>
    <w:p w:rsidR="009B60E1" w:rsidRDefault="009B60E1">
      <w:r>
        <w:t xml:space="preserve">Step 2: Apply the erosion to the </w:t>
      </w:r>
      <w:proofErr w:type="spellStart"/>
      <w:r>
        <w:t>binarized</w:t>
      </w:r>
      <w:proofErr w:type="spellEnd"/>
      <w:r>
        <w:t xml:space="preserve"> clean and noisy plate images (SE: the eroded template image from step 1)</w:t>
      </w:r>
    </w:p>
    <w:p w:rsidR="009B60E1" w:rsidRDefault="009B60E1">
      <w:r>
        <w:t>Step3: Apply th</w:t>
      </w:r>
      <w:r w:rsidR="005E4A5C">
        <w:t>e dilation to detected result (</w:t>
      </w:r>
      <w:r>
        <w:t>SE: eroded template image from step 1</w:t>
      </w:r>
      <w:proofErr w:type="gramStart"/>
      <w:r>
        <w:t>) ,</w:t>
      </w:r>
      <w:proofErr w:type="gramEnd"/>
      <w:r>
        <w:t xml:space="preserve"> and then overlay it on the </w:t>
      </w:r>
      <w:proofErr w:type="spellStart"/>
      <w:r>
        <w:t>binarized</w:t>
      </w:r>
      <w:proofErr w:type="spellEnd"/>
      <w:r>
        <w:t xml:space="preserve"> image</w:t>
      </w:r>
    </w:p>
    <w:p w:rsidR="009B60E1" w:rsidRDefault="009B60E1">
      <w:r>
        <w:rPr>
          <w:noProof/>
        </w:rPr>
        <w:lastRenderedPageBreak/>
        <w:drawing>
          <wp:inline distT="0" distB="0" distL="0" distR="0" wp14:anchorId="1E984B6D" wp14:editId="2D84F6D8">
            <wp:extent cx="5048250" cy="5048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E1" w:rsidRDefault="00FD1F29" w:rsidP="003607F6">
      <w:pPr>
        <w:pStyle w:val="2"/>
      </w:pPr>
      <w:r>
        <w:t xml:space="preserve"> Perform the character recognition using a hit-or-miss method</w:t>
      </w:r>
    </w:p>
    <w:p w:rsidR="00FD1F29" w:rsidRDefault="00FD1F29">
      <w:r>
        <w:t xml:space="preserve">Step 1: Apply the erosion to the </w:t>
      </w:r>
      <w:proofErr w:type="spellStart"/>
      <w:r>
        <w:t>binarized</w:t>
      </w:r>
      <w:proofErr w:type="spellEnd"/>
      <w:r>
        <w:t xml:space="preserve"> template image (SE: 3x3 square).</w:t>
      </w:r>
    </w:p>
    <w:p w:rsidR="00FD1F29" w:rsidRDefault="00FD1F29">
      <w:r>
        <w:t>Step 2:</w:t>
      </w:r>
    </w:p>
    <w:p w:rsidR="00FD1F29" w:rsidRDefault="00FD1F29">
      <w:r>
        <w:t>SE1: the eroded template image from step 1</w:t>
      </w:r>
    </w:p>
    <w:p w:rsidR="00FD1F29" w:rsidRDefault="00FD1F29">
      <w:r>
        <w:t>SE2: the dilated template image using 5x5 square – the dilated template image using 3x3 square.</w:t>
      </w:r>
    </w:p>
    <w:p w:rsidR="00FD1F29" w:rsidRDefault="00FD1F29">
      <w:r>
        <w:t xml:space="preserve">Step 3: Apply the dilation to detected result (SE: eroded template image from step 1), and overlay it on the </w:t>
      </w:r>
      <w:proofErr w:type="spellStart"/>
      <w:r>
        <w:t>binarized</w:t>
      </w:r>
      <w:proofErr w:type="spellEnd"/>
      <w:r>
        <w:t xml:space="preserve"> image.</w:t>
      </w:r>
    </w:p>
    <w:p w:rsidR="00FD1F29" w:rsidRDefault="00FD1F29">
      <w:r>
        <w:rPr>
          <w:noProof/>
        </w:rPr>
        <w:lastRenderedPageBreak/>
        <w:drawing>
          <wp:inline distT="0" distB="0" distL="0" distR="0" wp14:anchorId="40A8A981" wp14:editId="50B66A6D">
            <wp:extent cx="5343525" cy="4314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9" w:rsidRDefault="00FD1F29" w:rsidP="003607F6">
      <w:pPr>
        <w:pStyle w:val="2"/>
      </w:pPr>
      <w:r>
        <w:t xml:space="preserve">Perform the character recognition using a rank filter in </w:t>
      </w:r>
      <w:proofErr w:type="spellStart"/>
      <w:r>
        <w:t>Matlab</w:t>
      </w:r>
      <w:proofErr w:type="spellEnd"/>
      <w:r>
        <w:t xml:space="preserve"> (use ‘ordfilt2’)</w:t>
      </w:r>
    </w:p>
    <w:p w:rsidR="00FD1F29" w:rsidRDefault="00FD1F29">
      <w:proofErr w:type="spellStart"/>
      <w:r>
        <w:t>Hit_point</w:t>
      </w:r>
      <w:proofErr w:type="spellEnd"/>
      <w:r>
        <w:t xml:space="preserve"> = </w:t>
      </w:r>
      <w:proofErr w:type="gramStart"/>
      <w:r>
        <w:t>min(</w:t>
      </w:r>
      <w:proofErr w:type="gramEnd"/>
      <w:r>
        <w:t>ordfilt2(image, p1, SE1), ordfilt2(~image, p2, SE2)).</w:t>
      </w:r>
    </w:p>
    <w:p w:rsidR="00FD1F29" w:rsidRDefault="00FD1F29">
      <w:r>
        <w:t>Choose appropriate p1 and p2 that produce correct detection results in the noisy plate image</w:t>
      </w:r>
    </w:p>
    <w:p w:rsidR="00FD1F29" w:rsidRDefault="00FD1F29">
      <w:r>
        <w:rPr>
          <w:noProof/>
        </w:rPr>
        <w:drawing>
          <wp:inline distT="0" distB="0" distL="0" distR="0" wp14:anchorId="4E3BD9FA" wp14:editId="394F009E">
            <wp:extent cx="5438775" cy="1790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E1" w:rsidRDefault="00FD1F29" w:rsidP="003607F6">
      <w:pPr>
        <w:pStyle w:val="2"/>
      </w:pPr>
      <w:r>
        <w:lastRenderedPageBreak/>
        <w:t>Results</w:t>
      </w:r>
    </w:p>
    <w:p w:rsidR="00FD1F29" w:rsidRDefault="00FD1F29" w:rsidP="003607F6">
      <w:pPr>
        <w:pStyle w:val="3"/>
      </w:pPr>
      <w:proofErr w:type="spellStart"/>
      <w:r>
        <w:t>Binarize</w:t>
      </w:r>
      <w:proofErr w:type="spellEnd"/>
      <w:r>
        <w:t xml:space="preserve"> the two test images using Otsu’s segmentation method.</w:t>
      </w:r>
      <w:r>
        <w:tab/>
      </w:r>
    </w:p>
    <w:p w:rsidR="00FD1F29" w:rsidRDefault="00FD1F29" w:rsidP="00FD1F29">
      <w:pPr>
        <w:tabs>
          <w:tab w:val="left" w:pos="6330"/>
        </w:tabs>
      </w:pPr>
      <w:r>
        <w:rPr>
          <w:noProof/>
        </w:rPr>
        <w:drawing>
          <wp:inline distT="0" distB="0" distL="0" distR="0" wp14:anchorId="31835DB1" wp14:editId="0DCF2E60">
            <wp:extent cx="5524500" cy="4914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321A76" w:rsidP="00FD1F29">
      <w:pPr>
        <w:tabs>
          <w:tab w:val="left" w:pos="6330"/>
        </w:tabs>
      </w:pPr>
      <w:r>
        <w:rPr>
          <w:noProof/>
        </w:rPr>
        <w:lastRenderedPageBreak/>
        <w:drawing>
          <wp:inline distT="0" distB="0" distL="0" distR="0" wp14:anchorId="271A646F" wp14:editId="009D45B9">
            <wp:extent cx="5543550" cy="4905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9" w:rsidRDefault="00FD1F29" w:rsidP="003607F6">
      <w:pPr>
        <w:pStyle w:val="3"/>
      </w:pPr>
      <w:r>
        <w:lastRenderedPageBreak/>
        <w:t>Perform the character recognition suing a simple erosion operation.</w:t>
      </w:r>
    </w:p>
    <w:p w:rsidR="00FD1F29" w:rsidRDefault="00321A76">
      <w:r>
        <w:rPr>
          <w:noProof/>
        </w:rPr>
        <w:drawing>
          <wp:inline distT="0" distB="0" distL="0" distR="0" wp14:anchorId="73F1999A" wp14:editId="5DE61E7B">
            <wp:extent cx="5505450" cy="487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321A76">
      <w:r>
        <w:rPr>
          <w:noProof/>
        </w:rPr>
        <w:lastRenderedPageBreak/>
        <w:drawing>
          <wp:inline distT="0" distB="0" distL="0" distR="0" wp14:anchorId="3209F8BC" wp14:editId="3CF71FD4">
            <wp:extent cx="5505450" cy="4876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9" w:rsidRDefault="00FD1F29" w:rsidP="003607F6">
      <w:pPr>
        <w:pStyle w:val="3"/>
      </w:pPr>
      <w:r>
        <w:lastRenderedPageBreak/>
        <w:t xml:space="preserve">Perform the character recognition using a </w:t>
      </w:r>
      <w:proofErr w:type="gramStart"/>
      <w:r>
        <w:t>hit-or-miss</w:t>
      </w:r>
      <w:proofErr w:type="gramEnd"/>
      <w:r>
        <w:t xml:space="preserve"> method.</w:t>
      </w:r>
      <w:r w:rsidR="00321A76">
        <w:tab/>
      </w:r>
    </w:p>
    <w:p w:rsidR="00321A76" w:rsidRDefault="00321A76" w:rsidP="00321A76">
      <w:pPr>
        <w:tabs>
          <w:tab w:val="left" w:pos="7035"/>
        </w:tabs>
        <w:rPr>
          <w:b/>
        </w:rPr>
      </w:pPr>
      <w:r>
        <w:rPr>
          <w:noProof/>
        </w:rPr>
        <w:drawing>
          <wp:inline distT="0" distB="0" distL="0" distR="0" wp14:anchorId="60F55B1B" wp14:editId="15719091">
            <wp:extent cx="5514975" cy="4895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Pr="00321A76" w:rsidRDefault="00321A76" w:rsidP="00321A76">
      <w:pPr>
        <w:tabs>
          <w:tab w:val="left" w:pos="7035"/>
        </w:tabs>
      </w:pPr>
      <w:r>
        <w:rPr>
          <w:noProof/>
        </w:rPr>
        <w:lastRenderedPageBreak/>
        <w:drawing>
          <wp:inline distT="0" distB="0" distL="0" distR="0" wp14:anchorId="44C074ED" wp14:editId="63519E49">
            <wp:extent cx="5495925" cy="489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321A76"/>
    <w:p w:rsidR="00321A76" w:rsidRDefault="00321A76">
      <w:r>
        <w:t xml:space="preserve">Applying erosion operation or </w:t>
      </w:r>
      <w:proofErr w:type="gramStart"/>
      <w:r>
        <w:t>hit-or-miss</w:t>
      </w:r>
      <w:proofErr w:type="gramEnd"/>
      <w:r>
        <w:t xml:space="preserve"> method on noisy image, we get the same result that we cannot recognize the character from noisy image if use either methods.</w:t>
      </w:r>
    </w:p>
    <w:p w:rsidR="00FD1F29" w:rsidRDefault="00FD1F29" w:rsidP="003607F6">
      <w:pPr>
        <w:pStyle w:val="3"/>
      </w:pPr>
      <w:r>
        <w:lastRenderedPageBreak/>
        <w:t>Perform the character recognition using a rank filter.</w:t>
      </w:r>
    </w:p>
    <w:p w:rsidR="00321A76" w:rsidRDefault="00321A76">
      <w:r>
        <w:rPr>
          <w:noProof/>
        </w:rPr>
        <w:drawing>
          <wp:inline distT="0" distB="0" distL="0" distR="0" wp14:anchorId="6C63260C" wp14:editId="32B784C2">
            <wp:extent cx="5486400" cy="487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321A76"/>
    <w:p w:rsidR="00321A76" w:rsidRDefault="00321A76" w:rsidP="003607F6">
      <w:pPr>
        <w:pStyle w:val="1"/>
      </w:pPr>
      <w:r>
        <w:t>Dilation and Erosion</w:t>
      </w:r>
    </w:p>
    <w:p w:rsidR="003607F6" w:rsidRPr="003607F6" w:rsidRDefault="003607F6" w:rsidP="003607F6">
      <w:pPr>
        <w:pStyle w:val="2"/>
      </w:pPr>
      <w:r>
        <w:t>Implementation</w:t>
      </w:r>
    </w:p>
    <w:p w:rsidR="00321A76" w:rsidRDefault="00321A76">
      <w:r>
        <w:t xml:space="preserve">Enhance a blurry image by sequentially applying the dilation and erosion. A structuring element (SE) </w:t>
      </w:r>
      <w:proofErr w:type="gramStart"/>
      <w:r>
        <w:t>can be designed</w:t>
      </w:r>
      <w:proofErr w:type="gramEnd"/>
      <w:r>
        <w:t xml:space="preserve"> in a way of producing the best performance. The procedure is as follow:</w:t>
      </w:r>
    </w:p>
    <w:p w:rsidR="00321A76" w:rsidRDefault="00321A76">
      <w:r>
        <w:rPr>
          <w:noProof/>
        </w:rPr>
        <w:drawing>
          <wp:inline distT="0" distB="0" distL="0" distR="0" wp14:anchorId="78949DF4" wp14:editId="3F06F90F">
            <wp:extent cx="5731510" cy="20377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8D162B">
      <w:pPr>
        <w:rPr>
          <w:noProof/>
        </w:rPr>
      </w:pPr>
      <w:r>
        <w:t xml:space="preserve">Design structuring element: </w:t>
      </w:r>
    </w:p>
    <w:p w:rsidR="008D162B" w:rsidRDefault="008D162B">
      <w:r>
        <w:rPr>
          <w:noProof/>
        </w:rPr>
        <w:lastRenderedPageBreak/>
        <w:drawing>
          <wp:inline distT="0" distB="0" distL="0" distR="0" wp14:anchorId="37E2CC91" wp14:editId="718D4278">
            <wp:extent cx="3438525" cy="5715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2B" w:rsidRDefault="008D162B">
      <w:r>
        <w:t>Enhance the blurry image bases on the procedure above and plot intensity profile for each iteration</w:t>
      </w:r>
    </w:p>
    <w:p w:rsidR="008D162B" w:rsidRDefault="008D162B">
      <w:r>
        <w:rPr>
          <w:noProof/>
        </w:rPr>
        <w:drawing>
          <wp:inline distT="0" distB="0" distL="0" distR="0" wp14:anchorId="7658AE98" wp14:editId="708B39C0">
            <wp:extent cx="5731510" cy="36252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2B" w:rsidRDefault="008D162B" w:rsidP="003607F6">
      <w:pPr>
        <w:pStyle w:val="2"/>
      </w:pPr>
      <w:r>
        <w:lastRenderedPageBreak/>
        <w:t>Results</w:t>
      </w:r>
    </w:p>
    <w:p w:rsidR="008D162B" w:rsidRDefault="008D162B" w:rsidP="003607F6">
      <w:pPr>
        <w:pStyle w:val="3"/>
      </w:pPr>
      <w:r>
        <w:t>Intensity profile for each iteration</w:t>
      </w:r>
    </w:p>
    <w:p w:rsidR="008D162B" w:rsidRDefault="008D162B">
      <w:bookmarkStart w:id="0" w:name="_GoBack"/>
      <w:r>
        <w:rPr>
          <w:noProof/>
        </w:rPr>
        <w:drawing>
          <wp:inline distT="0" distB="0" distL="0" distR="0" wp14:anchorId="209930DC" wp14:editId="52CDFFAB">
            <wp:extent cx="5476875" cy="49053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1A76" w:rsidRDefault="00321A76"/>
    <w:p w:rsidR="008D162B" w:rsidRDefault="008D162B">
      <w:r>
        <w:t>From intensity profiles above, we can see that the valleys which in ‘v’ shape according to blurred part</w:t>
      </w:r>
      <w:r w:rsidR="00E91FF2">
        <w:t>s</w:t>
      </w:r>
      <w:r>
        <w:t xml:space="preserve"> in the image have been enhanced to become ‘u’</w:t>
      </w:r>
      <w:r w:rsidR="003607F6">
        <w:t xml:space="preserve"> shape according to step edges in the image.</w:t>
      </w:r>
    </w:p>
    <w:p w:rsidR="008D162B" w:rsidRDefault="008D162B" w:rsidP="003607F6">
      <w:pPr>
        <w:pStyle w:val="3"/>
      </w:pPr>
      <w:r>
        <w:lastRenderedPageBreak/>
        <w:t>Enhanced blurry image</w:t>
      </w:r>
    </w:p>
    <w:p w:rsidR="008D162B" w:rsidRDefault="008D162B">
      <w:pPr>
        <w:rPr>
          <w:b/>
        </w:rPr>
      </w:pPr>
      <w:r>
        <w:rPr>
          <w:noProof/>
        </w:rPr>
        <w:drawing>
          <wp:inline distT="0" distB="0" distL="0" distR="0" wp14:anchorId="57FE6C38" wp14:editId="57644851">
            <wp:extent cx="5486400" cy="49244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6" w:rsidRDefault="00321A76">
      <w:pPr>
        <w:rPr>
          <w:b/>
        </w:rPr>
      </w:pPr>
    </w:p>
    <w:p w:rsidR="00321A76" w:rsidRPr="00321A76" w:rsidRDefault="00321A76">
      <w:pPr>
        <w:rPr>
          <w:b/>
        </w:rPr>
      </w:pPr>
    </w:p>
    <w:sectPr w:rsidR="00321A76" w:rsidRPr="0032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0EDD"/>
    <w:multiLevelType w:val="multilevel"/>
    <w:tmpl w:val="EF3456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E1"/>
    <w:rsid w:val="00321A76"/>
    <w:rsid w:val="003607F6"/>
    <w:rsid w:val="003A54A0"/>
    <w:rsid w:val="005E4A5C"/>
    <w:rsid w:val="008D162B"/>
    <w:rsid w:val="009B60E1"/>
    <w:rsid w:val="00A51A85"/>
    <w:rsid w:val="00E91FF2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CEEB"/>
  <w15:chartTrackingRefBased/>
  <w15:docId w15:val="{2DAF11B1-CDAA-4699-A58A-A6B26E9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7F6"/>
    <w:rPr>
      <w:rFonts w:ascii="Times New Roman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3607F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07F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607F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7F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7F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7F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7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7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7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07F6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3607F6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3607F6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60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60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60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60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360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60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2017-05-25T04:08:00Z</dcterms:created>
  <dcterms:modified xsi:type="dcterms:W3CDTF">2017-05-25T04:56:00Z</dcterms:modified>
</cp:coreProperties>
</file>