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WenQuanYi Micro Hei" w:cs="WenQuanYi Micro Hei" w:eastAsia="WenQuanYi Micro Hei" w:hAnsi="WenQuanYi Micro Hei"/>
          <w:b/>
          <w:bCs/>
          <w:sz w:val="32"/>
          <w:szCs w:val="32"/>
        </w:rPr>
        <w:t xml:space="preserve">5岁宝宝听觉专注力训练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家长朗读故事 + 提问手册</w:t>
      </w:r>
    </w:p>
    <w:p>
      <w:pPr>
        <w:spacing w:after="40" w:before="60"/>
      </w:pPr>
      <w:r>
        <w:rPr>
          <w:rFonts w:ascii="WenQuanYi Micro Hei" w:cs="WenQuanYi Micro Hei" w:eastAsia="WenQuanYi Micro Hei" w:hAnsi="WenQuanYi Micro Hei"/>
          <w:b/>
          <w:bCs/>
          <w:sz w:val="21"/>
          <w:szCs w:val="21"/>
        </w:rPr>
        <w:t xml:space="preserve">【使用方法】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sz w:val="19"/>
          <w:szCs w:val="19"/>
        </w:rPr>
        <w:t xml:space="preserve">1. 每次选2~3个故事，读给孩子听。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sz w:val="19"/>
          <w:szCs w:val="19"/>
        </w:rPr>
        <w:t xml:space="preserve">2. 读完立刻提问，每次挑2~3个问题即可。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sz w:val="19"/>
          <w:szCs w:val="19"/>
        </w:rPr>
        <w:t xml:space="preserve">3. 孩子答对了夸张表扬；答错了笑着说再想想。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sz w:val="19"/>
          <w:szCs w:val="19"/>
        </w:rPr>
        <w:t xml:space="preserve">4. 允许孩子边动边答，站着、跳着都行。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sz w:val="19"/>
          <w:szCs w:val="19"/>
        </w:rPr>
        <w:t xml:space="preserve">5. 每次训练5~10分钟，一天1~2次。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sz w:val="19"/>
          <w:szCs w:val="19"/>
        </w:rPr>
        <w:t xml:space="preserve">6. 抓错类问题最吸引好动婴，可以多玩。</w:t>
      </w:r>
    </w:p>
    <w:p>
      <w:pPr>
        <w:pBdr>
          <w:bottom w:val="single" w:color="CCCCCC" w:sz="4" w:space="1"/>
        </w:pBdr>
        <w:spacing w:after="80" w:before="8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故事一：小熊买糖果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抓错 + 细节记忆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今天是小熊的5岁生日。他走进商店，买了三个红苹果、两瓶牛奶，还有一块巧克力。他高高兴兴地回家了，把苹果放进了冰箱，牛奶放进了柜子里，巧克力偷偷藏在了枕头底下。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Q1：我哪里说错了？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A：牛奶应该放冰箱，不是柜子。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Q2：小熊买了哪三样东西？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A：红苹果、牛奶、巧克力。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Q3：巧克力藏在哪里？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A：枕头底下。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Q4：苹果有几个？放哪里了？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A：三个，放进了冰箱。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故事二：小猴过生日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抓错 + 顺序 + 数量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今天是小猴的5岁生日。妈妈给他准备了一个大大的草莓蛋糕，上面插着5根彩色蜡烛。小猴请了三个好朋友：小兔、小狗和小猫。小兔带来了三根胡萝卜，小狗带来了一根肉骨头，小猫带来了一条小鱼。大家围坐在桌子旁，小猴先切了一块最大的蛋糕给了妈妈，然后大家一起唱生日歌，吃得可开心了！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Q1：我刚才说小猴先切蛋糕给了谁？对吗？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A：先给了妈妈，这个是对的！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Q2：小兔带了什么？有几根？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A：三根胡萝卜。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Q3：如果让你当小猴，蛋糕最大的一块你会先给谁？为什么？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A：开放题，鼓励孩子表达。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Q4：他们先唱歌还是先切蛋糕？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A：先切蛋糕再唱歌。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故事三：小松鼠藏松果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动作顺序 + 数量拆分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秋天到了，小松鼠要在冬天来临前藏好吃的。他先跑到橡树下，捡了五个圆圆的棕色松果。然后，他挖了一个深深的洞，把三个松果放了进去，用树叶盖好。接着，他又跑到一棵老槐树下，在树根旁边藏了两个松果。最后，他还在洞口放了一颗小石子做记号，这样冬天就不会找不到啦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Q1：小松鼠先做什么？再做什么？最后做什么？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A：先捡5个松果→挖洞藏3个→老槐树藏2个→放石子记号。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Q2：一共捡了几个松果？分别藏在哪里？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A：5个；3个在橡树洞里，2个在老槐树根旁。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Q3：我刚才说他藏完松果还种了一朵花，对吗？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A：错，是放石子做记号。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Q4：为什么要放石子？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A：做记号，冬天能找到食物。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故事四：小猪去海边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物品颜色 + 方位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夏天到了，小猪要去海边玩。他背着一个蓝色的小书包，里面装着：一把黄色的铲子、一个红色的塑料桶，还有一个绿色的游泳圈。到了海边，他把铲子插在沙子里，把桶放在海水边，自己套着游泳圈跳进了浅水区。玩累了，他躺在沙滩椅上，把湿漉漉的游泳圈挂在椅子扶手上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Q1：书包里有几样东西？分别什么颜色？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A：3样：黄铲子、红桶、绿游泳圈。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Q2：铲子插在哪里？桶放在哪里？游泳圈最后挂在哪里？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A：铲子插在沙子里，桶放海水边，游泳圈挂在椅子扶手上。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Q3：我刚才说他把游泳圈戴在头上当帽子，对不对？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A：错，是套在身上跳进浅水区。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Q4：如果你去海边，书包里还会装什么？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A：开放题。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故事五：小熊整理房间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分类 + 排除 + 抓错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小熊的房间太乱了！妈妈让他赶紧整理。小熊先把书本一本一本叠好，放到了书架的最上层。然后，他把积木全部捡起来，放进了蓝色的玩具箱。接着，他把脏袜子扔进了洗衣篮，把干净的小帽子挂在了门后的挂钩上。最后，他把小汽车一辆一辆摆在了地毯上，房间一下子变整齐了！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Q1：哪些东西放在了高处？哪些放在了箱子或篮子里？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A：高处：书、帽子；箱子/篮子：积木、脏袜子。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Q2：我刚才说他最后把小汽车开到床底下了，对吗？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A：错，是摆在地毯上。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Q3：脏袜子应该放哪里？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A：洗衣篮。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Q4：如果你是妈妈，还会让小熊整理什么？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A：开放题。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故事六：小兔采蘑菇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数字累加 + 路径 + 安全判断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清晨，小兔提着小篮子去森林采蘑菇。她先跳过一条小水沟，看到了一朵红色的小蘑菇，但她没有摘，因为红色的蘑菇可能有毒。接着，她穿过一片蒲公英地，摘了两朵白色的蘑菇。然后，她爬上了一块大石头，又发现了三朵灰色的蘑菇，全都放进了篮子里。回家的路上，她还顺便捡了四片漂亮的枫叶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Q1：小兔一共采了几朵蘑菇？白色几朵？灰色几朵？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A：5朵；白色2朵，灰色3朵。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Q2：她先跳过了什么？再穿过了哪里？然后爬上了什么？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A：小水沟→蒲公英地→大石头。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Q3：为什么红色的蘑菇她不摘？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A：红色蘑菇可能有毒。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Q4：枫叶是采来的吗？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A：不是，是捡来的。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故事七：小刺猬去超市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分类 + 数量 + 生活常识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星期天，小刺猬妈妈让他去楼下超市买晚饭的材料。她给了小刺猬一张纸条，上面写着：买两个圆白菜、一斤鸡蛋、一瓶酸奶，还有一把香蕉。小刺猬背着小竹筐出发了。到了超市，他先拿了两个绿油油的圆白菜放进筐里，又挑了一打鸡蛋，一共十二个。经过饮料区的时候，他看到草莓味的酸奶，想起妈妈爱喝，就顺手拿了一瓶。最后，他在水果区摘了五根黄澄澄的香蕉。结完账，小刺猬高高兴兴地回家了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Q1：小刺猬买了几样东西？列出来。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A：圆白菜、鸡蛋、酸奶、香蕉，共4样。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Q2：哪些是蔬菜？哪些是水果？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A：蔬菜：圆白菜；水果：香蕉；鸡蛋是蛋白质，酸奶是饮品。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Q3：一打鸡蛋是几个？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A：12个。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Q4：如果你是收银员，你会先扫哪个？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A：开放题。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故事八：小恐龙刷牙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生活习惯纠错 + 因果推理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小恐龙不爱刷牙，他的牙齿黄黄的，还有一股怪味。有一天，他牙疼得在地上打滚。妈妈赶紧带他去看啄木鸟医生。啄木鸟医生说：'你每天吃好多甜食，又不刷牙，牙齿都蛀掉了！'小恐龙吓坏了，决定以后好好刷牙。他早上起床后先吃早饭，然后刷了一次牙；晚上睡觉前，他先刷了牙，再吃了两块饼干，然后才躺下睡觉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Q1：找出一个最大的错误！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A：晚上睡觉前先刷牙再吃饼干，牙齿白刷了！应该先吃再刷。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Q2：早上起床后，是先刷牙还是先吃早饭？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A：先吃早饭再刷牙。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Q3：小恐龙为什么牙疼？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A：吃甜食不刷牙，牙齿蛀了。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Q4：教教小恐龙，正确的刷牙时间表是什么？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A：早晚各刷一次，饭后漱口。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故事九：小企鹅堆雪人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方位 + 动作 + 数量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南极的冬天好冷啊，小企鹅决定堆一个大雪人。他先滚了一个大大的雪球当雪人的身子，放在了冰山的脚下。然后，他又滚了一个小小的雪球，用力地把它推到了大雪球的上面，当雪人的头。接着，小企鹅找来两颗黑色的鹅卵石，嵌在了雪人头部的正中间，当眼睛。他还用一根红红的胡萝卜，插在了雪人脸的正中央，当鼻子。最后，小企鹅把自己的红围巾摘下来，围在了雪人的脖子上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Q1：大雪球放哪里？小雪球推到哪里？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A：大雪球在冰山脚下，小雪球推到大雪球上面。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Q2：眼睛和鼻子分别用什么做的？什么颜色？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A：眼睛：黑色鹅卵石；鼻子：红色胡萝卜。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Q3：雪人用了几个雪球？几颗石头当眼睛？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A：2个雪球，2颗石头。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Q4：我刚才说小企鹅把围巾戴在自己脖子上，对吗？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A：错，是围在雪人脖子上。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故事十：小猴子修自行车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工具对应 + 步骤排序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小猴子的自行车爆胎了，他决定自己修理。他先从工具箱里拿出一把螺丝刀，把轮胎上的螺丝一个个拧下来。接着，他用撬棍把旧的内胎从轮胎里取出来，发现上面有一个小破洞。然后，小猴子找来一块补胎片，涂上胶水，紧紧地贴在破洞上。等胶水干了，他把内胎放回轮胎里，再用扳手把螺丝一个个拧紧。最后，他给轮胎打满了气，自行车又能骑啦！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Q1：修车用了哪些工具？分别干什么用？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A：螺丝刀拧螺丝，撬棍取内胎，扳手拧紧螺丝。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Q2：排一排步骤：1到5。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A：拧螺丝→取内胎→贴补胎片→放回内胎→打气。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Q3：我刚才说他用锤子把补胎片敲进去，对吗？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A：错，是涂胶水贴上。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Q4：为什么要把螺丝拧紧？松了会怎样？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A：松了轮胎会掉，不安全。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故事十一：小狐狸的雨天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常识纠错 + 后果推理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有一天，小狐狸出门玩，天空突然下起了大雨。小狐狸赶紧跑回家，翻箱倒柜找雨具。他先穿上了一件厚厚的羽绒服，然后又套上了一双凉鞋，觉得这样脚不会湿。接着，他撑开一把大大的太阳伞，冲进了雨里。可是，雨太大了，凉鞋里很快就灌满了水，太阳伞也被风吹翻了。小狐狸冻得直发抖，只好狼狈地跑回家换衣服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Q1：小狐狸穿了什么错的？应该穿什么？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A：穿了凉鞋（应穿雨靴），羽绒服（应穿雨衣），太阳伞（应用雨伞）。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Q2：为什么小狐狸冻得发抖？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A：穿错了衣服，鞋子进水，伞被吹翻。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Q3：告诉小狐狸，下雨出门要带哪三样？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A：雨衣/雨伞、雨靴、雨帽。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Q4：如果下雨天你出门，会怎么穿？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A：开放题。</w:t>
      </w:r>
    </w:p>
    <w:p>
      <w:pPr>
        <w:pBdr>
          <w:bottom w:val="single" w:color="DDDDDD" w:sz="2" w:space="1"/>
        </w:pBdr>
        <w:spacing w:after="60" w:before="60"/>
      </w:pPr>
    </w:p>
    <w:p>
      <w:pPr>
        <w:spacing w:after="20" w:before="60"/>
      </w:pPr>
      <w:r>
        <w:rPr>
          <w:rFonts w:ascii="WenQuanYi Micro Hei" w:cs="WenQuanYi Micro Hei" w:eastAsia="WenQuanYi Micro Hei" w:hAnsi="WenQuanYi Micro Hei"/>
          <w:b/>
          <w:bCs/>
          <w:sz w:val="22"/>
          <w:szCs w:val="22"/>
        </w:rPr>
        <w:t xml:space="preserve">故事十二：小猫搬家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19"/>
          <w:szCs w:val="19"/>
        </w:rPr>
        <w:t xml:space="preserve">训练目标：</w:t>
      </w:r>
      <w:r>
        <w:rPr>
          <w:rFonts w:ascii="WenQuanYi Micro Hei" w:cs="WenQuanYi Micro Hei" w:eastAsia="WenQuanYi Micro Hei" w:hAnsi="WenQuanYi Micro Hei"/>
          <w:color w:val="2E75B6"/>
          <w:sz w:val="19"/>
          <w:szCs w:val="19"/>
        </w:rPr>
        <w:t xml:space="preserve">物品分类 + 方位 + 排除</w:t>
      </w:r>
    </w:p>
    <w:p>
      <w:pPr>
        <w:spacing w:after="40"/>
      </w:pPr>
      <w:r>
        <w:rPr>
          <w:rFonts w:ascii="WenQuanYi Micro Hei" w:cs="WenQuanYi Micro Hei" w:eastAsia="WenQuanYi Micro Hei" w:hAnsi="WenQuanYi Micro Hei"/>
          <w:sz w:val="20"/>
          <w:szCs w:val="20"/>
        </w:rPr>
        <w:t xml:space="preserve">小猫要搬新家了！他先把鱼缸装进了一个透明的塑料袋里，小心翼翼地搬上了小推车。然后，他把猫粮倒进了书包里，把猫砂铲放进了洗衣篮。接着，他把心爱的小枕头抱在怀里，把逗猫棒插在了口袋里。最后，他还不忘把一盆绿萝搬上了车，这样新家也有绿色了！到了新家，小猫把鱼缸放在了窗台上，猫粮放进了柜子里，小枕头放在了沙发上。</w:t>
      </w:r>
    </w:p>
    <w:p>
      <w:pPr>
        <w:spacing w:after="2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【提问】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Q1：哪些是吃的？哪些是用来玩的？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A：吃的：猫粮；玩的：逗猫棒；猫砂不是吃的！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Q2：我刚才说他把猫粮倒进了书包里，对吗？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A：对！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Q3：到了新家，鱼缸放哪里？猫粮放哪里？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A：鱼缸放窗台，猫粮放柜子。</w:t>
      </w:r>
    </w:p>
    <w:p>
      <w:pPr>
        <w:spacing w:after="10"/>
      </w:pPr>
      <w:r>
        <w:rPr>
          <w:rFonts w:ascii="WenQuanYi Micro Hei" w:cs="WenQuanYi Micro Hei" w:eastAsia="WenQuanYi Micro Hei" w:hAnsi="WenQuanYi Micro Hei"/>
          <w:b/>
          <w:bCs/>
          <w:sz w:val="19"/>
          <w:szCs w:val="19"/>
        </w:rPr>
        <w:t xml:space="preserve">Q4：猫砂铲放进了哪里？对吗？</w:t>
      </w:r>
    </w:p>
    <w:p>
      <w:pPr>
        <w:spacing w:after="30"/>
      </w:pPr>
      <w:r>
        <w:rPr>
          <w:rFonts w:ascii="WenQuanYi Micro Hei" w:cs="WenQuanYi Micro Hei" w:eastAsia="WenQuanYi Micro Hei" w:hAnsi="WenQuanYi Micro Hei"/>
          <w:color w:val="888888"/>
          <w:sz w:val="19"/>
          <w:szCs w:val="19"/>
        </w:rPr>
        <w:t xml:space="preserve">A：放进了洗衣篮——这个位置不太对，应该放工具箱或柜子里。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2026-07-13T08:39:07.911Z</dcterms:created>
  <dcterms:modified xsi:type="dcterms:W3CDTF">2026-07-13T08:39:07.911Z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{"Label":"1","ContentProducer":"001191440300708461136T1WFUO","ProduceID":"c332b0788412f67e947a0c467008bfce-5xeh","ReservedCode1":"{\"Type\":\" TC260PG\",\"Version\":1,\"Bindings\":[{\"Type\":\"soft\",\"AlgID\":\"sm3\",\"Value\":\"29506836852f4ebdf79b1701d46262cb16403b675b97fc060b481581b0364575\"},{\"Type\":\"hash\",\"AlgID\":\"sm3\",\"Value\":\"7fca1585ea42d5ef56342c6554622190917150dd754f4174d0bd289e4f776afb\"}],\"PubSD\":[{\"Type\":\"DS\",\"AlgID\":\"sm2\",\"TBSData\":{\"Type\":\"Binding\",\"BType\":\"hash\"},\"Signature\":\"3045022100e81d3df97eabcffcf2c07d1332598230efb5d375f32517b1843d2a8d2eef685f0220035037604d40110bc3f3c1a985157860d999bb200048239ca879adffee48d69f\"},{\"Type\":\"PubKey\",\"AlgID\":\"sm2\",\"KeyValue\":\"0407f79b28a17a752b3aae4305c98b48978213832729a2571850b1310b2bc9fe8fee039ccf25ebfeac27502414d9fcef792d777183c98893d226171c2f7a3289a2\"}],\"Extension\":{\"Timestamp\":1783931973,\"KeyVersion\":\"v1-TxLeOmf7bqU223\"}}","ContentPropagator":"001191440300708461136T1WFUO","PropagateID":"c332b0788412f67e947a0c467008bfce-5xeh","ReservedCode2":"{\"Type\":\" TC260PG\",\"Version\":1,\"Bindings\":[{\"Type\":\"soft\",\"AlgID\":\"sm3\",\"Value\":\"29506836852f4ebdf79b1701d46262cb16403b675b97fc060b481581b0364575\"},{\"Type\":\"hash\",\"AlgID\":\"sm3\",\"Value\":\"7fca1585ea42d5ef56342c6554622190917150dd754f4174d0bd289e4f776afb\"}],\"PubSD\":[{\"Type\":\"DS\",\"AlgID\":\"sm2\",\"TBSData\":{\"Type\":\"Binding\",\"BType\":\"hash\"},\"Signature\":\"30440220344f03ff0dd784e6c028b748b70a475484b0e8f02ecf4b9532ed26b315e265f502205d615e5df51d7dd66b303d8d21f05c402f70725301a15d1d5e53faed3c145a6d\"},{\"Type\":\"PubKey\",\"AlgID\":\"sm2\",\"KeyValue\":\"0407f79b28a17a752b3aae4305c98b48978213832729a2571850b1310b2bc9fe8fee039ccf25ebfeac27502414d9fcef792d777183c98893d226171c2f7a3289a2\"}],\"Extension\":{\"Timestamp\":1783931973,\"KeyVersion\":\"v1-TxLeOmf7bqU223\"}}"}</vt:lpwstr>
  </property>
</Properties>
</file>