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rFonts w:ascii="Malgun Gothic" w:cs="Malgun Gothic" w:eastAsia="Malgun Gothic" w:hAnsi="Malgun Gothic"/>
          <w:b/>
          <w:bCs/>
          <w:color w:val="1F2937"/>
          <w:sz w:val="40"/>
          <w:szCs w:val="40"/>
        </w:rPr>
        <w:t xml:space="preserve">늘푸른바다(고래사) 경조사 지원센터</w:t>
      </w:r>
    </w:p>
    <w:p>
      <w:pPr>
        <w:spacing w:before="120"/>
        <w:jc w:val="center"/>
      </w:pPr>
      <w:r>
        <w:rPr>
          <w:rFonts w:ascii="Malgun Gothic" w:cs="Malgun Gothic" w:eastAsia="Malgun Gothic" w:hAnsi="Malgun Gothic"/>
          <w:b/>
          <w:bCs/>
          <w:color w:val="4F46E5"/>
          <w:sz w:val="30"/>
          <w:szCs w:val="30"/>
        </w:rPr>
        <w:t xml:space="preserve">백엔드 연결 인수인계 문서</w:t>
      </w:r>
    </w:p>
    <w:p>
      <w:pPr>
        <w:spacing w:before="80"/>
        <w:jc w:val="center"/>
      </w:pPr>
      <w:r>
        <w:rPr>
          <w:rFonts w:ascii="Malgun Gothic" w:cs="Malgun Gothic" w:eastAsia="Malgun Gothic" w:hAnsi="Malgun Gothic"/>
          <w:color w:val="6B7280"/>
          <w:sz w:val="22"/>
          <w:szCs w:val="22"/>
        </w:rPr>
        <w:t xml:space="preserve">Backend Handoff</w:t>
      </w:r>
    </w:p>
    <w:p>
      <w:pPr>
        <w:pBdr>
          <w:top w:val="single" w:color="E5E7EB" w:sz="6" w:space="6"/>
        </w:pBdr>
        <w:spacing w:before="600"/>
        <w:jc w:val="center"/>
      </w:pPr>
      <w:r>
        <w:rPr>
          <w:rFonts w:ascii="Malgun Gothic" w:cs="Malgun Gothic" w:eastAsia="Malgun Gothic" w:hAnsi="Malgun Gothic"/>
        </w:rPr>
        <w:t xml:space="preserve"/>
      </w:r>
    </w:p>
    <w:p>
      <w:pPr>
        <w:spacing w:before="200"/>
        <w:jc w:val="center"/>
      </w:pPr>
      <w:r>
        <w:rPr>
          <w:rFonts w:ascii="Malgun Gothic" w:cs="Malgun Gothic" w:eastAsia="Malgun Gothic" w:hAnsi="Malgun Gothic"/>
          <w:color w:val="6B7280"/>
          <w:sz w:val="20"/>
          <w:szCs w:val="20"/>
        </w:rPr>
        <w:t xml:space="preserve">문서 구성  ·  ① 전체 워크플로   ② DB 연동 가이드   ③ API 연동 가이드</w:t>
      </w:r>
    </w:p>
    <w:p>
      <w:pPr>
        <w:spacing w:before="80"/>
        <w:jc w:val="center"/>
      </w:pPr>
      <w:r>
        <w:rPr>
          <w:rFonts w:ascii="Malgun Gothic" w:cs="Malgun Gothic" w:eastAsia="Malgun Gothic" w:hAnsi="Malgun Gothic"/>
          <w:color w:val="6B7280"/>
          <w:sz w:val="20"/>
          <w:szCs w:val="20"/>
        </w:rPr>
        <w:t xml:space="preserve">모바일 뷰포트(375px) 화면 캡처 포함   ·   작성일 2026-06-04</w:t>
      </w:r>
    </w:p>
    <w:p>
      <w:r>
        <w:br w:type="page"/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  <w:color w:val="1F2937"/>
          <w:sz w:val="30"/>
          <w:szCs w:val="30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개요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본 앱은 </w:t>
      </w:r>
      <w:r>
        <w:rPr>
          <w:rFonts w:ascii="Malgun Gothic" w:cs="Malgun Gothic" w:eastAsia="Malgun Gothic" w:hAnsi="Malgun Gothic"/>
          <w:b/>
          <w:bCs/>
        </w:rPr>
        <w:t xml:space="preserve">무빌드(no-build) 정적 웹앱</w:t>
      </w:r>
      <w:r>
        <w:rPr>
          <w:rFonts w:ascii="Malgun Gothic" w:cs="Malgun Gothic" w:eastAsia="Malgun Gothic" w:hAnsi="Malgun Gothic"/>
        </w:rPr>
        <w:t xml:space="preserve">입니다.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index.html</w:t>
      </w:r>
      <w:r>
        <w:rPr>
          <w:rFonts w:ascii="Malgun Gothic" w:cs="Malgun Gothic" w:eastAsia="Malgun Gothic" w:hAnsi="Malgun Gothic"/>
        </w:rPr>
        <w:t xml:space="preserve"> 이 CDN으로 React 18 · ReactDOM · Babel Standalone을 로드하고, 모든 화면(.jsx)을 브라우저에서 즉시 컴파일합니다. 화면 전환은 해시 기반 SPA 라우팅(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#items</w:t>
      </w:r>
      <w:r>
        <w:rPr>
          <w:rFonts w:ascii="Malgun Gothic" w:cs="Malgun Gothic" w:eastAsia="Malgun Gothic" w:hAnsi="Malgun Gothic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#order</w:t>
      </w:r>
      <w:r>
        <w:rPr>
          <w:rFonts w:ascii="Malgun Gothic" w:cs="Malgun Gothic" w:eastAsia="Malgun Gothic" w:hAnsi="Malgun Gothic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#history</w:t>
      </w:r>
      <w:r>
        <w:rPr>
          <w:rFonts w:ascii="Malgun Gothic" w:cs="Malgun Gothic" w:eastAsia="Malgun Gothic" w:hAnsi="Malgun Gothic"/>
        </w:rPr>
        <w:t xml:space="preserve">)으로 동작합니다.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1.1 데이터 처리 핵심 원칙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상품  </w:t>
      </w:r>
      <w:r>
        <w:rPr>
          <w:rFonts w:ascii="Malgun Gothic" w:cs="Malgun Gothic" w:eastAsia="Malgun Gothic" w:hAnsi="Malgun Gothic"/>
        </w:rPr>
        <w:t xml:space="preserve">별도 DB 연동 없이 data.jsx 의 정적 상품 데이터만 사용합니다. (백엔드 연동 대상 아님)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신청(주문)  </w:t>
      </w:r>
      <w:r>
        <w:rPr>
          <w:rFonts w:ascii="Malgun Gothic" w:cs="Malgun Gothic" w:eastAsia="Malgun Gothic" w:hAnsi="Malgun Gothic"/>
        </w:rPr>
        <w:t xml:space="preserve">‘신청하기’ 탭에서 작성한 정보는 서버로 전송됩니다. 전송 시 [신청인 정보 + 신청하기 폼 데이터]를 함께 보냅니다.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신청내역  </w:t>
      </w:r>
      <w:r>
        <w:rPr>
          <w:rFonts w:ascii="Malgun Gothic" w:cs="Malgun Gothic" w:eastAsia="Malgun Gothic" w:hAnsi="Malgun Gothic"/>
        </w:rPr>
        <w:t xml:space="preserve">서버가 수신한 신청 정보를 기반으로 구성됩니다.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상태 변경  </w:t>
      </w:r>
      <w:r>
        <w:rPr>
          <w:rFonts w:ascii="Malgun Gothic" w:cs="Malgun Gothic" w:eastAsia="Malgun Gothic" w:hAnsi="Malgun Gothic"/>
        </w:rPr>
        <w:t xml:space="preserve">신청내역의 상태(접수대기 · 접수완료 등)는 별도 어드민 사이트 flowerdel 에서 수기로 변경하며, flowerdel 의 변경이 앱 신청내역과 동기화되어야 합니다.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알림톡  </w:t>
      </w:r>
      <w:r>
        <w:rPr>
          <w:rFonts w:ascii="Malgun Gothic" w:cs="Malgun Gothic" w:eastAsia="Malgun Gothic" w:hAnsi="Malgun Gothic"/>
        </w:rPr>
        <w:t xml:space="preserve">접수완료 · 배송완료 · 주문취소 시 신청인 연락처로 알림톡이 발송됩니다. (실제 발송 코드는 백엔드에서 구현)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1.2 소스 파일 구성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426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index.html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진입점. CDN 라이브러리 + 모든 .jsx 로드 순서 정의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app.jsx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 화면 React 컴포넌트(라우팅·스플래시·홈·상품·주문·신청내역·모달)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data.jsx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정적 데이터: 상품(CATEGORIES/SECTIONS), 신청내역 데모(ORDER_HISTORY), FAQ, 최근문구, 회사정보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config.jsx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AI(간편접수) 설정값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ai.jsx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AI 추출 클라이언트(브라우저 → 프록시 호출)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server.js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로컬 서버: 정적 서빙 + OpenAI 프록시(/api/ai)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keystore.json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OpenAI API 키(서버 전용, 정적 서빙 차단·.gitignore)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ribbon-guide.jsx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faq-data.jsx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site-info.jsx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icons.jsx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리본 문구 가이드 / FAQ / 회사정보 / 아이콘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전체 워크플로 (페이지별)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6B7280"/>
        </w:rPr>
        <w:t xml:space="preserve">사용자 동선 순서대로, 각 화면의 구성요소·작용·백엔드 연관을 정리합니다. 참조 코드는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파일 › 컴포넌트</w:t>
      </w:r>
      <w:r>
        <w:rPr>
          <w:rFonts w:ascii="Malgun Gothic" w:cs="Malgun Gothic" w:eastAsia="Malgun Gothic" w:hAnsi="Malgun Gothic"/>
          <w:color w:val="6B7280"/>
        </w:rPr>
        <w:t xml:space="preserve"> 형식, 화면 캡처는 모바일 375px 기준입니다.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진입 → 스플래시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Splash</w:t>
      </w:r>
      <w:r>
        <w:rPr>
          <w:rFonts w:ascii="Malgun Gothic" w:cs="Malgun Gothic" w:eastAsia="Malgun Gothic" w:hAnsi="Malgun Gothic"/>
        </w:rPr>
        <w:t xml:space="preserve">  / 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app.css › .splash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웹 접속 시 3초 스플래시(프로그래스바 + 카운트다운) 후 자동 진입(화면 클릭 시 즉시 진입).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설정값: 표시 시간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DURATION = 3000ms</w:t>
      </w:r>
      <w:r>
        <w:rPr>
          <w:rFonts w:ascii="Malgun Gothic" w:cs="Malgun Gothic" w:eastAsia="Malgun Gothic" w:hAnsi="Malgun Gothic"/>
        </w:rPr>
        <w:t xml:space="preserve">. 백그라운드 iframe 등에서 멈추지 않도록 setTimeout 폴백 포함.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?preview=product</w:t>
      </w:r>
      <w:r>
        <w:rPr>
          <w:rFonts w:ascii="Malgun Gothic" w:cs="Malgun Gothic" w:eastAsia="Malgun Gothic" w:hAnsi="Malgun Gothic"/>
        </w:rPr>
        <w:t xml:space="preserve"> 쿼리로 진입하면 스플래시 생략(어드민 상품 미리보기 용도).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백엔드 연관: </w:t>
      </w:r>
      <w:r>
        <w:rPr>
          <w:rFonts w:ascii="Malgun Gothic" w:cs="Malgun Gothic" w:eastAsia="Malgun Gothic" w:hAnsi="Malgun Gothic"/>
          <w:b/>
          <w:bCs/>
        </w:rPr>
        <w:t xml:space="preserve">없음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splash.png" descr="스플래시 화면" title="스플래시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스플래시 화면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신청인 정보 모달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ApplicantModal</w:t>
      </w:r>
      <w:r>
        <w:rPr>
          <w:rFonts w:ascii="Malgun Gothic" w:cs="Malgun Gothic" w:eastAsia="Malgun Gothic" w:hAnsi="Malgun Gothic"/>
        </w:rPr>
        <w:t xml:space="preserve">  /  캐시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localStorage『goraesa_applicant』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스플래시 종료 직후, 저장된 신청인 정보가 없으면 1회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입력 항목: </w:t>
      </w:r>
      <w:r>
        <w:rPr>
          <w:rFonts w:ascii="Malgun Gothic" w:cs="Malgun Gothic" w:eastAsia="Malgun Gothic" w:hAnsi="Malgun Gothic"/>
          <w:b/>
          <w:bCs/>
        </w:rPr>
        <w:t xml:space="preserve">부서 → 직책 → 성함 → 연락처</w:t>
      </w:r>
      <w:r>
        <w:rPr>
          <w:rFonts w:ascii="Malgun Gothic" w:cs="Malgun Gothic" w:eastAsia="Malgun Gothic" w:hAnsi="Malgun Gothic"/>
        </w:rPr>
        <w:t xml:space="preserve">  (성함·연락처 필수, 부서·직책 선택)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저장: 브라우저 캐시(localStorage), </w:t>
      </w:r>
      <w:r>
        <w:rPr>
          <w:rFonts w:ascii="Malgun Gothic" w:cs="Malgun Gothic" w:eastAsia="Malgun Gothic" w:hAnsi="Malgun Gothic"/>
          <w:b/>
          <w:bCs/>
        </w:rPr>
        <w:t xml:space="preserve">유효기간 30일</w:t>
      </w:r>
      <w:r>
        <w:rPr>
          <w:rFonts w:ascii="Malgun Gothic" w:cs="Malgun Gothic" w:eastAsia="Malgun Gothic" w:hAnsi="Malgun Gothic"/>
        </w:rPr>
        <w:t xml:space="preserve"> — 만료 시 자동 재요청.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게이트: 신청인 정보가 없으면 ‘신청하기’ 진입을 차단하고 이 모달을 자동 표시 → 저장 시 신청하기로 자동 진입. (참조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go()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백엔드 연관: </w:t>
      </w:r>
      <w:r>
        <w:rPr>
          <w:rFonts w:ascii="Malgun Gothic" w:cs="Malgun Gothic" w:eastAsia="Malgun Gothic" w:hAnsi="Malgun Gothic"/>
          <w:b/>
          <w:bCs/>
        </w:rPr>
        <w:t xml:space="preserve">이 신청인 정보가 주문 제출 시 함께 서버로 전송됨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modal-applicant.png" descr="신청인 정보 입력 모달" title="신청인 정보 입력 모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신청인 정보 입력 모달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홈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HomeScreen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hero(회사 소개) 내부에 ‘신청인 정보’ 카드 표시(저장값 노출 + 수정 버튼).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‘어떤 경조사가 발생했나요?’ — 카테고리 5종 → 상품목록 이동. 이용방법 4단계, FAQ.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백엔드 연관: </w:t>
      </w:r>
      <w:r>
        <w:rPr>
          <w:rFonts w:ascii="Malgun Gothic" w:cs="Malgun Gothic" w:eastAsia="Malgun Gothic" w:hAnsi="Malgun Gothic"/>
          <w:b/>
          <w:bCs/>
        </w:rPr>
        <w:t xml:space="preserve">없음(정적)</w:t>
      </w:r>
      <w:r>
        <w:rPr>
          <w:rFonts w:ascii="Malgun Gothic" w:cs="Malgun Gothic" w:eastAsia="Malgun Gothic" w:hAnsi="Malgun Gothic"/>
        </w:rPr>
        <w:t xml:space="preserve">. 신청인 카드는 캐시 기반.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home.png" descr="홈 (hero 내 신청인 카드 포함)" title="홈 (hero 내 신청인 카드 포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홈 (hero 내 신청인 카드 포함)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상품목록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ItemsScreen</w:t>
      </w:r>
      <w:r>
        <w:rPr>
          <w:rFonts w:ascii="Malgun Gothic" w:cs="Malgun Gothic" w:eastAsia="Malgun Gothic" w:hAnsi="Malgun Gothic"/>
        </w:rPr>
        <w:t xml:space="preserve">  /  데이터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data.jsx › SECTIONS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상단 카테고리 탭 5종, 카테고리별 3개 섹션, 섹션당 상품 카드. 카드 클릭 → 상세 시트 → ‘이 상품으로 주문하기’.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상품 데이터는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data.jsx</w:t>
      </w:r>
      <w:r>
        <w:rPr>
          <w:rFonts w:ascii="Malgun Gothic" w:cs="Malgun Gothic" w:eastAsia="Malgun Gothic" w:hAnsi="Malgun Gothic"/>
        </w:rPr>
        <w:t xml:space="preserve"> 정적. 가격·이름 변경은 이 파일 수정.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백엔드 연관: </w:t>
      </w:r>
      <w:r>
        <w:rPr>
          <w:rFonts w:ascii="Malgun Gothic" w:cs="Malgun Gothic" w:eastAsia="Malgun Gothic" w:hAnsi="Malgun Gothic"/>
          <w:b/>
          <w:bCs/>
        </w:rPr>
        <w:t xml:space="preserve">없음 (DB 미연동)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items.png" descr="상품목록 (카테고리 탭 + 상품 카드)" title="상품목록 (카테고리 탭 + 상품 카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상품목록 (카테고리 탭 + 상품 카드)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신청하기 (주문)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OrderScreen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접근 게이트: </w:t>
      </w:r>
      <w:r>
        <w:rPr>
          <w:rFonts w:ascii="Malgun Gothic" w:cs="Malgun Gothic" w:eastAsia="Malgun Gothic" w:hAnsi="Malgun Gothic"/>
          <w:b/>
          <w:bCs/>
        </w:rPr>
        <w:t xml:space="preserve">신청인 정보 필수</w:t>
      </w:r>
      <w:r>
        <w:rPr>
          <w:rFonts w:ascii="Malgun Gothic" w:cs="Malgun Gothic" w:eastAsia="Malgun Gothic" w:hAnsi="Malgun Gothic"/>
        </w:rPr>
        <w:t xml:space="preserve"> (없으면 모달 자동 표시).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입력 항목(6): ①희망 배송일시 ②상품 분류 및 이름 ③보내는 장소(상세주소) ④받는 분 정보(성함·연락처) ⑤리본문구 좌측(보내는분) ⑥리본문구 우측(경조사어).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보조 기능: </w:t>
      </w:r>
      <w:r>
        <w:rPr>
          <w:rFonts w:ascii="Malgun Gothic" w:cs="Malgun Gothic" w:eastAsia="Malgun Gothic" w:hAnsi="Malgun Gothic"/>
          <w:b/>
          <w:bCs/>
        </w:rPr>
        <w:t xml:space="preserve">즉시배송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부고장/청첩장 간편접수</w:t>
      </w:r>
      <w:r>
        <w:rPr>
          <w:rFonts w:ascii="Malgun Gothic" w:cs="Malgun Gothic" w:eastAsia="Malgun Gothic" w:hAnsi="Malgun Gothic"/>
        </w:rPr>
        <w:t xml:space="preserve">(AI, 4장), </w:t>
      </w:r>
      <w:r>
        <w:rPr>
          <w:rFonts w:ascii="Malgun Gothic" w:cs="Malgun Gothic" w:eastAsia="Malgun Gothic" w:hAnsi="Malgun Gothic"/>
          <w:b/>
          <w:bCs/>
        </w:rPr>
        <w:t xml:space="preserve">최근작성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경조사어 간편선택</w:t>
      </w:r>
      <w:r>
        <w:rPr>
          <w:rFonts w:ascii="Malgun Gothic" w:cs="Malgun Gothic" w:eastAsia="Malgun Gothic" w:hAnsi="Malgun Gothic"/>
        </w:rPr>
        <w:t xml:space="preserve">, 배송일시 달력(09:00~18:30·30분 단위).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제출: ‘작성한 내용으로 신청’ →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send()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Malgun Gothic" w:cs="Malgun Gothic" w:eastAsia="Malgun Gothic" w:hAnsi="Malgun Gothic"/>
          <w:b/>
          <w:bCs/>
          <w:color w:val="B45309"/>
        </w:rPr>
        <w:t xml:space="preserve">현재는 테스트 모드</w:t>
      </w:r>
      <w:r>
        <w:rPr>
          <w:rFonts w:ascii="Malgun Gothic" w:cs="Malgun Gothic" w:eastAsia="Malgun Gothic" w:hAnsi="Malgun Gothic"/>
        </w:rPr>
        <w:t xml:space="preserve">(토스트만, 서버 미연동).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★ 백엔드 작업 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send()</w:t>
      </w:r>
      <w:r>
        <w:rPr>
          <w:rFonts w:ascii="Malgun Gothic" w:cs="Malgun Gothic" w:eastAsia="Malgun Gothic" w:hAnsi="Malgun Gothic"/>
        </w:rPr>
        <w:t xml:space="preserve"> 에서 [신청인 정보 + 주문 폼]을 서버로 POST 해야 합니다. (3.2 참조)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order.png" descr="신청하기 (즉시배송·간편접수 버튼)" title="신청하기 (즉시배송·간편접수 버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신청하기 (즉시배송·간편접수 버튼)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2.6 신청내역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HistoryScreen</w:t>
      </w:r>
      <w:r>
        <w:rPr>
          <w:rFonts w:ascii="Malgun Gothic" w:cs="Malgun Gothic" w:eastAsia="Malgun Gothic" w:hAnsi="Malgun Gothic"/>
        </w:rPr>
        <w:t xml:space="preserve">  /  데이터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data.jsx › ORDER_HISTORY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상태 필터(전체/접수대기/접수완료/배송완료/주문취소) + 주문 카드 목록.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카드 항목: 카테고리 · 상태 뱃지 · 신청인 · 신청상품 · 받는 분 · 보내는 장소 · 경조사어 · 보내는분 · 일시 · 금액.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★ 백엔드 작업  </w:t>
      </w:r>
      <w:r>
        <w:rPr>
          <w:rFonts w:ascii="Malgun Gothic" w:cs="Malgun Gothic" w:eastAsia="Malgun Gothic" w:hAnsi="Malgun Gothic"/>
        </w:rPr>
        <w:t xml:space="preserve">현재 정적 데모(window.ORDER_HISTORY). 서버 주문 목록 조회로 교체하고, 상태는 flowerdel 과 동기화. (3.3 / 3.4 참조)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history.png" descr="신청내역 (상태 필터 + 주문 카드)" title="신청내역 (상태 필터 + 주문 카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신청내역 (상태 필터 + 주문 카드)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2.7 상단바 / 하단 탭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LiveStatus, AppBar, BottomNav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상단바: ‘당일배송 가능 / 마감’ 실시간 표시 — </w:t>
      </w:r>
      <w:r>
        <w:rPr>
          <w:rFonts w:ascii="Malgun Gothic" w:cs="Malgun Gothic" w:eastAsia="Malgun Gothic" w:hAnsi="Malgun Gothic"/>
          <w:b/>
          <w:bCs/>
        </w:rPr>
        <w:t xml:space="preserve">09:00 ~ 18:30 사이 ‘가능’</w:t>
      </w:r>
      <w:r>
        <w:rPr>
          <w:rFonts w:ascii="Malgun Gothic" w:cs="Malgun Gothic" w:eastAsia="Malgun Gothic" w:hAnsi="Malgun Gothic"/>
        </w:rPr>
        <w:t xml:space="preserve">, 그 외 ‘마감’(30초마다 갱신). 전화 버튼 =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SITE_INFO.phone</w:t>
      </w:r>
      <w:r>
        <w:rPr>
          <w:rFonts w:ascii="Malgun Gothic" w:cs="Malgun Gothic" w:eastAsia="Malgun Gothic" w:hAnsi="Malgun Gothic"/>
        </w:rPr>
        <w:t xml:space="preserve"> (010-7615-2699).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하단 탭: 홈 · 상품목록 · 신청하기 · 신청내역. (‘신청하기’는 신청인 정보 게이트)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DB 연동 가이드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데이터 분류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데이터</w:t>
            </w:r>
          </w:p>
        </w:tc>
        <w:tc>
          <w:tcPr>
            <w:tcW w:type="dxa" w:w="3213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현재 상태</w:t>
            </w:r>
          </w:p>
        </w:tc>
        <w:tc>
          <w:tcPr>
            <w:tcW w:type="dxa" w:w="3213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백엔드 연동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상품 (SECTIONS)</w:t>
            </w:r>
          </w:p>
        </w:tc>
        <w:tc>
          <w:tcPr>
            <w:tcW w:type="dxa" w:w="32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data.jsx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정적</w:t>
            </w:r>
          </w:p>
        </w:tc>
        <w:tc>
          <w:tcPr>
            <w:tcW w:type="dxa" w:w="32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불필요 (정적 유지)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정보</w:t>
            </w:r>
          </w:p>
        </w:tc>
        <w:tc>
          <w:tcPr>
            <w:tcW w:type="dxa" w:w="3213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브라우저 캐시 30일</w:t>
            </w:r>
          </w:p>
        </w:tc>
        <w:tc>
          <w:tcPr>
            <w:tcW w:type="dxa" w:w="3213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주문과 함께 서버로 전송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신청(주문)</w:t>
            </w:r>
          </w:p>
        </w:tc>
        <w:tc>
          <w:tcPr>
            <w:tcW w:type="dxa" w:w="32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없음 (테스트 모드)</w:t>
            </w:r>
          </w:p>
        </w:tc>
        <w:tc>
          <w:tcPr>
            <w:tcW w:type="dxa" w:w="32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★ 서버로 POST (생성)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신청내역</w:t>
            </w:r>
          </w:p>
        </w:tc>
        <w:tc>
          <w:tcPr>
            <w:tcW w:type="dxa" w:w="3213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ORDER_HISTORY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데모</w:t>
            </w:r>
          </w:p>
        </w:tc>
        <w:tc>
          <w:tcPr>
            <w:tcW w:type="dxa" w:w="3213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★ 서버에서 조회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상태값</w:t>
            </w:r>
          </w:p>
        </w:tc>
        <w:tc>
          <w:tcPr>
            <w:tcW w:type="dxa" w:w="32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데모에 고정</w:t>
            </w:r>
          </w:p>
        </w:tc>
        <w:tc>
          <w:tcPr>
            <w:tcW w:type="dxa" w:w="32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★ flowerdel ↔ 서버 동기화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FAQ · 회사정보</w:t>
            </w:r>
          </w:p>
        </w:tc>
        <w:tc>
          <w:tcPr>
            <w:tcW w:type="dxa" w:w="3213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data.jsx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정적</w:t>
            </w:r>
          </w:p>
        </w:tc>
        <w:tc>
          <w:tcPr>
            <w:tcW w:type="dxa" w:w="3213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불필요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</w:rPr>
        <w:t xml:space="preserve">3.2 주문 생성 (신청하기 → 서버)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트리거: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OrderScreen › send()</w:t>
      </w:r>
      <w:r>
        <w:rPr>
          <w:rFonts w:ascii="Malgun Gothic" w:cs="Malgun Gothic" w:eastAsia="Malgun Gothic" w:hAnsi="Malgun Gothic"/>
        </w:rPr>
        <w:t xml:space="preserve">. 현재 토스트만 띄우는 부분을 서버 POST로 교체합니다. 전송 데이터 권장 스키마 — </w:t>
      </w:r>
      <w:r>
        <w:rPr>
          <w:rFonts w:ascii="Malgun Gothic" w:cs="Malgun Gothic" w:eastAsia="Malgun Gothic" w:hAnsi="Malgun Gothic"/>
          <w:b/>
          <w:bCs/>
        </w:rPr>
        <w:t xml:space="preserve">신청인 정보 + 주문 폼</w:t>
      </w:r>
      <w:r>
        <w:rPr>
          <w:rFonts w:ascii="Malgun Gothic" w:cs="Malgun Gothic" w:eastAsia="Malgun Gothic" w:hAnsi="Malgun Gothic"/>
        </w:rPr>
        <w:t xml:space="preserve"> :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2900"/>
        <w:gridCol w:w="2200"/>
        <w:gridCol w:w="3926"/>
      </w:tblGrid>
      <w:tr>
        <w:trPr>
          <w:tblHeader/>
        </w:trPr>
        <w:tc>
          <w:tcPr>
            <w:tcW w:type="dxa" w:w="29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필드</w:t>
            </w:r>
          </w:p>
        </w:tc>
        <w:tc>
          <w:tcPr>
            <w:tcW w:type="dxa" w:w="22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  <w:tc>
          <w:tcPr>
            <w:tcW w:type="dxa" w:w="3926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설명 / 예시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applicant.name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캐시</w:t>
            </w:r>
          </w:p>
        </w:tc>
        <w:tc>
          <w:tcPr>
            <w:tcW w:type="dxa" w:w="3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성함 (예: 홍길동)</w:t>
            </w:r>
          </w:p>
        </w:tc>
      </w:tr>
      <w:tr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applicant.contact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캐시</w:t>
            </w:r>
          </w:p>
        </w:tc>
        <w:tc>
          <w:tcPr>
            <w:tcW w:type="dxa" w:w="39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연락처 (예: 010-0000-0000)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applicant.dept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캐시</w:t>
            </w:r>
          </w:p>
        </w:tc>
        <w:tc>
          <w:tcPr>
            <w:tcW w:type="dxa" w:w="3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부서 (예: 영업본부)</w:t>
            </w:r>
          </w:p>
        </w:tc>
      </w:tr>
      <w:tr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applicant.position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캐시</w:t>
            </w:r>
          </w:p>
        </w:tc>
        <w:tc>
          <w:tcPr>
            <w:tcW w:type="dxa" w:w="39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직책 (예: 대리)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deliveryDate / deliveryTime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폼 ①</w:t>
            </w:r>
          </w:p>
        </w:tc>
        <w:tc>
          <w:tcPr>
            <w:tcW w:type="dxa" w:w="3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희망 배송일시 (예: 2026-06-05 / 14:00)</w:t>
            </w:r>
          </w:p>
        </w:tc>
      </w:tr>
      <w:tr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product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폼 ②</w:t>
            </w:r>
          </w:p>
        </w:tc>
        <w:tc>
          <w:tcPr>
            <w:tcW w:type="dxa" w:w="39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상품 분류 및 이름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폼 ③</w:t>
            </w:r>
          </w:p>
        </w:tc>
        <w:tc>
          <w:tcPr>
            <w:tcW w:type="dxa" w:w="3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보내는 장소(상세주소)</w:t>
            </w:r>
          </w:p>
        </w:tc>
      </w:tr>
      <w:tr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recipient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폼 ④</w:t>
            </w:r>
          </w:p>
        </w:tc>
        <w:tc>
          <w:tcPr>
            <w:tcW w:type="dxa" w:w="39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받는 분(성함·연락처)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sender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폼 ⑤</w:t>
            </w:r>
          </w:p>
        </w:tc>
        <w:tc>
          <w:tcPr>
            <w:tcW w:type="dxa" w:w="3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리본문구 좌측(보내는분)</w:t>
            </w:r>
          </w:p>
        </w:tc>
      </w:tr>
      <w:tr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폼 ⑥</w:t>
            </w:r>
          </w:p>
        </w:tc>
        <w:tc>
          <w:tcPr>
            <w:tcW w:type="dxa" w:w="39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리본문구 우측(경조사어)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price / category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선택 상품</w:t>
            </w:r>
          </w:p>
        </w:tc>
        <w:tc>
          <w:tcPr>
            <w:tcW w:type="dxa" w:w="3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상품 가격 · 카테고리(선택)</w:t>
            </w:r>
          </w:p>
        </w:tc>
      </w:tr>
    </w:tbl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응답 처리  </w:t>
      </w:r>
      <w:r>
        <w:rPr>
          <w:rFonts w:ascii="Malgun Gothic" w:cs="Malgun Gothic" w:eastAsia="Malgun Gothic" w:hAnsi="Malgun Gothic"/>
        </w:rPr>
        <w:t xml:space="preserve">서버는 주문 ID·접수 상태를 반환하고, 앱은 완료 안내 후 신청내역에서 확인하게 합니다. (초기 상태 = 접수대기)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신청내역 조회 (서버 → 앱)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app.jsx › HistoryScreen</w:t>
      </w:r>
      <w:r>
        <w:rPr>
          <w:rFonts w:ascii="Malgun Gothic" w:cs="Malgun Gothic" w:eastAsia="Malgun Gothic" w:hAnsi="Malgun Gothic"/>
        </w:rPr>
        <w:t xml:space="preserve"> 가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window.ORDER_HISTORY</w:t>
      </w:r>
      <w:r>
        <w:rPr>
          <w:rFonts w:ascii="Malgun Gothic" w:cs="Malgun Gothic" w:eastAsia="Malgun Gothic" w:hAnsi="Malgun Gothic"/>
        </w:rPr>
        <w:t xml:space="preserve"> 대신 서버 주문 목록(예: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GET /api/orders</w:t>
      </w:r>
      <w:r>
        <w:rPr>
          <w:rFonts w:ascii="Malgun Gothic" w:cs="Malgun Gothic" w:eastAsia="Malgun Gothic" w:hAnsi="Malgun Gothic"/>
        </w:rPr>
        <w:t xml:space="preserve">)을 조회하도록 교체합니다. 레코드 스키마(현재 데모 기준):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필드</w:t>
            </w:r>
          </w:p>
        </w:tc>
        <w:tc>
          <w:tcPr>
            <w:tcW w:type="dxa" w:w="6426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 번호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상태 (아래 4종)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접수 일시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카테고리 (예: 근조화환)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product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신청상품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applicant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(성함 / 연락처)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recipient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받는 분 (성함 / 연락처)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보내는 장소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경조사어 (리본 우측)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sender</w:t>
            </w:r>
          </w:p>
        </w:tc>
        <w:tc>
          <w:tcPr>
            <w:tcW w:type="dxa" w:w="64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보내는분 (리본 좌측)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dxa" w:w="6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금액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B7280"/>
        </w:rPr>
        <w:t xml:space="preserve">상태값(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HistoryScreen › STATUS</w:t>
      </w:r>
      <w:r>
        <w:rPr>
          <w:rFonts w:ascii="Malgun Gothic" w:cs="Malgun Gothic" w:eastAsia="Malgun Gothic" w:hAnsi="Malgun Gothic"/>
          <w:color w:val="6B7280"/>
        </w:rPr>
        <w:t xml:space="preserve">) :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3008"/>
        <w:gridCol w:w="3009"/>
        <w:gridCol w:w="3009"/>
      </w:tblGrid>
      <w:tr>
        <w:trPr>
          <w:tblHeader/>
        </w:trPr>
        <w:tc>
          <w:tcPr>
            <w:tcW w:type="dxa" w:w="3008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코드값</w:t>
            </w:r>
          </w:p>
        </w:tc>
        <w:tc>
          <w:tcPr>
            <w:tcW w:type="dxa" w:w="3009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표시</w:t>
            </w:r>
          </w:p>
        </w:tc>
        <w:tc>
          <w:tcPr>
            <w:tcW w:type="dxa" w:w="3009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알림톡</w:t>
            </w:r>
          </w:p>
        </w:tc>
      </w:tr>
      <w:tr>
        <w:tc>
          <w:tcPr>
            <w:tcW w:type="dxa" w:w="30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pending</w:t>
            </w:r>
          </w:p>
        </w:tc>
        <w:tc>
          <w:tcPr>
            <w:tcW w:type="dxa" w:w="3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접수대기</w:t>
            </w:r>
          </w:p>
        </w:tc>
        <w:tc>
          <w:tcPr>
            <w:tcW w:type="dxa" w:w="3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received</w:t>
            </w:r>
          </w:p>
        </w:tc>
        <w:tc>
          <w:tcPr>
            <w:tcW w:type="dxa" w:w="3009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접수완료</w:t>
            </w:r>
          </w:p>
        </w:tc>
        <w:tc>
          <w:tcPr>
            <w:tcW w:type="dxa" w:w="3009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발송</w:t>
            </w:r>
          </w:p>
        </w:tc>
      </w:tr>
      <w:tr>
        <w:tc>
          <w:tcPr>
            <w:tcW w:type="dxa" w:w="30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delivered</w:t>
            </w:r>
          </w:p>
        </w:tc>
        <w:tc>
          <w:tcPr>
            <w:tcW w:type="dxa" w:w="3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배송완료</w:t>
            </w:r>
          </w:p>
        </w:tc>
        <w:tc>
          <w:tcPr>
            <w:tcW w:type="dxa" w:w="3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발송</w:t>
            </w:r>
          </w:p>
        </w:tc>
      </w:tr>
      <w:tr>
        <w:tc>
          <w:tcPr>
            <w:tcW w:type="dxa" w:w="3008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cancelled</w:t>
            </w:r>
          </w:p>
        </w:tc>
        <w:tc>
          <w:tcPr>
            <w:tcW w:type="dxa" w:w="3009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주문취소</w:t>
            </w:r>
          </w:p>
        </w:tc>
        <w:tc>
          <w:tcPr>
            <w:tcW w:type="dxa" w:w="3009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발송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</w:rPr>
        <w:t xml:space="preserve">3.4 상태 동기화 (flowerdel 어드민)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동기화 요구  </w:t>
      </w:r>
      <w:r>
        <w:rPr>
          <w:rFonts w:ascii="Malgun Gothic" w:cs="Malgun Gothic" w:eastAsia="Malgun Gothic" w:hAnsi="Malgun Gothic"/>
        </w:rPr>
        <w:t xml:space="preserve">신청내역 상태는 어드민 사이트 flowerdel 에서 수기로 변경합니다. flowerdel 에서 상태를 바꾸면 서버 DB가 갱신되고, 앱 신청내역에도 즉시 반영되어야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권장: flowerdel 상태 변경 → 서버 주문 상태 업데이트(단일 DB) → 앱은 조회 시 최신 상태 표시.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3.5 알림톡 발송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발송 시점(상태 전환): </w:t>
      </w:r>
      <w:r>
        <w:rPr>
          <w:rFonts w:ascii="Malgun Gothic" w:cs="Malgun Gothic" w:eastAsia="Malgun Gothic" w:hAnsi="Malgun Gothic"/>
          <w:b/>
          <w:bCs/>
        </w:rPr>
        <w:t xml:space="preserve">접수완료 · 배송완료 · 주문취소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수신: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applicant.contact</w:t>
      </w:r>
      <w:r>
        <w:rPr>
          <w:rFonts w:ascii="Malgun Gothic" w:cs="Malgun Gothic" w:eastAsia="Malgun Gothic" w:hAnsi="Malgun Gothic"/>
        </w:rPr>
        <w:t xml:space="preserve"> (신청인 연락처).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구현 위치  </w:t>
      </w:r>
      <w:r>
        <w:rPr>
          <w:rFonts w:ascii="Malgun Gothic" w:cs="Malgun Gothic" w:eastAsia="Malgun Gothic" w:hAnsi="Malgun Gothic"/>
        </w:rPr>
        <w:t xml:space="preserve">상태 변경(주로 flowerdel 경유) 시점에 백엔드에서 알림톡 API를 호출합니다. 실제 발송 코드는 백엔드에서 작성합니다.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API 연동 가이드 (GPT · 간편접수)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4.1 개요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신청하기 화면의 </w:t>
      </w:r>
      <w:r>
        <w:rPr>
          <w:rFonts w:ascii="Malgun Gothic" w:cs="Malgun Gothic" w:eastAsia="Malgun Gothic" w:hAnsi="Malgun Gothic"/>
          <w:b/>
          <w:bCs/>
        </w:rPr>
        <w:t xml:space="preserve">[부고장 간편접수] · [청첩장 간편접수]</w:t>
      </w:r>
      <w:r>
        <w:rPr>
          <w:rFonts w:ascii="Malgun Gothic" w:cs="Malgun Gothic" w:eastAsia="Malgun Gothic" w:hAnsi="Malgun Gothic"/>
        </w:rPr>
        <w:t xml:space="preserve"> 버튼에서 사용합니다. 사용자가 부고장/청첩장 </w:t>
      </w:r>
      <w:r>
        <w:rPr>
          <w:rFonts w:ascii="Malgun Gothic" w:cs="Malgun Gothic" w:eastAsia="Malgun Gothic" w:hAnsi="Malgun Gothic"/>
          <w:b/>
          <w:bCs/>
        </w:rPr>
        <w:t xml:space="preserve">링크</w:t>
      </w:r>
      <w:r>
        <w:rPr>
          <w:rFonts w:ascii="Malgun Gothic" w:cs="Malgun Gothic" w:eastAsia="Malgun Gothic" w:hAnsi="Malgun Gothic"/>
        </w:rPr>
        <w:t xml:space="preserve">를 입력하면 OpenAI가 내용을 읽어 화환 종류·배송일시·보내는 장소·받는 분 정보를 자동으로 채웁니다.</w:t>
      </w:r>
    </w:p>
    <w:p>
      <w:pPr>
        <w:pBdr>
          <w:top w:val="none"/>
          <w:bottom w:val="none"/>
        </w:pBdr>
        <w:spacing w:after="30" w:before="120"/>
        <w:jc w:val="center"/>
      </w:pPr>
      <w:r>
        <w:drawing>
          <wp:inline distT="0" distB="0" distL="0" distR="0">
            <wp:extent cx="1885950" cy="4086225"/>
            <wp:effectExtent t="0" r="0" b="0" l="0"/>
            <wp:docPr id="1" name="handoff-modal-intake.png" descr="간편접수 모달 (부고장 링크 입력)" title="간편접수 모달 (부고장 링크 입력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6B7280"/>
          <w:sz w:val="18"/>
          <w:szCs w:val="18"/>
        </w:rPr>
        <w:t xml:space="preserve">▲ 간편접수 모달 (부고장 링크 입력)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4.2 아키텍처 (프록시 필수)</w:t>
      </w:r>
    </w:p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CORS 주의  </w:t>
      </w:r>
      <w:r>
        <w:rPr>
          <w:rFonts w:ascii="Malgun Gothic" w:cs="Malgun Gothic" w:eastAsia="Malgun Gothic" w:hAnsi="Malgun Gothic"/>
        </w:rPr>
        <w:t xml:space="preserve">OpenAI는 브라우저에서의 직접 호출(CORS)을 차단합니다. 따라서 같은 출처(same-origin) 프록시를 반드시 경유해야 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흐름: 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ai.jsx(브라우저)</w:t>
      </w:r>
      <w:r>
        <w:rPr>
          <w:rFonts w:ascii="Malgun Gothic" w:cs="Malgun Gothic" w:eastAsia="Malgun Gothic" w:hAnsi="Malgun Gothic"/>
        </w:rPr>
        <w:t xml:space="preserve">  → 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POST /api/ai (server.js)</w:t>
      </w:r>
      <w:r>
        <w:rPr>
          <w:rFonts w:ascii="Malgun Gothic" w:cs="Malgun Gothic" w:eastAsia="Malgun Gothic" w:hAnsi="Malgun Gothic"/>
        </w:rPr>
        <w:t xml:space="preserve">  → 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OpenAI Responses API + web_search</w:t>
      </w:r>
      <w:r>
        <w:rPr>
          <w:rFonts w:ascii="Malgun Gothic" w:cs="Malgun Gothic" w:eastAsia="Malgun Gothic" w:hAnsi="Malgun Gothic"/>
        </w:rPr>
        <w:t xml:space="preserve">  →  JSON  →  폼 자동입력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626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config.jsx</w:t>
            </w:r>
          </w:p>
        </w:tc>
        <w:tc>
          <w:tcPr>
            <w:tcW w:type="dxa" w:w="66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AI 설정 (모델·프록시·키 보관 방식)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ai.jsx</w:t>
            </w:r>
          </w:p>
        </w:tc>
        <w:tc>
          <w:tcPr>
            <w:tcW w:type="dxa" w:w="66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window.GORAESA_AI.extractInvitation()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— 프록시 호출 + JSON 파싱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server.js</w:t>
            </w:r>
          </w:p>
        </w:tc>
        <w:tc>
          <w:tcPr>
            <w:tcW w:type="dxa" w:w="66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정적 서빙 + </w:t>
            </w: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/api/ai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프록시 (프롬프트 보유, OpenAI 호출)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keystore.json</w:t>
            </w:r>
          </w:p>
        </w:tc>
        <w:tc>
          <w:tcPr>
            <w:tcW w:type="dxa" w:w="66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OpenAI 키(서버 전용, 정적 서빙 차단)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</w:rPr>
        <w:t xml:space="preserve">4.3 설정값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설정 (config.jsx)</w:t>
            </w:r>
          </w:p>
        </w:tc>
        <w:tc>
          <w:tcPr>
            <w:tcW w:type="dxa" w:w="6018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 / 의미</w:t>
            </w:r>
          </w:p>
        </w:tc>
      </w:tr>
      <w:tr>
        <w:tc>
          <w:tcPr>
            <w:tcW w:type="dxa" w:w="30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apiKey</w:t>
            </w:r>
          </w:p>
        </w:tc>
        <w:tc>
          <w:tcPr>
            <w:tcW w:type="dxa" w:w="6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공란 — 브라우저엔 키를 두지 않음</w:t>
            </w:r>
          </w:p>
        </w:tc>
      </w:tr>
      <w:tr>
        <w:tc>
          <w:tcPr>
            <w:tcW w:type="dxa" w:w="3008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6018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gpt-4.1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(계정에 맞게 변경 가능)</w:t>
            </w:r>
          </w:p>
        </w:tc>
      </w:tr>
      <w:tr>
        <w:tc>
          <w:tcPr>
            <w:tcW w:type="dxa" w:w="30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proxyEndpoint</w:t>
            </w:r>
          </w:p>
        </w:tc>
        <w:tc>
          <w:tcPr>
            <w:tcW w:type="dxa" w:w="6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/api/ai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(server.js). 백엔드 전환 시 그 URL로 교체</w:t>
            </w:r>
          </w:p>
        </w:tc>
      </w:tr>
      <w:tr>
        <w:tc>
          <w:tcPr>
            <w:tcW w:type="dxa" w:w="3008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proxyHoldsKey</w:t>
            </w:r>
          </w:p>
        </w:tc>
        <w:tc>
          <w:tcPr>
            <w:tcW w:type="dxa" w:w="6018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true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— 키는 서버(keystore)가 보관, 브라우저 전송 안 함</w:t>
            </w:r>
          </w:p>
        </w:tc>
      </w:tr>
    </w:tbl>
    <w:p>
      <w:pPr>
        <w:pBdr>
          <w:left w:val="single" w:color="4F46E5" w:sz="18" w:space="10"/>
        </w:pBdr>
        <w:shd w:fill="F1F0FD" w:val="clear"/>
        <w:spacing w:after="140" w:before="80" w:line="300"/>
        <w:ind w:left="160" w:right="120"/>
      </w:pPr>
      <w:r>
        <w:rPr>
          <w:rFonts w:ascii="Malgun Gothic" w:cs="Malgun Gothic" w:eastAsia="Malgun Gothic" w:hAnsi="Malgun Gothic"/>
          <w:b/>
          <w:bCs/>
          <w:color w:val="4F46E5"/>
        </w:rPr>
        <w:t xml:space="preserve">키 보안  </w:t>
      </w:r>
      <w:r>
        <w:rPr>
          <w:rFonts w:ascii="Malgun Gothic" w:cs="Malgun Gothic" w:eastAsia="Malgun Gothic" w:hAnsi="Malgun Gothic"/>
        </w:rPr>
        <w:t xml:space="preserve">키는 keystore.json(서버 전용)에서만 읽히며 정적 서빙에서 차단됩니다. 운영 백엔드로 이전 시 키를 백엔드에 은닉하고 재발급하세요. 서버 키 우선순위: 환경변수 OPENAI_API_KEY → keystore.json.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4.4 자동입력 매핑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1600"/>
        <w:gridCol w:w="2600"/>
        <w:gridCol w:w="2200"/>
        <w:gridCol w:w="2626"/>
      </w:tblGrid>
      <w:tr>
        <w:trPr>
          <w:tblHeader/>
        </w:trPr>
        <w:tc>
          <w:tcPr>
            <w:tcW w:type="dxa" w:w="16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6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상품 선택</w:t>
            </w:r>
          </w:p>
        </w:tc>
        <w:tc>
          <w:tcPr>
            <w:tcW w:type="dxa" w:w="22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배송일시</w:t>
            </w:r>
          </w:p>
        </w:tc>
        <w:tc>
          <w:tcPr>
            <w:tcW w:type="dxa" w:w="2626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 채움</w:t>
            </w:r>
          </w:p>
        </w:tc>
      </w:tr>
      <w:tr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부고장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근조화환 (tab5)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즉시배송 규칙</w:t>
            </w:r>
          </w:p>
        </w:tc>
        <w:tc>
          <w:tcPr>
            <w:tcW w:type="dxa" w:w="26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보내는 장소 · 받는 분</w:t>
            </w:r>
          </w:p>
        </w:tc>
      </w:tr>
      <w:tr>
        <w:tc>
          <w:tcPr>
            <w:tcW w:type="dxa" w:w="1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청첩장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축하화환 (tab4)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예식 시간</w:t>
            </w:r>
          </w:p>
        </w:tc>
        <w:tc>
          <w:tcPr>
            <w:tcW w:type="dxa" w:w="26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보내는 장소 · 받는 분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추출 JSON 형태: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{ deliveryAddress, recipient, ceremonyDateTime(청첩장), summary }</w:t>
      </w:r>
      <w:r>
        <w:rPr>
          <w:rFonts w:ascii="Malgun Gothic" w:cs="Malgun Gothic" w:eastAsia="Malgun Gothic" w:hAnsi="Malgun Gothic"/>
        </w:rPr>
        <w:t xml:space="preserve"> — 자세한 프롬프트는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server.js</w:t>
      </w:r>
      <w:r>
        <w:rPr>
          <w:rFonts w:ascii="Malgun Gothic" w:cs="Malgun Gothic" w:eastAsia="Malgun Gothic" w:hAnsi="Malgun Gothic"/>
        </w:rPr>
        <w:t xml:space="preserve"> 에 있습니다.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4.5 실행 / 백엔드 이전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로컬 실행: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npm run dev</w:t>
      </w:r>
      <w:r>
        <w:rPr>
          <w:rFonts w:ascii="Malgun Gothic" w:cs="Malgun Gothic" w:eastAsia="Malgun Gothic" w:hAnsi="Malgun Gothic"/>
        </w:rPr>
        <w:t xml:space="preserve"> =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node server.js</w:t>
      </w:r>
      <w:r>
        <w:rPr>
          <w:rFonts w:ascii="Malgun Gothic" w:cs="Malgun Gothic" w:eastAsia="Malgun Gothic" w:hAnsi="Malgun Gothic"/>
        </w:rPr>
        <w:t xml:space="preserve"> (정적 + /api/ai, 포트 3000).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운영 백엔드 이전: config.jsx 의 proxyEndpoint를 백엔드 URL로 변경, 키를 백엔드에 은닉(proxyHoldsKey 유지).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현재 설정값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6B7280"/>
        </w:rPr>
        <w:t xml:space="preserve">워크플로는 간략하지만, 아래 현재 동작 중인 설정값을 백엔드/어드민과 맞춰주세요.</w:t>
      </w:r>
    </w:p>
    <w:tbl>
      <w:tblPr>
        <w:tblW w:type="dxa" w:w="9026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4226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현재 값</w:t>
            </w:r>
          </w:p>
        </w:tc>
        <w:tc>
          <w:tcPr>
            <w:tcW w:type="dxa" w:w="2400"/>
            <w:shd w:fill="E8E6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위치(참조)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당일배송 운영시간</w:t>
            </w:r>
          </w:p>
        </w:tc>
        <w:tc>
          <w:tcPr>
            <w:tcW w:type="dxa" w:w="42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09:00 ~ 18:30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LiveStatus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DateTimePicker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배송 시간 슬롯</w:t>
            </w:r>
          </w:p>
        </w:tc>
        <w:tc>
          <w:tcPr>
            <w:tcW w:type="dxa" w:w="42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09:00~18:30, 30분 단위</w:t>
            </w:r>
          </w:p>
        </w:tc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DateTimePicker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즉시배송 규칙</w:t>
            </w:r>
          </w:p>
        </w:tc>
        <w:tc>
          <w:tcPr>
            <w:tcW w:type="dxa" w:w="42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허용시간 +3시간 정시 반올림 / 18:30~24:00 → 익일 12:30 / 00:00~09:00 → 금일 12:30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computeInstantDelivery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스플래시 시간</w:t>
            </w:r>
          </w:p>
        </w:tc>
        <w:tc>
          <w:tcPr>
            <w:tcW w:type="dxa" w:w="42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3초</w:t>
            </w:r>
          </w:p>
        </w:tc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Splash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신청인 캐시</w:t>
            </w:r>
          </w:p>
        </w:tc>
        <w:tc>
          <w:tcPr>
            <w:tcW w:type="dxa" w:w="42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30일, </w:t>
            </w: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localStorage『goraesa_applicant』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loadApplicant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 연락처</w:t>
            </w:r>
          </w:p>
        </w:tc>
        <w:tc>
          <w:tcPr>
            <w:tcW w:type="dxa" w:w="42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010-7615-2699</w:t>
            </w:r>
          </w:p>
        </w:tc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SITE_INFO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 (site-info.jsx)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상태값</w:t>
            </w:r>
          </w:p>
        </w:tc>
        <w:tc>
          <w:tcPr>
            <w:tcW w:type="dxa" w:w="42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접수대기 · 접수완료 · 배송완료 · 주문취소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HistoryScreen › STATUS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42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개업화분 · 꽃바구니 · 동서양란 · 축하화환 · 근조화환</w:t>
            </w:r>
          </w:p>
        </w:tc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data.jsx › CATEGORIES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간편접수 매핑</w:t>
            </w:r>
          </w:p>
        </w:tc>
        <w:tc>
          <w:tcPr>
            <w:tcW w:type="dxa" w:w="42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부고장 → 근조화환 / 청첩장 → 축하화환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OrderScreen</w:t>
            </w:r>
          </w:p>
        </w:tc>
      </w:tr>
      <w:tr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AI 모델</w:t>
            </w:r>
          </w:p>
        </w:tc>
        <w:tc>
          <w:tcPr>
            <w:tcW w:type="dxa" w:w="4226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gpt-4.1</w:t>
            </w:r>
          </w:p>
        </w:tc>
        <w:tc>
          <w:tcPr>
            <w:tcW w:type="dxa" w:w="2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9"/>
                <w:szCs w:val="19"/>
                <w:shd w:fill="EEF0F4" w:val="clear"/>
              </w:rPr>
              <w:t xml:space="preserve">config.jsx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</w:rPr>
        <w:t xml:space="preserve">6. 백엔드 연결 체크리스트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주문 생성 API: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OrderScreen › send()</w:t>
      </w:r>
      <w:r>
        <w:rPr>
          <w:rFonts w:ascii="Malgun Gothic" w:cs="Malgun Gothic" w:eastAsia="Malgun Gothic" w:hAnsi="Malgun Gothic"/>
        </w:rPr>
        <w:t xml:space="preserve"> 에서 [신청인 + 폼]을 서버로 POST (현재 테스트 모드).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신청내역 조회 API: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HistoryScreen</w:t>
      </w:r>
      <w:r>
        <w:rPr>
          <w:rFonts w:ascii="Malgun Gothic" w:cs="Malgun Gothic" w:eastAsia="Malgun Gothic" w:hAnsi="Malgun Gothic"/>
        </w:rPr>
        <w:t xml:space="preserve"> 가 서버 주문 목록을 조회하도록 교체(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window.ORDER_HISTORY</w:t>
      </w:r>
      <w:r>
        <w:rPr>
          <w:rFonts w:ascii="Malgun Gothic" w:cs="Malgun Gothic" w:eastAsia="Malgun Gothic" w:hAnsi="Malgun Gothic"/>
        </w:rPr>
        <w:t xml:space="preserve"> 대체).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상태 동기화: </w:t>
      </w:r>
      <w:r>
        <w:rPr>
          <w:rFonts w:ascii="Malgun Gothic" w:cs="Malgun Gothic" w:eastAsia="Malgun Gothic" w:hAnsi="Malgun Gothic"/>
        </w:rPr>
        <w:t xml:space="preserve">flowerdel 상태 변경 ↔ 서버 DB ↔ 앱 신청내역.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알림톡: </w:t>
      </w:r>
      <w:r>
        <w:rPr>
          <w:rFonts w:ascii="Malgun Gothic" w:cs="Malgun Gothic" w:eastAsia="Malgun Gothic" w:hAnsi="Malgun Gothic"/>
        </w:rPr>
        <w:t xml:space="preserve">접수완료 · 배송완료 · 주문취소 시 신청인 연락처로 발송.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AI 프록시 운영: </w:t>
      </w:r>
      <w:r>
        <w:rPr>
          <w:rFonts w:ascii="Malgun Gothic" w:cs="Malgun Gothic" w:eastAsia="Malgun Gothic" w:hAnsi="Malgun Gothic"/>
        </w:rPr>
        <w:t xml:space="preserve">server.js(또는 운영 백엔드) 유지, 키 은닉 + 재발급, proxyEndpoint 갱신.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상품: </w:t>
      </w:r>
      <w:r>
        <w:rPr>
          <w:rFonts w:ascii="Malgun Gothic" w:cs="Malgun Gothic" w:eastAsia="Malgun Gothic" w:hAnsi="Malgun Gothic"/>
        </w:rPr>
        <w:t xml:space="preserve">DB 미연동 유지. 변경 시 </w:t>
      </w:r>
      <w:r>
        <w:rPr>
          <w:rFonts w:ascii="Consolas" w:cs="Consolas" w:eastAsia="Consolas" w:hAnsi="Consolas"/>
          <w:sz w:val="19"/>
          <w:szCs w:val="19"/>
          <w:shd w:fill="EEF0F4" w:val="clear"/>
        </w:rPr>
        <w:t xml:space="preserve">data.jsx</w:t>
      </w:r>
      <w:r>
        <w:rPr>
          <w:rFonts w:ascii="Malgun Gothic" w:cs="Malgun Gothic" w:eastAsia="Malgun Gothic" w:hAnsi="Malgun Gothic"/>
        </w:rPr>
        <w:t xml:space="preserve"> 수정.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jc w:val="right"/>
    </w:pPr>
    <w:r>
      <w:rPr>
        <w:rFonts w:ascii="Malgun Gothic" w:cs="Malgun Gothic" w:eastAsia="Malgun Gothic" w:hAnsi="Malgun Gothic"/>
        <w:color w:val="6B7280"/>
        <w:sz w:val="16"/>
        <w:szCs w:val="16"/>
      </w:rPr>
      <w:t xml:space="preserve">늘푸른바다 경조사 지원센터 · 백엔드 인수인계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8" w:space="6"/>
      </w:pBdr>
      <w:spacing w:after="160" w:before="280"/>
      <w:outlineLvl w:val="0"/>
    </w:pPr>
    <w:rPr>
      <w:rFonts w:ascii="Malgun Gothic" w:cs="Malgun Gothic" w:eastAsia="Malgun Gothic" w:hAnsi="Malgun Gothic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a01d0dadf16c763ed4d3489dc4adf4ef8c34ee.png"/><Relationship Id="rId10" Type="http://schemas.openxmlformats.org/officeDocument/2006/relationships/image" Target="media/f06d56fe2c5ab867f14d4e9c0b35a7817bd1601a.png"/><Relationship Id="rId11" Type="http://schemas.openxmlformats.org/officeDocument/2006/relationships/image" Target="media/136af1687a9d0a25dd5996baa532f01b69532f7a.png"/><Relationship Id="rId12" Type="http://schemas.openxmlformats.org/officeDocument/2006/relationships/image" Target="media/8abfc0415e2ed5637f711cebd37f81d0aeade595.png"/><Relationship Id="rId13" Type="http://schemas.openxmlformats.org/officeDocument/2006/relationships/image" Target="media/dbde69a127fa9fc28a65bad544253cef9dad9431.png"/><Relationship Id="rId14" Type="http://schemas.openxmlformats.org/officeDocument/2006/relationships/image" Target="media/3c9b4ad96451bded5f8f61989cc56a0ddd0ca10f.png"/><Relationship Id="rId15" Type="http://schemas.openxmlformats.org/officeDocument/2006/relationships/image" Target="media/99d712b3b29390fba8b7469dac7a115020980dc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2026-06-04T05:09:24.700Z</dcterms:created>
  <dcterms:modified xsi:type="dcterms:W3CDTF">2026-06-04T05:09:24.702Z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