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js/icons.js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Chevron 아이콘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package.json</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패키지 description 문구 변경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8행 og:description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'근조바구니·쌀화환·오브제' 섹션(태그: 대체상품) 추가. 상품 4종: 근조바구니 50,000 / 근조 쌀화환 75,000 / 근조 오브제 1단 50,000 / 근조 오브제 2단 75,000. 각 상품에 kind(basket/rice/objet)와 substitute 플래그 부여 — 지역 규칙과 매칭하는 용도이며, 노출 자체를 막지는 않는다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storeName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storeDesc</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본문(타이틀 아래 설명 문구): 「늘푸른바다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ogTitle·ogDescription 변경 — 런타임에 document.title(브라우저 탭)과 공유 미리보기 설명을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25곳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106행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간편접수한 결과를 주문서로 넘기기 위한 S.pendingIntake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306~314행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 「부고장·청첩장을 받으셨나요?」 섹션 추가 — 주문서 상단과 동일한 부고장·청첩장 간편접수 버튼 배치</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1073~1078행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홈에서 간편접수하고 넘어온 경우 화면이 붙은 뒤 이어서 처리 — 주소·받는분·배송일시 자동 입력 및 상품 선택 시트 열기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1123~1125행 startIntake()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전용 간편접수 진입점. 결과를 들고 주문서로 이동하며, 이후 흐름은 주문서의 기존 처리 로직을 그대로 재사용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104~105행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주문서 입력값을 화면 밖 상태(S.orderForm)로 이관 — 상품 선택을 위해 상품목록에 다녀와도 이미 입력한 배송일시·주소·리본문구가 유지됨. 기존 S.orderSeed(상품명만 전달) 제거. 상품 선택 모드 플래그 S.pickMode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133행 mountOverlay</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시트가 닫힐 때 열려 있던 드롭다운도 함께 닫도록 처리 — 화면에 목록만 남는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164·178행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 상품 선택 모드일 때 상품목록 화면의 타이틀을 「상품 선택」으로, 뒤로가기를 홈이 아닌 주문서로 이동하도록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211행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261행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272행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개수에 대체상품 포함 — 근조화환 6개 → 10개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331~343행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상품목록 근조화환 탭에 대체상품 4종을 상시 노출. 단 상품 선택 모드에서는 주문서 주소의 지역 규칙(matchRegionRule)을 적용해 반입 가능한 상품만 노출 — 제한 지역에서 반입 불가 상품이 선택되는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344~353행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 안내 배너 추가 — 일반 시 「주문서에 넣을 상품을 선택해주세요」, 제한 지역은 반입 안내, 배송불가 지역은 빨간 경고</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645행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가능한 상품만 노출(3단 허용 지역은 일반 화환도 함께), 시트 상단에 지역 안내 배너 표시. 규칙이 없으면 대체상품 포함 전체 노출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708행 openItemSheet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모드일 때 하단 버튼 문구를 「이 상품으로 주문하기」 → 「이 상품으로 선택」으로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712~863행 buildDropdown()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컴포넌트 신규. 목록은 시트 크기를 바꾸지 않는 오버레이로 뜬다 — 시트 본문이 스크롤 영역이라 그 안에 두면 잘리므로 화면 최상위에 붙이고 트리거 위치에 맞춰 배치. 선택은 누른 채 끌어서 떼기(끄는 동안 손가락 아래 항목 강조, 목록 끝에 닿으면 자동 스크롤) 또는 열어 둔 뒤 탭. 바깥 클릭 닫기, 동시에 하나만 열림, 화살표키·Esc 지원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746~769행 measure() / place() / onScroll()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목록 전체 높이는 열 때 한 번만 재고(measure), 배치(place)와 분리. 배치할 때마다 높이 제한을 풀어 다시 재면 목록의 스크롤 위치가 맨 위로 초기화되기 때문. 목록 안에서의 스크롤은 재배치 대상에서 제외해 스크롤이 끊기지 않도록 처리. 목록은 트리거 바로 아래에 띄우되 아래 공간이 너무 좁을 때만 위로 펼침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865~901행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회사·부서 커스텀 드롭다운으로 교체(늘푸른바다/고래사, 리테일채널 영업팀 외 6개).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907행 buildOrderScreen · 상품 항목</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 상품 분류 및 이름」을 직접 입력에서 선택형으로 전환 (select: true). 누르면 상품목록 화면으로 이동하며, 상품 선택 시 자동으로 주문서에 채워짐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912행 buildOrderScreen · 신청사유</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입력 항목 배열에 「7. 신청사유」(여러 줄) 추가 — 항목 번호·진행바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959~969·990~1004행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선택형 항목 렌더링 분기 추가 — 입력창 대신 화살표가 달린 선택 버튼(.field.selectable / .field-trigger) 생성. setFieldValue()가 입력창과 선택 버튼 표시값을 모두 갱신하도록 확장</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970·1009·1011~1023행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1034행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1039~1058행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간편접수로 불러온 주소의 지역 규칙을 상품선택 바텀시트에 전달(부고장만 적용). 배송불가 지역이면 시트 미오픈 + 차단 안내. 바텀시트 오픈을 지연 처리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1093~1105행 go() / orderProduct()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화면 이동 시 상품목록을 벗어나면 선택 모드 해제. 상품 선택 결과를 S.orderForm.product에 저장 후 주문서로 복귀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1128·1142~1143행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js/icons.js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25행 Chevron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아이콘 추가 (열림 상태에서 180도 회전)</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2곳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1528~1594행 .dd-*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스타일 신규 — 트리거는 기존 입력창과 동일한 톤(테두리·포커스 링), 열림 시 인디고 테두리와 화살표 회전. 목록은 화면에 떠서 아래 항목을 덮으며 그림자로 층을 구분. 선택 항목은 인디고 굵은 글씨 + 체크, 끌고 지나가는 항목은 연한 인디고로 강조. 끌어서 선택하는 동안 화면 스크롤·텍스트 선택이 끼어들지 않도록 처리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1595~1614행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package.json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5행 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(무빌드 정적 사이트)」 → 「EBS/GRS 거래처 경조사 접수센터 (무빌드 정적 사이트)」</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2"/>
        <w:spacing w:after="120" w:before="240"/>
      </w:pPr>
      <w:r>
        <w:rPr>
          <w:rFonts w:ascii="Malgun Gothic" w:cs="Malgun Gothic" w:eastAsia="Malgun Gothic" w:hAnsi="Malgun Gothic"/>
          <w:b/>
          <w:bCs/>
          <w:sz w:val="23"/>
          <w:szCs w:val="23"/>
        </w:rPr>
        <w:t xml:space="preserve">3-1. 커스텀 드롭다운</w:t>
      </w:r>
    </w:p>
    <w:p>
      <w:pPr>
        <w:spacing w:after="120"/>
      </w:pPr>
      <w:r>
        <w:rPr>
          <w:rFonts w:ascii="Malgun Gothic" w:cs="Malgun Gothic" w:eastAsia="Malgun Gothic" w:hAnsi="Malgun Gothic"/>
          <w:sz w:val="20"/>
          <w:szCs w:val="20"/>
        </w:rPr>
        <w:t xml:space="preserve">기기 기본 선택창(OS 피커) 대신 앱 디자인에 맞춘 커스텀 드롭다운으로 만들었습니다.</w:t>
      </w:r>
    </w:p>
    <w:p>
      <w:pPr>
        <w:pStyle w:val="ListParagraph"/>
        <w:numPr>
          <w:ilvl w:val="0"/>
          <w:numId w:val="2"/>
        </w:numPr>
        <w:spacing w:after="60"/>
      </w:pPr>
      <w:r>
        <w:rPr>
          <w:rFonts w:ascii="Malgun Gothic" w:cs="Malgun Gothic" w:eastAsia="Malgun Gothic" w:hAnsi="Malgun Gothic"/>
          <w:sz w:val="20"/>
          <w:szCs w:val="20"/>
        </w:rPr>
        <w:t xml:space="preserve">목록이 열려도 창(바텀시트) 크기는 그대로입니다. 목록이 아래 항목 위로 떠서 덮는 방식이라 화면이 밀리거나 늘어나지 않습니다.</w:t>
      </w:r>
    </w:p>
    <w:p>
      <w:pPr>
        <w:pStyle w:val="ListParagraph"/>
        <w:numPr>
          <w:ilvl w:val="0"/>
          <w:numId w:val="2"/>
        </w:numPr>
        <w:spacing w:after="60"/>
      </w:pPr>
      <w:r>
        <w:rPr>
          <w:rFonts w:ascii="Malgun Gothic" w:cs="Malgun Gothic" w:eastAsia="Malgun Gothic" w:hAnsi="Malgun Gothic"/>
          <w:sz w:val="20"/>
          <w:szCs w:val="20"/>
        </w:rPr>
        <w:t xml:space="preserve">선택 방법 ① 끌어서 선택 — 선택 버튼을 누른 채 손을 떼지 않고 아래로 끌면 지나가는 항목이 강조되고, 원하는 항목에서 손을 떼면 선택됩니다. 목록 끝까지 끌면 자동으로 스크롤됩니다.</w:t>
      </w:r>
    </w:p>
    <w:p>
      <w:pPr>
        <w:pStyle w:val="ListParagraph"/>
        <w:numPr>
          <w:ilvl w:val="0"/>
          <w:numId w:val="2"/>
        </w:numPr>
        <w:spacing w:after="60"/>
      </w:pPr>
      <w:r>
        <w:rPr>
          <w:rFonts w:ascii="Malgun Gothic" w:cs="Malgun Gothic" w:eastAsia="Malgun Gothic" w:hAnsi="Malgun Gothic"/>
          <w:sz w:val="20"/>
          <w:szCs w:val="20"/>
        </w:rPr>
        <w:t xml:space="preserve">선택 방법 ② 탭해서 선택 — 그냥 눌렀다 떼면 목록이 열린 채 유지되고, 이후 원하는 항목을 눌러 선택합니다.</w:t>
      </w:r>
    </w:p>
    <w:p>
      <w:pPr>
        <w:pStyle w:val="ListParagraph"/>
        <w:numPr>
          <w:ilvl w:val="0"/>
          <w:numId w:val="2"/>
        </w:numPr>
        <w:spacing w:after="60"/>
      </w:pPr>
      <w:r>
        <w:rPr>
          <w:rFonts w:ascii="Malgun Gothic" w:cs="Malgun Gothic" w:eastAsia="Malgun Gothic" w:hAnsi="Malgun Gothic"/>
          <w:sz w:val="20"/>
          <w:szCs w:val="20"/>
        </w:rPr>
        <w:t xml:space="preserve">선택한 항목은 인디고색 굵은 글씨와 체크 표시로 구분됩니다.</w:t>
      </w:r>
    </w:p>
    <w:p>
      <w:pPr>
        <w:pStyle w:val="ListParagraph"/>
        <w:numPr>
          <w:ilvl w:val="0"/>
          <w:numId w:val="2"/>
        </w:numPr>
        <w:spacing w:after="60"/>
      </w:pPr>
      <w:r>
        <w:rPr>
          <w:rFonts w:ascii="Malgun Gothic" w:cs="Malgun Gothic" w:eastAsia="Malgun Gothic" w:hAnsi="Malgun Gothic"/>
          <w:sz w:val="20"/>
          <w:szCs w:val="20"/>
        </w:rPr>
        <w:t xml:space="preserve">회사와 부서 중 하나만 열리며, 바깥을 누르면 닫힙니다. 키보드 위·아래 화살표와 Esc로도 조작할 수 있습니다.</w:t>
      </w:r>
    </w:p>
    <w:p>
      <w:pPr>
        <w:pStyle w:val="ListParagraph"/>
        <w:numPr>
          <w:ilvl w:val="0"/>
          <w:numId w:val="2"/>
        </w:numPr>
        <w:spacing w:after="60"/>
      </w:pPr>
      <w:r>
        <w:rPr>
          <w:rFonts w:ascii="Malgun Gothic" w:cs="Malgun Gothic" w:eastAsia="Malgun Gothic" w:hAnsi="Malgun Gothic"/>
          <w:sz w:val="20"/>
          <w:szCs w:val="20"/>
        </w:rPr>
        <w:t xml:space="preserve">항목이 많아 화면에 다 들어가지 않으면 목록 안에서 스크롤해 나머지 항목(부서의 경우 구매팀까지)을 볼 수 있습니다.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 및 설명</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그 아래 설명 문구, 상단 앱바 기본 타이틀 (경조사 접수센터)</w:t>
      </w:r>
    </w:p>
    <w:p>
      <w:pPr>
        <w:spacing w:after="60" w:before="160"/>
      </w:pPr>
      <w:r>
        <w:rPr>
          <w:rFonts w:ascii="Malgun Gothic" w:cs="Malgun Gothic" w:eastAsia="Malgun Gothic" w:hAnsi="Malgun Gothic"/>
          <w:b/>
          <w:bCs/>
          <w:sz w:val="20"/>
          <w:szCs w:val="20"/>
        </w:rPr>
        <w:t xml:space="preserve">다음 항목은 실제 법인명이므로 의도적으로 유지했습니다.</w:t>
      </w:r>
    </w:p>
    <w:p>
      <w:pPr>
        <w:pStyle w:val="ListParagraph"/>
        <w:numPr>
          <w:ilvl w:val="0"/>
          <w:numId w:val="2"/>
        </w:numPr>
        <w:spacing w:after="60"/>
      </w:pPr>
      <w:r>
        <w:rPr>
          <w:rFonts w:ascii="Malgun Gothic" w:cs="Malgun Gothic" w:eastAsia="Malgun Gothic" w:hAnsi="Malgun Gothic"/>
          <w:sz w:val="20"/>
          <w:szCs w:val="20"/>
        </w:rPr>
        <w:t xml:space="preserve">신청인 정보의 회사 선택지 — 늘푸른바다 / 고래사</w:t>
      </w:r>
    </w:p>
    <w:p>
      <w:pPr>
        <w:pStyle w:val="ListParagraph"/>
        <w:numPr>
          <w:ilvl w:val="0"/>
          <w:numId w:val="2"/>
        </w:numPr>
        <w:spacing w:after="60"/>
      </w:pPr>
      <w:r>
        <w:rPr>
          <w:rFonts w:ascii="Malgun Gothic" w:cs="Malgun Gothic" w:eastAsia="Malgun Gothic" w:hAnsi="Malgun Gothic"/>
          <w:sz w:val="20"/>
          <w:szCs w:val="20"/>
        </w:rPr>
        <w:t xml:space="preserve">리본문구 '보내는분' 예시 및 신청내역 데모 데이터 — (주)늘푸른바다 임직원 일동, (주)고래사 영업본부 일동 등</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대체상품 4종을 추가했습니다. 상품목록 탭의 근조화환 카테고리에 「대체상품」 섹션으로 상시 노출되며, 반입 제한 지역에서는 이 중 반입 가능한 상품만 표시됩니다.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항목 구성 변경</w:t>
      </w:r>
    </w:p>
    <w:p>
      <w:pPr>
        <w:pStyle w:val="Heading2"/>
        <w:spacing w:after="120" w:before="240"/>
      </w:pPr>
      <w:r>
        <w:rPr>
          <w:rFonts w:ascii="Malgun Gothic" w:cs="Malgun Gothic" w:eastAsia="Malgun Gothic" w:hAnsi="Malgun Gothic"/>
          <w:b/>
          <w:bCs/>
          <w:sz w:val="23"/>
          <w:szCs w:val="23"/>
        </w:rPr>
        <w:t xml:space="preserve">6-1. 항목 순서</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(선택형으로 변경)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2"/>
        <w:spacing w:after="120" w:before="240"/>
      </w:pPr>
      <w:r>
        <w:rPr>
          <w:rFonts w:ascii="Malgun Gothic" w:cs="Malgun Gothic" w:eastAsia="Malgun Gothic" w:hAnsi="Malgun Gothic"/>
          <w:b/>
          <w:bCs/>
          <w:sz w:val="23"/>
          <w:szCs w:val="23"/>
        </w:rPr>
        <w:t xml:space="preserve">6-2. '2. 상품 분류 및 이름' — 직접 입력 → 선택형</w:t>
      </w:r>
    </w:p>
    <w:p>
      <w:pPr>
        <w:spacing w:after="120"/>
      </w:pPr>
      <w:r>
        <w:rPr>
          <w:rFonts w:ascii="Malgun Gothic" w:cs="Malgun Gothic" w:eastAsia="Malgun Gothic" w:hAnsi="Malgun Gothic"/>
          <w:sz w:val="20"/>
          <w:szCs w:val="20"/>
        </w:rPr>
        <w:t xml:space="preserve">상품명을 직접 타이핑하던 방식을 없애고, 항목을 누르면 상품목록 화면으로 이동해 실제 상품을 고르는 방식으로 바꿨습니다.</w:t>
      </w:r>
    </w:p>
    <w:p>
      <w:pPr>
        <w:pStyle w:val="ListParagraph"/>
        <w:numPr>
          <w:ilvl w:val="0"/>
          <w:numId w:val="2"/>
        </w:numPr>
        <w:spacing w:after="60"/>
      </w:pPr>
      <w:r>
        <w:rPr>
          <w:rFonts w:ascii="Malgun Gothic" w:cs="Malgun Gothic" w:eastAsia="Malgun Gothic" w:hAnsi="Malgun Gothic"/>
          <w:sz w:val="20"/>
          <w:szCs w:val="20"/>
        </w:rPr>
        <w:t xml:space="preserve">항목을 누르면 → 상품목록 화면으로 이동 (상단 타이틀 '상품 선택', 상품을 고르라는 안내 배너 표시)</w:t>
      </w:r>
    </w:p>
    <w:p>
      <w:pPr>
        <w:pStyle w:val="ListParagraph"/>
        <w:numPr>
          <w:ilvl w:val="0"/>
          <w:numId w:val="2"/>
        </w:numPr>
        <w:spacing w:after="60"/>
      </w:pPr>
      <w:r>
        <w:rPr>
          <w:rFonts w:ascii="Malgun Gothic" w:cs="Malgun Gothic" w:eastAsia="Malgun Gothic" w:hAnsi="Malgun Gothic"/>
          <w:sz w:val="20"/>
          <w:szCs w:val="20"/>
        </w:rPr>
        <w:t xml:space="preserve">상품을 누르고 '이 상품으로 선택'을 누르면 → 주문서로 돌아오며 상품명과 가격이 자동 입력</w:t>
      </w:r>
    </w:p>
    <w:p>
      <w:pPr>
        <w:pStyle w:val="ListParagraph"/>
        <w:numPr>
          <w:ilvl w:val="0"/>
          <w:numId w:val="2"/>
        </w:numPr>
        <w:spacing w:after="60"/>
      </w:pPr>
      <w:r>
        <w:rPr>
          <w:rFonts w:ascii="Malgun Gothic" w:cs="Malgun Gothic" w:eastAsia="Malgun Gothic" w:hAnsi="Malgun Gothic"/>
          <w:sz w:val="20"/>
          <w:szCs w:val="20"/>
        </w:rPr>
        <w:t xml:space="preserve">뒤로가기를 누르면 상품을 고르지 않고 주문서로 복귀</w:t>
      </w:r>
    </w:p>
    <w:p>
      <w:pPr>
        <w:pStyle w:val="ListParagraph"/>
        <w:numPr>
          <w:ilvl w:val="0"/>
          <w:numId w:val="2"/>
        </w:numPr>
        <w:spacing w:after="60"/>
      </w:pPr>
      <w:r>
        <w:rPr>
          <w:rFonts w:ascii="Malgun Gothic" w:cs="Malgun Gothic" w:eastAsia="Malgun Gothic" w:hAnsi="Malgun Gothic"/>
          <w:sz w:val="20"/>
          <w:szCs w:val="20"/>
        </w:rPr>
        <w:t xml:space="preserve">상품목록에 다녀와도 이미 입력한 배송일시·주소·리본문구 등 다른 항목은 그대로 유지됩니다.</w:t>
      </w:r>
    </w:p>
    <w:p>
      <w:pPr>
        <w:pStyle w:val="ListParagraph"/>
        <w:numPr>
          <w:ilvl w:val="0"/>
          <w:numId w:val="2"/>
        </w:numPr>
        <w:spacing w:after="60"/>
      </w:pPr>
      <w:r>
        <w:rPr>
          <w:rFonts w:ascii="Malgun Gothic" w:cs="Malgun Gothic" w:eastAsia="Malgun Gothic" w:hAnsi="Malgun Gothic"/>
          <w:sz w:val="20"/>
          <w:szCs w:val="20"/>
        </w:rPr>
        <w:t xml:space="preserve">보내는 장소가 반입 제한 지역이면 상품목록에도 반입 가능한 상품만 표시되어, 제한 상품이 선택되는 것을 막습니다.</w:t>
      </w:r>
    </w:p>
    <w:p>
      <w:pPr>
        <w:pStyle w:val="Heading2"/>
        <w:spacing w:after="120" w:before="240"/>
      </w:pPr>
      <w:r>
        <w:rPr>
          <w:rFonts w:ascii="Malgun Gothic" w:cs="Malgun Gothic" w:eastAsia="Malgun Gothic" w:hAnsi="Malgun Gothic"/>
          <w:b/>
          <w:bCs/>
          <w:sz w:val="23"/>
          <w:szCs w:val="23"/>
        </w:rPr>
        <w:t xml:space="preserve">6-3. '7. 신청사유' 신규 추가</w:t>
      </w:r>
    </w:p>
    <w:p>
      <w:pPr>
        <w:spacing w:after="120"/>
      </w:pPr>
      <w:r>
        <w:rPr>
          <w:rFonts w:ascii="Malgun Gothic" w:cs="Malgun Gothic" w:eastAsia="Malgun Gothic" w:hAnsi="Malgun Gothic"/>
          <w:sz w:val="20"/>
          <w:szCs w:val="20"/>
        </w:rPr>
        <w:t xml:space="preserve">기존 6개 항목 뒤에 여러 줄 입력이 가능한 '신청사유' 항목을 추가했습니다. 입력 진행바에도 자동 반영됩니다.</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간편접수 버튼을 홈 화면에도 배치했습니다(「부고장·청첩장을 받으셨나요?」 영역). 홈에서 바로 링크를 넣으면 신청하기 화면으로 이동하면서 내용이 자동으로 채워지고 상품 선택까지 이어집니다. 기존 신청하기 탭 상단의 버튼도 그대로 유지됩니다.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2026-08-25T06:09:29.601Z</dcterms:created>
  <dcterms:modified xsi:type="dcterms:W3CDTF">2026-08-25T06:09:29.602Z</dcterms:modified>
</cp:coreProperties>
</file>

<file path=docProps/custom.xml><?xml version="1.0" encoding="utf-8"?>
<Properties xmlns="http://schemas.openxmlformats.org/officeDocument/2006/custom-properties" xmlns:vt="http://schemas.openxmlformats.org/officeDocument/2006/docPropsVTypes"/>
</file>