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C8720" w14:textId="77777777" w:rsidR="00F3404F" w:rsidRPr="00DF24D3" w:rsidRDefault="00F3404F" w:rsidP="00F3404F">
      <w:pPr>
        <w:jc w:val="both"/>
        <w:rPr>
          <w:rFonts w:asciiTheme="minorHAnsi" w:hAnsiTheme="minorHAnsi"/>
          <w:b/>
          <w:bCs/>
          <w:color w:val="EE0000"/>
        </w:rPr>
      </w:pPr>
      <w:r w:rsidRPr="00DF24D3">
        <w:rPr>
          <w:rFonts w:asciiTheme="minorHAnsi" w:hAnsiTheme="minorHAnsi"/>
          <w:b/>
          <w:bCs/>
          <w:color w:val="EE0000"/>
        </w:rPr>
        <w:t>KHỐI 3 – KHAI BÁO ĐẦU DÒ / NÊM (LOAD PROBE / LOAD WEDGE)</w:t>
      </w:r>
    </w:p>
    <w:p w14:paraId="2F78AB98" w14:textId="77777777" w:rsidR="00F3404F" w:rsidRPr="00DF24D3" w:rsidRDefault="00F3404F" w:rsidP="00F3404F">
      <w:pPr>
        <w:jc w:val="both"/>
        <w:rPr>
          <w:rFonts w:asciiTheme="minorHAnsi" w:hAnsiTheme="minorHAnsi"/>
          <w:b/>
          <w:bCs/>
          <w:color w:val="4C94D8" w:themeColor="text2" w:themeTint="80"/>
        </w:rPr>
      </w:pPr>
      <w:r w:rsidRPr="00DF24D3">
        <w:rPr>
          <w:rFonts w:asciiTheme="minorHAnsi" w:hAnsiTheme="minorHAnsi"/>
          <w:b/>
          <w:bCs/>
          <w:color w:val="4C94D8" w:themeColor="text2" w:themeTint="80"/>
        </w:rPr>
        <w:t>3.1. Load Probe (Chọn đầu dò)</w:t>
      </w:r>
    </w:p>
    <w:p w14:paraId="435BBF4F" w14:textId="77777777" w:rsidR="00F3404F" w:rsidRPr="00DF24D3" w:rsidRDefault="00F3404F" w:rsidP="00F3404F">
      <w:pPr>
        <w:jc w:val="both"/>
        <w:rPr>
          <w:rFonts w:asciiTheme="minorHAnsi" w:hAnsiTheme="minorHAnsi"/>
        </w:rPr>
      </w:pPr>
      <w:r w:rsidRPr="00DF24D3">
        <w:rPr>
          <w:rFonts w:asciiTheme="minorHAnsi" w:hAnsiTheme="minorHAnsi"/>
          <w:b/>
          <w:bCs/>
        </w:rPr>
        <w:t>Thao tác:</w:t>
      </w:r>
    </w:p>
    <w:p w14:paraId="31C7126A" w14:textId="77777777" w:rsidR="00F3404F" w:rsidRPr="00DF24D3" w:rsidRDefault="00F3404F" w:rsidP="00F3404F">
      <w:pPr>
        <w:numPr>
          <w:ilvl w:val="0"/>
          <w:numId w:val="6"/>
        </w:numPr>
        <w:jc w:val="both"/>
        <w:rPr>
          <w:rFonts w:asciiTheme="minorHAnsi" w:hAnsiTheme="minorHAnsi"/>
        </w:rPr>
      </w:pPr>
      <w:r w:rsidRPr="00DF24D3">
        <w:rPr>
          <w:rFonts w:asciiTheme="minorHAnsi" w:hAnsiTheme="minorHAnsi"/>
        </w:rPr>
        <w:t xml:space="preserve">Trên giao diện VEO3, nhấn vào tab menu </w:t>
      </w:r>
      <w:r w:rsidRPr="00DF24D3">
        <w:rPr>
          <w:rFonts w:asciiTheme="minorHAnsi" w:hAnsiTheme="minorHAnsi"/>
          <w:b/>
          <w:bCs/>
        </w:rPr>
        <w:t>Probe</w:t>
      </w:r>
      <w:r w:rsidRPr="00DF24D3">
        <w:rPr>
          <w:rFonts w:asciiTheme="minorHAnsi" w:hAnsiTheme="minorHAnsi"/>
        </w:rPr>
        <w:t>.</w:t>
      </w:r>
    </w:p>
    <w:p w14:paraId="3D1A48BF" w14:textId="77777777" w:rsidR="00F3404F" w:rsidRPr="00DF24D3" w:rsidRDefault="00F3404F" w:rsidP="00F3404F">
      <w:pPr>
        <w:numPr>
          <w:ilvl w:val="0"/>
          <w:numId w:val="6"/>
        </w:numPr>
        <w:jc w:val="both"/>
        <w:rPr>
          <w:rFonts w:asciiTheme="minorHAnsi" w:hAnsiTheme="minorHAnsi"/>
        </w:rPr>
      </w:pPr>
      <w:r w:rsidRPr="00DF24D3">
        <w:rPr>
          <w:rFonts w:asciiTheme="minorHAnsi" w:hAnsiTheme="minorHAnsi"/>
        </w:rPr>
        <w:t xml:space="preserve">Nhấn nút </w:t>
      </w:r>
      <w:r w:rsidRPr="00DF24D3">
        <w:rPr>
          <w:rFonts w:asciiTheme="minorHAnsi" w:hAnsiTheme="minorHAnsi"/>
          <w:b/>
          <w:bCs/>
        </w:rPr>
        <w:t>Load Probe</w:t>
      </w:r>
      <w:r w:rsidRPr="00DF24D3">
        <w:rPr>
          <w:rFonts w:asciiTheme="minorHAnsi" w:hAnsiTheme="minorHAnsi"/>
        </w:rPr>
        <w:t xml:space="preserve"> (Tải đầu dò). Một danh sách cơ sở dữ liệu (Database) sẽ hiện ra.</w:t>
      </w:r>
    </w:p>
    <w:p w14:paraId="346591DE" w14:textId="77777777" w:rsidR="00F3404F" w:rsidRPr="00DF24D3" w:rsidRDefault="00F3404F" w:rsidP="00F3404F">
      <w:pPr>
        <w:numPr>
          <w:ilvl w:val="0"/>
          <w:numId w:val="6"/>
        </w:numPr>
        <w:jc w:val="both"/>
        <w:rPr>
          <w:rFonts w:asciiTheme="minorHAnsi" w:hAnsiTheme="minorHAnsi"/>
        </w:rPr>
      </w:pPr>
      <w:r w:rsidRPr="00DF24D3">
        <w:rPr>
          <w:rFonts w:asciiTheme="minorHAnsi" w:hAnsiTheme="minorHAnsi"/>
        </w:rPr>
        <w:t>Chọn đúng model đầu dò PA (Kiểm tra Tên/Tần số/Số lượng biến tử...).</w:t>
      </w:r>
    </w:p>
    <w:p w14:paraId="3799BA41" w14:textId="77777777" w:rsidR="00F3404F" w:rsidRPr="00DF24D3" w:rsidRDefault="00F3404F" w:rsidP="00F3404F">
      <w:pPr>
        <w:numPr>
          <w:ilvl w:val="0"/>
          <w:numId w:val="6"/>
        </w:numPr>
        <w:jc w:val="both"/>
        <w:rPr>
          <w:rFonts w:asciiTheme="minorHAnsi" w:hAnsiTheme="minorHAnsi"/>
        </w:rPr>
      </w:pPr>
      <w:r w:rsidRPr="00DF24D3">
        <w:rPr>
          <w:rFonts w:asciiTheme="minorHAnsi" w:hAnsiTheme="minorHAnsi"/>
        </w:rPr>
        <w:t xml:space="preserve">Nhấn nút </w:t>
      </w:r>
      <w:r w:rsidRPr="00DF24D3">
        <w:rPr>
          <w:rFonts w:asciiTheme="minorHAnsi" w:hAnsiTheme="minorHAnsi"/>
          <w:b/>
          <w:bCs/>
        </w:rPr>
        <w:t>Load</w:t>
      </w:r>
      <w:r w:rsidRPr="00DF24D3">
        <w:rPr>
          <w:rFonts w:asciiTheme="minorHAnsi" w:hAnsiTheme="minorHAnsi"/>
        </w:rPr>
        <w:t xml:space="preserve"> để máy ghi nhận.</w:t>
      </w:r>
    </w:p>
    <w:p w14:paraId="1F8B29D4" w14:textId="77777777" w:rsidR="00F3404F" w:rsidRPr="00DF24D3" w:rsidRDefault="00F3404F" w:rsidP="00F3404F">
      <w:pPr>
        <w:jc w:val="both"/>
        <w:rPr>
          <w:rFonts w:asciiTheme="minorHAnsi" w:hAnsiTheme="minorHAnsi"/>
        </w:rPr>
      </w:pPr>
      <w:r w:rsidRPr="00DF24D3">
        <w:rPr>
          <w:rFonts w:asciiTheme="minorHAnsi" w:hAnsiTheme="minorHAnsi"/>
          <w:b/>
          <w:bCs/>
        </w:rPr>
        <w:t>Các loại thông dụng tại BCH:</w:t>
      </w:r>
    </w:p>
    <w:p w14:paraId="38D0782B" w14:textId="77777777" w:rsidR="00F3404F" w:rsidRPr="00DF24D3" w:rsidRDefault="00F3404F" w:rsidP="00F3404F">
      <w:pPr>
        <w:numPr>
          <w:ilvl w:val="0"/>
          <w:numId w:val="7"/>
        </w:numPr>
        <w:jc w:val="both"/>
        <w:rPr>
          <w:rFonts w:asciiTheme="minorHAnsi" w:hAnsiTheme="minorHAnsi"/>
        </w:rPr>
      </w:pPr>
      <w:r w:rsidRPr="00DF24D3">
        <w:rPr>
          <w:rFonts w:asciiTheme="minorHAnsi" w:hAnsiTheme="minorHAnsi"/>
          <w:b/>
          <w:bCs/>
        </w:rPr>
        <w:t>A15</w:t>
      </w:r>
      <w:r w:rsidRPr="00DF24D3">
        <w:rPr>
          <w:rFonts w:asciiTheme="minorHAnsi" w:hAnsiTheme="minorHAnsi"/>
        </w:rPr>
        <w:t xml:space="preserve"> (Thường là SA15-N60S): Dùng cho mối hàn nhỏ, mỏng, không gian hẹp.</w:t>
      </w:r>
    </w:p>
    <w:p w14:paraId="309ECE68" w14:textId="77777777" w:rsidR="00F3404F" w:rsidRPr="00DF24D3" w:rsidRDefault="00F3404F" w:rsidP="00F3404F">
      <w:pPr>
        <w:numPr>
          <w:ilvl w:val="0"/>
          <w:numId w:val="7"/>
        </w:numPr>
        <w:jc w:val="both"/>
        <w:rPr>
          <w:rFonts w:asciiTheme="minorHAnsi" w:hAnsiTheme="minorHAnsi"/>
        </w:rPr>
      </w:pPr>
      <w:r w:rsidRPr="00DF24D3">
        <w:rPr>
          <w:rFonts w:asciiTheme="minorHAnsi" w:hAnsiTheme="minorHAnsi"/>
          <w:b/>
          <w:bCs/>
        </w:rPr>
        <w:t>A10</w:t>
      </w:r>
      <w:r w:rsidRPr="00DF24D3">
        <w:rPr>
          <w:rFonts w:asciiTheme="minorHAnsi" w:hAnsiTheme="minorHAnsi"/>
        </w:rPr>
        <w:t xml:space="preserve"> (SA10-N55S): Thông dụng cho đa dạng độ dày mối hàn.</w:t>
      </w:r>
    </w:p>
    <w:p w14:paraId="57613BE1" w14:textId="77777777" w:rsidR="00F3404F" w:rsidRPr="00DF24D3" w:rsidRDefault="00F3404F" w:rsidP="00F3404F">
      <w:pPr>
        <w:numPr>
          <w:ilvl w:val="0"/>
          <w:numId w:val="7"/>
        </w:numPr>
        <w:jc w:val="both"/>
        <w:rPr>
          <w:rFonts w:asciiTheme="minorHAnsi" w:hAnsiTheme="minorHAnsi"/>
        </w:rPr>
      </w:pPr>
      <w:r w:rsidRPr="00DF24D3">
        <w:rPr>
          <w:rFonts w:asciiTheme="minorHAnsi" w:hAnsiTheme="minorHAnsi"/>
          <w:b/>
          <w:bCs/>
        </w:rPr>
        <w:t>A12</w:t>
      </w:r>
      <w:r w:rsidRPr="00DF24D3">
        <w:rPr>
          <w:rFonts w:asciiTheme="minorHAnsi" w:hAnsiTheme="minorHAnsi"/>
        </w:rPr>
        <w:t xml:space="preserve"> (SA12-N55S): Dùng cho mối hàn lớn/tôn dày. Ưu tiên chọn A12 vì nhiều biến tử hơn, hình ảnh tốt hơn.</w:t>
      </w:r>
    </w:p>
    <w:p w14:paraId="4843073F" w14:textId="77777777" w:rsidR="00F3404F" w:rsidRPr="00DF24D3" w:rsidRDefault="00F3404F" w:rsidP="00F3404F">
      <w:pPr>
        <w:jc w:val="both"/>
        <w:rPr>
          <w:rFonts w:asciiTheme="minorHAnsi" w:hAnsiTheme="minorHAnsi"/>
        </w:rPr>
      </w:pPr>
      <w:r w:rsidRPr="00DF24D3">
        <w:rPr>
          <w:rFonts w:asciiTheme="minorHAnsi" w:hAnsiTheme="minorHAnsi"/>
          <w:b/>
          <w:bCs/>
        </w:rPr>
        <w:t>Lưu ý:</w:t>
      </w:r>
      <w:r w:rsidRPr="00DF24D3">
        <w:rPr>
          <w:rFonts w:asciiTheme="minorHAnsi" w:hAnsiTheme="minorHAnsi"/>
        </w:rPr>
        <w:t xml:space="preserve"> Kiểm tra bề mặt biến tử (mặt đen dưới đáy) xem có bị trầy xước hay bong tróc không.</w:t>
      </w:r>
    </w:p>
    <w:p w14:paraId="4E79D3ED" w14:textId="77777777" w:rsidR="00F3404F" w:rsidRPr="00DF24D3" w:rsidRDefault="00F3404F" w:rsidP="00F3404F">
      <w:pPr>
        <w:jc w:val="both"/>
        <w:rPr>
          <w:rFonts w:asciiTheme="minorHAnsi" w:hAnsiTheme="minorHAnsi"/>
          <w:b/>
          <w:bCs/>
          <w:color w:val="4C94D8" w:themeColor="text2" w:themeTint="80"/>
        </w:rPr>
      </w:pPr>
      <w:r w:rsidRPr="00DF24D3">
        <w:rPr>
          <w:rFonts w:asciiTheme="minorHAnsi" w:hAnsiTheme="minorHAnsi"/>
          <w:b/>
          <w:bCs/>
          <w:color w:val="4C94D8" w:themeColor="text2" w:themeTint="80"/>
        </w:rPr>
        <w:t xml:space="preserve">3.2. Load Wedge (Chọn nêm) – </w:t>
      </w:r>
      <w:r w:rsidRPr="00DF24D3">
        <w:rPr>
          <w:rFonts w:asciiTheme="minorHAnsi" w:hAnsiTheme="minorHAnsi"/>
          <w:b/>
          <w:bCs/>
          <w:i/>
          <w:iCs/>
          <w:color w:val="4C94D8" w:themeColor="text2" w:themeTint="80"/>
        </w:rPr>
        <w:t>Rất dễ nhầm lẫn</w:t>
      </w:r>
    </w:p>
    <w:p w14:paraId="32C41559" w14:textId="77777777" w:rsidR="00F3404F" w:rsidRPr="00DF24D3" w:rsidRDefault="00F3404F" w:rsidP="00F3404F">
      <w:pPr>
        <w:jc w:val="both"/>
        <w:rPr>
          <w:rFonts w:asciiTheme="minorHAnsi" w:hAnsiTheme="minorHAnsi"/>
        </w:rPr>
      </w:pPr>
      <w:r w:rsidRPr="00DF24D3">
        <w:rPr>
          <w:rFonts w:asciiTheme="minorHAnsi" w:hAnsiTheme="minorHAnsi"/>
          <w:b/>
          <w:bCs/>
        </w:rPr>
        <w:t>Quy tắc vàng:</w:t>
      </w:r>
      <w:r w:rsidRPr="00DF24D3">
        <w:rPr>
          <w:rFonts w:asciiTheme="minorHAnsi" w:hAnsiTheme="minorHAnsi"/>
        </w:rPr>
        <w:t xml:space="preserve"> Đường kính ống bao nhiêu thì phải đi tìm cái nêm ghi số bấy nhiêu.</w:t>
      </w:r>
    </w:p>
    <w:p w14:paraId="2773C08A" w14:textId="77777777" w:rsidR="00F3404F" w:rsidRPr="00DF24D3" w:rsidRDefault="00F3404F" w:rsidP="00F3404F">
      <w:pPr>
        <w:numPr>
          <w:ilvl w:val="0"/>
          <w:numId w:val="8"/>
        </w:numPr>
        <w:jc w:val="both"/>
        <w:rPr>
          <w:rFonts w:asciiTheme="minorHAnsi" w:hAnsiTheme="minorHAnsi"/>
        </w:rPr>
      </w:pPr>
      <w:r w:rsidRPr="00DF24D3">
        <w:rPr>
          <w:rFonts w:asciiTheme="minorHAnsi" w:hAnsiTheme="minorHAnsi"/>
          <w:i/>
          <w:iCs/>
        </w:rPr>
        <w:t>Ví dụ:</w:t>
      </w:r>
      <w:r w:rsidRPr="00DF24D3">
        <w:rPr>
          <w:rFonts w:asciiTheme="minorHAnsi" w:hAnsiTheme="minorHAnsi"/>
        </w:rPr>
        <w:t xml:space="preserve"> Ống đường kính ~60mm (2 inch) → Phải tìm nêm có khắc chữ </w:t>
      </w:r>
      <w:r w:rsidRPr="00DF24D3">
        <w:rPr>
          <w:rFonts w:asciiTheme="minorHAnsi" w:hAnsiTheme="minorHAnsi"/>
          <w:b/>
          <w:bCs/>
        </w:rPr>
        <w:t>2.375"</w:t>
      </w:r>
      <w:r w:rsidRPr="00DF24D3">
        <w:rPr>
          <w:rFonts w:asciiTheme="minorHAnsi" w:hAnsiTheme="minorHAnsi"/>
        </w:rPr>
        <w:t>.</w:t>
      </w:r>
    </w:p>
    <w:p w14:paraId="1EAE335E" w14:textId="77777777" w:rsidR="00F3404F" w:rsidRPr="00DF24D3" w:rsidRDefault="00F3404F" w:rsidP="00F3404F">
      <w:pPr>
        <w:numPr>
          <w:ilvl w:val="0"/>
          <w:numId w:val="8"/>
        </w:numPr>
        <w:jc w:val="both"/>
        <w:rPr>
          <w:rFonts w:asciiTheme="minorHAnsi" w:hAnsiTheme="minorHAnsi"/>
        </w:rPr>
      </w:pPr>
      <w:r w:rsidRPr="00DF24D3">
        <w:rPr>
          <w:rFonts w:asciiTheme="minorHAnsi" w:hAnsiTheme="minorHAnsi"/>
          <w:b/>
          <w:bCs/>
        </w:rPr>
        <w:t>Cảnh báo:</w:t>
      </w:r>
      <w:r w:rsidRPr="00DF24D3">
        <w:rPr>
          <w:rFonts w:asciiTheme="minorHAnsi" w:hAnsiTheme="minorHAnsi"/>
        </w:rPr>
        <w:t xml:space="preserve"> Dùng nêm nhỏ quét ống to (ví dụ nêm 2" quét ống 4") sẽ tạo khe hở khí, sóng âm không truyền vào được và sai lệch độ sâu khuyết tật. Không siết quá chặt làm nứt nêm, không quá lỏng gây nhiễu.</w:t>
      </w:r>
    </w:p>
    <w:p w14:paraId="1BF570B2" w14:textId="77777777" w:rsidR="00F3404F" w:rsidRPr="00DF24D3" w:rsidRDefault="00F3404F" w:rsidP="00F3404F">
      <w:pPr>
        <w:jc w:val="both"/>
        <w:rPr>
          <w:rFonts w:asciiTheme="minorHAnsi" w:hAnsiTheme="minorHAnsi"/>
        </w:rPr>
      </w:pPr>
      <w:r w:rsidRPr="00DF24D3">
        <w:rPr>
          <w:rFonts w:asciiTheme="minorHAnsi" w:hAnsiTheme="minorHAnsi"/>
          <w:b/>
          <w:bCs/>
        </w:rPr>
        <w:t>Thao tác:</w:t>
      </w:r>
    </w:p>
    <w:p w14:paraId="31F12472" w14:textId="77777777" w:rsidR="00F3404F" w:rsidRPr="00DF24D3" w:rsidRDefault="00F3404F" w:rsidP="00F3404F">
      <w:pPr>
        <w:numPr>
          <w:ilvl w:val="0"/>
          <w:numId w:val="9"/>
        </w:numPr>
        <w:jc w:val="both"/>
        <w:rPr>
          <w:rFonts w:asciiTheme="minorHAnsi" w:hAnsiTheme="minorHAnsi"/>
        </w:rPr>
      </w:pPr>
      <w:r w:rsidRPr="00DF24D3">
        <w:rPr>
          <w:rFonts w:asciiTheme="minorHAnsi" w:hAnsiTheme="minorHAnsi"/>
        </w:rPr>
        <w:t xml:space="preserve">Nhấn vào tab menu </w:t>
      </w:r>
      <w:r w:rsidRPr="00DF24D3">
        <w:rPr>
          <w:rFonts w:asciiTheme="minorHAnsi" w:hAnsiTheme="minorHAnsi"/>
          <w:b/>
          <w:bCs/>
        </w:rPr>
        <w:t>Wedge</w:t>
      </w:r>
      <w:r w:rsidRPr="00DF24D3">
        <w:rPr>
          <w:rFonts w:asciiTheme="minorHAnsi" w:hAnsiTheme="minorHAnsi"/>
        </w:rPr>
        <w:t xml:space="preserve"> → Nhấn nút </w:t>
      </w:r>
      <w:r w:rsidRPr="00DF24D3">
        <w:rPr>
          <w:rFonts w:asciiTheme="minorHAnsi" w:hAnsiTheme="minorHAnsi"/>
          <w:b/>
          <w:bCs/>
        </w:rPr>
        <w:t>Load Wedge</w:t>
      </w:r>
      <w:r w:rsidRPr="00DF24D3">
        <w:rPr>
          <w:rFonts w:asciiTheme="minorHAnsi" w:hAnsiTheme="minorHAnsi"/>
        </w:rPr>
        <w:t>.</w:t>
      </w:r>
    </w:p>
    <w:p w14:paraId="0B1003B5" w14:textId="77777777" w:rsidR="00F3404F" w:rsidRPr="00DF24D3" w:rsidRDefault="00F3404F" w:rsidP="00F3404F">
      <w:pPr>
        <w:numPr>
          <w:ilvl w:val="0"/>
          <w:numId w:val="9"/>
        </w:numPr>
        <w:jc w:val="both"/>
        <w:rPr>
          <w:rFonts w:asciiTheme="minorHAnsi" w:hAnsiTheme="minorHAnsi"/>
        </w:rPr>
      </w:pPr>
      <w:r w:rsidRPr="00DF24D3">
        <w:rPr>
          <w:rFonts w:asciiTheme="minorHAnsi" w:hAnsiTheme="minorHAnsi"/>
          <w:b/>
          <w:bCs/>
        </w:rPr>
        <w:t>Chọn Type (Loại nêm):</w:t>
      </w:r>
    </w:p>
    <w:p w14:paraId="006AE583" w14:textId="77777777" w:rsidR="00F3404F" w:rsidRPr="00DF24D3" w:rsidRDefault="00F3404F" w:rsidP="00F3404F">
      <w:pPr>
        <w:numPr>
          <w:ilvl w:val="1"/>
          <w:numId w:val="9"/>
        </w:numPr>
        <w:jc w:val="both"/>
        <w:rPr>
          <w:rFonts w:asciiTheme="minorHAnsi" w:hAnsiTheme="minorHAnsi"/>
        </w:rPr>
      </w:pPr>
      <w:r w:rsidRPr="00DF24D3">
        <w:rPr>
          <w:rFonts w:asciiTheme="minorHAnsi" w:hAnsiTheme="minorHAnsi"/>
          <w:b/>
          <w:bCs/>
        </w:rPr>
        <w:t>Angular (Nêm góc):</w:t>
      </w:r>
      <w:r w:rsidRPr="00DF24D3">
        <w:rPr>
          <w:rFonts w:asciiTheme="minorHAnsi" w:hAnsiTheme="minorHAnsi"/>
        </w:rPr>
        <w:t xml:space="preserve"> Chọn khi kiểm tra mối hàn (PA weld inspection). Tạo sóng ngang (Shear Wave). Hầu hết nêm cong cho ống thuộc loại này.</w:t>
      </w:r>
    </w:p>
    <w:p w14:paraId="1FF39341" w14:textId="77777777" w:rsidR="00F3404F" w:rsidRPr="00DF24D3" w:rsidRDefault="00F3404F" w:rsidP="00F3404F">
      <w:pPr>
        <w:numPr>
          <w:ilvl w:val="1"/>
          <w:numId w:val="9"/>
        </w:numPr>
        <w:jc w:val="both"/>
        <w:rPr>
          <w:rFonts w:asciiTheme="minorHAnsi" w:hAnsiTheme="minorHAnsi"/>
        </w:rPr>
      </w:pPr>
      <w:r w:rsidRPr="00DF24D3">
        <w:rPr>
          <w:rFonts w:asciiTheme="minorHAnsi" w:hAnsiTheme="minorHAnsi"/>
          <w:b/>
          <w:bCs/>
        </w:rPr>
        <w:t>Flat (Nêm phẳng/Không đế):</w:t>
      </w:r>
      <w:r w:rsidRPr="00DF24D3">
        <w:rPr>
          <w:rFonts w:asciiTheme="minorHAnsi" w:hAnsiTheme="minorHAnsi"/>
        </w:rPr>
        <w:t xml:space="preserve"> Chỉ dùng cho tôn tấm phẳng, ống cực lớn (&gt;20 inch), đo ăn mòn hoặc kiểm tra vật liệu cơ bản bằng sóng dọc (0 độ).</w:t>
      </w:r>
    </w:p>
    <w:p w14:paraId="5E64F516" w14:textId="77777777" w:rsidR="00F3404F" w:rsidRPr="00DF24D3" w:rsidRDefault="00F3404F" w:rsidP="00F3404F">
      <w:pPr>
        <w:numPr>
          <w:ilvl w:val="0"/>
          <w:numId w:val="9"/>
        </w:numPr>
        <w:jc w:val="both"/>
        <w:rPr>
          <w:rFonts w:asciiTheme="minorHAnsi" w:hAnsiTheme="minorHAnsi"/>
        </w:rPr>
      </w:pPr>
      <w:r w:rsidRPr="00DF24D3">
        <w:rPr>
          <w:rFonts w:asciiTheme="minorHAnsi" w:hAnsiTheme="minorHAnsi"/>
        </w:rPr>
        <w:t xml:space="preserve">Chọn đúng model nêm → Nhấn </w:t>
      </w:r>
      <w:r w:rsidRPr="00DF24D3">
        <w:rPr>
          <w:rFonts w:asciiTheme="minorHAnsi" w:hAnsiTheme="minorHAnsi"/>
          <w:b/>
          <w:bCs/>
        </w:rPr>
        <w:t>Load</w:t>
      </w:r>
      <w:r w:rsidRPr="00DF24D3">
        <w:rPr>
          <w:rFonts w:asciiTheme="minorHAnsi" w:hAnsiTheme="minorHAnsi"/>
        </w:rPr>
        <w:t>.</w:t>
      </w:r>
    </w:p>
    <w:p w14:paraId="4BE45904" w14:textId="21F744F1" w:rsidR="00370E89" w:rsidRPr="00F3404F" w:rsidRDefault="00370E89" w:rsidP="00F3404F"/>
    <w:sectPr w:rsidR="00370E89" w:rsidRPr="00F3404F" w:rsidSect="00B55DBD">
      <w:pgSz w:w="11907" w:h="16839"/>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944EE"/>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6219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9046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17D9D"/>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B6CB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153F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72EDA"/>
    <w:multiLevelType w:val="multilevel"/>
    <w:tmpl w:val="2B40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483BA3"/>
    <w:multiLevelType w:val="multilevel"/>
    <w:tmpl w:val="4A08A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023784"/>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265633">
    <w:abstractNumId w:val="3"/>
  </w:num>
  <w:num w:numId="2" w16cid:durableId="1140808842">
    <w:abstractNumId w:val="4"/>
  </w:num>
  <w:num w:numId="3" w16cid:durableId="1966161079">
    <w:abstractNumId w:val="5"/>
  </w:num>
  <w:num w:numId="4" w16cid:durableId="248345064">
    <w:abstractNumId w:val="8"/>
  </w:num>
  <w:num w:numId="5" w16cid:durableId="406923506">
    <w:abstractNumId w:val="0"/>
  </w:num>
  <w:num w:numId="6" w16cid:durableId="1947689745">
    <w:abstractNumId w:val="6"/>
  </w:num>
  <w:num w:numId="7" w16cid:durableId="1104809886">
    <w:abstractNumId w:val="1"/>
  </w:num>
  <w:num w:numId="8" w16cid:durableId="278873521">
    <w:abstractNumId w:val="2"/>
  </w:num>
  <w:num w:numId="9" w16cid:durableId="14667000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51C"/>
    <w:rsid w:val="00370E89"/>
    <w:rsid w:val="0053751C"/>
    <w:rsid w:val="00546384"/>
    <w:rsid w:val="00803779"/>
    <w:rsid w:val="009C2EC7"/>
    <w:rsid w:val="00B55DBD"/>
    <w:rsid w:val="00B83461"/>
    <w:rsid w:val="00F237D4"/>
    <w:rsid w:val="00F3404F"/>
    <w:rsid w:val="00F64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25565"/>
  <w15:chartTrackingRefBased/>
  <w15:docId w15:val="{6F549107-2E06-4AD9-BFC7-3695A859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04F"/>
    <w:pPr>
      <w:spacing w:after="0" w:line="276" w:lineRule="auto"/>
    </w:pPr>
    <w:rPr>
      <w:rFonts w:ascii="Times New Roman" w:hAnsi="Times New Roman" w:cs="Times New Roman"/>
      <w:sz w:val="28"/>
    </w:rPr>
  </w:style>
  <w:style w:type="paragraph" w:styleId="Heading1">
    <w:name w:val="heading 1"/>
    <w:basedOn w:val="Normal"/>
    <w:next w:val="Normal"/>
    <w:link w:val="Heading1Char"/>
    <w:uiPriority w:val="9"/>
    <w:qFormat/>
    <w:rsid w:val="00537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51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375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75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751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751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751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751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51C"/>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53751C"/>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53751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3751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3751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3751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37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51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37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5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751C"/>
    <w:rPr>
      <w:rFonts w:ascii="Times New Roman" w:hAnsi="Times New Roman" w:cs="Times New Roman"/>
      <w:i/>
      <w:iCs/>
      <w:color w:val="404040" w:themeColor="text1" w:themeTint="BF"/>
      <w:sz w:val="28"/>
    </w:rPr>
  </w:style>
  <w:style w:type="paragraph" w:styleId="ListParagraph">
    <w:name w:val="List Paragraph"/>
    <w:basedOn w:val="Normal"/>
    <w:uiPriority w:val="34"/>
    <w:qFormat/>
    <w:rsid w:val="0053751C"/>
    <w:pPr>
      <w:ind w:left="720"/>
      <w:contextualSpacing/>
    </w:pPr>
  </w:style>
  <w:style w:type="character" w:styleId="IntenseEmphasis">
    <w:name w:val="Intense Emphasis"/>
    <w:basedOn w:val="DefaultParagraphFont"/>
    <w:uiPriority w:val="21"/>
    <w:qFormat/>
    <w:rsid w:val="0053751C"/>
    <w:rPr>
      <w:i/>
      <w:iCs/>
      <w:color w:val="0F4761" w:themeColor="accent1" w:themeShade="BF"/>
    </w:rPr>
  </w:style>
  <w:style w:type="paragraph" w:styleId="IntenseQuote">
    <w:name w:val="Intense Quote"/>
    <w:basedOn w:val="Normal"/>
    <w:next w:val="Normal"/>
    <w:link w:val="IntenseQuoteChar"/>
    <w:uiPriority w:val="30"/>
    <w:qFormat/>
    <w:rsid w:val="00537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51C"/>
    <w:rPr>
      <w:rFonts w:ascii="Times New Roman" w:hAnsi="Times New Roman" w:cs="Times New Roman"/>
      <w:i/>
      <w:iCs/>
      <w:color w:val="0F4761" w:themeColor="accent1" w:themeShade="BF"/>
      <w:sz w:val="28"/>
    </w:rPr>
  </w:style>
  <w:style w:type="character" w:styleId="IntenseReference">
    <w:name w:val="Intense Reference"/>
    <w:basedOn w:val="DefaultParagraphFont"/>
    <w:uiPriority w:val="32"/>
    <w:qFormat/>
    <w:rsid w:val="005375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219</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Nguyễn</dc:creator>
  <cp:keywords/>
  <dc:description/>
  <cp:lastModifiedBy>Lưu Nguyễn</cp:lastModifiedBy>
  <cp:revision>2</cp:revision>
  <dcterms:created xsi:type="dcterms:W3CDTF">2025-12-20T11:39:00Z</dcterms:created>
  <dcterms:modified xsi:type="dcterms:W3CDTF">2025-12-20T11:39:00Z</dcterms:modified>
</cp:coreProperties>
</file>