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4F28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Revision Data Book for IoT-67808-2026</w:t>
      </w:r>
    </w:p>
    <w:p w14:paraId="30FAF35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sz w:val="22"/>
          <w:szCs w:val="22"/>
        </w:rPr>
        <w:t>This document collects all data and tables that were added or revised in the present major revision. Section 1 lists the final values of the tables that can be inserted directly into the manuscript. Section 2 provides the complete raw data that support those tables. Section 3 lists the new figures. Prepared on 7 October 2026.</w:t>
      </w:r>
    </w:p>
    <w:p w14:paraId="6D70EBC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Section 0. Data sources and statistical conventions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1"/>
        <w:gridCol w:w="2939"/>
        <w:gridCol w:w="4356"/>
      </w:tblGrid>
      <w:tr w14:paraId="60E6C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AAF30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Experiment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4D966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Content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2FDD7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Replications</w:t>
            </w:r>
          </w:p>
        </w:tc>
      </w:tr>
      <w:tr w14:paraId="04353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7718F7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exp1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677A8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Online matching time per epoch and module level decomposition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F6790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Five independent repetitions for each of the nine scenarios, pooled over 14 355 matched epochs</w:t>
            </w:r>
          </w:p>
        </w:tc>
      </w:tr>
      <w:tr w14:paraId="30199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0F205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exp2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8FBDF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Comparison with mainstream geomagnetic matching algorithms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05AE89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Eight methods and nine scenarios, one run for each entry</w:t>
            </w:r>
          </w:p>
        </w:tc>
      </w:tr>
      <w:tr w14:paraId="09FF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4AC68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exp3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66031A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Mechanism ablation and empirical coverage of the statistical envelope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4AEFB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Single run for the Professional grade at 1 nT. Coverage statistics are counts of true trajectory points</w:t>
            </w:r>
          </w:p>
        </w:tc>
      </w:tr>
      <w:tr w14:paraId="66DE1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4BEA1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exp4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15EDB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Extended accuracy statistics of Table IV and constructive worst case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B8EE4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Ten independent Monte Carlo runs for each scenario. The worst case additionally compresses the magnetic anomaly amplitude</w:t>
            </w:r>
          </w:p>
        </w:tc>
      </w:tr>
      <w:tr w14:paraId="5B126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4C5ED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exp5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99700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Candidate grid counts and engineering implementation parameters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59A52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Geometric counts at three mission times. Parameters are taken from the configuration</w:t>
            </w:r>
          </w:p>
        </w:tc>
      </w:tr>
    </w:tbl>
    <w:p w14:paraId="7D7326A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sz w:val="22"/>
          <w:szCs w:val="22"/>
        </w:rPr>
        <w:t>The inertial grades follow the bias specifications of Table I, namely 0.005, 0.01 and 0.03 degrees per hour together with 20, 50 and 100 micro g. The geomagnetic noise levels are 1, 2 and 5 nT. The matching update runs at 1 Hz while the inertial system outputs at 100 Hz. The matching segment is the part of the flight for which the true trajectory lies inside the coverage of the geomagnetic map. That segment is 322 s long and contains 319 matched epochs. The matching sequence length is five samples of 1 Hz. The error envelope is generated offline from 10 000 Monte Carlo samples of the sensor biases. The random seeds are incremented from the base value 20261008.</w:t>
      </w:r>
    </w:p>
    <w:p w14:paraId="14C0605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Section 1. Tables added or revised in the manuscript, final values</w:t>
      </w:r>
    </w:p>
    <w:p w14:paraId="6AB7B5D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III, revised with a new row of measured probability</w:t>
      </w:r>
    </w:p>
    <w:p w14:paraId="790FF99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Table III. Comparison of distributed probabilities.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23"/>
        <w:gridCol w:w="850"/>
        <w:gridCol w:w="850"/>
        <w:gridCol w:w="817"/>
      </w:tblGrid>
      <w:tr w14:paraId="0D21F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5F6B9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Quantity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BCCC2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1σ</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2C06A5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2σ</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635AD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3σ</w:t>
            </w:r>
          </w:p>
        </w:tc>
      </w:tr>
      <w:tr w14:paraId="5397E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9F4234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Coverage probability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31292B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68.27%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2779E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95.45%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32FC2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99.73%</w:t>
            </w:r>
          </w:p>
        </w:tc>
      </w:tr>
      <w:tr w14:paraId="61F33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8AB51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Ideal probability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0B17F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68.27%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E0DC71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27.14%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3FF24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4.28%</w:t>
            </w:r>
          </w:p>
        </w:tc>
      </w:tr>
      <w:tr w14:paraId="749D8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04AAF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Real count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C75AE6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686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B180B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273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FF2E7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39</w:t>
            </w:r>
          </w:p>
        </w:tc>
      </w:tr>
      <w:tr w14:paraId="5F670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A6B9F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Real probability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A2FAE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68.60%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EF0A3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27.30%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93532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3.90%</w:t>
            </w:r>
          </w:p>
        </w:tc>
      </w:tr>
      <w:tr w14:paraId="3DB29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5D842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Probability measured in this work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297C5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68.23%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5EA17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27.06%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FDBAC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4.45%</w:t>
            </w:r>
          </w:p>
        </w:tc>
      </w:tr>
    </w:tbl>
    <w:p w14:paraId="076059C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last row reports the probability measured in this work. The sample is the true trajectory over the matching segment for the three inertial grades. It reproduces the ideal Gaussian partition within 0.17 percentage points, with 0.26 per cent of the samples outside the three sigma region and a cumulative coverage of 99.74 per cent. The row of real probability is obtained from the Monte Carlo sample set whereas the last row is obtained from the true trajectory over the matching segment.</w:t>
      </w:r>
    </w:p>
    <w:p w14:paraId="6F860E2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IV, revised and recomputed from ten Monte Carlo runs</w:t>
      </w:r>
    </w:p>
    <w:p w14:paraId="34AFEA6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Table IV. Matching accuracy, Convergence Steps and RMSE.</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3"/>
        <w:gridCol w:w="1739"/>
        <w:gridCol w:w="595"/>
        <w:gridCol w:w="595"/>
        <w:gridCol w:w="595"/>
      </w:tblGrid>
      <w:tr w14:paraId="1B2DE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EF3219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Grade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EED726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Metric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1EA9C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1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6EFF5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2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69C6B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5 nT</w:t>
            </w:r>
          </w:p>
        </w:tc>
      </w:tr>
      <w:tr w14:paraId="15FBD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5D15C8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0.005 °/h, 20 μg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BDE66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Average Error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F8B45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105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AF66F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29E9D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170</w:t>
            </w:r>
          </w:p>
        </w:tc>
      </w:tr>
      <w:tr w14:paraId="6EA34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44A85F">
            <w:pPr>
              <w:rPr>
                <w:rFonts w:hint="default" w:ascii="Times New Roman" w:hAnsi="Times New Roman" w:cs="Times New Roman"/>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89668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Convergence Steps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BA5E2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26531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4766D8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141</w:t>
            </w:r>
          </w:p>
        </w:tc>
      </w:tr>
      <w:tr w14:paraId="5740F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2E1FC6">
            <w:pPr>
              <w:rPr>
                <w:rFonts w:hint="default" w:ascii="Times New Roman" w:hAnsi="Times New Roman" w:cs="Times New Roman"/>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21D0F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RMSE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DF7B65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130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23873E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153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9A507B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203</w:t>
            </w:r>
          </w:p>
        </w:tc>
      </w:tr>
      <w:tr w14:paraId="2AA24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A4E56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0.01 °/h, 50 μg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FDD9F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Average Error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A6362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6F4054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176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41475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263</w:t>
            </w:r>
          </w:p>
        </w:tc>
      </w:tr>
      <w:tr w14:paraId="6A5FA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468836">
            <w:pPr>
              <w:rPr>
                <w:rFonts w:hint="default" w:ascii="Times New Roman" w:hAnsi="Times New Roman" w:cs="Times New Roman"/>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38DAB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Convergence Steps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0482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76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18FE9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113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2C8A3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231</w:t>
            </w:r>
          </w:p>
        </w:tc>
      </w:tr>
      <w:tr w14:paraId="64560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B90F47">
            <w:pPr>
              <w:rPr>
                <w:rFonts w:hint="default" w:ascii="Times New Roman" w:hAnsi="Times New Roman" w:cs="Times New Roman"/>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BCF90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RMSE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B5C745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167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B7C26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221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227CB1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329</w:t>
            </w:r>
          </w:p>
        </w:tc>
      </w:tr>
      <w:tr w14:paraId="2A549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E69C26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0.03 °/h, 100 μg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465F89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Average Error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3B0826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201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76DC0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268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791FB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406</w:t>
            </w:r>
          </w:p>
        </w:tc>
      </w:tr>
      <w:tr w14:paraId="4B132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F4D618">
            <w:pPr>
              <w:rPr>
                <w:rFonts w:hint="default" w:ascii="Times New Roman" w:hAnsi="Times New Roman" w:cs="Times New Roman"/>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A819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Convergence Steps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F3CA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96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50C6E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139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59A7C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218</w:t>
            </w:r>
          </w:p>
        </w:tc>
      </w:tr>
      <w:tr w14:paraId="7B5F9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82B72B">
            <w:pPr>
              <w:rPr>
                <w:rFonts w:hint="default" w:ascii="Times New Roman" w:hAnsi="Times New Roman" w:cs="Times New Roman"/>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BAD77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RMSE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A1CD6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283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97A6F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367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A115D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525</w:t>
            </w:r>
          </w:p>
        </w:tc>
      </w:tr>
    </w:tbl>
    <w:p w14:paraId="727A4D2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Each entry is obtained from ten independent Monte Carlo runs. The average error and the root mean square error are evaluated over the matching segment. The convergence steps are the number of matched epochs after which the error remains below 500 m.</w:t>
      </w:r>
    </w:p>
    <w:p w14:paraId="670BCD0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V, recomputed with a single error model and expressed in the three sigma scale</w:t>
      </w:r>
    </w:p>
    <w:p w14:paraId="3B99821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Table V. Quantitative Normal Scales of the Matching Area Across Different Flight Durations.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3"/>
        <w:gridCol w:w="628"/>
        <w:gridCol w:w="650"/>
        <w:gridCol w:w="650"/>
        <w:gridCol w:w="750"/>
        <w:gridCol w:w="750"/>
        <w:gridCol w:w="750"/>
      </w:tblGrid>
      <w:tr w14:paraId="65CB3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DEBB3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Grade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B60C0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200 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BDE52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400 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9D2D9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600 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CEE20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800 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E30098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1000 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E7C44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1200 s</w:t>
            </w:r>
          </w:p>
        </w:tc>
      </w:tr>
      <w:tr w14:paraId="5E3BE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DCF0D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0.005 °/h, 20 μg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EF812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11.8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21135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47.4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4EE52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109.6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CADBA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204.7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29110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345.4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7B0EC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533.8</w:t>
            </w:r>
          </w:p>
        </w:tc>
      </w:tr>
      <w:tr w14:paraId="6844D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40B1B9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0.01 °/h, 50 μg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BAA0E2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29.4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40229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26E7F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271.8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97505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503.8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24718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830.7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777C2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1291.2</w:t>
            </w:r>
          </w:p>
        </w:tc>
      </w:tr>
      <w:tr w14:paraId="18166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6FB6AB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0.03 °/h, 100 μg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9EAAE0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58.9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9A8132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236.1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EA2FF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554.9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A707E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1057.3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6138A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1772.9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AD080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2771.7</w:t>
            </w:r>
          </w:p>
        </w:tc>
      </w:tr>
    </w:tbl>
    <w:p w14:paraId="67D940E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tabulated quantities are three sigma scales. The corresponding one sigma scales are 3.9, 15.8, 36.5, 68.2, 115.1 and 177.9 m for the Professional grade, 9.8, 40.0, 90.6, 167.9, 276.9 and 430.4 m for the relay node grade, and 19.6, 78.7, 185.0, 352.4, 591.0 and 923.9 m for the conventional grade. All values are obtained from 10 000 Monte Carlo samples of the gyro and accelerometer biases defined in Table I, propagated through the fifteen state error transition matrix, and the quantiles are taken from the central 99.73 per cent interval. Figure 20 of the manuscript shows this group of three sigma curves.</w:t>
      </w:r>
    </w:p>
    <w:p w14:paraId="0BCB059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VI, worst case and stability statistics</w:t>
      </w:r>
    </w:p>
    <w:p w14:paraId="52E697C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Table VI. Worst-case and stability statistics of the proposed method.</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0"/>
        <w:gridCol w:w="839"/>
        <w:gridCol w:w="1944"/>
        <w:gridCol w:w="1445"/>
        <w:gridCol w:w="1844"/>
      </w:tblGrid>
      <w:tr w14:paraId="1AE8A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F7438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Scenario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1E2F2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Std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36001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Worst-case Max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828C1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Worst p95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8BEF4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Fix acceptance (%)</w:t>
            </w:r>
          </w:p>
        </w:tc>
      </w:tr>
      <w:tr w14:paraId="61729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BD83E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Professional, 1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A353E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03C22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494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CB87B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364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28054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8.8</w:t>
            </w:r>
          </w:p>
        </w:tc>
      </w:tr>
      <w:tr w14:paraId="6ECC1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E787BF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Professional, 2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3E01D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BF7E2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670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AB701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542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D1E1F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8.8</w:t>
            </w:r>
          </w:p>
        </w:tc>
      </w:tr>
      <w:tr w14:paraId="5B05D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EC7D1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Professional, 5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59323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1BDBB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692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0F4DF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518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13FD9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12.1</w:t>
            </w:r>
          </w:p>
        </w:tc>
      </w:tr>
      <w:tr w14:paraId="0A920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3B5E7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Relay node, 1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1FAB9A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6BAD3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784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5C525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624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1B6B2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7.4</w:t>
            </w:r>
          </w:p>
        </w:tc>
      </w:tr>
      <w:tr w14:paraId="35A1E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418A0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Relay node, 2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4C41B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CD92A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835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40961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824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58911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5.7</w:t>
            </w:r>
          </w:p>
        </w:tc>
      </w:tr>
      <w:tr w14:paraId="6B01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F61BA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Relay node, 5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EB069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47A9A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1516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376E96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924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7B84D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7.5</w:t>
            </w:r>
          </w:p>
        </w:tc>
      </w:tr>
      <w:tr w14:paraId="5F88B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0046A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Conventional, 1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A5513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BDDE2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1F2E4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837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7A3AE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5.8</w:t>
            </w:r>
          </w:p>
        </w:tc>
      </w:tr>
      <w:tr w14:paraId="1BB3A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6B049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Conventional, 2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C02BB9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111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C8EEE5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1589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22F68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1147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9B4B2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4.2</w:t>
            </w:r>
          </w:p>
        </w:tc>
      </w:tr>
      <w:tr w14:paraId="253A3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12644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Conventional, 5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B3DA7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79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996FEE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2256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272F3D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1363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8D181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4.1</w:t>
            </w:r>
          </w:p>
        </w:tc>
      </w:tr>
    </w:tbl>
    <w:p w14:paraId="78E08A9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Each scenario was executed ten times with independent Monte Carlo runs. Std is the standard deviation of the average position error among runs. Worst case max is the largest peak error among the ten runs and worst p95 is the worst 95th percentile of the per run error series. Fix acceptance is the fraction of matched epochs whose correction satisfied the trajectory consistency criterion and it is not the 99.73 per cent envelope coverage. No fallback search was triggered in any of the ninety runs and no run diverged.</w:t>
      </w:r>
    </w:p>
    <w:p w14:paraId="07E37E0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VII, online matching time of one epoch</w:t>
      </w:r>
    </w:p>
    <w:p w14:paraId="4BC2228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Table VII. The time consumption for a single match.</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5"/>
        <w:gridCol w:w="1103"/>
        <w:gridCol w:w="929"/>
        <w:gridCol w:w="929"/>
        <w:gridCol w:w="1147"/>
        <w:gridCol w:w="2663"/>
      </w:tblGrid>
      <w:tr w14:paraId="35E66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311017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Scenario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5414A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Mean (ms)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80288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p95 (ms)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F6525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p99 (ms)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85157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Worst (ms)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5E8FA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Worst over 10 ms budget (%)</w:t>
            </w:r>
          </w:p>
        </w:tc>
      </w:tr>
      <w:tr w14:paraId="2B7C4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86152F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Professional, 1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2E4ACC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0.243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8D09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0.553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7FCBC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0.821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66F9E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6.137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FBFC72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61.4</w:t>
            </w:r>
          </w:p>
        </w:tc>
      </w:tr>
      <w:tr w14:paraId="73DA4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4F0B4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Professional, 2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5CFE2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0.178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87DE5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0.424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6BDE6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0.788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42F81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1.15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7CE6B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11.5</w:t>
            </w:r>
          </w:p>
        </w:tc>
      </w:tr>
      <w:tr w14:paraId="06BD0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B6F9D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Professional, 5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F6578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0.207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367F55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0.509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DA3AB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0.834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F52B0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E69A7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12.4</w:t>
            </w:r>
          </w:p>
        </w:tc>
      </w:tr>
      <w:tr w14:paraId="44ADE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29810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Relay node, 1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3C49EA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0.241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CBA5CB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0.603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26FA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0.865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8DAF1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1.166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09702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11.7</w:t>
            </w:r>
          </w:p>
        </w:tc>
      </w:tr>
      <w:tr w14:paraId="587AA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90A96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Relay node, 2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A8878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0.237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C7588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0.641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6A0D60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0.901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29915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1.283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49398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12.8</w:t>
            </w:r>
          </w:p>
        </w:tc>
      </w:tr>
      <w:tr w14:paraId="46939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77CCE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Relay node, 5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3A2B2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0.232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8D6AC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0.570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9FD54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0.832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D45B8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1.544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E5916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15.4</w:t>
            </w:r>
          </w:p>
        </w:tc>
      </w:tr>
      <w:tr w14:paraId="1C47F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36E7A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Conventional, 1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69FEC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0.305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E4513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0.650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0DEE7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0.946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341B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1.714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658DF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17.1</w:t>
            </w:r>
          </w:p>
        </w:tc>
      </w:tr>
      <w:tr w14:paraId="32CA8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21122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Conventional, 2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C08D2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0.298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71FA8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0.645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6830E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0.930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661E94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1.369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4D0C2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13.7</w:t>
            </w:r>
          </w:p>
        </w:tc>
      </w:tr>
      <w:tr w14:paraId="7FC8F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80410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Conventional, 5 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85524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0.315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32229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0.666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D6953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0.937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0FDE0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1.248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A8C72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12.5</w:t>
            </w:r>
          </w:p>
        </w:tc>
      </w:tr>
    </w:tbl>
    <w:p w14:paraId="576B434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Each scenario was executed five times with different random seeds and all matched epochs were pooled, giving 14 355 epochs. A warm up run precedes the timing and is excluded. Pooled over the nine scenarios the mean is 0.251 ms, the median is 0.180 ms, the 95th percentile is 0.601 ms, the 99th percentile is 0.876 ms, the worst epoch is 6.137 ms, the standard deviation is 0.180 ms and the minimum is 0.083 ms. The mean corresponds to 0.025 per cent of the 1 s matching interval and to 2.5 per cent of the 10 ms inertial step. The worst epoch of 6.137 ms occurs in the first scenario executed and retains a residual cold start effect of the run time environment, whereas the worst steady state epoch is 1.714 ms.</w:t>
      </w:r>
    </w:p>
    <w:p w14:paraId="572A1F5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VIII, module level decomposition of the online matching time</w:t>
      </w:r>
    </w:p>
    <w:p w14:paraId="0AA23D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Table VIII. Decomposition of time consumption for each module.</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10"/>
        <w:gridCol w:w="1494"/>
        <w:gridCol w:w="1084"/>
      </w:tblGrid>
      <w:tr w14:paraId="44D74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117EA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Module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C962D1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Per-epoch (ms)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A5293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Share (%)</w:t>
            </w:r>
          </w:p>
        </w:tc>
      </w:tr>
      <w:tr w14:paraId="38127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27B0C3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Candidate construction and map look up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BBE0A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0.0396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4E307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15.8</w:t>
            </w:r>
          </w:p>
        </w:tc>
      </w:tr>
      <w:tr w14:paraId="24E28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EFA85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MAD coarse screening and MSD fine localization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F34F5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0.021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32BFC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8.4</w:t>
            </w:r>
          </w:p>
        </w:tc>
      </w:tr>
      <w:tr w14:paraId="0C552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18148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Covariance consistency criterion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28ECB9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0.0112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31A4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4.5</w:t>
            </w:r>
          </w:p>
        </w:tc>
      </w:tr>
      <w:tr w14:paraId="6E94D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CFBD7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Fallback search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876D7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F7A5F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w:t>
            </w:r>
          </w:p>
        </w:tc>
      </w:tr>
      <w:tr w14:paraId="62FED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1377AD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Other fixed per-epoch overhead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D49E2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0.1789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32988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71.4</w:t>
            </w:r>
          </w:p>
        </w:tc>
      </w:tr>
      <w:tr w14:paraId="07C18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30C51B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Total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5CE8D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0.2506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AC9D9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100</w:t>
            </w:r>
          </w:p>
        </w:tc>
      </w:tr>
    </w:tbl>
    <w:p w14:paraId="4B7B3CB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Values are normalized over 14 355 matched epochs obtained from 45 runs. The four functional modules that form the complete on line matching branch amount to 0.0717 ms per epoch. The fallback branch was never entered in these scenarios and its worst case behaviour is characterized in Table XI. The tabulated entries are rounded to four decimal places whereas the subtotal and the total are accumulated from the unrounded per epoch times, so they can differ from the sum of the tabulated entries by one unit in the last digit.</w:t>
      </w:r>
    </w:p>
    <w:p w14:paraId="2BFA285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IX, comparison with reference algorithms</w:t>
      </w:r>
    </w:p>
    <w:p w14:paraId="440A235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Table IX. Average horizontal position error at 1 nT for the proposed method and for reference algorithms.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71"/>
        <w:gridCol w:w="1245"/>
        <w:gridCol w:w="1150"/>
        <w:gridCol w:w="1345"/>
      </w:tblGrid>
      <w:tr w14:paraId="34E9E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C2BAE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Method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3577B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4AD74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01508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Conventional</w:t>
            </w:r>
          </w:p>
        </w:tc>
      </w:tr>
      <w:tr w14:paraId="54BD2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287C1C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Proposed three-tier strip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9D638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93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A58F1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106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4A1C1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184</w:t>
            </w:r>
          </w:p>
        </w:tc>
      </w:tr>
      <w:tr w14:paraId="42EC3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9A4F2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ICCP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12F85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173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67A16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227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143FC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279</w:t>
            </w:r>
          </w:p>
        </w:tc>
      </w:tr>
      <w:tr w14:paraId="0B7BF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96D902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Particle filter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9AE82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201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C6163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107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14543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340</w:t>
            </w:r>
          </w:p>
        </w:tc>
      </w:tr>
      <w:tr w14:paraId="1602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B64C1D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Traditional fixed-width search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070EF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156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FB742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209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F5C1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347</w:t>
            </w:r>
          </w:p>
        </w:tc>
      </w:tr>
      <w:tr w14:paraId="2C94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78483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Global traversal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25F8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271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7E672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159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A21A2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505</w:t>
            </w:r>
          </w:p>
        </w:tc>
      </w:tr>
      <w:tr w14:paraId="4EEF2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6DFD8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Global traversal over a fixed area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C6647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113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67776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130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BAC51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288</w:t>
            </w:r>
          </w:p>
        </w:tc>
      </w:tr>
      <w:tr w14:paraId="0F8EF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CEF967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Stand-alone INS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8573B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201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88D9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472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0B237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1050</w:t>
            </w:r>
          </w:p>
        </w:tc>
      </w:tr>
    </w:tbl>
    <w:p w14:paraId="51B8BC7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values correspond to a single run per scenario at 1 nT measurement noise. All methods share the same candidate expansion kernel, the same similarity measures, the same observation sequence, the same map look up, the same envelope protection and the same trajectory consistency criterion. ICCP is used with a constrained registration, that is a normal search band of one sigma and translation only. The difference with respect to Table IV should be noted. Table IV reports the average of ten Monte Carlo runs, namely 105, 132 and 201 m at 1 nT, whereas the present table reports the single run values of 93, 106 and 184 m.</w:t>
      </w:r>
    </w:p>
    <w:p w14:paraId="7782AE6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X, mechanism ablation</w:t>
      </w:r>
    </w:p>
    <w:p w14:paraId="0AFDBE1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Table X. Ablation of the proposed mechanism for the Professional grade at 1 nT measurement noise.</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6"/>
        <w:gridCol w:w="1416"/>
        <w:gridCol w:w="778"/>
      </w:tblGrid>
      <w:tr w14:paraId="5323D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B7DBF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Configuration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738AA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Average error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9FE0E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RMSE</w:t>
            </w:r>
          </w:p>
        </w:tc>
      </w:tr>
      <w:tr w14:paraId="4DD6A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1DF35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Proposed three-tier strip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8CBD3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93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8D185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119 m</w:t>
            </w:r>
          </w:p>
        </w:tc>
      </w:tr>
      <w:tr w14:paraId="780B0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38A01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Without the covariance criterion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2B01E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235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F6E15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304 m</w:t>
            </w:r>
          </w:p>
        </w:tc>
      </w:tr>
      <w:tr w14:paraId="04C0A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BBC50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First tier only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CEE57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114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5F1E6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144 m</w:t>
            </w:r>
          </w:p>
        </w:tc>
      </w:tr>
      <w:tr w14:paraId="0AF3C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AD984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Second tier only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A7628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218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530A02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248 m</w:t>
            </w:r>
          </w:p>
        </w:tc>
      </w:tr>
      <w:tr w14:paraId="5F0CC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FCD6E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Third tier only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ED8E5F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217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5447F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246 m</w:t>
            </w:r>
          </w:p>
        </w:tc>
      </w:tr>
      <w:tr w14:paraId="2789B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D0555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Single union strip over three 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FDF3A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296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FE6DF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325 m</w:t>
            </w:r>
          </w:p>
        </w:tc>
      </w:tr>
    </w:tbl>
    <w:p w14:paraId="1B18CAE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scenario is the Professional grade at 1 nT with a single seed. All configurations share the same candidate kernel, the same envelope protection and the same trajectory consistency criterion, and they differ only in the tier structure and in the covariance criterion. Removing the covariance criterion makes the average error 2.5 times larger and makes every matched epoch admissible. Replacing the tiered search by a single union strip over three sigma makes the average error 3.2 times larger.</w:t>
      </w:r>
    </w:p>
    <w:p w14:paraId="0246280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XI, constructive worst case</w:t>
      </w:r>
    </w:p>
    <w:p w14:paraId="09203D8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Table XI. Constructive worst case.</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62"/>
        <w:gridCol w:w="1274"/>
        <w:gridCol w:w="1452"/>
        <w:gridCol w:w="2135"/>
        <w:gridCol w:w="1983"/>
      </w:tblGrid>
      <w:tr w14:paraId="0B9A1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FB713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Anomaly amplitude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0CE9D0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Average error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58206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Maximum error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2D850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Maximum candidate points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9E7EB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Worst single-epoch time</w:t>
            </w:r>
          </w:p>
        </w:tc>
      </w:tr>
      <w:tr w14:paraId="518F8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53B8A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9D8AF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406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3A2C9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2256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3B572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B1F403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1.52 ms</w:t>
            </w:r>
          </w:p>
        </w:tc>
      </w:tr>
      <w:tr w14:paraId="7CB1B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148EE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38E4A9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509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62151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3713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7A06F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270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708454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1.33 ms</w:t>
            </w:r>
          </w:p>
        </w:tc>
      </w:tr>
      <w:tr w14:paraId="2D58C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D099D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83EF5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586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FE318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3199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F6D80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A7BFB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1.48 ms</w:t>
            </w:r>
          </w:p>
        </w:tc>
      </w:tr>
      <w:tr w14:paraId="23B24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4EFB5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C23D0C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670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E9E4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3235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9D355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247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1AE82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b/>
                <w:bCs/>
                <w:sz w:val="20"/>
                <w:szCs w:val="20"/>
              </w:rPr>
              <w:t>8.19 ms</w:t>
            </w:r>
          </w:p>
        </w:tc>
      </w:tr>
      <w:tr w14:paraId="79C9D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8DC68C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77007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768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DA365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3131 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B8384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2C64F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1.50 ms</w:t>
            </w:r>
          </w:p>
        </w:tc>
      </w:tr>
    </w:tbl>
    <w:p w14:paraId="76384EF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lowest grade inertial system is combined with 5 nT noise and with a magnetic anomaly amplitude compressed by the indicated factor, and ten Monte Carlo runs are performed for each setting. The search scale remains bounded between 144 and 432 candidate points and no global search occurs. The worst single epoch time over all settings is 8.19 ms and it is observed at an anomaly amplitude of 30 per cent, whereas at an anomaly amplitude of 20 per cent the worst single epoch time is 1.50 ms. Both values are inside the 10 ms budget. The average error increases from 406 m to 768 m as the field weakens, which means that the system degrades to inertial coasting rather than diverging.</w:t>
      </w:r>
    </w:p>
    <w:p w14:paraId="5FE7DE9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XII, search space and efficiency</w:t>
      </w:r>
    </w:p>
    <w:p w14:paraId="6AF0A39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Table XII. Search space and efficiency at 1 nT measurement noise.</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8"/>
        <w:gridCol w:w="3131"/>
        <w:gridCol w:w="3019"/>
        <w:gridCol w:w="1078"/>
      </w:tblGrid>
      <w:tr w14:paraId="2A4F9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621A3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Grade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3F5C18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Candidate points of the proposed method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623B5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Candidate points of the global traversal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FF818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Reduction</w:t>
            </w:r>
          </w:p>
        </w:tc>
      </w:tr>
      <w:tr w14:paraId="281C9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32BCC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2076C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D9F0C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373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B2A76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94.2%</w:t>
            </w:r>
          </w:p>
        </w:tc>
      </w:tr>
      <w:tr w14:paraId="7A3EE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4CB86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1EBA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9B7C05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2108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0D85A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97.6%</w:t>
            </w:r>
          </w:p>
        </w:tc>
      </w:tr>
      <w:tr w14:paraId="4348D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CA093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5801A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111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2AA77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9834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E3710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98.9%</w:t>
            </w:r>
          </w:p>
        </w:tc>
      </w:tr>
    </w:tbl>
    <w:p w14:paraId="235FF6B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tabulated quantities are the average number of candidate grid points evaluated per matching epoch at 1 nT. The global traversal uses the same grid step as the proposed method, so that the ratio of the two counts equals the ratio of the two search areas. The ratios are 17, 41 and 89. The computation time is reduced by 60 per cent in the relay node grade and by 87 per cent in the conventional grade. For the Professional grade the global traversal spans only 373 points, so the benefit of the proposed method there is the reduction of the search space rather than the computation time.</w:t>
      </w:r>
    </w:p>
    <w:p w14:paraId="5A5072B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XIII, engineering implementation parameters</w:t>
      </w:r>
    </w:p>
    <w:p w14:paraId="76A1418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Table XIII. Engineering implementation parameters of the online system.</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48"/>
        <w:gridCol w:w="5658"/>
      </w:tblGrid>
      <w:tr w14:paraId="3B0CE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1B592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Item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1A483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宋体" w:cs="Times New Roman"/>
                <w:b/>
                <w:bCs/>
                <w:sz w:val="20"/>
                <w:szCs w:val="20"/>
              </w:rPr>
              <w:t>Value</w:t>
            </w:r>
          </w:p>
        </w:tc>
      </w:tr>
      <w:tr w14:paraId="3F96B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D3605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Computing platform and 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C0EA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MATLAB R2024a on PCWIN64, vectorized code without MEX functions</w:t>
            </w:r>
          </w:p>
        </w:tc>
      </w:tr>
      <w:tr w14:paraId="0F0DE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6AD6F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Map resolution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8E1DD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as given in Table II</w:t>
            </w:r>
          </w:p>
        </w:tc>
      </w:tr>
      <w:tr w14:paraId="137FE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42D9D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Candidate grid step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0B686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equal to the spacing of the online reference map</w:t>
            </w:r>
          </w:p>
        </w:tc>
      </w:tr>
      <w:tr w14:paraId="615B5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179EE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Matching sequence length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AC1AD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5 samples at 1 Hz</w:t>
            </w:r>
          </w:p>
        </w:tc>
      </w:tr>
      <w:tr w14:paraId="1142C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59EF7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Matching update period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7BFC7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 s while the inertial system outputs at 100 Hz</w:t>
            </w:r>
          </w:p>
        </w:tc>
      </w:tr>
      <w:tr w14:paraId="5AFB8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5EDE0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Candidate grid points per epoch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298B9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22, 51 and 111 for the three grades</w:t>
            </w:r>
          </w:p>
        </w:tc>
      </w:tr>
      <w:tr w14:paraId="7FACF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0D3AD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Memory footprint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7A169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127.7 MB for the online map and 19.2 MB for the inertial buffer</w:t>
            </w:r>
          </w:p>
        </w:tc>
      </w:tr>
      <w:tr w14:paraId="741BC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851A4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Online computation time per epoch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9498C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宋体" w:cs="Times New Roman"/>
                <w:sz w:val="20"/>
                <w:szCs w:val="20"/>
              </w:rPr>
              <w:t>0.251 ms on average and 6.137 ms in the worst case, see Table VII</w:t>
            </w:r>
          </w:p>
        </w:tc>
      </w:tr>
    </w:tbl>
    <w:p w14:paraId="7AA6F62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online map has 3992 by 4000 grid points. All time and memory values are measured. The envelope tables are precomputed offline from 10 000 Monte Carlo samples in 2.2 to 2.7 s and they add no online sampling or propagation cost.</w:t>
      </w:r>
    </w:p>
    <w:p w14:paraId="0935A1D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Section 2. Complete raw data supporting the tables</w:t>
      </w:r>
    </w:p>
    <w:p w14:paraId="2C1C338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sz w:val="22"/>
          <w:szCs w:val="22"/>
        </w:rPr>
        <w:t>The tables below are generated directly from the CSV files in the results directory, without rounding and without removing any row, so that every entry can be compared with the corresponding table of the manuscript. The mapping between the experiments and the files is given in Section 0.</w:t>
      </w:r>
    </w:p>
    <w:p w14:paraId="5E67727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S1. Online matching time per epoch from exp1, nine scenarios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0"/>
        <w:gridCol w:w="901"/>
        <w:gridCol w:w="930"/>
        <w:gridCol w:w="1081"/>
        <w:gridCol w:w="791"/>
        <w:gridCol w:w="791"/>
        <w:gridCol w:w="840"/>
        <w:gridCol w:w="1081"/>
      </w:tblGrid>
      <w:tr w14:paraId="4352A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F74AAA">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grade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D7B927">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noise_nT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61EB12A">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mean_ms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4BFE3E">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median_ms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5CA274">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p95_ms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5C7CA4">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p99_ms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83CD5C3">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max_ms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65D5FD">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cand_mean</w:t>
            </w:r>
          </w:p>
        </w:tc>
      </w:tr>
      <w:tr w14:paraId="52373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A3A70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B57C7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1223D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714FE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0.1699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885D8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0.5529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33C68B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0.8205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C2664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6.137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72A79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21.85</w:t>
            </w:r>
          </w:p>
        </w:tc>
      </w:tr>
      <w:tr w14:paraId="43D3F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E46175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899946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3D275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0.1782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9EF5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0.1262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D6F74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0.4237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412D4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0.788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0ED43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1A7F8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21.78</w:t>
            </w:r>
          </w:p>
        </w:tc>
      </w:tr>
      <w:tr w14:paraId="3E5D0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FA756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548BB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D3FD1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0.2065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27C49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0.1329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544CA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0.5086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D1893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0.834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C8182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242E2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21.78</w:t>
            </w:r>
          </w:p>
        </w:tc>
      </w:tr>
      <w:tr w14:paraId="6C2D7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C60D1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C9B774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110CF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0.2406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6A33B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0.1737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6D9804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0.6025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F1684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0.8652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53CFF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1.166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D385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50.57</w:t>
            </w:r>
          </w:p>
        </w:tc>
      </w:tr>
      <w:tr w14:paraId="1418A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4C95B1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321CF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88EEB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0.2369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0CBD6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0.1583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08615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CE04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0.9008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F65E0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1.283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01529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50.68</w:t>
            </w:r>
          </w:p>
        </w:tc>
      </w:tr>
      <w:tr w14:paraId="78CF7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ED48A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96876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FE490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0.2324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46BBE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0.1599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8EAAE6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0.5698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2533E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0.8321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17BE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DE652B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50.94</w:t>
            </w:r>
          </w:p>
        </w:tc>
      </w:tr>
      <w:tr w14:paraId="4544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FD07A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D6AC5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8B8F6C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0.3046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CDE19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0.2914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341D5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0.6501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12C21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0.9455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7792E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1.714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55DA2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113</w:t>
            </w:r>
          </w:p>
        </w:tc>
      </w:tr>
      <w:tr w14:paraId="575F0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3226F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F8583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E8699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0.2982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F864A9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0.2866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8DE4C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0.6454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62B285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0.9303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5BE4C8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1.369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E1780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110.2</w:t>
            </w:r>
          </w:p>
        </w:tc>
      </w:tr>
      <w:tr w14:paraId="18EA7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DBE3B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65AE7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D25D4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0.3152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71E632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0.3093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3BE2C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0.666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5DC14C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0.9369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B2087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1.248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883B9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108.9</w:t>
            </w:r>
          </w:p>
        </w:tc>
      </w:tr>
    </w:tbl>
    <w:p w14:paraId="53D598A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S2. Complete comparison matrix from exp2, eight methods and nine scenarios, 72 rows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4"/>
        <w:gridCol w:w="695"/>
        <w:gridCol w:w="595"/>
        <w:gridCol w:w="803"/>
        <w:gridCol w:w="698"/>
        <w:gridCol w:w="744"/>
        <w:gridCol w:w="541"/>
        <w:gridCol w:w="705"/>
        <w:gridCol w:w="731"/>
        <w:gridCol w:w="672"/>
        <w:gridCol w:w="731"/>
        <w:gridCol w:w="757"/>
      </w:tblGrid>
      <w:tr w14:paraId="1E5AC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B47F005">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grade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6C7F72">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noise_nT</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7D4C06">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method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12DFD38">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errMean_m</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6CB7CB">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RMSE_m</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AFFB0F">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errMax_m</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256E95">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p95_m</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A8FBEC">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convSteps</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FB61EA">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tMean_ms</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4141F5">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tMax_ms</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3A292E">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candMean</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B1829C0">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acceptRate</w:t>
            </w:r>
          </w:p>
        </w:tc>
      </w:tr>
      <w:tr w14:paraId="753C5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EC645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14A35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5AFD1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pure</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8AE6D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201.1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E68F13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202.6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10F8E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245.2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22A6F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1E4368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E3E2D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085D3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D1D62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45339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56871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85C00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FEC392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BDBC2B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proposed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035E2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92.53</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7B3EB1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119.3</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774AF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409.5</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C7F271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251.8</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FAE50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F4F92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0.4185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F50CB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39.07</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EC995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21.78</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92C54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0.1066</w:t>
            </w:r>
          </w:p>
        </w:tc>
      </w:tr>
      <w:tr w14:paraId="04E8F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E11BF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C8867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E75908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fixedU</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CFAD1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295.8</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ECC27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325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CABFB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497.4</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C6861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493</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72A50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8ECBA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0.3109</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1CBF6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18.52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07006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410.7</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8599F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0.03135</w:t>
            </w:r>
          </w:p>
        </w:tc>
      </w:tr>
      <w:tr w14:paraId="3C428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F4FEA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8F1A4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FF156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trad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49F23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155.9</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68EE4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175.9</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C4395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276.2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5538A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272.5</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B8FE9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7DA64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0.2068</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96BD06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3.622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D1D7C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139.6</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7361C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0.01881</w:t>
            </w:r>
          </w:p>
        </w:tc>
      </w:tr>
      <w:tr w14:paraId="3F42A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F92821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5570E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6308A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3CDF1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271.4</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60180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340.1</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A8B26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682.9</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74391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679.4</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37A5F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196</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8F5C7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0.2284</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A1E25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3.132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40842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373.4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73AA19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0.03135</w:t>
            </w:r>
          </w:p>
        </w:tc>
      </w:tr>
      <w:tr w14:paraId="50950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7193B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C3D0B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6562E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globalfix</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6088E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113</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619BD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116.8</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7E2A4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171</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2050D5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166.9</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42AE8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DB23C1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BA963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5.032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FD736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DAB0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0.00627</w:t>
            </w:r>
          </w:p>
        </w:tc>
      </w:tr>
      <w:tr w14:paraId="5A67C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30437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43826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77119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iccp</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087D0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73.32</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17610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107.7</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B6627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379.2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7A283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267.5</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46563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B576D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0.3548</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125A6B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17.72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FA9E8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579.1</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DF116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0.1003</w:t>
            </w:r>
          </w:p>
        </w:tc>
      </w:tr>
      <w:tr w14:paraId="70473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73FB5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5AB02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386E8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pf</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7C2CF9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201.1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DA3D3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202.6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7960A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245.2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35D5EB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3966E3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704F8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1.769</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0421A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29.82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EA68F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4AB21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6809A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B121E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A1D72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59AC1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pure</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904AD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201.1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E288C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202.6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E2905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245.2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83D78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8468F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451CC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F6F6A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7BDCAC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4DC14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07502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56402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3C184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7FAEA2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proposed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ED96D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130.6</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D0D25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174.5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1CC58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524.7</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1AFE8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377.9</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D540F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54E52C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0.1623</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0AE1F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1.947</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951B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21.78</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05B1C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0.09718</w:t>
            </w:r>
          </w:p>
        </w:tc>
      </w:tr>
      <w:tr w14:paraId="59E4B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C4DEF2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09551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63E03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fixedU</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5564B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325.6</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246FE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344.9</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A3CC3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652.6</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55FD3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648.1</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DD6103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83508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0.2219</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C7A3B8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0.616</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E6C9B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410.7</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15D68E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0.009404</w:t>
            </w:r>
          </w:p>
        </w:tc>
      </w:tr>
      <w:tr w14:paraId="6E394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E20F1F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30B6B6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A819F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trad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07A07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156.3</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EA7A0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188.7</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2DD6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475.8</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3CFB3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428.1</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4F813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44D87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0.143</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3CAF6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0.8295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1A4F4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136.6</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06C5A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0.03762</w:t>
            </w:r>
          </w:p>
        </w:tc>
      </w:tr>
      <w:tr w14:paraId="04879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AF1F3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838D84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92A71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0DE4C3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58.56</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713AE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73.32</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68A91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167.9</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403AE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163.9</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FB52B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C9D0A4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0.1862</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FFA7B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0.6087</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7149B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373.4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D224F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0.00627</w:t>
            </w:r>
          </w:p>
        </w:tc>
      </w:tr>
      <w:tr w14:paraId="3B0CA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D3214C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1BBE9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A4D52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globalfix</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18F69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180.5</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C9169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210.1</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6E432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330.9</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BC2A1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328.6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EDB065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88716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1.889</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5A98B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2.865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9A1ACB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0B841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0.00627</w:t>
            </w:r>
          </w:p>
        </w:tc>
      </w:tr>
      <w:tr w14:paraId="67831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F4F20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33634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6FD19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iccp</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9BA32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102</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7D2995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138.2</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14819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301.9</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9159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289.7</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433A9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56FDD0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0.2546</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BC466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1.052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B5ED8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582.9</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0FF7A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0.08777</w:t>
            </w:r>
          </w:p>
        </w:tc>
      </w:tr>
      <w:tr w14:paraId="6CC7C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209F1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7B0D6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B6F8E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pf</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FBE15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201.1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6076AD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202.6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872C5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245.2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B922B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D65E4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9A8F33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1.335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08E9A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2.227</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29EE7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7CEA38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7BBFC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81773F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522AD7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447B2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pure</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64368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201.1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03D72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202.6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47A3EF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245.2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CD47C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7F891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B8AB8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4B6749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5415B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290E3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6FCEE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5FAD6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17281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B3BFC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proposed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38845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205.2</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317F7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253.5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D6039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691.5</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7EF68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517.8</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48F72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B0E2F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0.1527</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545182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0.7518</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E49F2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21.78</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B94A31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0.1317</w:t>
            </w:r>
          </w:p>
        </w:tc>
      </w:tr>
      <w:tr w14:paraId="66E8F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5BADC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CA9A22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47097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fixedU</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BDF6F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201.1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D3E2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202.6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3E62D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245.2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4BB86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F155D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90FAF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0.2133</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D0C8A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0.6002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FCE08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410.7</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8BFA1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5DE0F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C6E71C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57362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24EBC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trad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14737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201.1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4EDE3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202.6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7CD990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245.2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085BE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64318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B8E32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0.2006</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37934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0.6019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74754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242</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6DC6D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62D4F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17163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00C21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8980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89701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201.1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A8506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202.6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76C52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245.2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E0C44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477791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700E3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0.1824</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3C006D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0.6253</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FC0F8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373.4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95A20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371F2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1C1FA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4286E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D4B679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globalfix</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08161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201.1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C15A38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202.6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90969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245.2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280F7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DB43E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06100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1.792</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B0E0EF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2.524</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41D05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8EA99E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6D5BF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8698B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1C6F5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19A86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iccp</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C2CB2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253.2</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853FE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301.1</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6F00C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696.1</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668BD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567.1</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EACD5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313</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5EA2B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0.2447</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AA2C3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0.7369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D5EF4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604.8</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733CD1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0.116</w:t>
            </w:r>
          </w:p>
        </w:tc>
      </w:tr>
      <w:tr w14:paraId="46E65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2CBC5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1FA3D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CFC71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pf</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E94E52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201.1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12F9B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202.6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6D5E9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245.2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9DDEBF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338305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C37A9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1.355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1BC02E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4.055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51778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1B9D9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14581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A3AD8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E8ACD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861DCE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pure</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15DDF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471.7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F1ED9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F003B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571.4</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A9B7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561</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29A84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E6937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25A8F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64CD7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3A60C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33E94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424A4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1EBBD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76E6A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proposed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56FC7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106.1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EAD16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134.1</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F622D1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376.4</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77DA8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343.1</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C05F8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61B96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0.2045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914A67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4.889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A111C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50.62</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BF1269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0.06583</w:t>
            </w:r>
          </w:p>
        </w:tc>
      </w:tr>
      <w:tr w14:paraId="55CA3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C79E6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A3AD1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278E8B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fixedU</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84B4D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116.2</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2C357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161.4</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72DEF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432.1</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A7F07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421.9</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6F6C1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ED0076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0.5734</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74A4B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1.382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806D9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2237</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14886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0.01254</w:t>
            </w:r>
          </w:p>
        </w:tc>
      </w:tr>
      <w:tr w14:paraId="34B02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EBC6F1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3C697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2A3A9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trad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A456F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209.3</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FCE20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240.5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D9247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576.7</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520D65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390.4</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E18ECC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310</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1218B4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0.1411</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6DF7E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0.675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B032D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135.4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76F39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0.03762</w:t>
            </w:r>
          </w:p>
        </w:tc>
      </w:tr>
      <w:tr w14:paraId="70F3B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2424AA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AA25D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8DCC7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C1A5C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158.5</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FC9A5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186.1</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B9DE0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397.3</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F9310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388</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D34893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BAEDC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0.5168</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DCF02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1.146</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7DE91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2108</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7F49B0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0.009404</w:t>
            </w:r>
          </w:p>
        </w:tc>
      </w:tr>
      <w:tr w14:paraId="56CD1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1F6807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F0217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A322A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globalfix</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3274C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129.8</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85A15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162.7</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3975E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396.7</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8DBB0A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387.5</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B3EF8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4D3A9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1.746</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9ED1DE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2.696</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C3104D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D4486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0.01567</w:t>
            </w:r>
          </w:p>
        </w:tc>
      </w:tr>
      <w:tr w14:paraId="1988D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CAEB6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BF0A1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48BE9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iccp</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46C80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126.9</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58237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155.6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FA139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404.2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FCFCA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268</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39261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DC0BF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0.2705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FC513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0.9881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53E0B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1254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80A53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0.05956</w:t>
            </w:r>
          </w:p>
        </w:tc>
      </w:tr>
      <w:tr w14:paraId="28991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5EF38E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803FA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F6F8A4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pf</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1AAC8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107.4</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DFBF0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151.6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8C9C7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396.2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65BD9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386.9</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6140E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3E162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1.547</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23D0D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2.774</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53D40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516C5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0.01254</w:t>
            </w:r>
          </w:p>
        </w:tc>
      </w:tr>
      <w:tr w14:paraId="008FA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B9BE8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AFEDF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D690A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pure</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5ACF5C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471.7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F61D6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2C6FA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571.4</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433AE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561</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842F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E4B76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3B6BF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75852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8F703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358FB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7907B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07567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E91FE8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proposed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5A6B84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134.7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86D7F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176.2</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2750D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551.7</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5F7CBA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352.8</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70766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B2B77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0.1714</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EF7FE2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0.8768</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0602D8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51.02</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38B16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0.06583</w:t>
            </w:r>
          </w:p>
        </w:tc>
      </w:tr>
      <w:tr w14:paraId="1B272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1862B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9F27F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B0928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fixedU</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331B9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692.9</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3B66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799.1</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B97F7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1281</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B5C72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1276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366E3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B527BB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0.5393</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4A1E4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1.215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1DDBA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2237</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3EFAD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0.009404</w:t>
            </w:r>
          </w:p>
        </w:tc>
      </w:tr>
      <w:tr w14:paraId="57374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939CB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F027C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CB63C4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trad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495C2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271.1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A437E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298.7</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F022B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602.5</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E64DE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590.6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CDA18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316</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1B437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0.1417</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2D673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0.9009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7D737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136.2</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C6160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0.04702</w:t>
            </w:r>
          </w:p>
        </w:tc>
      </w:tr>
      <w:tr w14:paraId="2E422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D7610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BF9B2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E33C8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EA5FC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246.1</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0A87D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256.4</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30673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398.5</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F535C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389.2</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2B45D8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F0CE0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0.5123</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D853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1.325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A6D83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2108</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58FA5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0.003135</w:t>
            </w:r>
          </w:p>
        </w:tc>
      </w:tr>
      <w:tr w14:paraId="4B0D0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210B5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433A1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8527C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globalfix</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98EAD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194.7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B930A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222.9</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F9F60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398.5</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B353D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389.2</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D51D2C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EFBF2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1.755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9AC21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3.059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858645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126A0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0.009404</w:t>
            </w:r>
          </w:p>
        </w:tc>
      </w:tr>
      <w:tr w14:paraId="3E6F0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DC6B5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73D4A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A4CB4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iccp</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22BE4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337.9</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7E2F4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370.9</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DC7F3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792.8</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D51C6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780.9</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0D2DC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644A1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0.279</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37CDB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0.8037</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669D2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1301</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336B0D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0.05329</w:t>
            </w:r>
          </w:p>
        </w:tc>
      </w:tr>
      <w:tr w14:paraId="598D9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D255E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4131A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FA556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pf</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6A5E8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471.7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F85AB8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06C02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571.4</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21FAE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561</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D3B36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27C27A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1.357</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A6BD9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2.346</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14398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36688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6E19F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43CA8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D7B2E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FC945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pure</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1D603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471.7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DA2A8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3CB8CA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571.4</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2B00D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561</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5CEB5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C5B38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27F712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2887A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E5EBCD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500D7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AA604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8B2EC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EEB09A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proposed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B7FCC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227.4</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F37D2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312.5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AAEC1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793.8</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E73A1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782.9</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799FB6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565AE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0.1653</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DA26D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1.262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A9E79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50.76</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2501A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0.0627</w:t>
            </w:r>
          </w:p>
        </w:tc>
      </w:tr>
      <w:tr w14:paraId="3FE85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FA416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59A6A0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7AFBF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fixedU</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2995C3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667.7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CA86ED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774.1</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0677F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1370</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7ED4B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1366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00C0B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584A2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0.5429</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C78A2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1.682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67B6E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2237</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7296A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0.003135</w:t>
            </w:r>
          </w:p>
        </w:tc>
      </w:tr>
      <w:tr w14:paraId="4B0A3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4B739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08676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7699A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trad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202A5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471.7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420AA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2F82AD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571.4</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F686FD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561</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FC8EC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C7307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0.2085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7D5EB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0.7369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2657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242</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6B278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0EB9A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DA067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0AF09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D6B6C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EC49C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642.7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5D605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730.8</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DF156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1267</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D2497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1263</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D1BF9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D8F78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0.5186</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8A1D6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1.035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1D39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2108</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8069B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0.003135</w:t>
            </w:r>
          </w:p>
        </w:tc>
      </w:tr>
      <w:tr w14:paraId="3CB06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054D6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A0B0D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DD42A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globalfix</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ED588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471.7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DF7A8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268F2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571.4</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A20BE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561</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7884C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B9A46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1.827</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84667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3.039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D0CAD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2E61A5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4138C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85B1EA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CD48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4604E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iccp</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79254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269</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EB080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405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F7404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1455</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BE6C0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921.3</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01E41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1F804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0.274</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DAFC7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0.8167</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0F190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1321</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73542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0.08777</w:t>
            </w:r>
          </w:p>
        </w:tc>
      </w:tr>
      <w:tr w14:paraId="33C1F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6E2BC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70470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B478E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pf</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D84AC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471.7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70056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475</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C63679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571.4</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03F12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561</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0426C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CC62E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1.312</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C1E89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2.095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28288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488FF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2D406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89F7A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D3F1B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87F1F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pure</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336C4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1050</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7251B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1060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C64A3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1308</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6CE42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1280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D7CA5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E8064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E4556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E0C03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3D73B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028E8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78CE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5BB2E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9B444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proposed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A3C98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184.4</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B6D9A1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261.7</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D4780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823.9</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B63D2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565.7</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051BAE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156</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B65BBF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0.1964</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15710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0.8169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B70B3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111.4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69090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0.06583</w:t>
            </w:r>
          </w:p>
        </w:tc>
      </w:tr>
      <w:tr w14:paraId="3B323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23431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95A31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370C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fixedU</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70676A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345.2</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649BE2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406.9</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6CC3F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866.5</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1E6FC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844</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122BC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2AD0B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1.548</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4C4A5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3.279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55550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9B5F6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0.01567</w:t>
            </w:r>
          </w:p>
        </w:tc>
      </w:tr>
      <w:tr w14:paraId="76054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FBFA7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9B290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3912F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trad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D45ED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346.9</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BE97E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455.1</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FFEE3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1129</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2B44A1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1106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67B3A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42E0B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0.129</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098BB6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0.4619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AC334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125.2</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6EA56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0.04702</w:t>
            </w:r>
          </w:p>
        </w:tc>
      </w:tr>
      <w:tr w14:paraId="54667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4708E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94A81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45616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5C8E1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505.3</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57AD1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535.7</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C3CF8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865.1</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56813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842.6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331CB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5D9F7A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1.525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614A2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2.658</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51929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9834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8B87A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0.003135</w:t>
            </w:r>
          </w:p>
        </w:tc>
      </w:tr>
      <w:tr w14:paraId="1562D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0C251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2CD23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B97E0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globalfix</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BF41B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287.8</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FA080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358.1</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53374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863.7</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B9B5B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841.2</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6ED21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D2C59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1.765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D3FCA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3.06</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CA8BF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223FE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0.01567</w:t>
            </w:r>
          </w:p>
        </w:tc>
      </w:tr>
      <w:tr w14:paraId="72DAF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46467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C3A32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F675D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iccp</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E352E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178.6</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D67E9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205.3</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6E54F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813.2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D753B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309.7</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4A1EA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789BC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0.3145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51EB9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0.935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EB36CC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2771</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205CD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0.04389</w:t>
            </w:r>
          </w:p>
        </w:tc>
      </w:tr>
      <w:tr w14:paraId="6384F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9743B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91638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BB5DC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pf</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755575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340.3</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940AD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425.2</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595F93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1295</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EAA0B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839.8</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57AB22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C13573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1.301</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1605E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2.236</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DCCF0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8BEDA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0.02194</w:t>
            </w:r>
          </w:p>
        </w:tc>
      </w:tr>
      <w:tr w14:paraId="1863B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3A055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5B404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B3C3F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pure</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FC427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1050</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ACFBA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1060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89A5D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1308</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54940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1280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E5AE4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8FD8B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144719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E6591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DAB63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780AF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E6531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BDC384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1083C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proposed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8BA2CF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204.3</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C3E8B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278.8</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80E8FC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822.9</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1843C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652.3</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FC442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93F0D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0.205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5CBE7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0.7102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762B6A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109.8</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21E2D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0.03448</w:t>
            </w:r>
          </w:p>
        </w:tc>
      </w:tr>
      <w:tr w14:paraId="7FF1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417AB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E05E5E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85F7D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fixedU</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48D37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1050</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3C5279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1060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C5BE9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1308</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4315A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1280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0F762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43DFB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1.578</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304F5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2.802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997B3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328D7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248FC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6AD5E0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3C1FA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E8D533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trad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9DAA8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336.8</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88580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393.9</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2381B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866.5</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13197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844</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73DFF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37092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0.1319</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C37C1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0.6672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A99C3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136.6</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D873E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0.03448</w:t>
            </w:r>
          </w:p>
        </w:tc>
      </w:tr>
      <w:tr w14:paraId="6E6DE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D7D2B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A5685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EA216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8B53B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1050</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3A490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1060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E2349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1308</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353E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1280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67346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F9E00B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1.512</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CF516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3.029</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40D67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9834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33AB5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3F6BD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63F4A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E39BA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C849D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globalfix</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EC277B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546.5</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E7D61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571.1</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D99E8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866.5</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E3776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844</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2828A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C3D8A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1.745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17CCD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2.714</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E377EB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00BEA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0.003135</w:t>
            </w:r>
          </w:p>
        </w:tc>
      </w:tr>
      <w:tr w14:paraId="4F41F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A3D11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10732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587F6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iccp</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3538D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315.6</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9F845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438.7</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7313F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1260</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3162C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1232</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53960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768E1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0.3009</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695B4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0.9001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B0CC6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2740</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CFFAFE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0.03762</w:t>
            </w:r>
          </w:p>
        </w:tc>
      </w:tr>
      <w:tr w14:paraId="1429E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B4624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282BA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A7715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pf</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C5E5E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479.2</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055A2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511.4</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4F0A6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865.1</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C94C1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842.6</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92EC7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291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8E74B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1.366</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E5BA2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2.613</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E203E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F63E3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0.00627</w:t>
            </w:r>
          </w:p>
        </w:tc>
      </w:tr>
      <w:tr w14:paraId="39A1E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6AE01B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15FC0F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4B86C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pure</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5135D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1050</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607C7F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1060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90F18D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1308</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2EE3A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1280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C23651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8B37E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154B7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006E9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775A1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5172C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41463E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738AD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80A3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proposed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560A3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368.7</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2DA63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496.2</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0B0A3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1366</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2448A1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1174</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FB3C66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4EF4C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0.1916</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D8D9C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0.6195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2A79A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107.8</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A69A5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0.04702</w:t>
            </w:r>
          </w:p>
        </w:tc>
      </w:tr>
      <w:tr w14:paraId="23728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1E775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43783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43D66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fixedU</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39E34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1050</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98EC4D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1060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A3543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1308</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AB89E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1280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5F48C3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259DC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1.548</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F1103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2.701</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942D4B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D540FB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7A60E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E84C1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4CFB4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986F7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trad</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A4082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729.5</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77C3F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814.6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A8724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1522</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1F15E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1492</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C00B8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242</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BC4CB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0.1485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03CFB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0.5363</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9CD02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176</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418DE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0.03762</w:t>
            </w:r>
          </w:p>
        </w:tc>
      </w:tr>
      <w:tr w14:paraId="0E990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F159B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C6AC5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DB3F7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1030E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1050</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24219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1060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77835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1308</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C75FA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1280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3E16C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AAF82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DB4F5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2.815</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62289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9834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A1942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r w14:paraId="63303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77F29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831CF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C96D4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globalfix</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20834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1350</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FB66E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1496</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47C65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2519</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69DCFE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2504</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57A268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FDA54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1.762</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9D6E2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2.966</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BEBE03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1.21e+04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B19332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0.003135</w:t>
            </w:r>
          </w:p>
        </w:tc>
      </w:tr>
      <w:tr w14:paraId="168C2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495E6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5070D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992EA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iccp</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41020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610.8</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A1224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679.7</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80A3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1441</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0B4E1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1405</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B893C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03248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0.3137</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B6199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0.8864</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36448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2762</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37E5F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0.04389</w:t>
            </w:r>
          </w:p>
        </w:tc>
      </w:tr>
      <w:tr w14:paraId="4A734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F124A5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6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B09E6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59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1E642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pf</w:t>
            </w:r>
          </w:p>
        </w:tc>
        <w:tc>
          <w:tcPr>
            <w:tcW w:w="803"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16F6C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1050</w:t>
            </w:r>
          </w:p>
        </w:tc>
        <w:tc>
          <w:tcPr>
            <w:tcW w:w="698"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BFBE39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1060</w:t>
            </w:r>
          </w:p>
        </w:tc>
        <w:tc>
          <w:tcPr>
            <w:tcW w:w="744"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1CE5C7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1308</w:t>
            </w:r>
          </w:p>
        </w:tc>
        <w:tc>
          <w:tcPr>
            <w:tcW w:w="54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EB3DE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1280</w:t>
            </w:r>
          </w:p>
        </w:tc>
        <w:tc>
          <w:tcPr>
            <w:tcW w:w="705"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EA6B0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NA</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40B36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1.347</w:t>
            </w:r>
          </w:p>
        </w:tc>
        <w:tc>
          <w:tcPr>
            <w:tcW w:w="672"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7CE9F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2.277</w:t>
            </w:r>
          </w:p>
        </w:tc>
        <w:tc>
          <w:tcPr>
            <w:tcW w:w="731"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AD537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2.5e+04</w:t>
            </w:r>
          </w:p>
        </w:tc>
        <w:tc>
          <w:tcPr>
            <w:tcW w:w="757" w:type="dxa"/>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74BB7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r>
    </w:tbl>
    <w:p w14:paraId="0A29991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S3. Complete mechanism ablation from exp3, nine configurations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5"/>
        <w:gridCol w:w="1062"/>
        <w:gridCol w:w="912"/>
        <w:gridCol w:w="977"/>
        <w:gridCol w:w="922"/>
        <w:gridCol w:w="959"/>
        <w:gridCol w:w="874"/>
        <w:gridCol w:w="959"/>
        <w:gridCol w:w="996"/>
      </w:tblGrid>
      <w:tr w14:paraId="2DE75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59E1177">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config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3180552">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errMean_m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637F51">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RMSE_m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F3CC20">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errMax_m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B1B97C">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convSteps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D2E3F6">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tMean_ms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3DD58E">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tMax_ms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28A46E">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candMean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9C9D63">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acceptRate</w:t>
            </w:r>
          </w:p>
        </w:tc>
      </w:tr>
      <w:tr w14:paraId="42FC1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C4E88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proposed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FE409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92.53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19D1D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119.3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7C375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409.5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A2435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961B9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0.3969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097A0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43.69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D2A3DC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21.78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5708B4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0.1066</w:t>
            </w:r>
          </w:p>
        </w:tc>
      </w:tr>
      <w:tr w14:paraId="025CC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75A9F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no-cov</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5E772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235.3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DE178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304.4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4A1F5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997.1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509CB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E213E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0.1566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5351F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2.952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17249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21.78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9C4E1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r>
      <w:tr w14:paraId="29BEC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552D5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only-L1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D9679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113.9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3434D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143.6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270FE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480.6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EBC1F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A558F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0.2931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D730F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46.38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001FE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27154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0.05016</w:t>
            </w:r>
          </w:p>
        </w:tc>
      </w:tr>
      <w:tr w14:paraId="386EB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133387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only-L2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E5242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218.1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9A963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247.7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7B0EC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534.4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9D6DE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40E1CB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0.1696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9470F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5.383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05BCE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0E5016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0.04702</w:t>
            </w:r>
          </w:p>
        </w:tc>
      </w:tr>
      <w:tr w14:paraId="66CBA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58220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only-L3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E2BAD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217.1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D815F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87120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496.8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5F7CD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22CA4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0.1529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C41C8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0.6572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8CD05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E23F7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0.01881</w:t>
            </w:r>
          </w:p>
        </w:tc>
      </w:tr>
      <w:tr w14:paraId="5E7FE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C7F2A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prefix-L2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D8FCE4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218.1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1AB756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247.7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1B6054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534.4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63BE8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B47D8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0.1445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3E8857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1.082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305CC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71AABE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0.04702</w:t>
            </w:r>
          </w:p>
        </w:tc>
      </w:tr>
      <w:tr w14:paraId="7B434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76D7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prefix-L3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3BB4C9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256.7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531B5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294.6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39F5E1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500.8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1B60F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8E79E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0.1852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386D29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0.8615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5F86A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290.5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43BFA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0.03762</w:t>
            </w:r>
          </w:p>
        </w:tc>
      </w:tr>
      <w:tr w14:paraId="63CB4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2AB0A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no-tier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258F1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295.8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A7D0D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325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66E1F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497.4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7461DF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BB8DAB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0.2193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33A121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0.9535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9940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410.7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993D9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0.03135</w:t>
            </w:r>
          </w:p>
        </w:tc>
      </w:tr>
      <w:tr w14:paraId="27ED5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7F5A1A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tier-box</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2097C4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113.9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BFF72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143.6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20F50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480.6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5BDA2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933D8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0.2104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B6C92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4.118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63442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D25BB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0.05016</w:t>
            </w:r>
          </w:p>
        </w:tc>
      </w:tr>
    </w:tbl>
    <w:p w14:paraId="462794F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S4. Empirical coverage of the envelope from exp3, three grades and two mission times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0"/>
        <w:gridCol w:w="560"/>
        <w:gridCol w:w="931"/>
        <w:gridCol w:w="931"/>
        <w:gridCol w:w="931"/>
        <w:gridCol w:w="641"/>
      </w:tblGrid>
      <w:tr w14:paraId="33A1F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16C6CA">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grade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329D35">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t_s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051680">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p1_sigma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A456B6">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p2_sigma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DC098B">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p3_sigma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933B78">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p_out</w:t>
            </w:r>
          </w:p>
        </w:tc>
      </w:tr>
      <w:tr w14:paraId="24ECF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C4A8F9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A2FDE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65FD67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68.21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2FC9C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1C3C9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4.53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A9B53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0.26</w:t>
            </w:r>
          </w:p>
        </w:tc>
      </w:tr>
      <w:tr w14:paraId="7E572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733BE7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656DB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50B4E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68.28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91F06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27.03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7AFBC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7C0DE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0.26</w:t>
            </w:r>
          </w:p>
        </w:tc>
      </w:tr>
      <w:tr w14:paraId="09E52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49C2E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F577A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93531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68.18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0EE1CA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27.09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C59E9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4.47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6E9DE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0.26</w:t>
            </w:r>
          </w:p>
        </w:tc>
      </w:tr>
      <w:tr w14:paraId="2693C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010E92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541CBA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45E4F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68.29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C6938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27.01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8C43A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29447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0.26</w:t>
            </w:r>
          </w:p>
        </w:tc>
      </w:tr>
      <w:tr w14:paraId="2F053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BE2D5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F5CBA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C0554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68.19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F1346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27.14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01DE0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D65E0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0.26</w:t>
            </w:r>
          </w:p>
        </w:tc>
      </w:tr>
      <w:tr w14:paraId="7EAFD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21449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10ACC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D2C4A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68.26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C3087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27.08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EF58A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577F7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0.26</w:t>
            </w:r>
          </w:p>
        </w:tc>
      </w:tr>
    </w:tbl>
    <w:p w14:paraId="4F52042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S5. Complete extended accuracy statistics from exp4, nine scenarios and fourteen columns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7"/>
        <w:gridCol w:w="494"/>
        <w:gridCol w:w="759"/>
        <w:gridCol w:w="599"/>
        <w:gridCol w:w="519"/>
        <w:gridCol w:w="826"/>
        <w:gridCol w:w="838"/>
        <w:gridCol w:w="419"/>
        <w:gridCol w:w="624"/>
        <w:gridCol w:w="540"/>
        <w:gridCol w:w="557"/>
        <w:gridCol w:w="574"/>
        <w:gridCol w:w="604"/>
        <w:gridCol w:w="546"/>
      </w:tblGrid>
      <w:tr w14:paraId="18D85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877B568">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grade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1F0337">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noise_nT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D24D10">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AverageError_m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DDECEC">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StdError_m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7FAB76D">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RMSE_m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68C54B">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MaximumError_m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423203">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WorstMaxError_m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D33768">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p95_m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FC9BE5">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WorstP95_m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C72B29">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tMean_ms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1DC5AB">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tWorst_ms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675717">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AcceptRate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D7E1ED1">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FallbackCnt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E309A2">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ConvSteps</w:t>
            </w:r>
          </w:p>
        </w:tc>
      </w:tr>
      <w:tr w14:paraId="2DF60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E32460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64392C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DC7F4C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105.1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148638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21.66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2FA9AF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BDC67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359.3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90053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493.7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21FBD5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261.8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EEE3B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363.5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E1D379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0.203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F1B94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1.274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A50AD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0.08809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55D4F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08408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r>
      <w:tr w14:paraId="7B36C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B6DC6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A12CD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18A08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125.3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D2AC2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30.8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F4E3A5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152.5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F49EB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414.5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CC742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670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32395D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306.8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CB9DC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542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DF402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0.2388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7CD68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1.167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4A4FE8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0.08777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5748C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9725E8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46.9</w:t>
            </w:r>
          </w:p>
        </w:tc>
      </w:tr>
      <w:tr w14:paraId="68C96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D7A6CB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01493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F8111B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169.5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856E9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28CF2A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202.6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AED56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536.1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52AA31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691.5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517F3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407.4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86E4C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517.8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1A74C2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0.2072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66293B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D1641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0.121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AA57C7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C3783D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140.7</w:t>
            </w:r>
          </w:p>
        </w:tc>
      </w:tr>
      <w:tr w14:paraId="28571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1B9B3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86D9C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CC252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131.7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CED48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27.98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0A17D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167.3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7D17E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491.8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E6DC8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784.4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70CA2B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339.9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6AE33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623.7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D87403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0.2437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0361E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1.318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FE38C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0.07398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556EF6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E81C7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76.3</w:t>
            </w:r>
          </w:p>
        </w:tc>
      </w:tr>
      <w:tr w14:paraId="6F0F5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C00877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C8D005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E68B4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176.3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9C06E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45.01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FE879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220.7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51B64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599.3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AB1F5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835.4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077F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461.4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764AD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824.1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2023A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0.2329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D0A533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1.254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F37F0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0.05737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C969F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F04B6F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112.6</w:t>
            </w:r>
          </w:p>
        </w:tc>
      </w:tr>
      <w:tr w14:paraId="75981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0382C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72C2A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575695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262.5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2C3AD1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46.79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A2110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328.9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BF789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959.7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62C99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1516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C8CB5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666.1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C683C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924.1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E20F5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0.2435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12177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9E60F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0.07524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50F7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9386A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231.4</w:t>
            </w:r>
          </w:p>
        </w:tc>
      </w:tr>
      <w:tr w14:paraId="02E20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A257D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951A4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2BDF6A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200.9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E1CC2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61.31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D8693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282.6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065C1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895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F1AAB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85646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641.6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3CD94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837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F99F21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0.3328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5C65F9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1.475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64043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0.05799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CEEDE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7A3B3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96.22</w:t>
            </w:r>
          </w:p>
        </w:tc>
      </w:tr>
      <w:tr w14:paraId="1A478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0C773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7C06C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2CBD7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267.9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4C0B2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111.2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F67EAE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366.6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BD0F37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1154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6E1BA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1589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7B0405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795.4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73404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1146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621AB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0.2736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398BC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1.461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ACCCFB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0.04232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A1558B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65FCB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139.4</w:t>
            </w:r>
          </w:p>
        </w:tc>
      </w:tr>
      <w:tr w14:paraId="3AA23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753F85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74EAD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9A874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C15643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79.15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AE284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525.5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EC21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1576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E564FE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2256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B0DD3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1060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4C020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1363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94BCB1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0.289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51971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1.594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99EAF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0.04138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7F8E7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BB0F92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218.3</w:t>
            </w:r>
          </w:p>
        </w:tc>
      </w:tr>
    </w:tbl>
    <w:p w14:paraId="78224DD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S6. Constructive worst case from exp4, five anomaly amplitudes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0"/>
        <w:gridCol w:w="1120"/>
        <w:gridCol w:w="1030"/>
        <w:gridCol w:w="721"/>
        <w:gridCol w:w="1000"/>
        <w:gridCol w:w="920"/>
        <w:gridCol w:w="1050"/>
      </w:tblGrid>
      <w:tr w14:paraId="7404D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802AAB3">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weakScale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47CA82">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errMean_m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57AAE4">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errMax_m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637AE8">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p95_m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A25766">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noFixRate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7AEAEF">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candMax</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DD6F9CD">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tWorst_ms</w:t>
            </w:r>
          </w:p>
        </w:tc>
      </w:tr>
      <w:tr w14:paraId="132A9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39B8D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7658F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05AD1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2256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3C6C9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1060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E5CEB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0.9586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3B6C1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D03A5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1.522</w:t>
            </w:r>
          </w:p>
        </w:tc>
      </w:tr>
      <w:tr w14:paraId="27FC2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01C48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6D8291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509.1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B7C11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3713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11691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1448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89BA1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0.9467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22A49B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3ED5F9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1.33</w:t>
            </w:r>
          </w:p>
        </w:tc>
      </w:tr>
      <w:tr w14:paraId="6204C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C8D51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7C0101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585.5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FC07D3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3199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81DC4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1535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6A09B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0.9361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B640B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704359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1.479</w:t>
            </w:r>
          </w:p>
        </w:tc>
      </w:tr>
      <w:tr w14:paraId="6542B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608307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B28B35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669.7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34254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3235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470608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1846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07C52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0.9157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CFBD96">
            <w:pPr>
              <w:keepNext w:val="0"/>
              <w:keepLines w:val="0"/>
              <w:widowControl/>
              <w:suppressLineNumbers w:val="0"/>
              <w:jc w:val="left"/>
              <w:rPr>
                <w:rFonts w:hint="default" w:ascii="Times New Roman" w:hAnsi="Times New Roman" w:cs="Times New Roman" w:eastAsiaTheme="minorEastAsia"/>
                <w:sz w:val="18"/>
                <w:szCs w:val="18"/>
                <w:lang w:val="en-US" w:eastAsia="zh-CN"/>
              </w:rPr>
            </w:pPr>
            <w:r>
              <w:rPr>
                <w:rFonts w:hint="eastAsia" w:ascii="Times New Roman" w:hAnsi="Times New Roman" w:eastAsia="宋体" w:cs="Times New Roman"/>
                <w:sz w:val="18"/>
                <w:szCs w:val="18"/>
                <w:lang w:val="en-US" w:eastAsia="zh-CN"/>
              </w:rPr>
              <w:t>247</w:t>
            </w:r>
            <w:bookmarkStart w:id="0" w:name="_GoBack"/>
            <w:bookmarkEnd w:id="0"/>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423D9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8.187</w:t>
            </w:r>
          </w:p>
        </w:tc>
      </w:tr>
      <w:tr w14:paraId="12C5F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D34EDC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BD5E1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767.7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DE302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3131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F73D4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1896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79F4EC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0.895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A1439A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E5EE80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1.502</w:t>
            </w:r>
          </w:p>
        </w:tc>
      </w:tr>
    </w:tbl>
    <w:p w14:paraId="66C501E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S7. Geometric candidate grid counts from exp5, three grades and three mission times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0"/>
        <w:gridCol w:w="560"/>
        <w:gridCol w:w="890"/>
        <w:gridCol w:w="871"/>
        <w:gridCol w:w="967"/>
      </w:tblGrid>
      <w:tr w14:paraId="2F1BA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DEDBE2">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grade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30DB67">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t_s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2E52787">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sigma_m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A8EAF7">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cand_L1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06F1FE6">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cand_full</w:t>
            </w:r>
          </w:p>
        </w:tc>
      </w:tr>
      <w:tr w14:paraId="3DF63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83739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623DAD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1121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C4721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DF892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84.69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F8A1B4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220.1</w:t>
            </w:r>
          </w:p>
        </w:tc>
      </w:tr>
      <w:tr w14:paraId="7EB00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8D3AB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6312BF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819B15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177.9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4D25D7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108.4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676E9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287.2</w:t>
            </w:r>
          </w:p>
        </w:tc>
      </w:tr>
      <w:tr w14:paraId="46E71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FBDB0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Professional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0D832A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39933A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284.6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384E76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264.3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B0320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730.9</w:t>
            </w:r>
          </w:p>
        </w:tc>
      </w:tr>
      <w:tr w14:paraId="44EAA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5BA72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E93BD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1121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4A252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362.9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76BEF9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392.1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15A857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1102</w:t>
            </w:r>
          </w:p>
        </w:tc>
      </w:tr>
      <w:tr w14:paraId="285A7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CDC1E0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F67C0D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5FA903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430.4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1E15B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557.1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54CB8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1581</w:t>
            </w:r>
          </w:p>
        </w:tc>
      </w:tr>
      <w:tr w14:paraId="15974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27CF87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Relay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CB24E1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DCCF1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684.3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8A10DC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1317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CF0FC5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3814</w:t>
            </w:r>
          </w:p>
        </w:tc>
      </w:tr>
      <w:tr w14:paraId="7CDBB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0D432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D96EE5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1121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6D5B02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778.7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32FE57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A7E5FD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4959</w:t>
            </w:r>
          </w:p>
        </w:tc>
      </w:tr>
      <w:tr w14:paraId="3022F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687007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69D4B3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4C8B69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923.9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AC43F0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2365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8E8C85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6909</w:t>
            </w:r>
          </w:p>
        </w:tc>
      </w:tr>
      <w:tr w14:paraId="4014B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3B7972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Conventional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4D5F11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7CC6D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1495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94C276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6040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920168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1.782e+04</w:t>
            </w:r>
          </w:p>
        </w:tc>
      </w:tr>
    </w:tbl>
    <w:p w14:paraId="7CB1C93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Table S1, pooled over all nine scenarios and 14355 matched epochs. The mean is 0.251 ms, the median is 0.180 ms, the 95th percentile is 0.601 ms, the 99th percentile is 0.876 ms, the worst epoch is 6.137 ms, the standard deviation is 0.180 ms and the minimum is 0.083 ms. The worst to mean ratio is 24.5 and the average number of candidates is 61.1. The mean corresponds to 0.0251 per cent of the 1 s matching interval and to 2.51 per cent of the 10 ms inertial step.</w:t>
      </w:r>
    </w:p>
    <w:p w14:paraId="06F8971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Table S8. Error envelope of the three grades from the offline Monte Carlo study, metres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0"/>
        <w:gridCol w:w="765"/>
        <w:gridCol w:w="586"/>
        <w:gridCol w:w="605"/>
        <w:gridCol w:w="605"/>
        <w:gridCol w:w="695"/>
        <w:gridCol w:w="695"/>
        <w:gridCol w:w="695"/>
      </w:tblGrid>
      <w:tr w14:paraId="42EC7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100BAC2">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Grade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576A1D6">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Level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E47D75">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200 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DD90B2">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400 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E98CE7D">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600 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D58BDF">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800 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7268502">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1000 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F6AFF2B">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rPr>
              <w:t>1200 s</w:t>
            </w:r>
          </w:p>
        </w:tc>
      </w:tr>
      <w:tr w14:paraId="31D09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D1333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0.005 deg/h and 20 micro 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464EBB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 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643BD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700FD5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9B13EF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36.5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1E6184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68.2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DE517E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115.1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F66237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177.9</w:t>
            </w:r>
          </w:p>
        </w:tc>
      </w:tr>
      <w:tr w14:paraId="6D7D0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996E7E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0.005 deg/h and 20 micro 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E0E83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 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3D80F5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7E7DFE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31.6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60E6CC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73.1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198A3F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136.5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5E830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230.3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BF3419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355.9</w:t>
            </w:r>
          </w:p>
        </w:tc>
      </w:tr>
      <w:tr w14:paraId="5849A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815399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0.005 deg/h and 20 micro 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9E9E9E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 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C4112C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EB8D94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47.4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434A5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109.6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D2D0B6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204.7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650F75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345.4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26FFDE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533.8</w:t>
            </w:r>
          </w:p>
        </w:tc>
      </w:tr>
      <w:tr w14:paraId="39293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DBE062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0.01 deg/h and 50 micro 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5AD251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 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25EE70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E82C60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16547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90.6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912298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167.9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CB0414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276.9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3C69B2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430.4</w:t>
            </w:r>
          </w:p>
        </w:tc>
      </w:tr>
      <w:tr w14:paraId="546AC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02BA72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0.01 deg/h and 50 micro 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74B500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 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03E855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19.6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0947B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8740D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181.2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FD7069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335.9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8992C7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553.8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1A50B8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860.8</w:t>
            </w:r>
          </w:p>
        </w:tc>
      </w:tr>
      <w:tr w14:paraId="45138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CC36FA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0.01 deg/h and 50 micro 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605F1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 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09F584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29.4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6884A9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C46F16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271.8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20229C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503.8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8EC73F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830.7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FDD3C4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1291.2</w:t>
            </w:r>
          </w:p>
        </w:tc>
      </w:tr>
      <w:tr w14:paraId="50A97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77552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 deg/h and 100 micro 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A4D505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 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9643C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19.6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858C6F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78.7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3B52F4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185.0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5FBC2BE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352.4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84FFFC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591.0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4C5EE4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923.9</w:t>
            </w:r>
          </w:p>
        </w:tc>
      </w:tr>
      <w:tr w14:paraId="04688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5B2127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 deg/h and 100 micro 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E46C81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 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B3FCAA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39.2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4D551A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157.4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5F09C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370.0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6123E4E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704.9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3BE4FC7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1181.9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3D095E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1847.8</w:t>
            </w:r>
          </w:p>
        </w:tc>
      </w:tr>
      <w:tr w14:paraId="356B8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080DDA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0.03 deg/h and 100 micro 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2B4A005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3 sigma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090BDA5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58.9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79D283D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236.1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B3B78A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554.9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ABC481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1057.3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42034E4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1772.9</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100" w:type="dxa"/>
              <w:bottom w:w="40" w:type="dxa"/>
              <w:right w:w="100" w:type="dxa"/>
            </w:tcMar>
            <w:vAlign w:val="center"/>
          </w:tcPr>
          <w:p w14:paraId="10F3559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宋体" w:cs="Times New Roman"/>
                <w:sz w:val="18"/>
                <w:szCs w:val="18"/>
              </w:rPr>
              <w:t>2771.7</w:t>
            </w:r>
          </w:p>
        </w:tc>
      </w:tr>
    </w:tbl>
    <w:p w14:paraId="02A0499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values are obtained from 10000 Monte Carlo samples of the gyro and accelerometer biases of Table I, propagated through the fifteen state error transition matrix, with the quantiles taken from the central 99.73 per cent interval. The envelope means at 1200 s are -2.1, -3.7 and +14.4 m for the three grades and the offline generation times are 2.65, 2.64 and 2.16 s. Table V of the manuscript lists the three sigma row of this table.</w:t>
      </w:r>
    </w:p>
    <w:p w14:paraId="4B0E4CD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Section 3. New figures</w:t>
      </w:r>
    </w:p>
    <w:p w14:paraId="0F4B2A7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sz w:val="22"/>
          <w:szCs w:val="22"/>
        </w:rPr>
        <w:t>The six figures below are generated from the same runs that produced Table III, Table V, Table VII and Table XII, so that the figures and the tables are mutually consistent. They are reproduced here from the 300 dpi preview files for reference. The vector files in PDF and EPS format are stored in the figures directory.</w:t>
      </w:r>
    </w:p>
    <w:p w14:paraId="7024D8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Fig. 18. Regional geomagnetic anomaly field with the true trajectory, the stand-alone inertial solution and the matched trajectory of the proposed method.</w:t>
      </w:r>
    </w:p>
    <w:p w14:paraId="74323001">
      <w:pPr>
        <w:pStyle w:val="5"/>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INCLUDEPICTURE \d "D:\\Desktop\\figures\\Fig1_trajectory_preview.png" \* MERGEFORMATINET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drawing>
          <wp:inline distT="0" distB="0" distL="114300" distR="114300">
            <wp:extent cx="5905500" cy="2524125"/>
            <wp:effectExtent l="0" t="0" r="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905500" cy="2524125"/>
                    </a:xfrm>
                    <a:prstGeom prst="rect">
                      <a:avLst/>
                    </a:prstGeom>
                    <a:noFill/>
                    <a:ln w="9525">
                      <a:noFill/>
                    </a:ln>
                  </pic:spPr>
                </pic:pic>
              </a:graphicData>
            </a:graphic>
          </wp:inline>
        </w:drawing>
      </w:r>
      <w:r>
        <w:rPr>
          <w:rFonts w:hint="default" w:ascii="Times New Roman" w:hAnsi="Times New Roman" w:cs="Times New Roman"/>
          <w:sz w:val="22"/>
          <w:szCs w:val="22"/>
        </w:rPr>
        <w:fldChar w:fldCharType="end"/>
      </w:r>
    </w:p>
    <w:p w14:paraId="470E983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Fig. 19. Horizontal position error of the proposed method against time together with the three sigma error envelope.</w:t>
      </w:r>
    </w:p>
    <w:p w14:paraId="4C3B5087">
      <w:pPr>
        <w:pStyle w:val="5"/>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INCLUDEPICTURE \d "D:\\Desktop\\figures\\Fig2_error_curve_preview.png" \* MERGEFORMATINET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drawing>
          <wp:inline distT="0" distB="0" distL="114300" distR="114300">
            <wp:extent cx="5905500" cy="2524125"/>
            <wp:effectExtent l="0" t="0" r="0" b="317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905500" cy="2524125"/>
                    </a:xfrm>
                    <a:prstGeom prst="rect">
                      <a:avLst/>
                    </a:prstGeom>
                    <a:noFill/>
                    <a:ln w="9525">
                      <a:noFill/>
                    </a:ln>
                  </pic:spPr>
                </pic:pic>
              </a:graphicData>
            </a:graphic>
          </wp:inline>
        </w:drawing>
      </w:r>
      <w:r>
        <w:rPr>
          <w:rFonts w:hint="default" w:ascii="Times New Roman" w:hAnsi="Times New Roman" w:cs="Times New Roman"/>
          <w:sz w:val="22"/>
          <w:szCs w:val="22"/>
        </w:rPr>
        <w:fldChar w:fldCharType="end"/>
      </w:r>
    </w:p>
    <w:p w14:paraId="33E9ECC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Fig. 20. Evolution of the three sigma normal scale of the matching area with the flight duration for the three inertial grades, corresponding to Table V.</w:t>
      </w:r>
    </w:p>
    <w:p w14:paraId="07AB6F1F">
      <w:pPr>
        <w:pStyle w:val="5"/>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INCLUDEPICTURE \d "D:\\Desktop\\figures\\Fig3_envelope_preview.png" \* MERGEFORMATINET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drawing>
          <wp:inline distT="0" distB="0" distL="114300" distR="114300">
            <wp:extent cx="5905500" cy="37719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905500" cy="3771900"/>
                    </a:xfrm>
                    <a:prstGeom prst="rect">
                      <a:avLst/>
                    </a:prstGeom>
                    <a:noFill/>
                    <a:ln w="9525">
                      <a:noFill/>
                    </a:ln>
                  </pic:spPr>
                </pic:pic>
              </a:graphicData>
            </a:graphic>
          </wp:inline>
        </w:drawing>
      </w:r>
      <w:r>
        <w:rPr>
          <w:rFonts w:hint="default" w:ascii="Times New Roman" w:hAnsi="Times New Roman" w:cs="Times New Roman"/>
          <w:sz w:val="22"/>
          <w:szCs w:val="22"/>
        </w:rPr>
        <w:fldChar w:fldCharType="end"/>
      </w:r>
    </w:p>
    <w:p w14:paraId="2918DAD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Fig. 21. Empirical coverage of the one sigma, two sigma and three sigma intervals compared with the ideal Gaussian partition, corresponding to the last row of Table III.</w:t>
      </w:r>
    </w:p>
    <w:p w14:paraId="5F312897">
      <w:pPr>
        <w:pStyle w:val="5"/>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INCLUDEPICTURE \d "D:\\Desktop\\figures\\Fig4_coverage_preview.png" \* MERGEFORMATINET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drawing>
          <wp:inline distT="0" distB="0" distL="114300" distR="114300">
            <wp:extent cx="5905500" cy="4086225"/>
            <wp:effectExtent l="0" t="0" r="0" b="317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905500" cy="4086225"/>
                    </a:xfrm>
                    <a:prstGeom prst="rect">
                      <a:avLst/>
                    </a:prstGeom>
                    <a:noFill/>
                    <a:ln w="9525">
                      <a:noFill/>
                    </a:ln>
                  </pic:spPr>
                </pic:pic>
              </a:graphicData>
            </a:graphic>
          </wp:inline>
        </w:drawing>
      </w:r>
      <w:r>
        <w:rPr>
          <w:rFonts w:hint="default" w:ascii="Times New Roman" w:hAnsi="Times New Roman" w:cs="Times New Roman"/>
          <w:sz w:val="22"/>
          <w:szCs w:val="22"/>
        </w:rPr>
        <w:fldChar w:fldCharType="end"/>
      </w:r>
    </w:p>
    <w:p w14:paraId="1003285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Fig. 22. Online matching time per epoch for the three inertial grades, showing the mean, the 95th percentile and the worst epoch, corresponding to Table VII.</w:t>
      </w:r>
    </w:p>
    <w:p w14:paraId="36DCB81D">
      <w:pPr>
        <w:pStyle w:val="5"/>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INCLUDEPICTURE \d "D:\\Desktop\\figures\\Fig5_runtime_preview.png" \* MERGEFORMATINET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drawing>
          <wp:inline distT="0" distB="0" distL="114300" distR="114300">
            <wp:extent cx="5905500" cy="3905250"/>
            <wp:effectExtent l="0" t="0" r="0" b="635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5905500" cy="3905250"/>
                    </a:xfrm>
                    <a:prstGeom prst="rect">
                      <a:avLst/>
                    </a:prstGeom>
                    <a:noFill/>
                    <a:ln w="9525">
                      <a:noFill/>
                    </a:ln>
                  </pic:spPr>
                </pic:pic>
              </a:graphicData>
            </a:graphic>
          </wp:inline>
        </w:drawing>
      </w:r>
      <w:r>
        <w:rPr>
          <w:rFonts w:hint="default" w:ascii="Times New Roman" w:hAnsi="Times New Roman" w:cs="Times New Roman"/>
          <w:sz w:val="22"/>
          <w:szCs w:val="22"/>
        </w:rPr>
        <w:fldChar w:fldCharType="end"/>
      </w:r>
    </w:p>
    <w:p w14:paraId="16CE4E7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Fig. 23. Candidate grid points per matching epoch of the proposed method and of the global traversal, corresponding to Table XII.</w:t>
      </w:r>
    </w:p>
    <w:p w14:paraId="61266B8F">
      <w:pPr>
        <w:pStyle w:val="5"/>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INCLUDEPICTURE \d "D:\\Desktop\\figures\\Fig6_candidates_preview.png" \* MERGEFORMATINET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drawing>
          <wp:inline distT="0" distB="0" distL="114300" distR="114300">
            <wp:extent cx="5905500" cy="4086225"/>
            <wp:effectExtent l="0" t="0" r="0" b="317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5905500" cy="4086225"/>
                    </a:xfrm>
                    <a:prstGeom prst="rect">
                      <a:avLst/>
                    </a:prstGeom>
                    <a:noFill/>
                    <a:ln w="9525">
                      <a:noFill/>
                    </a:ln>
                  </pic:spPr>
                </pic:pic>
              </a:graphicData>
            </a:graphic>
          </wp:inline>
        </w:drawing>
      </w:r>
      <w:r>
        <w:rPr>
          <w:rFonts w:hint="default" w:ascii="Times New Roman" w:hAnsi="Times New Roman" w:cs="Times New Roman"/>
          <w:sz w:val="22"/>
          <w:szCs w:val="22"/>
        </w:rPr>
        <w:fldChar w:fldCharType="end"/>
      </w:r>
    </w:p>
    <w:p w14:paraId="6AFB8573"/>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750727"/>
    <w:rsid w:val="40FD3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32"/>
      <w:szCs w:val="32"/>
      <w:lang w:val="en-US" w:eastAsia="zh-CN" w:bidi="ar"/>
    </w:rPr>
  </w:style>
  <w:style w:type="paragraph" w:styleId="3">
    <w:name w:val="heading 2"/>
    <w:basedOn w:val="1"/>
    <w:next w:val="1"/>
    <w:semiHidden/>
    <w:unhideWhenUsed/>
    <w:qFormat/>
    <w:uiPriority w:val="0"/>
    <w:pPr>
      <w:spacing w:before="360" w:beforeAutospacing="0" w:after="0" w:afterAutospacing="1"/>
      <w:jc w:val="left"/>
    </w:pPr>
    <w:rPr>
      <w:rFonts w:hint="eastAsia" w:ascii="宋体" w:hAnsi="宋体" w:eastAsia="宋体" w:cs="宋体"/>
      <w:b/>
      <w:bCs/>
      <w:kern w:val="0"/>
      <w:sz w:val="26"/>
      <w:szCs w:val="26"/>
      <w:lang w:val="en-US" w:eastAsia="zh-CN" w:bidi="ar"/>
    </w:rPr>
  </w:style>
  <w:style w:type="paragraph" w:styleId="4">
    <w:name w:val="heading 3"/>
    <w:basedOn w:val="1"/>
    <w:next w:val="1"/>
    <w:semiHidden/>
    <w:unhideWhenUsed/>
    <w:qFormat/>
    <w:uiPriority w:val="0"/>
    <w:pPr>
      <w:spacing w:before="240" w:beforeAutospacing="0" w:after="0" w:afterAutospacing="1"/>
      <w:jc w:val="left"/>
    </w:pPr>
    <w:rPr>
      <w:rFonts w:hint="eastAsia" w:ascii="宋体" w:hAnsi="宋体" w:eastAsia="宋体" w:cs="宋体"/>
      <w:b/>
      <w:bCs/>
      <w:kern w:val="0"/>
      <w:sz w:val="22"/>
      <w:szCs w:val="22"/>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0" w:after="120" w:afterAutospacing="0"/>
      <w:ind w:left="0" w:right="0"/>
      <w:jc w:val="left"/>
    </w:pPr>
    <w:rPr>
      <w:kern w:val="0"/>
      <w:sz w:val="24"/>
      <w:lang w:val="en-US" w:eastAsia="zh-CN" w:bidi="ar"/>
    </w:rPr>
  </w:style>
  <w:style w:type="paragraph" w:customStyle="1" w:styleId="8">
    <w:name w:val="cap"/>
    <w:basedOn w:val="1"/>
    <w:qFormat/>
    <w:uiPriority w:val="0"/>
    <w:pPr>
      <w:spacing w:before="160" w:beforeAutospacing="0" w:after="40" w:afterAutospacing="0"/>
      <w:ind w:left="0" w:right="0"/>
      <w:jc w:val="left"/>
    </w:pPr>
    <w:rPr>
      <w:i/>
      <w:iCs/>
      <w:kern w:val="0"/>
      <w:sz w:val="20"/>
      <w:szCs w:val="20"/>
      <w:lang w:val="en-US" w:eastAsia="zh-CN" w:bidi="ar"/>
    </w:rPr>
  </w:style>
  <w:style w:type="paragraph" w:customStyle="1" w:styleId="9">
    <w:name w:val="note"/>
    <w:basedOn w:val="1"/>
    <w:qFormat/>
    <w:uiPriority w:val="0"/>
    <w:pPr>
      <w:spacing w:before="40" w:beforeAutospacing="0" w:after="200" w:afterAutospacing="0"/>
      <w:ind w:left="0" w:right="0"/>
      <w:jc w:val="left"/>
    </w:pPr>
    <w:rPr>
      <w:kern w:val="0"/>
      <w:sz w:val="20"/>
      <w:szCs w:val="2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2026-10-07T21:12:50Z</dcterms:created>
  <dc:creator>ASUS</dc:creator>
  <cp:lastModifiedBy>杜昕烁</cp:lastModifiedBy>
  <dcterms:modified xsi:type="dcterms:W3CDTF">2026-10-07T21:14:42Z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eyJoZGlkIjoiYWMyOTM0Y2UzYWMxNzdlNGY2NmVhMGEzY2Y1YTE1NDMiLCJ1c2VySWQiOiIxNjM5ODc4Mzk2In0=</vt:lpwstr>
  </property>
  <property fmtid="{D5CDD505-2E9C-101B-9397-08002B2CF9AE}" pid="4" name="ICV">
    <vt:lpwstr>781471DC7720469BA9162229C4C5F748_12</vt:lpwstr>
  </property>
</Properties>
</file>