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720"/>
        <w:jc w:val="start"/>
        <w:rPr>
          <w:rFonts w:ascii="Times New Roman" w:hAnsi="Times New Roman"/>
          <w:sz w:val="36"/>
          <w:szCs w:val="36"/>
        </w:rPr>
      </w:pPr>
      <w:r>
        <mc:AlternateContent>
          <mc:Choice Requires="wps">
            <w:drawing>
              <wp:anchor behindDoc="0" distT="0" distB="26670" distL="0" distR="19050" simplePos="0" locked="0" layoutInCell="1" allowOverlap="1" relativeHeight="2" wp14:anchorId="059724C6">
                <wp:simplePos x="0" y="0"/>
                <wp:positionH relativeFrom="column">
                  <wp:posOffset>0</wp:posOffset>
                </wp:positionH>
                <wp:positionV relativeFrom="paragraph">
                  <wp:posOffset>1021080</wp:posOffset>
                </wp:positionV>
                <wp:extent cx="6057900" cy="30480"/>
                <wp:effectExtent l="635" t="6985" r="635" b="6985"/>
                <wp:wrapNone/>
                <wp:docPr id="1" name="Straight Connector 3"/>
                <a:graphic xmlns:a="http://schemas.openxmlformats.org/drawingml/2006/main">
                  <a:graphicData uri="http://schemas.microsoft.com/office/word/2010/wordprocessingShape">
                    <wps:wsp>
                      <wps:cNvSpPr/>
                      <wps:spPr>
                        <a:xfrm>
                          <a:off x="0" y="0"/>
                          <a:ext cx="6058080" cy="30600"/>
                        </a:xfrm>
                        <a:prstGeom prst="line">
                          <a:avLst/>
                        </a:prstGeom>
                        <a:ln w="12700">
                          <a:solidFill>
                            <a:srgbClr val="5134FC"/>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80.4pt" to="476.95pt,82.75pt" stroked="t" o:allowincell="f" style="position:absolute" wp14:anchorId="059724C6">
                <v:stroke color="#5134fc" weight="12600" joinstyle="miter" endcap="flat"/>
                <v:fill o:detectmouseclick="t" on="false"/>
                <w10:wrap type="none"/>
              </v:line>
            </w:pict>
          </mc:Fallback>
        </mc:AlternateContent>
      </w:r>
      <w:r>
        <w:rPr>
          <w:rFonts w:ascii="Times New Roman" w:hAnsi="Times New Roman"/>
          <w:sz w:val="36"/>
          <w:szCs w:val="36"/>
        </w:rPr>
        <w:t>Q1:</w:t>
      </w:r>
    </w:p>
    <w:p>
      <w:pPr>
        <w:pStyle w:val="Title"/>
        <w:jc w:val="center"/>
        <w:rPr>
          <w:rFonts w:ascii="Times New Roman" w:hAnsi="Times New Roman"/>
          <w:sz w:val="40"/>
          <w:szCs w:val="40"/>
        </w:rPr>
      </w:pPr>
      <w:r>
        <w:rPr>
          <w:rFonts w:ascii="Times New Roman" w:hAnsi="Times New Roman"/>
          <w:sz w:val="40"/>
          <w:szCs w:val="40"/>
        </w:rPr>
      </w:r>
    </w:p>
    <w:p>
      <w:pPr>
        <w:pStyle w:val="Title"/>
        <w:jc w:val="center"/>
        <w:rPr>
          <w:rFonts w:ascii="Times New Roman" w:hAnsi="Times New Roman"/>
          <w:sz w:val="40"/>
          <w:szCs w:val="40"/>
        </w:rPr>
      </w:pPr>
      <w:r>
        <w:rPr>
          <w:rFonts w:ascii="Times New Roman" w:hAnsi="Times New Roman"/>
          <w:sz w:val="40"/>
          <w:szCs w:val="40"/>
        </w:rPr>
        <w:t>Software Requirements Specification</w:t>
      </w:r>
    </w:p>
    <w:p>
      <w:pPr>
        <w:pStyle w:val="Title"/>
        <w:spacing w:before="0" w:after="400"/>
        <w:jc w:val="start"/>
        <w:rPr>
          <w:rFonts w:ascii="Times New Roman" w:hAnsi="Times New Roman"/>
          <w:sz w:val="40"/>
        </w:rPr>
      </w:pPr>
      <w:r>
        <w:rPr>
          <w:rFonts w:ascii="Times New Roman" w:hAnsi="Times New Roman"/>
          <w:sz w:val="40"/>
        </w:rPr>
        <w:t>for</w:t>
      </w:r>
    </w:p>
    <w:p>
      <w:pPr>
        <w:pStyle w:val="Title"/>
        <w:jc w:val="start"/>
        <w:rPr>
          <w:rFonts w:ascii="Times New Roman" w:hAnsi="Times New Roman"/>
          <w:color w:val="3366FF"/>
          <w:sz w:val="40"/>
          <w:szCs w:val="40"/>
        </w:rPr>
      </w:pPr>
      <w:r>
        <w:rPr>
          <w:rFonts w:ascii="Times New Roman" w:hAnsi="Times New Roman"/>
          <w:color w:val="3366FF"/>
          <w:sz w:val="40"/>
          <w:szCs w:val="40"/>
        </w:rPr>
        <w:t>&lt;Project&gt;[Student must replace this line by the name of project in the exam paper] (0.1 point)</w:t>
      </w:r>
    </w:p>
    <w:p>
      <w:pPr>
        <w:pStyle w:val="ByLine"/>
        <w:rPr>
          <w:rFonts w:ascii="Times New Roman" w:hAnsi="Times New Roman"/>
        </w:rPr>
      </w:pPr>
      <w:r>
        <w:rPr>
          <w:rFonts w:ascii="Times New Roman" w:hAnsi="Times New Roman"/>
        </w:rPr>
        <w:t>Version 1.0 approved</w:t>
      </w:r>
    </w:p>
    <w:p>
      <w:pPr>
        <w:pStyle w:val="ByLine"/>
        <w:rPr>
          <w:rFonts w:ascii="Times New Roman" w:hAnsi="Times New Roman"/>
        </w:rPr>
      </w:pPr>
      <w:r>
        <w:rPr>
          <w:rFonts w:ascii="Times New Roman" w:hAnsi="Times New Roman"/>
        </w:rPr>
        <w:t xml:space="preserve">Prepared by </w:t>
      </w:r>
    </w:p>
    <w:p>
      <w:pPr>
        <w:pStyle w:val="ByLine"/>
        <w:jc w:val="start"/>
        <w:rPr>
          <w:rFonts w:ascii="Times New Roman" w:hAnsi="Times New Roman"/>
        </w:rPr>
      </w:pPr>
      <w:r>
        <w:rPr>
          <w:rFonts w:ascii="Times New Roman" w:hAnsi="Times New Roman"/>
          <w:color w:val="3366FF"/>
        </w:rPr>
        <w:t>&lt;author&gt;[Student must replace &lt;author&gt; by your full name and studentID] (0.1 point)</w:t>
      </w:r>
    </w:p>
    <w:p>
      <w:pPr>
        <w:pStyle w:val="ByLine"/>
        <w:jc w:val="start"/>
        <w:rPr>
          <w:rFonts w:ascii="Times New Roman" w:hAnsi="Times New Roman"/>
        </w:rPr>
      </w:pPr>
      <w:r>
        <w:rPr>
          <w:rFonts w:ascii="Times New Roman" w:hAnsi="Times New Roman"/>
          <w:color w:val="3366FF"/>
        </w:rPr>
        <w:t>&lt;organization&gt;[Student must replace this line by the name of the FU Campus that you take the exam] (0.1 point)</w:t>
      </w:r>
    </w:p>
    <w:p>
      <w:pPr>
        <w:pStyle w:val="ByLine"/>
        <w:jc w:val="start"/>
        <w:rPr>
          <w:rFonts w:ascii="Times New Roman" w:hAnsi="Times New Roman"/>
          <w:color w:val="3366FF"/>
        </w:rPr>
      </w:pPr>
      <w:r>
        <w:rPr>
          <w:rFonts w:ascii="Times New Roman" w:hAnsi="Times New Roman"/>
          <w:color w:val="3366FF"/>
        </w:rPr>
        <w:t>&lt;date created&gt; [Student must replace this line by the date that you take the exam] (0.1 point)</w:t>
      </w:r>
    </w:p>
    <w:p>
      <w:pPr>
        <w:pStyle w:val="Normal"/>
        <w:rPr>
          <w:rFonts w:ascii="Times New Roman" w:hAnsi="Times New Roman" w:cs="Times New Roman"/>
        </w:rPr>
      </w:pPr>
      <w:r>
        <w:rPr>
          <w:rFonts w:cs="Times New Roman" w:ascii="Times New Roman" w:hAnsi="Times New Roman"/>
        </w:rPr>
      </w:r>
    </w:p>
    <w:p>
      <w:pPr>
        <w:pStyle w:val="Title"/>
        <w:jc w:val="start"/>
        <w:rPr>
          <w:rFonts w:ascii="Times New Roman" w:hAnsi="Times New Roman"/>
          <w:sz w:val="36"/>
          <w:szCs w:val="36"/>
        </w:rPr>
      </w:pPr>
      <w:r>
        <w:rPr>
          <w:rFonts w:ascii="Times New Roman" w:hAnsi="Times New Roman"/>
          <w:sz w:val="36"/>
          <w:szCs w:val="36"/>
        </w:rPr>
        <w:t>Q2:</w:t>
      </w:r>
    </w:p>
    <w:p>
      <w:pPr>
        <w:pStyle w:val="Title"/>
        <w:jc w:val="start"/>
        <w:rPr>
          <w:rFonts w:ascii="Times New Roman" w:hAnsi="Times New Roman"/>
          <w:b w:val="false"/>
          <w:color w:val="5134FC"/>
          <w:sz w:val="20"/>
        </w:rPr>
      </w:pPr>
      <w:r>
        <w:rPr>
          <w:rFonts w:ascii="Times New Roman" w:hAnsi="Times New Roman"/>
          <w:b w:val="false"/>
          <w:color w:val="5134FC"/>
          <w:sz w:val="20"/>
        </w:rPr>
        <w:t>&lt;Q2 related to Q1, student must replace this line, answer Q2 by drawing 1 Organization Chart that has &gt;= 3 levels and &gt;= 2 campuses and reflects this exam paper, and then copy &amp; paste the image of that Organization Chart here.&gt;</w:t>
      </w:r>
    </w:p>
    <w:p>
      <w:pPr>
        <w:pStyle w:val="Title"/>
        <w:jc w:val="start"/>
        <w:rPr>
          <w:rFonts w:ascii="Times New Roman" w:hAnsi="Times New Roman"/>
          <w:sz w:val="36"/>
          <w:szCs w:val="36"/>
        </w:rPr>
      </w:pPr>
      <w:r>
        <w:rPr>
          <w:rFonts w:ascii="Times New Roman" w:hAnsi="Times New Roman"/>
          <w:sz w:val="36"/>
          <w:szCs w:val="36"/>
        </w:rPr>
        <w:t>Q3:</w:t>
      </w:r>
    </w:p>
    <w:p>
      <w:pPr>
        <w:pStyle w:val="Normal"/>
        <w:rPr>
          <w:rFonts w:ascii="Times New Roman" w:hAnsi="Times New Roman" w:cs="Times New Roman"/>
          <w:color w:val="5134FC"/>
          <w:sz w:val="20"/>
          <w:szCs w:val="20"/>
        </w:rPr>
      </w:pPr>
      <w:r>
        <w:rPr>
          <w:rFonts w:cs="Times New Roman" w:ascii="Times New Roman" w:hAnsi="Times New Roman"/>
          <w:color w:val="5134FC"/>
          <w:sz w:val="20"/>
          <w:szCs w:val="20"/>
        </w:rPr>
        <w:t>&lt;Q3 related to Q1, Q2, student must replace this line, answer Q3 by drawing 1 use case diagram that reflects this exam paper, and then copy &amp; paste the image of that use case diagram here &gt;</w:t>
      </w:r>
    </w:p>
    <w:p>
      <w:pPr>
        <w:pStyle w:val="Normal"/>
        <w:rPr>
          <w:rFonts w:ascii="Times New Roman" w:hAnsi="Times New Roman" w:eastAsia="Times New Roman" w:cs="Times New Roman"/>
          <w:b/>
          <w:kern w:val="2"/>
          <w:sz w:val="20"/>
          <w:szCs w:val="20"/>
        </w:rPr>
      </w:pPr>
      <w:r>
        <w:rPr>
          <w:rFonts w:eastAsia="Times New Roman" w:cs="Times New Roman" w:ascii="Times New Roman" w:hAnsi="Times New Roman"/>
          <w:b/>
          <w:kern w:val="2"/>
          <w:sz w:val="20"/>
          <w:szCs w:val="20"/>
        </w:rPr>
      </w:r>
      <w:r>
        <w:br w:type="page"/>
      </w:r>
    </w:p>
    <w:p>
      <w:pPr>
        <w:pStyle w:val="Title"/>
        <w:spacing w:before="0" w:after="720"/>
        <w:jc w:val="start"/>
        <w:rPr>
          <w:rFonts w:ascii="Times New Roman" w:hAnsi="Times New Roman"/>
          <w:sz w:val="36"/>
          <w:szCs w:val="36"/>
        </w:rPr>
      </w:pPr>
      <w:r>
        <w:rPr>
          <w:rFonts w:ascii="Times New Roman" w:hAnsi="Times New Roman"/>
          <w:sz w:val="36"/>
          <w:szCs w:val="36"/>
        </w:rPr>
        <w:t>Q4:</w:t>
        <w:tab/>
      </w:r>
    </w:p>
    <w:p>
      <w:pPr>
        <w:pStyle w:val="Title"/>
        <w:jc w:val="start"/>
        <w:rPr>
          <w:rFonts w:ascii="Times New Roman" w:hAnsi="Times New Roman"/>
          <w:sz w:val="36"/>
          <w:szCs w:val="36"/>
        </w:rPr>
      </w:pPr>
      <w:r>
        <w:rPr>
          <w:rFonts w:ascii="Times New Roman" w:hAnsi="Times New Roman"/>
          <w:color w:val="5134FC"/>
          <w:sz w:val="20"/>
        </w:rPr>
        <w:t>&lt; Q4 related to Q1, Q2, Q3, student must replace this line, answer of Q4 by filling the content into the below table that reflects this exam paper. NOTE: Student must remove the guideline in and after the (….).&gt;</w:t>
      </w:r>
    </w:p>
    <w:tbl>
      <w:tblPr>
        <w:tblW w:w="9558" w:type="dxa"/>
        <w:jc w:val="start"/>
        <w:tblInd w:w="0" w:type="dxa"/>
        <w:tblLayout w:type="fixed"/>
        <w:tblCellMar>
          <w:top w:w="0" w:type="dxa"/>
          <w:start w:w="108" w:type="dxa"/>
          <w:bottom w:w="0" w:type="dxa"/>
          <w:end w:w="108" w:type="dxa"/>
        </w:tblCellMar>
        <w:tblLook w:firstRow="0" w:noVBand="0" w:lastRow="0" w:firstColumn="0" w:lastColumn="0" w:noHBand="0" w:val="0000"/>
      </w:tblPr>
      <w:tblGrid>
        <w:gridCol w:w="2088"/>
        <w:gridCol w:w="2430"/>
        <w:gridCol w:w="1889"/>
        <w:gridCol w:w="3151"/>
      </w:tblGrid>
      <w:tr>
        <w:trPr/>
        <w:tc>
          <w:tcPr>
            <w:tcW w:w="2088" w:type="dxa"/>
            <w:tcBorders>
              <w:top w:val="single" w:sz="12"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UC ID and Name:</w:t>
            </w:r>
          </w:p>
        </w:tc>
        <w:tc>
          <w:tcPr>
            <w:tcW w:w="7470" w:type="dxa"/>
            <w:gridSpan w:val="3"/>
            <w:tcBorders>
              <w:top w:val="single" w:sz="12"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(0.1 point) the UC – 1 [blank space and the use case name require in the exam paper here.]</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Created By:</w:t>
            </w:r>
          </w:p>
        </w:tc>
        <w:tc>
          <w:tcPr>
            <w:tcW w:w="2430" w:type="dxa"/>
            <w:tcBorders>
              <w:top w:val="single" w:sz="6" w:space="0" w:color="000000"/>
              <w:start w:val="single" w:sz="6"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(0.1 point) The name of your email account.</w:t>
            </w:r>
          </w:p>
        </w:tc>
        <w:tc>
          <w:tcPr>
            <w:tcW w:w="1889" w:type="dxa"/>
            <w:tcBorders>
              <w:top w:val="single" w:sz="6" w:space="0" w:color="000000"/>
              <w:start w:val="single" w:sz="6"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Date Created:</w:t>
            </w:r>
          </w:p>
        </w:tc>
        <w:tc>
          <w:tcPr>
            <w:tcW w:w="3151" w:type="dxa"/>
            <w:tcBorders>
              <w:top w:val="single" w:sz="6"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(0.1 point) The date that you take the exam.</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Primary Actor:</w:t>
            </w:r>
          </w:p>
        </w:tc>
        <w:tc>
          <w:tcPr>
            <w:tcW w:w="2430" w:type="dxa"/>
            <w:tcBorders>
              <w:top w:val="single" w:sz="6" w:space="0" w:color="000000"/>
              <w:start w:val="single" w:sz="6"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(0.2 point) the name of the actor that initiates usage of this use case.</w:t>
            </w:r>
          </w:p>
        </w:tc>
        <w:tc>
          <w:tcPr>
            <w:tcW w:w="1889" w:type="dxa"/>
            <w:tcBorders>
              <w:top w:val="single" w:sz="6" w:space="0" w:color="000000"/>
              <w:start w:val="single" w:sz="6"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Secondary Actors:</w:t>
            </w:r>
          </w:p>
        </w:tc>
        <w:tc>
          <w:tcPr>
            <w:tcW w:w="3151" w:type="dxa"/>
            <w:tcBorders>
              <w:top w:val="single" w:sz="6"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(0.2 point) The name of the actor that uses the data of the primary actor.</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Trigger:</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(0.3 point) the events that occur and then this use case will run.</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Description:</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(0.1 point)</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Preconditions:</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numPr>
                <w:ilvl w:val="0"/>
                <w:numId w:val="1"/>
              </w:numPr>
              <w:spacing w:lineRule="auto" w:line="240" w:before="0" w:after="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(0.3 point) The preconditions that must be true or must be done before this use case can run.</w:t>
            </w:r>
          </w:p>
          <w:p>
            <w:pPr>
              <w:pStyle w:val="Normal"/>
              <w:numPr>
                <w:ilvl w:val="0"/>
                <w:numId w:val="1"/>
              </w:numPr>
              <w:spacing w:lineRule="auto" w:line="240" w:before="0" w:after="0"/>
              <w:jc w:val="both"/>
              <w:rPr>
                <w:rFonts w:ascii="Times New Roman" w:hAnsi="Times New Roman" w:cs="Times New Roman"/>
              </w:rPr>
            </w:pPr>
            <w:r>
              <w:rPr>
                <w:rFonts w:cs="Times New Roman" w:ascii="Times New Roman" w:hAnsi="Times New Roman"/>
              </w:rPr>
              <w:t>…</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Post conditions:</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w:t>
            </w:r>
            <w:r>
              <w:rPr>
                <w:rFonts w:cs="Times New Roman" w:ascii="Times New Roman" w:hAnsi="Times New Roman"/>
              </w:rPr>
              <w:t>. (0.3 point) Describe the things must be done after the actors interact with this use case.</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Normal Flow:</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w:t>
            </w:r>
            <w:r>
              <w:rPr>
                <w:rFonts w:cs="Times New Roman" w:ascii="Times New Roman" w:hAnsi="Times New Roman"/>
              </w:rPr>
              <w:t>.(0.6 point) Describe the sequence of steps in normal case that must be performed by the actors or the system responses.</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Alternative Flows:</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ListParagraph"/>
              <w:numPr>
                <w:ilvl w:val="0"/>
                <w:numId w:val="4"/>
              </w:numPr>
              <w:jc w:val="both"/>
              <w:rPr>
                <w:rFonts w:ascii="Times New Roman" w:hAnsi="Times New Roman" w:cs="Times New Roman"/>
              </w:rPr>
            </w:pPr>
            <w:r>
              <w:rPr>
                <w:rFonts w:cs="Times New Roman" w:ascii="Times New Roman" w:hAnsi="Times New Roman"/>
              </w:rPr>
              <w:t>…</w:t>
            </w:r>
            <w:r>
              <w:rPr>
                <w:rFonts w:cs="Times New Roman" w:ascii="Times New Roman" w:hAnsi="Times New Roman"/>
              </w:rPr>
              <w:t>. (0.6 point) Describe the sequence of steps in different case that can be performed by the actors or the system responses.</w:t>
            </w:r>
          </w:p>
          <w:p>
            <w:pPr>
              <w:pStyle w:val="ListParagraph"/>
              <w:numPr>
                <w:ilvl w:val="0"/>
                <w:numId w:val="4"/>
              </w:numPr>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ListParagraph"/>
              <w:numPr>
                <w:ilvl w:val="0"/>
                <w:numId w:val="4"/>
              </w:numPr>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ListParagraph"/>
              <w:numPr>
                <w:ilvl w:val="0"/>
                <w:numId w:val="4"/>
              </w:numPr>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ListParagraph"/>
              <w:numPr>
                <w:ilvl w:val="0"/>
                <w:numId w:val="4"/>
              </w:numPr>
              <w:jc w:val="both"/>
              <w:rPr>
                <w:rFonts w:ascii="Times New Roman" w:hAnsi="Times New Roman" w:cs="Times New Roman"/>
              </w:rPr>
            </w:pPr>
            <w:r>
              <w:rPr>
                <w:rFonts w:cs="Times New Roman" w:ascii="Times New Roman" w:hAnsi="Times New Roman"/>
              </w:rPr>
              <w:t>…</w:t>
            </w:r>
            <w:r>
              <w:rPr>
                <w:rFonts w:cs="Times New Roman" w:ascii="Times New Roman" w:hAnsi="Times New Roman"/>
              </w:rPr>
              <w:t>.</w:t>
            </w:r>
          </w:p>
          <w:p>
            <w:pPr>
              <w:pStyle w:val="ListParagraph"/>
              <w:numPr>
                <w:ilvl w:val="0"/>
                <w:numId w:val="4"/>
              </w:numPr>
              <w:spacing w:before="0" w:after="160"/>
              <w:contextualSpacing/>
              <w:jc w:val="both"/>
              <w:rPr>
                <w:rFonts w:ascii="Times New Roman" w:hAnsi="Times New Roman" w:cs="Times New Roman"/>
              </w:rPr>
            </w:pPr>
            <w:r>
              <w:rPr>
                <w:rFonts w:cs="Times New Roman" w:ascii="Times New Roman" w:hAnsi="Times New Roman"/>
              </w:rPr>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Exceptions:</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ListParagraph"/>
              <w:numPr>
                <w:ilvl w:val="0"/>
                <w:numId w:val="5"/>
              </w:numPr>
              <w:jc w:val="both"/>
              <w:rPr>
                <w:rFonts w:ascii="Times New Roman" w:hAnsi="Times New Roman" w:cs="Times New Roman"/>
              </w:rPr>
            </w:pPr>
            <w:r>
              <w:rPr>
                <w:rFonts w:cs="Times New Roman" w:ascii="Times New Roman" w:hAnsi="Times New Roman"/>
              </w:rPr>
              <w:t>…</w:t>
            </w:r>
            <w:r>
              <w:rPr>
                <w:rFonts w:cs="Times New Roman" w:ascii="Times New Roman" w:hAnsi="Times New Roman"/>
              </w:rPr>
              <w:t>..(0.3 point) Describe the sequence of steps that can be handled or implemented in case of any exceptions.</w:t>
            </w:r>
          </w:p>
          <w:p>
            <w:pPr>
              <w:pStyle w:val="ListParagraph"/>
              <w:numPr>
                <w:ilvl w:val="0"/>
                <w:numId w:val="5"/>
              </w:numPr>
              <w:jc w:val="both"/>
              <w:rPr>
                <w:rFonts w:ascii="Times New Roman" w:hAnsi="Times New Roman" w:cs="Times New Roman"/>
              </w:rPr>
            </w:pPr>
            <w:r>
              <w:rPr>
                <w:rFonts w:cs="Times New Roman" w:ascii="Times New Roman" w:hAnsi="Times New Roman"/>
              </w:rPr>
              <w:t>…</w:t>
            </w:r>
          </w:p>
          <w:p>
            <w:pPr>
              <w:pStyle w:val="ListParagraph"/>
              <w:numPr>
                <w:ilvl w:val="0"/>
                <w:numId w:val="5"/>
              </w:numPr>
              <w:jc w:val="both"/>
              <w:rPr>
                <w:rFonts w:ascii="Times New Roman" w:hAnsi="Times New Roman" w:cs="Times New Roman"/>
              </w:rPr>
            </w:pPr>
            <w:r>
              <w:rPr>
                <w:rFonts w:cs="Times New Roman" w:ascii="Times New Roman" w:hAnsi="Times New Roman"/>
              </w:rPr>
              <w:t>…</w:t>
            </w:r>
          </w:p>
          <w:p>
            <w:pPr>
              <w:pStyle w:val="ListParagraph"/>
              <w:numPr>
                <w:ilvl w:val="0"/>
                <w:numId w:val="5"/>
              </w:numPr>
              <w:spacing w:before="0" w:after="160"/>
              <w:contextualSpacing/>
              <w:jc w:val="both"/>
              <w:rPr>
                <w:rFonts w:ascii="Times New Roman" w:hAnsi="Times New Roman" w:cs="Times New Roman"/>
              </w:rPr>
            </w:pPr>
            <w:r>
              <w:rPr>
                <w:rFonts w:cs="Times New Roman" w:ascii="Times New Roman" w:hAnsi="Times New Roman"/>
              </w:rPr>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Priority:</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(0.1 point) Priority will make a better plan when implementing.</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Frequency of Use:</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tabs>
                <w:tab w:val="clear" w:pos="720"/>
                <w:tab w:val="left" w:pos="5712" w:leader="none"/>
              </w:tabs>
              <w:spacing w:before="0" w:after="160"/>
              <w:jc w:val="both"/>
              <w:rPr>
                <w:rFonts w:ascii="Times New Roman" w:hAnsi="Times New Roman" w:cs="Times New Roman"/>
              </w:rPr>
            </w:pPr>
            <w:r>
              <w:rPr>
                <w:rFonts w:cs="Times New Roman" w:ascii="Times New Roman" w:hAnsi="Times New Roman"/>
              </w:rPr>
              <w:t>(0.1 point) The more frequency of use, the more important it is</w:t>
              <w:tab/>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Business Rules:</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(0.2 point) All things in software are related to data. The business rules should be specific so that they can be designed and coded</w:t>
            </w:r>
          </w:p>
        </w:tc>
      </w:tr>
      <w:tr>
        <w:trPr/>
        <w:tc>
          <w:tcPr>
            <w:tcW w:w="2088" w:type="dxa"/>
            <w:tcBorders>
              <w:top w:val="single" w:sz="6" w:space="0" w:color="000000"/>
              <w:start w:val="single" w:sz="12" w:space="0" w:color="000000"/>
              <w:bottom w:val="single" w:sz="6"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Other Information:</w:t>
            </w:r>
          </w:p>
        </w:tc>
        <w:tc>
          <w:tcPr>
            <w:tcW w:w="7470" w:type="dxa"/>
            <w:gridSpan w:val="3"/>
            <w:tcBorders>
              <w:top w:val="single" w:sz="6" w:space="0" w:color="000000"/>
              <w:start w:val="single" w:sz="6" w:space="0" w:color="000000"/>
              <w:bottom w:val="single" w:sz="6"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(0.1 point) It may be a description of quality here for more info.</w:t>
            </w:r>
          </w:p>
        </w:tc>
      </w:tr>
      <w:tr>
        <w:trPr/>
        <w:tc>
          <w:tcPr>
            <w:tcW w:w="2088" w:type="dxa"/>
            <w:tcBorders>
              <w:top w:val="single" w:sz="6" w:space="0" w:color="000000"/>
              <w:start w:val="single" w:sz="12" w:space="0" w:color="000000"/>
              <w:bottom w:val="single" w:sz="12" w:space="0" w:color="000000"/>
              <w:end w:val="single" w:sz="6" w:space="0" w:color="000000"/>
            </w:tcBorders>
          </w:tcPr>
          <w:p>
            <w:pPr>
              <w:pStyle w:val="Normal"/>
              <w:spacing w:before="0" w:after="160"/>
              <w:jc w:val="both"/>
              <w:rPr>
                <w:rFonts w:ascii="Times New Roman" w:hAnsi="Times New Roman" w:cs="Times New Roman"/>
              </w:rPr>
            </w:pPr>
            <w:r>
              <w:rPr>
                <w:rFonts w:cs="Times New Roman" w:ascii="Times New Roman" w:hAnsi="Times New Roman"/>
              </w:rPr>
              <w:t>Assumptions:</w:t>
            </w:r>
          </w:p>
        </w:tc>
        <w:tc>
          <w:tcPr>
            <w:tcW w:w="7470" w:type="dxa"/>
            <w:gridSpan w:val="3"/>
            <w:tcBorders>
              <w:top w:val="single" w:sz="6" w:space="0" w:color="000000"/>
              <w:start w:val="single" w:sz="6" w:space="0" w:color="000000"/>
              <w:bottom w:val="single" w:sz="12" w:space="0" w:color="000000"/>
              <w:end w:val="single" w:sz="12" w:space="0" w:color="000000"/>
            </w:tcBorders>
          </w:tcPr>
          <w:p>
            <w:pPr>
              <w:pStyle w:val="Normal"/>
              <w:spacing w:before="0" w:after="160"/>
              <w:jc w:val="both"/>
              <w:rPr>
                <w:rFonts w:ascii="Times New Roman" w:hAnsi="Times New Roman" w:cs="Times New Roman"/>
              </w:rPr>
            </w:pPr>
            <w:r>
              <w:rPr>
                <w:rFonts w:cs="Times New Roman" w:ascii="Times New Roman" w:hAnsi="Times New Roman"/>
              </w:rPr>
              <w:t>(0.1 point) The assumptions on the data are related to this use case.</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6"/>
          <w:szCs w:val="36"/>
        </w:rPr>
      </w:pPr>
      <w:r>
        <w:rPr>
          <w:rFonts w:cs="Times New Roman" w:ascii="Times New Roman" w:hAnsi="Times New Roman"/>
          <w:b/>
          <w:sz w:val="36"/>
          <w:szCs w:val="36"/>
        </w:rPr>
        <w:t xml:space="preserve">Q5: </w:t>
      </w:r>
    </w:p>
    <w:p>
      <w:pPr>
        <w:pStyle w:val="Normal"/>
        <w:rPr>
          <w:rFonts w:ascii="Times New Roman" w:hAnsi="Times New Roman" w:cs="Times New Roman"/>
          <w:b/>
          <w:sz w:val="36"/>
          <w:szCs w:val="36"/>
        </w:rPr>
      </w:pPr>
      <w:r>
        <w:rPr>
          <w:rFonts w:cs="Times New Roman" w:ascii="Times New Roman" w:hAnsi="Times New Roman"/>
          <w:color w:val="5134FC"/>
          <w:sz w:val="20"/>
          <w:szCs w:val="20"/>
        </w:rPr>
        <w:t>&lt;Q5 related to Q1, Q2, Q3, Q4, student must replace this line and the answer of Q5 must be in detail and specific number, explaining the source of number or the way to calculate the numbers of 2 non-functional requirements for FUExam</w:t>
      </w:r>
      <w:bookmarkStart w:id="0" w:name="_GoBack"/>
      <w:bookmarkEnd w:id="0"/>
      <w:r>
        <w:rPr>
          <w:rFonts w:cs="Times New Roman" w:ascii="Times New Roman" w:hAnsi="Times New Roman"/>
          <w:color w:val="5134FC"/>
          <w:sz w:val="20"/>
          <w:szCs w:val="20"/>
        </w:rPr>
        <w:t>360 system&gt;</w:t>
      </w:r>
    </w:p>
    <w:p>
      <w:pPr>
        <w:pStyle w:val="Title"/>
        <w:jc w:val="start"/>
        <w:rPr>
          <w:rFonts w:ascii="Times New Roman" w:hAnsi="Times New Roman"/>
          <w:sz w:val="36"/>
          <w:szCs w:val="36"/>
        </w:rPr>
      </w:pPr>
      <w:r>
        <w:rPr>
          <w:rFonts w:ascii="Times New Roman" w:hAnsi="Times New Roman"/>
          <w:sz w:val="36"/>
          <w:szCs w:val="36"/>
        </w:rPr>
      </w:r>
    </w:p>
    <w:p>
      <w:pPr>
        <w:pStyle w:val="Normal"/>
        <w:spacing w:before="0" w:after="160"/>
        <w:rPr>
          <w:rFonts w:ascii="Times New Roman" w:hAnsi="Times New Roman" w:cs="Times New Roman"/>
        </w:rPr>
      </w:pPr>
      <w:r>
        <w:rPr>
          <w:rFonts w:cs="Times New Roman" w:ascii="Times New Roman" w:hAnsi="Times New Roman"/>
        </w:rPr>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end="260"/>
      <w:jc w:val="end"/>
      <w:rPr>
        <w:color w:themeColor="text2" w:themeShade="bf" w:val="323E4F"/>
        <w:sz w:val="24"/>
        <w:szCs w:val="24"/>
      </w:rPr>
    </w:pPr>
    <w:r>
      <w:rPr>
        <w:color w:themeColor="text2" w:themeTint="99" w:val="8496B0"/>
        <w:spacing w:val="60"/>
        <w:sz w:val="24"/>
        <w:szCs w:val="24"/>
      </w:rPr>
      <w:t>L2 Spr25 Page</w:t>
    </w:r>
    <w:r>
      <w:rPr>
        <w:color w:themeColor="text2" w:themeTint="99" w:val="8496B0"/>
        <w:sz w:val="24"/>
        <w:szCs w:val="24"/>
      </w:rPr>
      <w:t xml:space="preserve"> </w:t>
    </w:r>
    <w:r>
      <w:rPr>
        <w:color w:themeColor="text2" w:themeShade="bf" w:val="323E4F"/>
        <w:sz w:val="24"/>
        <w:szCs w:val="24"/>
      </w:rPr>
      <w:fldChar w:fldCharType="begin"/>
    </w:r>
    <w:r>
      <w:rPr>
        <w:color w:themeColor="text2" w:themeShade="bf" w:val="323E4F"/>
        <w:sz w:val="24"/>
        <w:szCs w:val="24"/>
      </w:rPr>
      <w:instrText xml:space="preserve"> PAGE </w:instrText>
    </w:r>
    <w:r>
      <w:rPr>
        <w:color w:themeColor="text2" w:themeShade="bf" w:val="323E4F"/>
        <w:sz w:val="24"/>
        <w:szCs w:val="24"/>
      </w:rPr>
      <w:fldChar w:fldCharType="separate"/>
    </w:r>
    <w:r>
      <w:rPr>
        <w:color w:themeColor="text2" w:themeShade="bf" w:val="323E4F"/>
        <w:sz w:val="24"/>
        <w:szCs w:val="24"/>
      </w:rPr>
      <w:t>4</w:t>
    </w:r>
    <w:r>
      <w:rPr>
        <w:color w:themeColor="text2" w:themeShade="bf" w:val="323E4F"/>
        <w:sz w:val="24"/>
        <w:szCs w:val="24"/>
      </w:rPr>
      <w:fldChar w:fldCharType="end"/>
    </w:r>
    <w:r>
      <w:rPr>
        <w:color w:themeColor="text2" w:themeShade="bf" w:val="323E4F"/>
        <w:sz w:val="24"/>
        <w:szCs w:val="24"/>
      </w:rPr>
      <w:t xml:space="preserve"> | </w:t>
    </w:r>
    <w:r>
      <w:rPr>
        <w:color w:themeColor="text2" w:themeShade="bf" w:val="323E4F"/>
        <w:sz w:val="24"/>
        <w:szCs w:val="24"/>
      </w:rPr>
      <w:fldChar w:fldCharType="begin"/>
    </w:r>
    <w:r>
      <w:rPr>
        <w:color w:themeColor="text2" w:themeShade="bf" w:val="323E4F"/>
        <w:sz w:val="24"/>
        <w:szCs w:val="24"/>
      </w:rPr>
      <w:instrText xml:space="preserve"> NUMPAGES \* ARABIC </w:instrText>
    </w:r>
    <w:r>
      <w:rPr>
        <w:color w:themeColor="text2" w:themeShade="bf" w:val="323E4F"/>
        <w:sz w:val="24"/>
        <w:szCs w:val="24"/>
      </w:rPr>
      <w:fldChar w:fldCharType="separate"/>
    </w:r>
    <w:r>
      <w:rPr>
        <w:color w:themeColor="text2" w:themeShade="bf" w:val="323E4F"/>
        <w:sz w:val="24"/>
        <w:szCs w:val="24"/>
      </w:rPr>
      <w:t>4</w:t>
    </w:r>
    <w:r>
      <w:rPr>
        <w:color w:themeColor="text2" w:themeShade="bf" w:val="323E4F"/>
        <w:sz w:val="24"/>
        <w:szCs w:val="24"/>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end="260"/>
      <w:jc w:val="end"/>
      <w:rPr>
        <w:color w:themeColor="text2" w:themeShade="bf" w:val="323E4F"/>
        <w:sz w:val="24"/>
        <w:szCs w:val="24"/>
      </w:rPr>
    </w:pPr>
    <w:r>
      <w:rPr>
        <w:color w:themeColor="text2" w:themeTint="99" w:val="8496B0"/>
        <w:spacing w:val="60"/>
        <w:sz w:val="24"/>
        <w:szCs w:val="24"/>
      </w:rPr>
      <w:t>L2 Spr25 Page</w:t>
    </w:r>
    <w:r>
      <w:rPr>
        <w:color w:themeColor="text2" w:themeTint="99" w:val="8496B0"/>
        <w:sz w:val="24"/>
        <w:szCs w:val="24"/>
      </w:rPr>
      <w:t xml:space="preserve"> </w:t>
    </w:r>
    <w:r>
      <w:rPr>
        <w:color w:themeColor="text2" w:themeShade="bf" w:val="323E4F"/>
        <w:sz w:val="24"/>
        <w:szCs w:val="24"/>
      </w:rPr>
      <w:fldChar w:fldCharType="begin"/>
    </w:r>
    <w:r>
      <w:rPr>
        <w:color w:themeColor="text2" w:themeShade="bf" w:val="323E4F"/>
        <w:sz w:val="24"/>
        <w:szCs w:val="24"/>
      </w:rPr>
      <w:instrText xml:space="preserve"> PAGE </w:instrText>
    </w:r>
    <w:r>
      <w:rPr>
        <w:color w:themeColor="text2" w:themeShade="bf" w:val="323E4F"/>
        <w:sz w:val="24"/>
        <w:szCs w:val="24"/>
      </w:rPr>
      <w:fldChar w:fldCharType="separate"/>
    </w:r>
    <w:r>
      <w:rPr>
        <w:color w:themeColor="text2" w:themeShade="bf" w:val="323E4F"/>
        <w:sz w:val="24"/>
        <w:szCs w:val="24"/>
      </w:rPr>
      <w:t>4</w:t>
    </w:r>
    <w:r>
      <w:rPr>
        <w:color w:themeColor="text2" w:themeShade="bf" w:val="323E4F"/>
        <w:sz w:val="24"/>
        <w:szCs w:val="24"/>
      </w:rPr>
      <w:fldChar w:fldCharType="end"/>
    </w:r>
    <w:r>
      <w:rPr>
        <w:color w:themeColor="text2" w:themeShade="bf" w:val="323E4F"/>
        <w:sz w:val="24"/>
        <w:szCs w:val="24"/>
      </w:rPr>
      <w:t xml:space="preserve"> | </w:t>
    </w:r>
    <w:r>
      <w:rPr>
        <w:color w:themeColor="text2" w:themeShade="bf" w:val="323E4F"/>
        <w:sz w:val="24"/>
        <w:szCs w:val="24"/>
      </w:rPr>
      <w:fldChar w:fldCharType="begin"/>
    </w:r>
    <w:r>
      <w:rPr>
        <w:color w:themeColor="text2" w:themeShade="bf" w:val="323E4F"/>
        <w:sz w:val="24"/>
        <w:szCs w:val="24"/>
      </w:rPr>
      <w:instrText xml:space="preserve"> NUMPAGES \* ARABIC </w:instrText>
    </w:r>
    <w:r>
      <w:rPr>
        <w:color w:themeColor="text2" w:themeShade="bf" w:val="323E4F"/>
        <w:sz w:val="24"/>
        <w:szCs w:val="24"/>
      </w:rPr>
      <w:fldChar w:fldCharType="separate"/>
    </w:r>
    <w:r>
      <w:rPr>
        <w:color w:themeColor="text2" w:themeShade="bf" w:val="323E4F"/>
        <w:sz w:val="24"/>
        <w:szCs w:val="24"/>
      </w:rPr>
      <w:t>4</w:t>
    </w:r>
    <w:r>
      <w:rPr>
        <w:color w:themeColor="text2" w:themeShade="bf" w:val="323E4F"/>
        <w:sz w:val="24"/>
        <w:szCs w:val="24"/>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
    <w:lvl w:ilvl="0">
      <w:start w:val="1"/>
      <w:numFmt w:val="decimal"/>
      <w:lvlText w:val="%1."/>
      <w:lvlJc w:val="start"/>
      <w:pPr>
        <w:tabs>
          <w:tab w:val="num" w:pos="360"/>
        </w:tabs>
        <w:ind w:start="36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decimal"/>
      <w:lvlText w:val="%1."/>
      <w:lvlJc w:val="start"/>
      <w:pPr>
        <w:tabs>
          <w:tab w:val="num" w:pos="360"/>
        </w:tabs>
        <w:ind w:start="36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qFormat/>
    <w:rsid w:val="00b434bf"/>
    <w:rPr>
      <w:rFonts w:ascii="Arial" w:hAnsi="Arial" w:eastAsia="Times New Roman" w:cs="Times New Roman"/>
      <w:b/>
      <w:kern w:val="2"/>
      <w:sz w:val="64"/>
      <w:szCs w:val="20"/>
    </w:rPr>
  </w:style>
  <w:style w:type="character" w:styleId="HeaderChar" w:customStyle="1">
    <w:name w:val="Header Char"/>
    <w:basedOn w:val="DefaultParagraphFont"/>
    <w:link w:val="Header"/>
    <w:uiPriority w:val="99"/>
    <w:qFormat/>
    <w:rsid w:val="00582b54"/>
    <w:rPr/>
  </w:style>
  <w:style w:type="character" w:styleId="FooterChar" w:customStyle="1">
    <w:name w:val="Footer Char"/>
    <w:basedOn w:val="DefaultParagraphFont"/>
    <w:link w:val="Footer"/>
    <w:uiPriority w:val="99"/>
    <w:qFormat/>
    <w:rsid w:val="00582b54"/>
    <w:rPr/>
  </w:style>
  <w:style w:type="character" w:styleId="BalloonTextChar" w:customStyle="1">
    <w:name w:val="Balloon Text Char"/>
    <w:basedOn w:val="DefaultParagraphFont"/>
    <w:link w:val="BalloonText"/>
    <w:uiPriority w:val="99"/>
    <w:semiHidden/>
    <w:qFormat/>
    <w:rsid w:val="000879bf"/>
    <w:rPr>
      <w:rFonts w:ascii="Segoe UI" w:hAnsi="Segoe UI" w:cs="Segoe UI"/>
      <w:sz w:val="18"/>
      <w:szCs w:val="18"/>
    </w:rPr>
  </w:style>
  <w:style w:type="character" w:styleId="contentChar" w:customStyle="1">
    <w:name w:val="content Char"/>
    <w:basedOn w:val="DefaultParagraphFont"/>
    <w:link w:val="content"/>
    <w:qFormat/>
    <w:rsid w:val="008b575d"/>
    <w:rPr>
      <w:rFonts w:ascii="Times New Roman" w:hAnsi="Times New Roman" w:eastAsia="MS Mincho" w:cs="Times New Roman"/>
      <w:sz w:val="24"/>
      <w:lang w:eastAsia="ja-JP"/>
    </w:rPr>
  </w:style>
  <w:style w:type="character" w:styleId="ContentTableChar" w:customStyle="1">
    <w:name w:val="Content Table Char"/>
    <w:basedOn w:val="contentChar"/>
    <w:link w:val="ContentTable"/>
    <w:qFormat/>
    <w:rsid w:val="008b575d"/>
    <w:rPr>
      <w:rFonts w:ascii="Times New Roman" w:hAnsi="Times New Roman" w:eastAsia="MS Mincho" w:cs="Times New Roman"/>
      <w:sz w:val="24"/>
      <w:lang w:eastAsia="ja-JP"/>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link w:val="TitleChar"/>
    <w:qFormat/>
    <w:rsid w:val="00b434bf"/>
    <w:pPr>
      <w:spacing w:lineRule="auto" w:line="240" w:before="240" w:after="720"/>
      <w:jc w:val="end"/>
    </w:pPr>
    <w:rPr>
      <w:rFonts w:ascii="Arial" w:hAnsi="Arial" w:eastAsia="Times New Roman" w:cs="Times New Roman"/>
      <w:b/>
      <w:kern w:val="2"/>
      <w:sz w:val="64"/>
      <w:szCs w:val="20"/>
    </w:rPr>
  </w:style>
  <w:style w:type="paragraph" w:styleId="ByLine" w:customStyle="1">
    <w:name w:val="ByLine"/>
    <w:basedOn w:val="Title"/>
    <w:qFormat/>
    <w:rsid w:val="00b434bf"/>
    <w:pPr/>
    <w:rPr>
      <w:sz w:val="28"/>
    </w:rPr>
  </w:style>
  <w:style w:type="paragraph" w:styleId="ListParagraph">
    <w:name w:val="List Paragraph"/>
    <w:basedOn w:val="Normal"/>
    <w:uiPriority w:val="34"/>
    <w:qFormat/>
    <w:rsid w:val="00582b54"/>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82b5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82b54"/>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0879bf"/>
    <w:pPr>
      <w:spacing w:lineRule="auto" w:line="240" w:before="0" w:after="0"/>
    </w:pPr>
    <w:rPr>
      <w:rFonts w:ascii="Segoe UI" w:hAnsi="Segoe UI" w:cs="Segoe UI"/>
      <w:sz w:val="18"/>
      <w:szCs w:val="18"/>
    </w:rPr>
  </w:style>
  <w:style w:type="paragraph" w:styleId="content" w:customStyle="1">
    <w:name w:val="content"/>
    <w:basedOn w:val="NoSpacing"/>
    <w:link w:val="contentChar"/>
    <w:qFormat/>
    <w:rsid w:val="008b575d"/>
    <w:pPr>
      <w:spacing w:before="120" w:after="120"/>
      <w:ind w:firstLine="720"/>
      <w:jc w:val="both"/>
    </w:pPr>
    <w:rPr>
      <w:rFonts w:ascii="Times New Roman" w:hAnsi="Times New Roman" w:eastAsia="MS Mincho" w:cs="Times New Roman"/>
      <w:sz w:val="24"/>
      <w:lang w:eastAsia="ja-JP"/>
    </w:rPr>
  </w:style>
  <w:style w:type="paragraph" w:styleId="ContentTable" w:customStyle="1">
    <w:name w:val="Content Table"/>
    <w:basedOn w:val="content"/>
    <w:link w:val="ContentTableChar"/>
    <w:qFormat/>
    <w:rsid w:val="008b575d"/>
    <w:pPr>
      <w:ind w:hanging="0"/>
    </w:pPr>
    <w:rPr/>
  </w:style>
  <w:style w:type="paragraph" w:styleId="NoSpacing">
    <w:name w:val="No Spacing"/>
    <w:uiPriority w:val="1"/>
    <w:qFormat/>
    <w:rsid w:val="008b575d"/>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1">
    <w:name w:val="Grid Table 4 Accent 1"/>
    <w:basedOn w:val="TableNormal"/>
    <w:uiPriority w:val="49"/>
    <w:rsid w:val="008b575d"/>
    <w:pPr>
      <w:spacing w:after="0" w:line="240" w:lineRule="auto"/>
    </w:pPr>
    <w:rPr>
      <w:rFonts w:eastAsiaTheme="minorEastAsia"/>
      <w:sz w:val="24"/>
      <w:szCs w:val="24"/>
      <w:lang w:eastAsia="ja-JP"/>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272</TotalTime>
  <Application>LibreOffice/26.2.0.3$Windows_X86_64 LibreOffice_project/620$Build-3</Application>
  <AppVersion>15.0000</AppVersion>
  <Pages>4</Pages>
  <Words>557</Words>
  <Characters>2514</Characters>
  <CharactersWithSpaces>2991</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2023-03-06T08:58:00Z</dcterms:created>
  <dc:creator>TrungNT</dc:creator>
  <dc:description/>
  <dc:language>en-US</dc:language>
  <cp:lastModifiedBy/>
  <dcterms:modified xsi:type="dcterms:W3CDTF">2026-02-25T07:24:29Z</dcterms:modified>
  <cp:revision>256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89e429aba15d0dddaa6cc5f7732e57d0ab25c19a0d8523bf99724eb6b46f084d</vt:lpwstr>
  </property>
</Properties>
</file>