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39682" w14:textId="77777777" w:rsidR="00D768ED" w:rsidRPr="00D768ED" w:rsidRDefault="00D768ED" w:rsidP="00D768ED">
      <w:pPr>
        <w:pBdr>
          <w:bottom w:val="single" w:sz="12" w:space="0" w:color="2D2D2D"/>
        </w:pBdr>
        <w:shd w:val="clear" w:color="auto" w:fill="FFFFFF"/>
        <w:spacing w:before="300" w:after="150" w:line="240" w:lineRule="auto"/>
        <w:outlineLvl w:val="0"/>
        <w:rPr>
          <w:rFonts w:ascii="Open Sans" w:eastAsia="Times New Roman" w:hAnsi="Open Sans" w:cs="Open Sans"/>
          <w:color w:val="2D2D2D"/>
          <w:kern w:val="36"/>
          <w:sz w:val="54"/>
          <w:szCs w:val="54"/>
          <w:lang w:eastAsia="es-ES"/>
        </w:rPr>
      </w:pPr>
      <w:r w:rsidRPr="00D768ED">
        <w:rPr>
          <w:rFonts w:ascii="Open Sans" w:eastAsia="Times New Roman" w:hAnsi="Open Sans" w:cs="Open Sans"/>
          <w:color w:val="2D2D2D"/>
          <w:kern w:val="36"/>
          <w:sz w:val="54"/>
          <w:szCs w:val="54"/>
          <w:lang w:eastAsia="es-ES"/>
        </w:rPr>
        <w:t>Aprendiendo el código Morse</w:t>
      </w:r>
    </w:p>
    <w:p w14:paraId="1F2D0B3F" w14:textId="77777777" w:rsidR="00D768ED" w:rsidRPr="00D768ED" w:rsidRDefault="00D768ED" w:rsidP="00D768ED">
      <w:pPr>
        <w:shd w:val="clear" w:color="auto" w:fill="FFFFFF"/>
        <w:spacing w:after="150" w:line="240" w:lineRule="auto"/>
        <w:jc w:val="both"/>
        <w:rPr>
          <w:rFonts w:ascii="Open Sans" w:eastAsia="Times New Roman" w:hAnsi="Open Sans" w:cs="Open Sans"/>
          <w:color w:val="2D2D2D"/>
          <w:sz w:val="21"/>
          <w:szCs w:val="21"/>
          <w:lang w:eastAsia="es-ES"/>
        </w:rPr>
      </w:pPr>
      <w:r w:rsidRPr="00D768ED">
        <w:rPr>
          <w:rFonts w:ascii="Open Sans" w:eastAsia="Times New Roman" w:hAnsi="Open Sans" w:cs="Open Sans"/>
          <w:color w:val="2D2D2D"/>
          <w:sz w:val="21"/>
          <w:szCs w:val="21"/>
          <w:lang w:eastAsia="es-ES"/>
        </w:rPr>
        <w:t>Todos hemos oído hablar del código o alfabeto Morse, que antiguamente servía para transmitir mensajes de telégrafo. El código consiste en la codificación de cada letra del abecedario con una sucesión de puntos y rayas que se traducen a señales auditivas cortas (puntos) o largas (rayas), siguiendo las transformaciones que se indican en la tabla.</w:t>
      </w:r>
    </w:p>
    <w:tbl>
      <w:tblPr>
        <w:tblW w:w="0" w:type="auto"/>
        <w:jc w:val="center"/>
        <w:tblCellMar>
          <w:top w:w="15" w:type="dxa"/>
          <w:left w:w="15" w:type="dxa"/>
          <w:bottom w:w="15" w:type="dxa"/>
          <w:right w:w="15" w:type="dxa"/>
        </w:tblCellMar>
        <w:tblLook w:val="04A0" w:firstRow="1" w:lastRow="0" w:firstColumn="1" w:lastColumn="0" w:noHBand="0" w:noVBand="1"/>
      </w:tblPr>
      <w:tblGrid>
        <w:gridCol w:w="819"/>
        <w:gridCol w:w="1019"/>
        <w:gridCol w:w="318"/>
        <w:gridCol w:w="819"/>
        <w:gridCol w:w="1019"/>
      </w:tblGrid>
      <w:tr w:rsidR="00D768ED" w:rsidRPr="00D768ED" w14:paraId="003CC0AA" w14:textId="77777777" w:rsidTr="00D768ED">
        <w:trPr>
          <w:tblHeade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156" w:type="dxa"/>
              <w:bottom w:w="30" w:type="dxa"/>
              <w:right w:w="156" w:type="dxa"/>
            </w:tcMar>
            <w:vAlign w:val="center"/>
            <w:hideMark/>
          </w:tcPr>
          <w:p w14:paraId="1E152D55"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Letra</w:t>
            </w:r>
          </w:p>
        </w:tc>
        <w:tc>
          <w:tcPr>
            <w:tcW w:w="0" w:type="auto"/>
            <w:tcBorders>
              <w:top w:val="single" w:sz="6" w:space="0" w:color="000000"/>
              <w:bottom w:val="single" w:sz="6" w:space="0" w:color="000000"/>
              <w:right w:val="single" w:sz="6" w:space="0" w:color="000000"/>
            </w:tcBorders>
            <w:tcMar>
              <w:top w:w="30" w:type="dxa"/>
              <w:left w:w="156" w:type="dxa"/>
              <w:bottom w:w="30" w:type="dxa"/>
              <w:right w:w="156" w:type="dxa"/>
            </w:tcMar>
            <w:vAlign w:val="center"/>
            <w:hideMark/>
          </w:tcPr>
          <w:p w14:paraId="2D78C742"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Código</w:t>
            </w:r>
          </w:p>
        </w:tc>
        <w:tc>
          <w:tcPr>
            <w:tcW w:w="0" w:type="auto"/>
            <w:tcBorders>
              <w:right w:val="single" w:sz="6" w:space="0" w:color="000000"/>
            </w:tcBorders>
            <w:tcMar>
              <w:top w:w="30" w:type="dxa"/>
              <w:left w:w="156" w:type="dxa"/>
              <w:bottom w:w="30" w:type="dxa"/>
              <w:right w:w="156" w:type="dxa"/>
            </w:tcMar>
            <w:vAlign w:val="center"/>
            <w:hideMark/>
          </w:tcPr>
          <w:p w14:paraId="0D80FD5B"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top w:val="single" w:sz="6" w:space="0" w:color="000000"/>
              <w:bottom w:val="single" w:sz="6" w:space="0" w:color="000000"/>
              <w:right w:val="single" w:sz="6" w:space="0" w:color="000000"/>
            </w:tcBorders>
            <w:tcMar>
              <w:top w:w="30" w:type="dxa"/>
              <w:left w:w="156" w:type="dxa"/>
              <w:bottom w:w="30" w:type="dxa"/>
              <w:right w:w="156" w:type="dxa"/>
            </w:tcMar>
            <w:vAlign w:val="center"/>
            <w:hideMark/>
          </w:tcPr>
          <w:p w14:paraId="28843F63"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Letra</w:t>
            </w:r>
          </w:p>
        </w:tc>
        <w:tc>
          <w:tcPr>
            <w:tcW w:w="0" w:type="auto"/>
            <w:tcBorders>
              <w:top w:val="single" w:sz="6" w:space="0" w:color="000000"/>
              <w:bottom w:val="single" w:sz="6" w:space="0" w:color="000000"/>
              <w:right w:val="single" w:sz="6" w:space="0" w:color="000000"/>
            </w:tcBorders>
            <w:tcMar>
              <w:top w:w="30" w:type="dxa"/>
              <w:left w:w="156" w:type="dxa"/>
              <w:bottom w:w="30" w:type="dxa"/>
              <w:right w:w="156" w:type="dxa"/>
            </w:tcMar>
            <w:vAlign w:val="center"/>
            <w:hideMark/>
          </w:tcPr>
          <w:p w14:paraId="74807CB2"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Código</w:t>
            </w:r>
          </w:p>
        </w:tc>
      </w:tr>
      <w:tr w:rsidR="00D768ED" w:rsidRPr="00D768ED" w14:paraId="3D5BEFD4"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35B7E0F2"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A</w:t>
            </w:r>
          </w:p>
        </w:tc>
        <w:tc>
          <w:tcPr>
            <w:tcW w:w="0" w:type="auto"/>
            <w:tcBorders>
              <w:right w:val="single" w:sz="6" w:space="0" w:color="000000"/>
            </w:tcBorders>
            <w:tcMar>
              <w:top w:w="30" w:type="dxa"/>
              <w:left w:w="156" w:type="dxa"/>
              <w:bottom w:w="30" w:type="dxa"/>
              <w:right w:w="156" w:type="dxa"/>
            </w:tcMar>
            <w:vAlign w:val="center"/>
            <w:hideMark/>
          </w:tcPr>
          <w:p w14:paraId="6A3D7DAD"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540B554D"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51D443B0"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N</w:t>
            </w:r>
          </w:p>
        </w:tc>
        <w:tc>
          <w:tcPr>
            <w:tcW w:w="0" w:type="auto"/>
            <w:tcBorders>
              <w:right w:val="single" w:sz="6" w:space="0" w:color="000000"/>
            </w:tcBorders>
            <w:tcMar>
              <w:top w:w="30" w:type="dxa"/>
              <w:left w:w="156" w:type="dxa"/>
              <w:bottom w:w="30" w:type="dxa"/>
              <w:right w:w="156" w:type="dxa"/>
            </w:tcMar>
            <w:vAlign w:val="center"/>
            <w:hideMark/>
          </w:tcPr>
          <w:p w14:paraId="5735932C"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1BBE7E50"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0B0C60A0"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B</w:t>
            </w:r>
          </w:p>
        </w:tc>
        <w:tc>
          <w:tcPr>
            <w:tcW w:w="0" w:type="auto"/>
            <w:tcBorders>
              <w:right w:val="single" w:sz="6" w:space="0" w:color="000000"/>
            </w:tcBorders>
            <w:tcMar>
              <w:top w:w="30" w:type="dxa"/>
              <w:left w:w="156" w:type="dxa"/>
              <w:bottom w:w="30" w:type="dxa"/>
              <w:right w:w="156" w:type="dxa"/>
            </w:tcMar>
            <w:vAlign w:val="center"/>
            <w:hideMark/>
          </w:tcPr>
          <w:p w14:paraId="74E38DF9"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58CA7DF8"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6B4F7E50"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O</w:t>
            </w:r>
          </w:p>
        </w:tc>
        <w:tc>
          <w:tcPr>
            <w:tcW w:w="0" w:type="auto"/>
            <w:tcBorders>
              <w:right w:val="single" w:sz="6" w:space="0" w:color="000000"/>
            </w:tcBorders>
            <w:tcMar>
              <w:top w:w="30" w:type="dxa"/>
              <w:left w:w="156" w:type="dxa"/>
              <w:bottom w:w="30" w:type="dxa"/>
              <w:right w:w="156" w:type="dxa"/>
            </w:tcMar>
            <w:vAlign w:val="center"/>
            <w:hideMark/>
          </w:tcPr>
          <w:p w14:paraId="63ADC07E"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4CA50057"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7600830C"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C</w:t>
            </w:r>
          </w:p>
        </w:tc>
        <w:tc>
          <w:tcPr>
            <w:tcW w:w="0" w:type="auto"/>
            <w:tcBorders>
              <w:right w:val="single" w:sz="6" w:space="0" w:color="000000"/>
            </w:tcBorders>
            <w:tcMar>
              <w:top w:w="30" w:type="dxa"/>
              <w:left w:w="156" w:type="dxa"/>
              <w:bottom w:w="30" w:type="dxa"/>
              <w:right w:w="156" w:type="dxa"/>
            </w:tcMar>
            <w:vAlign w:val="center"/>
            <w:hideMark/>
          </w:tcPr>
          <w:p w14:paraId="0CB06836"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669A950A"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53548E07"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P</w:t>
            </w:r>
          </w:p>
        </w:tc>
        <w:tc>
          <w:tcPr>
            <w:tcW w:w="0" w:type="auto"/>
            <w:tcBorders>
              <w:right w:val="single" w:sz="6" w:space="0" w:color="000000"/>
            </w:tcBorders>
            <w:tcMar>
              <w:top w:w="30" w:type="dxa"/>
              <w:left w:w="156" w:type="dxa"/>
              <w:bottom w:w="30" w:type="dxa"/>
              <w:right w:w="156" w:type="dxa"/>
            </w:tcMar>
            <w:vAlign w:val="center"/>
            <w:hideMark/>
          </w:tcPr>
          <w:p w14:paraId="6DD983DF"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46AE51FA"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710AED08"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D</w:t>
            </w:r>
          </w:p>
        </w:tc>
        <w:tc>
          <w:tcPr>
            <w:tcW w:w="0" w:type="auto"/>
            <w:tcBorders>
              <w:right w:val="single" w:sz="6" w:space="0" w:color="000000"/>
            </w:tcBorders>
            <w:tcMar>
              <w:top w:w="30" w:type="dxa"/>
              <w:left w:w="156" w:type="dxa"/>
              <w:bottom w:w="30" w:type="dxa"/>
              <w:right w:w="156" w:type="dxa"/>
            </w:tcMar>
            <w:vAlign w:val="center"/>
            <w:hideMark/>
          </w:tcPr>
          <w:p w14:paraId="4B344D88"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308F3D8A"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02389687"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Q</w:t>
            </w:r>
          </w:p>
        </w:tc>
        <w:tc>
          <w:tcPr>
            <w:tcW w:w="0" w:type="auto"/>
            <w:tcBorders>
              <w:right w:val="single" w:sz="6" w:space="0" w:color="000000"/>
            </w:tcBorders>
            <w:tcMar>
              <w:top w:w="30" w:type="dxa"/>
              <w:left w:w="156" w:type="dxa"/>
              <w:bottom w:w="30" w:type="dxa"/>
              <w:right w:w="156" w:type="dxa"/>
            </w:tcMar>
            <w:vAlign w:val="center"/>
            <w:hideMark/>
          </w:tcPr>
          <w:p w14:paraId="4FF35FC8"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1121668A"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288BB7E4"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E</w:t>
            </w:r>
          </w:p>
        </w:tc>
        <w:tc>
          <w:tcPr>
            <w:tcW w:w="0" w:type="auto"/>
            <w:tcBorders>
              <w:right w:val="single" w:sz="6" w:space="0" w:color="000000"/>
            </w:tcBorders>
            <w:tcMar>
              <w:top w:w="30" w:type="dxa"/>
              <w:left w:w="156" w:type="dxa"/>
              <w:bottom w:w="30" w:type="dxa"/>
              <w:right w:w="156" w:type="dxa"/>
            </w:tcMar>
            <w:vAlign w:val="center"/>
            <w:hideMark/>
          </w:tcPr>
          <w:p w14:paraId="131A7807"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797B61FB"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0D6AD84B"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R</w:t>
            </w:r>
          </w:p>
        </w:tc>
        <w:tc>
          <w:tcPr>
            <w:tcW w:w="0" w:type="auto"/>
            <w:tcBorders>
              <w:right w:val="single" w:sz="6" w:space="0" w:color="000000"/>
            </w:tcBorders>
            <w:tcMar>
              <w:top w:w="30" w:type="dxa"/>
              <w:left w:w="156" w:type="dxa"/>
              <w:bottom w:w="30" w:type="dxa"/>
              <w:right w:w="156" w:type="dxa"/>
            </w:tcMar>
            <w:vAlign w:val="center"/>
            <w:hideMark/>
          </w:tcPr>
          <w:p w14:paraId="56F85D55"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10D8EF17"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49677BBF"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F</w:t>
            </w:r>
          </w:p>
        </w:tc>
        <w:tc>
          <w:tcPr>
            <w:tcW w:w="0" w:type="auto"/>
            <w:tcBorders>
              <w:right w:val="single" w:sz="6" w:space="0" w:color="000000"/>
            </w:tcBorders>
            <w:tcMar>
              <w:top w:w="30" w:type="dxa"/>
              <w:left w:w="156" w:type="dxa"/>
              <w:bottom w:w="30" w:type="dxa"/>
              <w:right w:w="156" w:type="dxa"/>
            </w:tcMar>
            <w:vAlign w:val="center"/>
            <w:hideMark/>
          </w:tcPr>
          <w:p w14:paraId="22033065"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6F645CA5"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78430A7E"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S</w:t>
            </w:r>
          </w:p>
        </w:tc>
        <w:tc>
          <w:tcPr>
            <w:tcW w:w="0" w:type="auto"/>
            <w:tcBorders>
              <w:right w:val="single" w:sz="6" w:space="0" w:color="000000"/>
            </w:tcBorders>
            <w:tcMar>
              <w:top w:w="30" w:type="dxa"/>
              <w:left w:w="156" w:type="dxa"/>
              <w:bottom w:w="30" w:type="dxa"/>
              <w:right w:w="156" w:type="dxa"/>
            </w:tcMar>
            <w:vAlign w:val="center"/>
            <w:hideMark/>
          </w:tcPr>
          <w:p w14:paraId="3EF67AFC"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6CEB2892"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6D58FB27"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G</w:t>
            </w:r>
          </w:p>
        </w:tc>
        <w:tc>
          <w:tcPr>
            <w:tcW w:w="0" w:type="auto"/>
            <w:tcBorders>
              <w:right w:val="single" w:sz="6" w:space="0" w:color="000000"/>
            </w:tcBorders>
            <w:tcMar>
              <w:top w:w="30" w:type="dxa"/>
              <w:left w:w="156" w:type="dxa"/>
              <w:bottom w:w="30" w:type="dxa"/>
              <w:right w:w="156" w:type="dxa"/>
            </w:tcMar>
            <w:vAlign w:val="center"/>
            <w:hideMark/>
          </w:tcPr>
          <w:p w14:paraId="09A7F10C"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0AD6FFCD"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752015EA"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T</w:t>
            </w:r>
          </w:p>
        </w:tc>
        <w:tc>
          <w:tcPr>
            <w:tcW w:w="0" w:type="auto"/>
            <w:tcBorders>
              <w:right w:val="single" w:sz="6" w:space="0" w:color="000000"/>
            </w:tcBorders>
            <w:tcMar>
              <w:top w:w="30" w:type="dxa"/>
              <w:left w:w="156" w:type="dxa"/>
              <w:bottom w:w="30" w:type="dxa"/>
              <w:right w:w="156" w:type="dxa"/>
            </w:tcMar>
            <w:vAlign w:val="center"/>
            <w:hideMark/>
          </w:tcPr>
          <w:p w14:paraId="6AF5A5EB"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672A68BF"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14806127"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H</w:t>
            </w:r>
          </w:p>
        </w:tc>
        <w:tc>
          <w:tcPr>
            <w:tcW w:w="0" w:type="auto"/>
            <w:tcBorders>
              <w:right w:val="single" w:sz="6" w:space="0" w:color="000000"/>
            </w:tcBorders>
            <w:tcMar>
              <w:top w:w="30" w:type="dxa"/>
              <w:left w:w="156" w:type="dxa"/>
              <w:bottom w:w="30" w:type="dxa"/>
              <w:right w:w="156" w:type="dxa"/>
            </w:tcMar>
            <w:vAlign w:val="center"/>
            <w:hideMark/>
          </w:tcPr>
          <w:p w14:paraId="1C1BCF3D"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71EA283B"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3F164DCE"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U</w:t>
            </w:r>
          </w:p>
        </w:tc>
        <w:tc>
          <w:tcPr>
            <w:tcW w:w="0" w:type="auto"/>
            <w:tcBorders>
              <w:right w:val="single" w:sz="6" w:space="0" w:color="000000"/>
            </w:tcBorders>
            <w:tcMar>
              <w:top w:w="30" w:type="dxa"/>
              <w:left w:w="156" w:type="dxa"/>
              <w:bottom w:w="30" w:type="dxa"/>
              <w:right w:w="156" w:type="dxa"/>
            </w:tcMar>
            <w:vAlign w:val="center"/>
            <w:hideMark/>
          </w:tcPr>
          <w:p w14:paraId="55B3A0BD"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1D2B7B0E"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61014B6A"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I</w:t>
            </w:r>
          </w:p>
        </w:tc>
        <w:tc>
          <w:tcPr>
            <w:tcW w:w="0" w:type="auto"/>
            <w:tcBorders>
              <w:right w:val="single" w:sz="6" w:space="0" w:color="000000"/>
            </w:tcBorders>
            <w:tcMar>
              <w:top w:w="30" w:type="dxa"/>
              <w:left w:w="156" w:type="dxa"/>
              <w:bottom w:w="30" w:type="dxa"/>
              <w:right w:w="156" w:type="dxa"/>
            </w:tcMar>
            <w:vAlign w:val="center"/>
            <w:hideMark/>
          </w:tcPr>
          <w:p w14:paraId="09B70E28"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4EA6D68B"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71816D4E"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V</w:t>
            </w:r>
          </w:p>
        </w:tc>
        <w:tc>
          <w:tcPr>
            <w:tcW w:w="0" w:type="auto"/>
            <w:tcBorders>
              <w:right w:val="single" w:sz="6" w:space="0" w:color="000000"/>
            </w:tcBorders>
            <w:tcMar>
              <w:top w:w="30" w:type="dxa"/>
              <w:left w:w="156" w:type="dxa"/>
              <w:bottom w:w="30" w:type="dxa"/>
              <w:right w:w="156" w:type="dxa"/>
            </w:tcMar>
            <w:vAlign w:val="center"/>
            <w:hideMark/>
          </w:tcPr>
          <w:p w14:paraId="0D4B4F3C"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4F8AE209"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281C7BCA"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J</w:t>
            </w:r>
          </w:p>
        </w:tc>
        <w:tc>
          <w:tcPr>
            <w:tcW w:w="0" w:type="auto"/>
            <w:tcBorders>
              <w:right w:val="single" w:sz="6" w:space="0" w:color="000000"/>
            </w:tcBorders>
            <w:tcMar>
              <w:top w:w="30" w:type="dxa"/>
              <w:left w:w="156" w:type="dxa"/>
              <w:bottom w:w="30" w:type="dxa"/>
              <w:right w:w="156" w:type="dxa"/>
            </w:tcMar>
            <w:vAlign w:val="center"/>
            <w:hideMark/>
          </w:tcPr>
          <w:p w14:paraId="67C5B498"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26AE1E9C"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00D91606"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W</w:t>
            </w:r>
          </w:p>
        </w:tc>
        <w:tc>
          <w:tcPr>
            <w:tcW w:w="0" w:type="auto"/>
            <w:tcBorders>
              <w:right w:val="single" w:sz="6" w:space="0" w:color="000000"/>
            </w:tcBorders>
            <w:tcMar>
              <w:top w:w="30" w:type="dxa"/>
              <w:left w:w="156" w:type="dxa"/>
              <w:bottom w:w="30" w:type="dxa"/>
              <w:right w:w="156" w:type="dxa"/>
            </w:tcMar>
            <w:vAlign w:val="center"/>
            <w:hideMark/>
          </w:tcPr>
          <w:p w14:paraId="232EA55F"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67C4C591"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1E0E6546"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K</w:t>
            </w:r>
          </w:p>
        </w:tc>
        <w:tc>
          <w:tcPr>
            <w:tcW w:w="0" w:type="auto"/>
            <w:tcBorders>
              <w:right w:val="single" w:sz="6" w:space="0" w:color="000000"/>
            </w:tcBorders>
            <w:tcMar>
              <w:top w:w="30" w:type="dxa"/>
              <w:left w:w="156" w:type="dxa"/>
              <w:bottom w:w="30" w:type="dxa"/>
              <w:right w:w="156" w:type="dxa"/>
            </w:tcMar>
            <w:vAlign w:val="center"/>
            <w:hideMark/>
          </w:tcPr>
          <w:p w14:paraId="2950031A"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7D93B9A9"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27467198"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X</w:t>
            </w:r>
          </w:p>
        </w:tc>
        <w:tc>
          <w:tcPr>
            <w:tcW w:w="0" w:type="auto"/>
            <w:tcBorders>
              <w:right w:val="single" w:sz="6" w:space="0" w:color="000000"/>
            </w:tcBorders>
            <w:tcMar>
              <w:top w:w="30" w:type="dxa"/>
              <w:left w:w="156" w:type="dxa"/>
              <w:bottom w:w="30" w:type="dxa"/>
              <w:right w:w="156" w:type="dxa"/>
            </w:tcMar>
            <w:vAlign w:val="center"/>
            <w:hideMark/>
          </w:tcPr>
          <w:p w14:paraId="5480AEF5"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2FE22D26"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02DC4058"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L</w:t>
            </w:r>
          </w:p>
        </w:tc>
        <w:tc>
          <w:tcPr>
            <w:tcW w:w="0" w:type="auto"/>
            <w:tcBorders>
              <w:right w:val="single" w:sz="6" w:space="0" w:color="000000"/>
            </w:tcBorders>
            <w:tcMar>
              <w:top w:w="30" w:type="dxa"/>
              <w:left w:w="156" w:type="dxa"/>
              <w:bottom w:w="30" w:type="dxa"/>
              <w:right w:w="156" w:type="dxa"/>
            </w:tcMar>
            <w:vAlign w:val="center"/>
            <w:hideMark/>
          </w:tcPr>
          <w:p w14:paraId="569D1C53"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64548A5F"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right w:val="single" w:sz="6" w:space="0" w:color="000000"/>
            </w:tcBorders>
            <w:tcMar>
              <w:top w:w="30" w:type="dxa"/>
              <w:left w:w="156" w:type="dxa"/>
              <w:bottom w:w="30" w:type="dxa"/>
              <w:right w:w="156" w:type="dxa"/>
            </w:tcMar>
            <w:vAlign w:val="center"/>
            <w:hideMark/>
          </w:tcPr>
          <w:p w14:paraId="1A4D56C6"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Y</w:t>
            </w:r>
          </w:p>
        </w:tc>
        <w:tc>
          <w:tcPr>
            <w:tcW w:w="0" w:type="auto"/>
            <w:tcBorders>
              <w:right w:val="single" w:sz="6" w:space="0" w:color="000000"/>
            </w:tcBorders>
            <w:tcMar>
              <w:top w:w="30" w:type="dxa"/>
              <w:left w:w="156" w:type="dxa"/>
              <w:bottom w:w="30" w:type="dxa"/>
              <w:right w:w="156" w:type="dxa"/>
            </w:tcMar>
            <w:vAlign w:val="center"/>
            <w:hideMark/>
          </w:tcPr>
          <w:p w14:paraId="2406B1DD"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40C596F2" w14:textId="77777777" w:rsidTr="00D768ED">
        <w:trPr>
          <w:jc w:val="center"/>
        </w:trPr>
        <w:tc>
          <w:tcPr>
            <w:tcW w:w="0" w:type="auto"/>
            <w:tcBorders>
              <w:left w:val="single" w:sz="6" w:space="0" w:color="000000"/>
              <w:bottom w:val="single" w:sz="6" w:space="0" w:color="000000"/>
              <w:right w:val="single" w:sz="6" w:space="0" w:color="000000"/>
            </w:tcBorders>
            <w:tcMar>
              <w:top w:w="30" w:type="dxa"/>
              <w:left w:w="156" w:type="dxa"/>
              <w:bottom w:w="30" w:type="dxa"/>
              <w:right w:w="156" w:type="dxa"/>
            </w:tcMar>
            <w:vAlign w:val="center"/>
            <w:hideMark/>
          </w:tcPr>
          <w:p w14:paraId="12EAD7AF"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M</w:t>
            </w:r>
          </w:p>
        </w:tc>
        <w:tc>
          <w:tcPr>
            <w:tcW w:w="0" w:type="auto"/>
            <w:tcBorders>
              <w:bottom w:val="single" w:sz="6" w:space="0" w:color="000000"/>
              <w:right w:val="single" w:sz="6" w:space="0" w:color="000000"/>
            </w:tcBorders>
            <w:tcMar>
              <w:top w:w="30" w:type="dxa"/>
              <w:left w:w="156" w:type="dxa"/>
              <w:bottom w:w="30" w:type="dxa"/>
              <w:right w:w="156" w:type="dxa"/>
            </w:tcMar>
            <w:vAlign w:val="center"/>
            <w:hideMark/>
          </w:tcPr>
          <w:p w14:paraId="566115FC"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c>
          <w:tcPr>
            <w:tcW w:w="0" w:type="auto"/>
            <w:tcBorders>
              <w:right w:val="single" w:sz="6" w:space="0" w:color="000000"/>
            </w:tcBorders>
            <w:tcMar>
              <w:top w:w="30" w:type="dxa"/>
              <w:left w:w="156" w:type="dxa"/>
              <w:bottom w:w="30" w:type="dxa"/>
              <w:right w:w="156" w:type="dxa"/>
            </w:tcMar>
            <w:vAlign w:val="center"/>
            <w:hideMark/>
          </w:tcPr>
          <w:p w14:paraId="65955457"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p>
        </w:tc>
        <w:tc>
          <w:tcPr>
            <w:tcW w:w="0" w:type="auto"/>
            <w:tcBorders>
              <w:bottom w:val="single" w:sz="6" w:space="0" w:color="000000"/>
              <w:right w:val="single" w:sz="6" w:space="0" w:color="000000"/>
            </w:tcBorders>
            <w:tcMar>
              <w:top w:w="30" w:type="dxa"/>
              <w:left w:w="156" w:type="dxa"/>
              <w:bottom w:w="30" w:type="dxa"/>
              <w:right w:w="156" w:type="dxa"/>
            </w:tcMar>
            <w:vAlign w:val="center"/>
            <w:hideMark/>
          </w:tcPr>
          <w:p w14:paraId="2CD167BF"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Z</w:t>
            </w:r>
          </w:p>
        </w:tc>
        <w:tc>
          <w:tcPr>
            <w:tcW w:w="0" w:type="auto"/>
            <w:tcBorders>
              <w:bottom w:val="single" w:sz="6" w:space="0" w:color="000000"/>
              <w:right w:val="single" w:sz="6" w:space="0" w:color="000000"/>
            </w:tcBorders>
            <w:tcMar>
              <w:top w:w="30" w:type="dxa"/>
              <w:left w:w="156" w:type="dxa"/>
              <w:bottom w:w="30" w:type="dxa"/>
              <w:right w:w="156" w:type="dxa"/>
            </w:tcMar>
            <w:vAlign w:val="center"/>
            <w:hideMark/>
          </w:tcPr>
          <w:p w14:paraId="7885D191"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bl>
    <w:p w14:paraId="773C91B6" w14:textId="77777777" w:rsidR="00D768ED" w:rsidRPr="00D768ED" w:rsidRDefault="00D768ED" w:rsidP="00D768ED">
      <w:pPr>
        <w:shd w:val="clear" w:color="auto" w:fill="FFFFFF"/>
        <w:spacing w:after="150" w:line="240" w:lineRule="auto"/>
        <w:jc w:val="both"/>
        <w:rPr>
          <w:rFonts w:ascii="Open Sans" w:eastAsia="Times New Roman" w:hAnsi="Open Sans" w:cs="Open Sans"/>
          <w:color w:val="2D2D2D"/>
          <w:sz w:val="21"/>
          <w:szCs w:val="21"/>
          <w:lang w:eastAsia="es-ES"/>
        </w:rPr>
      </w:pPr>
      <w:r w:rsidRPr="00D768ED">
        <w:rPr>
          <w:rFonts w:ascii="Open Sans" w:eastAsia="Times New Roman" w:hAnsi="Open Sans" w:cs="Open Sans"/>
          <w:color w:val="2D2D2D"/>
          <w:sz w:val="21"/>
          <w:szCs w:val="21"/>
          <w:lang w:eastAsia="es-ES"/>
        </w:rPr>
        <w:t xml:space="preserve">El código, no obstante, es bastante complicado de aprender y utilizar. Por una </w:t>
      </w:r>
      <w:proofErr w:type="gramStart"/>
      <w:r w:rsidRPr="00D768ED">
        <w:rPr>
          <w:rFonts w:ascii="Open Sans" w:eastAsia="Times New Roman" w:hAnsi="Open Sans" w:cs="Open Sans"/>
          <w:color w:val="2D2D2D"/>
          <w:sz w:val="21"/>
          <w:szCs w:val="21"/>
          <w:lang w:eastAsia="es-ES"/>
        </w:rPr>
        <w:t>parte</w:t>
      </w:r>
      <w:proofErr w:type="gramEnd"/>
      <w:r w:rsidRPr="00D768ED">
        <w:rPr>
          <w:rFonts w:ascii="Open Sans" w:eastAsia="Times New Roman" w:hAnsi="Open Sans" w:cs="Open Sans"/>
          <w:color w:val="2D2D2D"/>
          <w:sz w:val="21"/>
          <w:szCs w:val="21"/>
          <w:lang w:eastAsia="es-ES"/>
        </w:rPr>
        <w:t xml:space="preserve"> hay que aprenderse los códigos de cada letra. Por otra, hay que añadir pausas entre cada símbolo, al existir codificaciones de letras que son prefijos de otras, y pausas más largas entre cada palabra, pues el "espacio" no tiene ningún código asociado.</w:t>
      </w:r>
    </w:p>
    <w:p w14:paraId="69AEDE1D" w14:textId="77777777" w:rsidR="00D768ED" w:rsidRPr="00D768ED" w:rsidRDefault="00D768ED" w:rsidP="00D768ED">
      <w:pPr>
        <w:shd w:val="clear" w:color="auto" w:fill="FFFFFF"/>
        <w:spacing w:after="150" w:line="240" w:lineRule="auto"/>
        <w:jc w:val="both"/>
        <w:rPr>
          <w:rFonts w:ascii="Open Sans" w:eastAsia="Times New Roman" w:hAnsi="Open Sans" w:cs="Open Sans"/>
          <w:color w:val="2D2D2D"/>
          <w:sz w:val="21"/>
          <w:szCs w:val="21"/>
          <w:lang w:eastAsia="es-ES"/>
        </w:rPr>
      </w:pPr>
      <w:r w:rsidRPr="00D768ED">
        <w:rPr>
          <w:rFonts w:ascii="Open Sans" w:eastAsia="Times New Roman" w:hAnsi="Open Sans" w:cs="Open Sans"/>
          <w:color w:val="2D2D2D"/>
          <w:sz w:val="21"/>
          <w:szCs w:val="21"/>
          <w:lang w:eastAsia="es-ES"/>
        </w:rPr>
        <w:t>Una guía de ayuda para aprenderse la tabla de codificación consiste en tener una palabra de referencia para cada letra. Así, por ejemplo, para la letra '</w:t>
      </w:r>
      <w:r w:rsidRPr="00D768ED">
        <w:rPr>
          <w:rFonts w:ascii="Courier New" w:eastAsia="Times New Roman" w:hAnsi="Courier New" w:cs="Courier New"/>
          <w:color w:val="2D2D2D"/>
          <w:sz w:val="20"/>
          <w:szCs w:val="20"/>
          <w:lang w:eastAsia="es-ES"/>
        </w:rPr>
        <w:t>A</w:t>
      </w:r>
      <w:r w:rsidRPr="00D768ED">
        <w:rPr>
          <w:rFonts w:ascii="Open Sans" w:eastAsia="Times New Roman" w:hAnsi="Open Sans" w:cs="Open Sans"/>
          <w:color w:val="2D2D2D"/>
          <w:sz w:val="21"/>
          <w:szCs w:val="21"/>
          <w:lang w:eastAsia="es-ES"/>
        </w:rPr>
        <w:t>' podemos memorizar </w:t>
      </w:r>
      <w:r w:rsidRPr="00D768ED">
        <w:rPr>
          <w:rFonts w:ascii="Open Sans" w:eastAsia="Times New Roman" w:hAnsi="Open Sans" w:cs="Open Sans"/>
          <w:i/>
          <w:iCs/>
          <w:color w:val="2D2D2D"/>
          <w:sz w:val="21"/>
          <w:szCs w:val="21"/>
          <w:lang w:eastAsia="es-ES"/>
        </w:rPr>
        <w:t>Arco</w:t>
      </w:r>
      <w:r w:rsidRPr="00D768ED">
        <w:rPr>
          <w:rFonts w:ascii="Open Sans" w:eastAsia="Times New Roman" w:hAnsi="Open Sans" w:cs="Open Sans"/>
          <w:color w:val="2D2D2D"/>
          <w:sz w:val="21"/>
          <w:szCs w:val="21"/>
          <w:lang w:eastAsia="es-ES"/>
        </w:rPr>
        <w:t xml:space="preserve">. La palabra elegida para cada letra debe comenzar por esa letra y ser tal </w:t>
      </w:r>
      <w:proofErr w:type="gramStart"/>
      <w:r w:rsidRPr="00D768ED">
        <w:rPr>
          <w:rFonts w:ascii="Open Sans" w:eastAsia="Times New Roman" w:hAnsi="Open Sans" w:cs="Open Sans"/>
          <w:color w:val="2D2D2D"/>
          <w:sz w:val="21"/>
          <w:szCs w:val="21"/>
          <w:lang w:eastAsia="es-ES"/>
        </w:rPr>
        <w:t>que</w:t>
      </w:r>
      <w:proofErr w:type="gramEnd"/>
      <w:r w:rsidRPr="00D768ED">
        <w:rPr>
          <w:rFonts w:ascii="Open Sans" w:eastAsia="Times New Roman" w:hAnsi="Open Sans" w:cs="Open Sans"/>
          <w:color w:val="2D2D2D"/>
          <w:sz w:val="21"/>
          <w:szCs w:val="21"/>
          <w:lang w:eastAsia="es-ES"/>
        </w:rPr>
        <w:t xml:space="preserve"> si cada vocal '</w:t>
      </w:r>
      <w:r w:rsidRPr="00D768ED">
        <w:rPr>
          <w:rFonts w:ascii="Courier New" w:eastAsia="Times New Roman" w:hAnsi="Courier New" w:cs="Courier New"/>
          <w:color w:val="2D2D2D"/>
          <w:sz w:val="20"/>
          <w:szCs w:val="20"/>
          <w:lang w:eastAsia="es-ES"/>
        </w:rPr>
        <w:t>o</w:t>
      </w:r>
      <w:r w:rsidRPr="00D768ED">
        <w:rPr>
          <w:rFonts w:ascii="Open Sans" w:eastAsia="Times New Roman" w:hAnsi="Open Sans" w:cs="Open Sans"/>
          <w:color w:val="2D2D2D"/>
          <w:sz w:val="21"/>
          <w:szCs w:val="21"/>
          <w:lang w:eastAsia="es-ES"/>
        </w:rPr>
        <w:t>' se sustituye por una raya, y el resto de vocales por un punto, el resultado final sea la codificación de la letra en cuestión.</w:t>
      </w:r>
    </w:p>
    <w:p w14:paraId="748BE70F" w14:textId="77777777" w:rsidR="00D768ED" w:rsidRPr="00D768ED" w:rsidRDefault="00D768ED" w:rsidP="00D768ED">
      <w:pPr>
        <w:shd w:val="clear" w:color="auto" w:fill="FFFFFF"/>
        <w:spacing w:after="150" w:line="240" w:lineRule="auto"/>
        <w:jc w:val="both"/>
        <w:rPr>
          <w:rFonts w:ascii="Open Sans" w:eastAsia="Times New Roman" w:hAnsi="Open Sans" w:cs="Open Sans"/>
          <w:color w:val="2D2D2D"/>
          <w:sz w:val="21"/>
          <w:szCs w:val="21"/>
          <w:lang w:eastAsia="es-ES"/>
        </w:rPr>
      </w:pPr>
      <w:r w:rsidRPr="00D768ED">
        <w:rPr>
          <w:rFonts w:ascii="Open Sans" w:eastAsia="Times New Roman" w:hAnsi="Open Sans" w:cs="Open Sans"/>
          <w:color w:val="2D2D2D"/>
          <w:sz w:val="21"/>
          <w:szCs w:val="21"/>
          <w:lang w:eastAsia="es-ES"/>
        </w:rPr>
        <w:t xml:space="preserve">A </w:t>
      </w:r>
      <w:proofErr w:type="gramStart"/>
      <w:r w:rsidRPr="00D768ED">
        <w:rPr>
          <w:rFonts w:ascii="Open Sans" w:eastAsia="Times New Roman" w:hAnsi="Open Sans" w:cs="Open Sans"/>
          <w:color w:val="2D2D2D"/>
          <w:sz w:val="21"/>
          <w:szCs w:val="21"/>
          <w:lang w:eastAsia="es-ES"/>
        </w:rPr>
        <w:t>continuación</w:t>
      </w:r>
      <w:proofErr w:type="gramEnd"/>
      <w:r w:rsidRPr="00D768ED">
        <w:rPr>
          <w:rFonts w:ascii="Open Sans" w:eastAsia="Times New Roman" w:hAnsi="Open Sans" w:cs="Open Sans"/>
          <w:color w:val="2D2D2D"/>
          <w:sz w:val="21"/>
          <w:szCs w:val="21"/>
          <w:lang w:eastAsia="es-ES"/>
        </w:rPr>
        <w:t xml:space="preserve"> aparecen algunos ejemplos de palabras que pueden utilizarse como palabras de referencia:</w:t>
      </w:r>
    </w:p>
    <w:tbl>
      <w:tblPr>
        <w:tblW w:w="0" w:type="auto"/>
        <w:jc w:val="center"/>
        <w:tblCellMar>
          <w:top w:w="15" w:type="dxa"/>
          <w:left w:w="15" w:type="dxa"/>
          <w:bottom w:w="15" w:type="dxa"/>
          <w:right w:w="15" w:type="dxa"/>
        </w:tblCellMar>
        <w:tblLook w:val="04A0" w:firstRow="1" w:lastRow="0" w:firstColumn="1" w:lastColumn="0" w:noHBand="0" w:noVBand="1"/>
      </w:tblPr>
      <w:tblGrid>
        <w:gridCol w:w="819"/>
        <w:gridCol w:w="2338"/>
        <w:gridCol w:w="1019"/>
      </w:tblGrid>
      <w:tr w:rsidR="00D768ED" w:rsidRPr="00D768ED" w14:paraId="36404D2E" w14:textId="77777777" w:rsidTr="00D768ED">
        <w:trPr>
          <w:tblHeade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156" w:type="dxa"/>
              <w:bottom w:w="30" w:type="dxa"/>
              <w:right w:w="156" w:type="dxa"/>
            </w:tcMar>
            <w:vAlign w:val="center"/>
            <w:hideMark/>
          </w:tcPr>
          <w:p w14:paraId="362C1333"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Letra</w:t>
            </w:r>
          </w:p>
        </w:tc>
        <w:tc>
          <w:tcPr>
            <w:tcW w:w="0" w:type="auto"/>
            <w:tcBorders>
              <w:top w:val="single" w:sz="6" w:space="0" w:color="000000"/>
              <w:bottom w:val="single" w:sz="6" w:space="0" w:color="000000"/>
              <w:right w:val="single" w:sz="6" w:space="0" w:color="000000"/>
            </w:tcBorders>
            <w:tcMar>
              <w:top w:w="30" w:type="dxa"/>
              <w:left w:w="156" w:type="dxa"/>
              <w:bottom w:w="30" w:type="dxa"/>
              <w:right w:w="156" w:type="dxa"/>
            </w:tcMar>
            <w:vAlign w:val="center"/>
            <w:hideMark/>
          </w:tcPr>
          <w:p w14:paraId="53E962F8"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Palabra de referencia</w:t>
            </w:r>
          </w:p>
        </w:tc>
        <w:tc>
          <w:tcPr>
            <w:tcW w:w="0" w:type="auto"/>
            <w:tcBorders>
              <w:top w:val="single" w:sz="6" w:space="0" w:color="000000"/>
              <w:bottom w:val="single" w:sz="6" w:space="0" w:color="000000"/>
              <w:right w:val="single" w:sz="6" w:space="0" w:color="000000"/>
            </w:tcBorders>
            <w:tcMar>
              <w:top w:w="30" w:type="dxa"/>
              <w:left w:w="156" w:type="dxa"/>
              <w:bottom w:w="30" w:type="dxa"/>
              <w:right w:w="156" w:type="dxa"/>
            </w:tcMar>
            <w:vAlign w:val="center"/>
            <w:hideMark/>
          </w:tcPr>
          <w:p w14:paraId="3B869CF6"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Código</w:t>
            </w:r>
          </w:p>
        </w:tc>
      </w:tr>
      <w:tr w:rsidR="00D768ED" w:rsidRPr="00D768ED" w14:paraId="2F38497C"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5BDD9FF2"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A</w:t>
            </w:r>
          </w:p>
        </w:tc>
        <w:tc>
          <w:tcPr>
            <w:tcW w:w="0" w:type="auto"/>
            <w:tcBorders>
              <w:right w:val="single" w:sz="6" w:space="0" w:color="000000"/>
            </w:tcBorders>
            <w:tcMar>
              <w:top w:w="30" w:type="dxa"/>
              <w:left w:w="156" w:type="dxa"/>
              <w:bottom w:w="30" w:type="dxa"/>
              <w:right w:w="156" w:type="dxa"/>
            </w:tcMar>
            <w:vAlign w:val="center"/>
            <w:hideMark/>
          </w:tcPr>
          <w:p w14:paraId="604DF6A1"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Arco</w:t>
            </w:r>
          </w:p>
        </w:tc>
        <w:tc>
          <w:tcPr>
            <w:tcW w:w="0" w:type="auto"/>
            <w:tcBorders>
              <w:right w:val="single" w:sz="6" w:space="0" w:color="000000"/>
            </w:tcBorders>
            <w:tcMar>
              <w:top w:w="30" w:type="dxa"/>
              <w:left w:w="156" w:type="dxa"/>
              <w:bottom w:w="30" w:type="dxa"/>
              <w:right w:w="156" w:type="dxa"/>
            </w:tcMar>
            <w:vAlign w:val="center"/>
            <w:hideMark/>
          </w:tcPr>
          <w:p w14:paraId="29FB7806"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4DFAF832" w14:textId="77777777" w:rsidTr="00D768ED">
        <w:trPr>
          <w:jc w:val="center"/>
        </w:trPr>
        <w:tc>
          <w:tcPr>
            <w:tcW w:w="0" w:type="auto"/>
            <w:tcBorders>
              <w:left w:val="single" w:sz="6" w:space="0" w:color="000000"/>
              <w:right w:val="single" w:sz="6" w:space="0" w:color="000000"/>
            </w:tcBorders>
            <w:tcMar>
              <w:top w:w="30" w:type="dxa"/>
              <w:left w:w="156" w:type="dxa"/>
              <w:bottom w:w="30" w:type="dxa"/>
              <w:right w:w="156" w:type="dxa"/>
            </w:tcMar>
            <w:vAlign w:val="center"/>
            <w:hideMark/>
          </w:tcPr>
          <w:p w14:paraId="1D67E294"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B</w:t>
            </w:r>
          </w:p>
        </w:tc>
        <w:tc>
          <w:tcPr>
            <w:tcW w:w="0" w:type="auto"/>
            <w:tcBorders>
              <w:right w:val="single" w:sz="6" w:space="0" w:color="000000"/>
            </w:tcBorders>
            <w:tcMar>
              <w:top w:w="30" w:type="dxa"/>
              <w:left w:w="156" w:type="dxa"/>
              <w:bottom w:w="30" w:type="dxa"/>
              <w:right w:w="156" w:type="dxa"/>
            </w:tcMar>
            <w:vAlign w:val="center"/>
            <w:hideMark/>
          </w:tcPr>
          <w:p w14:paraId="356C1B03"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Bogavante</w:t>
            </w:r>
          </w:p>
        </w:tc>
        <w:tc>
          <w:tcPr>
            <w:tcW w:w="0" w:type="auto"/>
            <w:tcBorders>
              <w:right w:val="single" w:sz="6" w:space="0" w:color="000000"/>
            </w:tcBorders>
            <w:tcMar>
              <w:top w:w="30" w:type="dxa"/>
              <w:left w:w="156" w:type="dxa"/>
              <w:bottom w:w="30" w:type="dxa"/>
              <w:right w:w="156" w:type="dxa"/>
            </w:tcMar>
            <w:vAlign w:val="center"/>
            <w:hideMark/>
          </w:tcPr>
          <w:p w14:paraId="0F55145D"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r w:rsidR="00D768ED" w:rsidRPr="00D768ED" w14:paraId="691532CA" w14:textId="77777777" w:rsidTr="00D768ED">
        <w:trPr>
          <w:jc w:val="center"/>
        </w:trPr>
        <w:tc>
          <w:tcPr>
            <w:tcW w:w="0" w:type="auto"/>
            <w:tcBorders>
              <w:left w:val="single" w:sz="6" w:space="0" w:color="000000"/>
              <w:bottom w:val="single" w:sz="6" w:space="0" w:color="000000"/>
              <w:right w:val="single" w:sz="6" w:space="0" w:color="000000"/>
            </w:tcBorders>
            <w:tcMar>
              <w:top w:w="30" w:type="dxa"/>
              <w:left w:w="156" w:type="dxa"/>
              <w:bottom w:w="30" w:type="dxa"/>
              <w:right w:w="156" w:type="dxa"/>
            </w:tcMar>
            <w:vAlign w:val="center"/>
            <w:hideMark/>
          </w:tcPr>
          <w:p w14:paraId="301069C9"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C</w:t>
            </w:r>
          </w:p>
        </w:tc>
        <w:tc>
          <w:tcPr>
            <w:tcW w:w="0" w:type="auto"/>
            <w:tcBorders>
              <w:bottom w:val="single" w:sz="6" w:space="0" w:color="000000"/>
              <w:right w:val="single" w:sz="6" w:space="0" w:color="000000"/>
            </w:tcBorders>
            <w:tcMar>
              <w:top w:w="30" w:type="dxa"/>
              <w:left w:w="156" w:type="dxa"/>
              <w:bottom w:w="30" w:type="dxa"/>
              <w:right w:w="156" w:type="dxa"/>
            </w:tcMar>
            <w:vAlign w:val="center"/>
            <w:hideMark/>
          </w:tcPr>
          <w:p w14:paraId="00B712C6"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Times New Roman" w:eastAsia="Times New Roman" w:hAnsi="Times New Roman" w:cs="Times New Roman"/>
                <w:sz w:val="24"/>
                <w:szCs w:val="24"/>
                <w:lang w:eastAsia="es-ES"/>
              </w:rPr>
              <w:t>Corazones</w:t>
            </w:r>
          </w:p>
        </w:tc>
        <w:tc>
          <w:tcPr>
            <w:tcW w:w="0" w:type="auto"/>
            <w:tcBorders>
              <w:bottom w:val="single" w:sz="6" w:space="0" w:color="000000"/>
              <w:right w:val="single" w:sz="6" w:space="0" w:color="000000"/>
            </w:tcBorders>
            <w:tcMar>
              <w:top w:w="30" w:type="dxa"/>
              <w:left w:w="156" w:type="dxa"/>
              <w:bottom w:w="30" w:type="dxa"/>
              <w:right w:w="156" w:type="dxa"/>
            </w:tcMar>
            <w:vAlign w:val="center"/>
            <w:hideMark/>
          </w:tcPr>
          <w:p w14:paraId="0A57E5BD" w14:textId="77777777" w:rsidR="00D768ED" w:rsidRPr="00D768ED" w:rsidRDefault="00D768ED" w:rsidP="00D768ED">
            <w:pPr>
              <w:spacing w:after="0" w:line="240" w:lineRule="auto"/>
              <w:jc w:val="center"/>
              <w:rPr>
                <w:rFonts w:ascii="Times New Roman" w:eastAsia="Times New Roman" w:hAnsi="Times New Roman" w:cs="Times New Roman"/>
                <w:sz w:val="24"/>
                <w:szCs w:val="24"/>
                <w:lang w:eastAsia="es-ES"/>
              </w:rPr>
            </w:pPr>
            <w:r w:rsidRPr="00D768ED">
              <w:rPr>
                <w:rFonts w:ascii="Courier New" w:eastAsia="Times New Roman" w:hAnsi="Courier New" w:cs="Courier New"/>
                <w:sz w:val="20"/>
                <w:szCs w:val="20"/>
                <w:lang w:eastAsia="es-ES"/>
              </w:rPr>
              <w:t>-.-.</w:t>
            </w:r>
          </w:p>
        </w:tc>
      </w:tr>
    </w:tbl>
    <w:p w14:paraId="6D4A5E63" w14:textId="2C26E10B" w:rsidR="00D768ED" w:rsidRDefault="00D768ED" w:rsidP="00D768ED">
      <w:pPr>
        <w:shd w:val="clear" w:color="auto" w:fill="FFFFFF"/>
        <w:spacing w:after="0" w:line="240" w:lineRule="auto"/>
        <w:rPr>
          <w:rFonts w:ascii="Open Sans" w:eastAsia="Times New Roman" w:hAnsi="Open Sans" w:cs="Open Sans"/>
          <w:color w:val="2D2D2D"/>
          <w:sz w:val="21"/>
          <w:szCs w:val="21"/>
          <w:lang w:eastAsia="es-ES"/>
        </w:rPr>
      </w:pPr>
      <w:r w:rsidRPr="00D768ED">
        <w:rPr>
          <w:rFonts w:ascii="Open Sans" w:eastAsia="Times New Roman" w:hAnsi="Open Sans" w:cs="Open Sans"/>
          <w:color w:val="2D2D2D"/>
          <w:sz w:val="21"/>
          <w:szCs w:val="21"/>
          <w:lang w:eastAsia="es-ES"/>
        </w:rPr>
        <w:t>Ahora estamos haciendo una tabla nueva y tenemos que comprobar si, dada una palabra, podemos o no utilizarla como palabra de referencia.</w:t>
      </w:r>
    </w:p>
    <w:p w14:paraId="6A943C75" w14:textId="77777777" w:rsidR="00D768ED" w:rsidRPr="00D768ED" w:rsidRDefault="00D768ED" w:rsidP="00D768ED">
      <w:pPr>
        <w:shd w:val="clear" w:color="auto" w:fill="FFFFFF"/>
        <w:spacing w:after="0" w:line="240" w:lineRule="auto"/>
        <w:rPr>
          <w:rFonts w:ascii="Open Sans" w:eastAsia="Times New Roman" w:hAnsi="Open Sans" w:cs="Open Sans"/>
          <w:color w:val="2D2D2D"/>
          <w:sz w:val="21"/>
          <w:szCs w:val="21"/>
          <w:lang w:eastAsia="es-ES"/>
        </w:rPr>
      </w:pPr>
    </w:p>
    <w:p w14:paraId="5913ECCE" w14:textId="77777777" w:rsidR="00D768ED" w:rsidRPr="00D768ED" w:rsidRDefault="00D768ED" w:rsidP="00D768ED">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D768ED">
        <w:rPr>
          <w:rFonts w:ascii="Open Sans" w:eastAsia="Times New Roman" w:hAnsi="Open Sans" w:cs="Open Sans"/>
          <w:color w:val="2D2D2D"/>
          <w:sz w:val="45"/>
          <w:szCs w:val="45"/>
          <w:lang w:eastAsia="es-ES"/>
        </w:rPr>
        <w:lastRenderedPageBreak/>
        <w:t>Entrada</w:t>
      </w:r>
    </w:p>
    <w:p w14:paraId="6C7089F4" w14:textId="77777777" w:rsidR="00D768ED" w:rsidRPr="00D768ED" w:rsidRDefault="00D768ED" w:rsidP="00D768ED">
      <w:pPr>
        <w:shd w:val="clear" w:color="auto" w:fill="FFFFFF"/>
        <w:spacing w:after="150" w:line="240" w:lineRule="auto"/>
        <w:jc w:val="both"/>
        <w:rPr>
          <w:rFonts w:ascii="Open Sans" w:eastAsia="Times New Roman" w:hAnsi="Open Sans" w:cs="Open Sans"/>
          <w:color w:val="2D2D2D"/>
          <w:sz w:val="21"/>
          <w:szCs w:val="21"/>
          <w:lang w:eastAsia="es-ES"/>
        </w:rPr>
      </w:pPr>
      <w:r w:rsidRPr="00D768ED">
        <w:rPr>
          <w:rFonts w:ascii="Open Sans" w:eastAsia="Times New Roman" w:hAnsi="Open Sans" w:cs="Open Sans"/>
          <w:color w:val="2D2D2D"/>
          <w:sz w:val="21"/>
          <w:szCs w:val="21"/>
          <w:lang w:eastAsia="es-ES"/>
        </w:rPr>
        <w:t>La entrada consiste en una serie de palabras de no más de 20 letras, cada una en una línea independiente. Cada palabra contendrá únicamente símbolos del alfabeto inglés ya sea en mayúscula o en minúscula. Las palabras no contendrán tildes (aunque eso implique no escribir correctamente la palabra).</w:t>
      </w:r>
    </w:p>
    <w:p w14:paraId="34693DCB" w14:textId="77777777" w:rsidR="00D768ED" w:rsidRPr="00D768ED" w:rsidRDefault="00D768ED" w:rsidP="00D768ED">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D768ED">
        <w:rPr>
          <w:rFonts w:ascii="Open Sans" w:eastAsia="Times New Roman" w:hAnsi="Open Sans" w:cs="Open Sans"/>
          <w:color w:val="2D2D2D"/>
          <w:sz w:val="45"/>
          <w:szCs w:val="45"/>
          <w:lang w:eastAsia="es-ES"/>
        </w:rPr>
        <w:t>Salida</w:t>
      </w:r>
    </w:p>
    <w:p w14:paraId="44745ACE" w14:textId="77777777" w:rsidR="00D768ED" w:rsidRPr="00D768ED" w:rsidRDefault="00D768ED" w:rsidP="00D768ED">
      <w:pPr>
        <w:shd w:val="clear" w:color="auto" w:fill="FFFFFF"/>
        <w:spacing w:after="150" w:line="240" w:lineRule="auto"/>
        <w:jc w:val="both"/>
        <w:rPr>
          <w:rFonts w:ascii="Open Sans" w:eastAsia="Times New Roman" w:hAnsi="Open Sans" w:cs="Open Sans"/>
          <w:color w:val="2D2D2D"/>
          <w:sz w:val="21"/>
          <w:szCs w:val="21"/>
          <w:lang w:eastAsia="es-ES"/>
        </w:rPr>
      </w:pPr>
      <w:r w:rsidRPr="00D768ED">
        <w:rPr>
          <w:rFonts w:ascii="Open Sans" w:eastAsia="Times New Roman" w:hAnsi="Open Sans" w:cs="Open Sans"/>
          <w:color w:val="2D2D2D"/>
          <w:sz w:val="21"/>
          <w:szCs w:val="21"/>
          <w:lang w:eastAsia="es-ES"/>
        </w:rPr>
        <w:t>Para cada palabra se mostrará en una línea independiente si puede ser utilizada como palabra de referencia según la descripción dada. En caso afirmativo se escribirá la palabra leída seguida de "</w:t>
      </w:r>
      <w:r w:rsidRPr="00D768ED">
        <w:rPr>
          <w:rFonts w:ascii="Courier New" w:eastAsia="Times New Roman" w:hAnsi="Courier New" w:cs="Courier New"/>
          <w:color w:val="2D2D2D"/>
          <w:sz w:val="20"/>
          <w:szCs w:val="20"/>
          <w:lang w:eastAsia="es-ES"/>
        </w:rPr>
        <w:t>OK</w:t>
      </w:r>
      <w:r w:rsidRPr="00D768ED">
        <w:rPr>
          <w:rFonts w:ascii="Open Sans" w:eastAsia="Times New Roman" w:hAnsi="Open Sans" w:cs="Open Sans"/>
          <w:color w:val="2D2D2D"/>
          <w:sz w:val="21"/>
          <w:szCs w:val="21"/>
          <w:lang w:eastAsia="es-ES"/>
        </w:rPr>
        <w:t xml:space="preserve">". En caso negativo, tras la palabra se </w:t>
      </w:r>
      <w:proofErr w:type="spellStart"/>
      <w:r w:rsidRPr="00D768ED">
        <w:rPr>
          <w:rFonts w:ascii="Open Sans" w:eastAsia="Times New Roman" w:hAnsi="Open Sans" w:cs="Open Sans"/>
          <w:color w:val="2D2D2D"/>
          <w:sz w:val="21"/>
          <w:szCs w:val="21"/>
          <w:lang w:eastAsia="es-ES"/>
        </w:rPr>
        <w:t>escribira</w:t>
      </w:r>
      <w:proofErr w:type="spellEnd"/>
      <w:r w:rsidRPr="00D768ED">
        <w:rPr>
          <w:rFonts w:ascii="Open Sans" w:eastAsia="Times New Roman" w:hAnsi="Open Sans" w:cs="Open Sans"/>
          <w:color w:val="2D2D2D"/>
          <w:sz w:val="21"/>
          <w:szCs w:val="21"/>
          <w:lang w:eastAsia="es-ES"/>
        </w:rPr>
        <w:t xml:space="preserve"> "</w:t>
      </w:r>
      <w:r w:rsidRPr="00D768ED">
        <w:rPr>
          <w:rFonts w:ascii="Courier New" w:eastAsia="Times New Roman" w:hAnsi="Courier New" w:cs="Courier New"/>
          <w:color w:val="2D2D2D"/>
          <w:sz w:val="20"/>
          <w:szCs w:val="20"/>
          <w:lang w:eastAsia="es-ES"/>
        </w:rPr>
        <w:t>X</w:t>
      </w:r>
      <w:r w:rsidRPr="00D768ED">
        <w:rPr>
          <w:rFonts w:ascii="Open Sans" w:eastAsia="Times New Roman" w:hAnsi="Open Sans" w:cs="Open Sans"/>
          <w:color w:val="2D2D2D"/>
          <w:sz w:val="21"/>
          <w:szCs w:val="21"/>
          <w:lang w:eastAsia="es-ES"/>
        </w:rPr>
        <w:t>".</w:t>
      </w:r>
    </w:p>
    <w:p w14:paraId="3ECC644E" w14:textId="77777777" w:rsidR="00D768ED" w:rsidRPr="00D768ED" w:rsidRDefault="00D768ED" w:rsidP="00D768ED">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D768ED">
        <w:rPr>
          <w:rFonts w:ascii="Open Sans" w:eastAsia="Times New Roman" w:hAnsi="Open Sans" w:cs="Open Sans"/>
          <w:color w:val="2D2D2D"/>
          <w:sz w:val="45"/>
          <w:szCs w:val="45"/>
          <w:lang w:eastAsia="es-ES"/>
        </w:rPr>
        <w:t>Entrada de ejemplo</w:t>
      </w:r>
    </w:p>
    <w:p w14:paraId="4230EB83" w14:textId="77777777" w:rsidR="00D768ED" w:rsidRPr="00D768ED" w:rsidRDefault="00D768ED" w:rsidP="00D768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D768ED">
        <w:rPr>
          <w:rFonts w:ascii="Lucida Console" w:eastAsia="Times New Roman" w:hAnsi="Lucida Console" w:cs="Courier New"/>
          <w:color w:val="333333"/>
          <w:sz w:val="21"/>
          <w:szCs w:val="21"/>
          <w:lang w:eastAsia="es-ES"/>
        </w:rPr>
        <w:t>Arco</w:t>
      </w:r>
    </w:p>
    <w:p w14:paraId="69C7DEFF" w14:textId="77777777" w:rsidR="00D768ED" w:rsidRPr="00D768ED" w:rsidRDefault="00D768ED" w:rsidP="00D768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D768ED">
        <w:rPr>
          <w:rFonts w:ascii="Lucida Console" w:eastAsia="Times New Roman" w:hAnsi="Lucida Console" w:cs="Courier New"/>
          <w:color w:val="333333"/>
          <w:sz w:val="21"/>
          <w:szCs w:val="21"/>
          <w:lang w:eastAsia="es-ES"/>
        </w:rPr>
        <w:t>Corazones</w:t>
      </w:r>
    </w:p>
    <w:p w14:paraId="33C2D7BF" w14:textId="77777777" w:rsidR="00D768ED" w:rsidRPr="00D768ED" w:rsidRDefault="00D768ED" w:rsidP="00D768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333333"/>
          <w:sz w:val="21"/>
          <w:szCs w:val="21"/>
          <w:lang w:eastAsia="es-ES"/>
        </w:rPr>
      </w:pPr>
      <w:r w:rsidRPr="00D768ED">
        <w:rPr>
          <w:rFonts w:ascii="Lucida Console" w:eastAsia="Times New Roman" w:hAnsi="Lucida Console" w:cs="Courier New"/>
          <w:color w:val="333333"/>
          <w:sz w:val="21"/>
          <w:szCs w:val="21"/>
          <w:lang w:eastAsia="es-ES"/>
        </w:rPr>
        <w:t>ARBOLES</w:t>
      </w:r>
    </w:p>
    <w:p w14:paraId="54DB7E92" w14:textId="77777777" w:rsidR="00D768ED" w:rsidRPr="00D768ED" w:rsidRDefault="00D768ED" w:rsidP="00D768ED">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D768ED">
        <w:rPr>
          <w:rFonts w:ascii="Open Sans" w:eastAsia="Times New Roman" w:hAnsi="Open Sans" w:cs="Open Sans"/>
          <w:color w:val="2D2D2D"/>
          <w:sz w:val="45"/>
          <w:szCs w:val="45"/>
          <w:lang w:eastAsia="es-ES"/>
        </w:rPr>
        <w:t>Salida de ejemplo</w:t>
      </w:r>
    </w:p>
    <w:p w14:paraId="03938C1F" w14:textId="77777777" w:rsidR="00D768ED" w:rsidRPr="00D768ED" w:rsidRDefault="00D768ED" w:rsidP="00D768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D768ED">
        <w:rPr>
          <w:rFonts w:ascii="Lucida Console" w:eastAsia="Times New Roman" w:hAnsi="Lucida Console" w:cs="Courier New"/>
          <w:color w:val="333333"/>
          <w:sz w:val="21"/>
          <w:szCs w:val="21"/>
          <w:lang w:eastAsia="es-ES"/>
        </w:rPr>
        <w:t>Arco OK</w:t>
      </w:r>
    </w:p>
    <w:p w14:paraId="4E733603" w14:textId="77777777" w:rsidR="00D768ED" w:rsidRPr="00D768ED" w:rsidRDefault="00D768ED" w:rsidP="00D768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D768ED">
        <w:rPr>
          <w:rFonts w:ascii="Lucida Console" w:eastAsia="Times New Roman" w:hAnsi="Lucida Console" w:cs="Courier New"/>
          <w:color w:val="333333"/>
          <w:sz w:val="21"/>
          <w:szCs w:val="21"/>
          <w:lang w:eastAsia="es-ES"/>
        </w:rPr>
        <w:t>Corazones OK</w:t>
      </w:r>
    </w:p>
    <w:p w14:paraId="34EBE622" w14:textId="77777777" w:rsidR="00D768ED" w:rsidRPr="00D768ED" w:rsidRDefault="00D768ED" w:rsidP="00D768E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333333"/>
          <w:sz w:val="21"/>
          <w:szCs w:val="21"/>
          <w:lang w:eastAsia="es-ES"/>
        </w:rPr>
      </w:pPr>
      <w:r w:rsidRPr="00D768ED">
        <w:rPr>
          <w:rFonts w:ascii="Lucida Console" w:eastAsia="Times New Roman" w:hAnsi="Lucida Console" w:cs="Courier New"/>
          <w:color w:val="333333"/>
          <w:sz w:val="21"/>
          <w:szCs w:val="21"/>
          <w:lang w:eastAsia="es-ES"/>
        </w:rPr>
        <w:t>ARBOLES X</w:t>
      </w:r>
    </w:p>
    <w:p w14:paraId="31092743" w14:textId="77777777" w:rsidR="00043BE2" w:rsidRDefault="00043BE2"/>
    <w:sectPr w:rsidR="00043B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33076"/>
    <w:rsid w:val="00043BE2"/>
    <w:rsid w:val="00333076"/>
    <w:rsid w:val="00B47838"/>
    <w:rsid w:val="00D76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A9DA"/>
  <w15:chartTrackingRefBased/>
  <w15:docId w15:val="{B8255844-E620-40FE-93EA-AF0C89E6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68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768E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68E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768ED"/>
    <w:rPr>
      <w:rFonts w:ascii="Times New Roman" w:eastAsia="Times New Roman" w:hAnsi="Times New Roman" w:cs="Times New Roman"/>
      <w:b/>
      <w:bCs/>
      <w:sz w:val="36"/>
      <w:szCs w:val="36"/>
      <w:lang w:eastAsia="es-ES"/>
    </w:rPr>
  </w:style>
  <w:style w:type="character" w:customStyle="1" w:styleId="text-right">
    <w:name w:val="text-right"/>
    <w:basedOn w:val="Fuentedeprrafopredeter"/>
    <w:rsid w:val="00D768ED"/>
  </w:style>
  <w:style w:type="paragraph" w:styleId="NormalWeb">
    <w:name w:val="Normal (Web)"/>
    <w:basedOn w:val="Normal"/>
    <w:uiPriority w:val="99"/>
    <w:semiHidden/>
    <w:unhideWhenUsed/>
    <w:rsid w:val="00D768E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quinadeescribirHTML">
    <w:name w:val="HTML Typewriter"/>
    <w:basedOn w:val="Fuentedeprrafopredeter"/>
    <w:uiPriority w:val="99"/>
    <w:semiHidden/>
    <w:unhideWhenUsed/>
    <w:rsid w:val="00D768ED"/>
    <w:rPr>
      <w:rFonts w:ascii="Courier New" w:eastAsia="Times New Roman" w:hAnsi="Courier New" w:cs="Courier New"/>
      <w:sz w:val="20"/>
      <w:szCs w:val="20"/>
    </w:rPr>
  </w:style>
  <w:style w:type="character" w:styleId="nfasis">
    <w:name w:val="Emphasis"/>
    <w:basedOn w:val="Fuentedeprrafopredeter"/>
    <w:uiPriority w:val="20"/>
    <w:qFormat/>
    <w:rsid w:val="00D768ED"/>
    <w:rPr>
      <w:i/>
      <w:iCs/>
    </w:rPr>
  </w:style>
  <w:style w:type="paragraph" w:styleId="HTMLconformatoprevio">
    <w:name w:val="HTML Preformatted"/>
    <w:basedOn w:val="Normal"/>
    <w:link w:val="HTMLconformatoprevioCar"/>
    <w:uiPriority w:val="99"/>
    <w:semiHidden/>
    <w:unhideWhenUsed/>
    <w:rsid w:val="00D7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768E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40263">
      <w:bodyDiv w:val="1"/>
      <w:marLeft w:val="0"/>
      <w:marRight w:val="0"/>
      <w:marTop w:val="0"/>
      <w:marBottom w:val="0"/>
      <w:divBdr>
        <w:top w:val="none" w:sz="0" w:space="0" w:color="auto"/>
        <w:left w:val="none" w:sz="0" w:space="0" w:color="auto"/>
        <w:bottom w:val="none" w:sz="0" w:space="0" w:color="auto"/>
        <w:right w:val="none" w:sz="0" w:space="0" w:color="auto"/>
      </w:divBdr>
      <w:divsChild>
        <w:div w:id="94133015">
          <w:marLeft w:val="0"/>
          <w:marRight w:val="0"/>
          <w:marTop w:val="0"/>
          <w:marBottom w:val="0"/>
          <w:divBdr>
            <w:top w:val="none" w:sz="0" w:space="0" w:color="auto"/>
            <w:left w:val="none" w:sz="0" w:space="0" w:color="auto"/>
            <w:bottom w:val="none" w:sz="0" w:space="0" w:color="auto"/>
            <w:right w:val="none" w:sz="0" w:space="0" w:color="auto"/>
          </w:divBdr>
          <w:divsChild>
            <w:div w:id="255216835">
              <w:marLeft w:val="0"/>
              <w:marRight w:val="0"/>
              <w:marTop w:val="0"/>
              <w:marBottom w:val="0"/>
              <w:divBdr>
                <w:top w:val="none" w:sz="0" w:space="0" w:color="auto"/>
                <w:left w:val="none" w:sz="0" w:space="0" w:color="auto"/>
                <w:bottom w:val="none" w:sz="0" w:space="0" w:color="auto"/>
                <w:right w:val="none" w:sz="0" w:space="0" w:color="auto"/>
              </w:divBdr>
              <w:divsChild>
                <w:div w:id="2011251015">
                  <w:marLeft w:val="0"/>
                  <w:marRight w:val="0"/>
                  <w:marTop w:val="0"/>
                  <w:marBottom w:val="240"/>
                  <w:divBdr>
                    <w:top w:val="single" w:sz="6" w:space="0" w:color="999999"/>
                    <w:left w:val="single" w:sz="6" w:space="12" w:color="999999"/>
                    <w:bottom w:val="single" w:sz="6" w:space="0" w:color="999999"/>
                    <w:right w:val="single" w:sz="6" w:space="12" w:color="999999"/>
                  </w:divBdr>
                </w:div>
                <w:div w:id="1904758556">
                  <w:marLeft w:val="0"/>
                  <w:marRight w:val="0"/>
                  <w:marTop w:val="0"/>
                  <w:marBottom w:val="150"/>
                  <w:divBdr>
                    <w:top w:val="none" w:sz="0" w:space="0" w:color="auto"/>
                    <w:left w:val="none" w:sz="0" w:space="0" w:color="auto"/>
                    <w:bottom w:val="none" w:sz="0" w:space="0" w:color="auto"/>
                    <w:right w:val="none" w:sz="0" w:space="0" w:color="auto"/>
                  </w:divBdr>
                  <w:divsChild>
                    <w:div w:id="1329869347">
                      <w:marLeft w:val="0"/>
                      <w:marRight w:val="0"/>
                      <w:marTop w:val="0"/>
                      <w:marBottom w:val="0"/>
                      <w:divBdr>
                        <w:top w:val="none" w:sz="0" w:space="0" w:color="auto"/>
                        <w:left w:val="none" w:sz="0" w:space="0" w:color="auto"/>
                        <w:bottom w:val="none" w:sz="0" w:space="0" w:color="auto"/>
                        <w:right w:val="none" w:sz="0" w:space="0" w:color="auto"/>
                      </w:divBdr>
                      <w:divsChild>
                        <w:div w:id="15430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63">
                  <w:marLeft w:val="0"/>
                  <w:marRight w:val="0"/>
                  <w:marTop w:val="0"/>
                  <w:marBottom w:val="150"/>
                  <w:divBdr>
                    <w:top w:val="none" w:sz="0" w:space="0" w:color="auto"/>
                    <w:left w:val="none" w:sz="0" w:space="0" w:color="auto"/>
                    <w:bottom w:val="none" w:sz="0" w:space="0" w:color="auto"/>
                    <w:right w:val="none" w:sz="0" w:space="0" w:color="auto"/>
                  </w:divBdr>
                  <w:divsChild>
                    <w:div w:id="371423657">
                      <w:marLeft w:val="0"/>
                      <w:marRight w:val="0"/>
                      <w:marTop w:val="0"/>
                      <w:marBottom w:val="0"/>
                      <w:divBdr>
                        <w:top w:val="none" w:sz="0" w:space="0" w:color="auto"/>
                        <w:left w:val="none" w:sz="0" w:space="0" w:color="auto"/>
                        <w:bottom w:val="none" w:sz="0" w:space="0" w:color="auto"/>
                        <w:right w:val="none" w:sz="0" w:space="0" w:color="auto"/>
                      </w:divBdr>
                      <w:divsChild>
                        <w:div w:id="4123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601">
                  <w:marLeft w:val="0"/>
                  <w:marRight w:val="0"/>
                  <w:marTop w:val="0"/>
                  <w:marBottom w:val="0"/>
                  <w:divBdr>
                    <w:top w:val="none" w:sz="0" w:space="0" w:color="auto"/>
                    <w:left w:val="none" w:sz="0" w:space="0" w:color="auto"/>
                    <w:bottom w:val="none" w:sz="0" w:space="0" w:color="auto"/>
                    <w:right w:val="none" w:sz="0" w:space="0" w:color="auto"/>
                  </w:divBdr>
                </w:div>
                <w:div w:id="2086604525">
                  <w:marLeft w:val="0"/>
                  <w:marRight w:val="0"/>
                  <w:marTop w:val="0"/>
                  <w:marBottom w:val="0"/>
                  <w:divBdr>
                    <w:top w:val="none" w:sz="0" w:space="0" w:color="auto"/>
                    <w:left w:val="none" w:sz="0" w:space="0" w:color="auto"/>
                    <w:bottom w:val="none" w:sz="0" w:space="0" w:color="auto"/>
                    <w:right w:val="none" w:sz="0" w:space="0" w:color="auto"/>
                  </w:divBdr>
                </w:div>
                <w:div w:id="396246289">
                  <w:marLeft w:val="240"/>
                  <w:marRight w:val="240"/>
                  <w:marTop w:val="240"/>
                  <w:marBottom w:val="240"/>
                  <w:divBdr>
                    <w:top w:val="dashed" w:sz="6" w:space="6" w:color="auto"/>
                    <w:left w:val="dashed" w:sz="6" w:space="6" w:color="auto"/>
                    <w:bottom w:val="dashed" w:sz="6" w:space="6" w:color="auto"/>
                    <w:right w:val="dashed" w:sz="6" w:space="6" w:color="auto"/>
                  </w:divBdr>
                </w:div>
                <w:div w:id="1014527929">
                  <w:marLeft w:val="240"/>
                  <w:marRight w:val="240"/>
                  <w:marTop w:val="240"/>
                  <w:marBottom w:val="240"/>
                  <w:divBdr>
                    <w:top w:val="dashed" w:sz="6" w:space="6" w:color="auto"/>
                    <w:left w:val="dashed" w:sz="6" w:space="6" w:color="auto"/>
                    <w:bottom w:val="dashed" w:sz="6" w:space="6" w:color="auto"/>
                    <w:right w:val="dashed" w:sz="6" w:space="6"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1956</Characters>
  <Application>Microsoft Office Word</Application>
  <DocSecurity>0</DocSecurity>
  <Lines>16</Lines>
  <Paragraphs>4</Paragraphs>
  <ScaleCrop>false</ScaleCrop>
  <Company>HP</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josruflop@alum.us.es</dc:creator>
  <cp:keywords/>
  <dc:description/>
  <cp:lastModifiedBy>josruflop@alum.us.es</cp:lastModifiedBy>
  <cp:revision>2</cp:revision>
  <dcterms:created xsi:type="dcterms:W3CDTF">2022-01-21T07:55:00Z</dcterms:created>
  <dcterms:modified xsi:type="dcterms:W3CDTF">2022-01-21T07:56:00Z</dcterms:modified>
</cp:coreProperties>
</file>