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AD571"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7A0B01BA"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134E26D2"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38340FA5"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4049001D"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4B9623D6"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59E9B7A3"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7636BB75" w14:textId="77777777" w:rsidR="00595A63" w:rsidRPr="00595A63" w:rsidRDefault="00595A63" w:rsidP="00595A63">
      <w:pPr>
        <w:suppressAutoHyphens/>
        <w:jc w:val="center"/>
        <w:rPr>
          <w:rFonts w:ascii="ＭＳ ゴシック" w:eastAsia="ＭＳ ゴシック" w:hAnsi="ＭＳ ゴシック" w:cs="Mangal"/>
          <w:b/>
          <w:kern w:val="1"/>
          <w:sz w:val="144"/>
          <w:szCs w:val="144"/>
          <w:lang w:bidi="hi-IN"/>
        </w:rPr>
      </w:pPr>
      <w:r w:rsidRPr="00595A63">
        <w:rPr>
          <w:rFonts w:ascii="ＭＳ ゴシック" w:eastAsia="ＭＳ ゴシック" w:hAnsi="ＭＳ ゴシック" w:cs="Mangal" w:hint="eastAsia"/>
          <w:b/>
          <w:kern w:val="1"/>
          <w:sz w:val="144"/>
          <w:szCs w:val="144"/>
          <w:lang w:bidi="hi-IN"/>
        </w:rPr>
        <w:t>Webアプリ</w:t>
      </w:r>
    </w:p>
    <w:p w14:paraId="2CC27024" w14:textId="77777777" w:rsidR="00595A63" w:rsidRPr="00595A63" w:rsidRDefault="00595A63" w:rsidP="00595A63">
      <w:pPr>
        <w:suppressAutoHyphens/>
        <w:jc w:val="center"/>
        <w:rPr>
          <w:rFonts w:ascii="ＭＳ ゴシック" w:eastAsia="ＭＳ ゴシック" w:hAnsi="ＭＳ ゴシック" w:cs="Mangal"/>
          <w:b/>
          <w:kern w:val="1"/>
          <w:sz w:val="144"/>
          <w:szCs w:val="144"/>
          <w:lang w:bidi="hi-IN"/>
        </w:rPr>
      </w:pPr>
      <w:r w:rsidRPr="00595A63">
        <w:rPr>
          <w:rFonts w:ascii="ＭＳ ゴシック" w:eastAsia="ＭＳ ゴシック" w:hAnsi="ＭＳ ゴシック" w:cs="Mangal" w:hint="eastAsia"/>
          <w:b/>
          <w:kern w:val="1"/>
          <w:sz w:val="144"/>
          <w:szCs w:val="144"/>
          <w:lang w:bidi="hi-IN"/>
        </w:rPr>
        <w:t>要件定義書</w:t>
      </w:r>
    </w:p>
    <w:p w14:paraId="3A54D9A3"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42E23C5"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591F2970"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1B85849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C3CFCC2"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7AB97F21"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94F217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BC43557"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13F134A"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0BD3B8B4"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54619B6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F944365"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5EA4645" w14:textId="3D2D86D8" w:rsidR="00595A63" w:rsidRPr="00595A63" w:rsidRDefault="00344606" w:rsidP="00595A63">
      <w:pPr>
        <w:suppressAutoHyphens/>
        <w:jc w:val="righ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E2グループ</w:t>
      </w:r>
    </w:p>
    <w:p w14:paraId="779690F7" w14:textId="1BCBFF37" w:rsidR="00595A63" w:rsidRPr="00595A63" w:rsidRDefault="00344606" w:rsidP="00595A63">
      <w:pPr>
        <w:suppressAutoHyphens/>
        <w:jc w:val="righ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2023年6月5日</w:t>
      </w:r>
      <w:r w:rsidR="00595A63" w:rsidRPr="00595A63">
        <w:rPr>
          <w:rFonts w:ascii="ＭＳ ゴシック" w:eastAsia="ＭＳ ゴシック" w:hAnsi="ＭＳ ゴシック" w:cs="Mangal" w:hint="eastAsia"/>
          <w:kern w:val="1"/>
          <w:sz w:val="24"/>
          <w:szCs w:val="24"/>
          <w:lang w:bidi="hi-IN"/>
        </w:rPr>
        <w:t>第１版</w:t>
      </w:r>
    </w:p>
    <w:p w14:paraId="66445401"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657A95D"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kern w:val="1"/>
          <w:sz w:val="24"/>
          <w:szCs w:val="24"/>
          <w:lang w:bidi="hi-IN"/>
        </w:rPr>
        <w:br w:type="page"/>
      </w:r>
    </w:p>
    <w:p w14:paraId="4C09506B"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1C5EE779"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改訂履歴</w:t>
      </w:r>
    </w:p>
    <w:tbl>
      <w:tblPr>
        <w:tblStyle w:val="a3"/>
        <w:tblW w:w="0" w:type="auto"/>
        <w:tblLook w:val="04A0" w:firstRow="1" w:lastRow="0" w:firstColumn="1" w:lastColumn="0" w:noHBand="0" w:noVBand="1"/>
      </w:tblPr>
      <w:tblGrid>
        <w:gridCol w:w="941"/>
        <w:gridCol w:w="1530"/>
        <w:gridCol w:w="1659"/>
        <w:gridCol w:w="4364"/>
      </w:tblGrid>
      <w:tr w:rsidR="00595A63" w:rsidRPr="00595A63" w14:paraId="0B8F856D" w14:textId="77777777" w:rsidTr="00595A63">
        <w:tc>
          <w:tcPr>
            <w:tcW w:w="959" w:type="dxa"/>
            <w:shd w:val="clear" w:color="auto" w:fill="D6E3BC"/>
          </w:tcPr>
          <w:p w14:paraId="7FE2D52F"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版数</w:t>
            </w:r>
          </w:p>
        </w:tc>
        <w:tc>
          <w:tcPr>
            <w:tcW w:w="1559" w:type="dxa"/>
            <w:shd w:val="clear" w:color="auto" w:fill="D6E3BC"/>
          </w:tcPr>
          <w:p w14:paraId="3C19702C"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日付</w:t>
            </w:r>
          </w:p>
        </w:tc>
        <w:tc>
          <w:tcPr>
            <w:tcW w:w="1701" w:type="dxa"/>
            <w:shd w:val="clear" w:color="auto" w:fill="D6E3BC"/>
          </w:tcPr>
          <w:p w14:paraId="36F12AD1"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担当者名</w:t>
            </w:r>
          </w:p>
        </w:tc>
        <w:tc>
          <w:tcPr>
            <w:tcW w:w="4501" w:type="dxa"/>
            <w:shd w:val="clear" w:color="auto" w:fill="D6E3BC"/>
          </w:tcPr>
          <w:p w14:paraId="5D045DCE"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備考</w:t>
            </w:r>
          </w:p>
        </w:tc>
      </w:tr>
      <w:tr w:rsidR="00595A63" w:rsidRPr="00595A63" w14:paraId="29011F7D" w14:textId="77777777" w:rsidTr="003413F8">
        <w:tc>
          <w:tcPr>
            <w:tcW w:w="959" w:type="dxa"/>
          </w:tcPr>
          <w:p w14:paraId="1BFE550E"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1</w:t>
            </w:r>
          </w:p>
        </w:tc>
        <w:tc>
          <w:tcPr>
            <w:tcW w:w="1559" w:type="dxa"/>
          </w:tcPr>
          <w:p w14:paraId="0711C53E" w14:textId="1B062390" w:rsidR="00595A63" w:rsidRP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2023年6月5日</w:t>
            </w:r>
          </w:p>
        </w:tc>
        <w:tc>
          <w:tcPr>
            <w:tcW w:w="1701" w:type="dxa"/>
          </w:tcPr>
          <w:p w14:paraId="02BB24EC" w14:textId="77777777" w:rsid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渡辺瑠彩朱</w:t>
            </w:r>
          </w:p>
          <w:p w14:paraId="3E771DFA" w14:textId="77777777" w:rsidR="00344606"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p w14:paraId="4FC8961E" w14:textId="5AAE4281" w:rsidR="00344606" w:rsidRPr="00595A63" w:rsidRDefault="00344606" w:rsidP="00595A63">
            <w:pPr>
              <w:widowControl/>
              <w:jc w:val="left"/>
              <w:rPr>
                <w:rFonts w:ascii="ＭＳ ゴシック" w:eastAsia="ＭＳ ゴシック" w:hAnsi="ＭＳ ゴシック" w:cs="Mangal" w:hint="eastAsia"/>
                <w:kern w:val="1"/>
                <w:sz w:val="24"/>
                <w:szCs w:val="24"/>
                <w:lang w:bidi="hi-IN"/>
              </w:rPr>
            </w:pPr>
            <w:r>
              <w:rPr>
                <w:rFonts w:ascii="ＭＳ ゴシック" w:eastAsia="ＭＳ ゴシック" w:hAnsi="ＭＳ ゴシック" w:cs="Mangal" w:hint="eastAsia"/>
                <w:kern w:val="1"/>
                <w:sz w:val="24"/>
                <w:szCs w:val="24"/>
                <w:lang w:bidi="hi-IN"/>
              </w:rPr>
              <w:t>星野秀人</w:t>
            </w:r>
          </w:p>
        </w:tc>
        <w:tc>
          <w:tcPr>
            <w:tcW w:w="4501" w:type="dxa"/>
          </w:tcPr>
          <w:p w14:paraId="5D33D862"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新規作成</w:t>
            </w:r>
          </w:p>
        </w:tc>
      </w:tr>
      <w:tr w:rsidR="00595A63" w:rsidRPr="00595A63" w14:paraId="2456141A" w14:textId="77777777" w:rsidTr="003413F8">
        <w:tc>
          <w:tcPr>
            <w:tcW w:w="959" w:type="dxa"/>
          </w:tcPr>
          <w:p w14:paraId="2B21C9DD"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2</w:t>
            </w:r>
          </w:p>
        </w:tc>
        <w:tc>
          <w:tcPr>
            <w:tcW w:w="1559" w:type="dxa"/>
          </w:tcPr>
          <w:p w14:paraId="4A49F9C1"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tc>
        <w:tc>
          <w:tcPr>
            <w:tcW w:w="1701" w:type="dxa"/>
          </w:tcPr>
          <w:p w14:paraId="12FF2C1F"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tc>
        <w:tc>
          <w:tcPr>
            <w:tcW w:w="4501" w:type="dxa"/>
          </w:tcPr>
          <w:p w14:paraId="624C4DEB"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tc>
      </w:tr>
      <w:tr w:rsidR="00595A63" w:rsidRPr="00595A63" w14:paraId="2BF190A6" w14:textId="77777777" w:rsidTr="003413F8">
        <w:tc>
          <w:tcPr>
            <w:tcW w:w="959" w:type="dxa"/>
          </w:tcPr>
          <w:p w14:paraId="154DFA39"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3</w:t>
            </w:r>
          </w:p>
        </w:tc>
        <w:tc>
          <w:tcPr>
            <w:tcW w:w="1559" w:type="dxa"/>
          </w:tcPr>
          <w:p w14:paraId="6B8508D6"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tc>
        <w:tc>
          <w:tcPr>
            <w:tcW w:w="1701" w:type="dxa"/>
          </w:tcPr>
          <w:p w14:paraId="69B0F96B"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tc>
        <w:tc>
          <w:tcPr>
            <w:tcW w:w="4501" w:type="dxa"/>
          </w:tcPr>
          <w:p w14:paraId="455D6B7E"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tc>
      </w:tr>
      <w:tr w:rsidR="00595A63" w:rsidRPr="00595A63" w14:paraId="5028A1CC" w14:textId="77777777" w:rsidTr="003413F8">
        <w:tc>
          <w:tcPr>
            <w:tcW w:w="959" w:type="dxa"/>
          </w:tcPr>
          <w:p w14:paraId="6D46FBE8"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4</w:t>
            </w:r>
          </w:p>
        </w:tc>
        <w:tc>
          <w:tcPr>
            <w:tcW w:w="1559" w:type="dxa"/>
          </w:tcPr>
          <w:p w14:paraId="573AD7AF"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tc>
        <w:tc>
          <w:tcPr>
            <w:tcW w:w="1701" w:type="dxa"/>
          </w:tcPr>
          <w:p w14:paraId="07713DB4"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tc>
        <w:tc>
          <w:tcPr>
            <w:tcW w:w="4501" w:type="dxa"/>
          </w:tcPr>
          <w:p w14:paraId="1E58CFCD"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tc>
      </w:tr>
      <w:tr w:rsidR="00595A63" w:rsidRPr="00595A63" w14:paraId="630F3E27" w14:textId="77777777" w:rsidTr="003413F8">
        <w:tc>
          <w:tcPr>
            <w:tcW w:w="959" w:type="dxa"/>
          </w:tcPr>
          <w:p w14:paraId="41D3DD09"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5</w:t>
            </w:r>
          </w:p>
        </w:tc>
        <w:tc>
          <w:tcPr>
            <w:tcW w:w="1559" w:type="dxa"/>
          </w:tcPr>
          <w:p w14:paraId="77D37882"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tc>
        <w:tc>
          <w:tcPr>
            <w:tcW w:w="1701" w:type="dxa"/>
          </w:tcPr>
          <w:p w14:paraId="06C3160E"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tc>
        <w:tc>
          <w:tcPr>
            <w:tcW w:w="4501" w:type="dxa"/>
          </w:tcPr>
          <w:p w14:paraId="0531D043"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tc>
      </w:tr>
      <w:tr w:rsidR="00595A63" w:rsidRPr="00595A63" w14:paraId="293DDC33" w14:textId="77777777" w:rsidTr="003413F8">
        <w:tc>
          <w:tcPr>
            <w:tcW w:w="959" w:type="dxa"/>
          </w:tcPr>
          <w:p w14:paraId="5AD057A0"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6</w:t>
            </w:r>
          </w:p>
        </w:tc>
        <w:tc>
          <w:tcPr>
            <w:tcW w:w="1559" w:type="dxa"/>
          </w:tcPr>
          <w:p w14:paraId="05BE7FD4"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tc>
        <w:tc>
          <w:tcPr>
            <w:tcW w:w="1701" w:type="dxa"/>
          </w:tcPr>
          <w:p w14:paraId="783A8E4D"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tc>
        <w:tc>
          <w:tcPr>
            <w:tcW w:w="4501" w:type="dxa"/>
          </w:tcPr>
          <w:p w14:paraId="79721934"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tc>
      </w:tr>
      <w:tr w:rsidR="00595A63" w:rsidRPr="00595A63" w14:paraId="36614B75" w14:textId="77777777" w:rsidTr="003413F8">
        <w:tc>
          <w:tcPr>
            <w:tcW w:w="959" w:type="dxa"/>
          </w:tcPr>
          <w:p w14:paraId="45355131"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7</w:t>
            </w:r>
          </w:p>
        </w:tc>
        <w:tc>
          <w:tcPr>
            <w:tcW w:w="1559" w:type="dxa"/>
          </w:tcPr>
          <w:p w14:paraId="29789547"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tc>
        <w:tc>
          <w:tcPr>
            <w:tcW w:w="1701" w:type="dxa"/>
          </w:tcPr>
          <w:p w14:paraId="12037B6B"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tc>
        <w:tc>
          <w:tcPr>
            <w:tcW w:w="4501" w:type="dxa"/>
          </w:tcPr>
          <w:p w14:paraId="2AA27B4F"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tc>
      </w:tr>
    </w:tbl>
    <w:p w14:paraId="4D98A577"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74109786"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3B91F2F4"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69225D78"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kern w:val="1"/>
          <w:sz w:val="24"/>
          <w:szCs w:val="24"/>
          <w:lang w:bidi="hi-IN"/>
        </w:rPr>
        <w:br w:type="page"/>
      </w:r>
    </w:p>
    <w:p w14:paraId="6668B4D6" w14:textId="77777777" w:rsidR="00595A63" w:rsidRPr="00595A63" w:rsidRDefault="00595A63" w:rsidP="00595A63">
      <w:pPr>
        <w:ind w:left="425" w:hanging="425"/>
        <w:jc w:val="left"/>
        <w:outlineLvl w:val="0"/>
        <w:rPr>
          <w:rFonts w:ascii="ＭＳ ゴシック" w:eastAsia="ＭＳ ゴシック" w:hAnsi="ＭＳ ゴシック" w:cs="Mangal"/>
          <w:kern w:val="1"/>
          <w:sz w:val="32"/>
          <w:szCs w:val="32"/>
          <w:lang w:bidi="hi-IN"/>
        </w:rPr>
      </w:pPr>
      <w:r w:rsidRPr="00595A63">
        <w:rPr>
          <w:rFonts w:ascii="ＭＳ ゴシック" w:eastAsia="ＭＳ ゴシック" w:hAnsi="ＭＳ ゴシック" w:cs="Mangal" w:hint="eastAsia"/>
          <w:kern w:val="1"/>
          <w:sz w:val="32"/>
          <w:szCs w:val="32"/>
          <w:lang w:bidi="hi-IN"/>
        </w:rPr>
        <w:lastRenderedPageBreak/>
        <w:t>概要</w:t>
      </w:r>
    </w:p>
    <w:p w14:paraId="59EE5354" w14:textId="44161881" w:rsidR="00595A63" w:rsidRPr="00595A63" w:rsidRDefault="00595A63"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r w:rsidRPr="00595A63">
        <w:rPr>
          <w:rFonts w:ascii="ＭＳ ゴシック" w:eastAsia="ＭＳ ゴシック" w:hAnsi="ＭＳ ゴシック" w:cs="Mangal" w:hint="eastAsia"/>
          <w:color w:val="000000" w:themeColor="text1"/>
          <w:kern w:val="1"/>
          <w:sz w:val="24"/>
          <w:szCs w:val="24"/>
          <w:lang w:bidi="hi-IN"/>
        </w:rPr>
        <w:t>以下に、Webアプリケーション「</w:t>
      </w:r>
      <w:r w:rsidR="00940C2F">
        <w:rPr>
          <w:rFonts w:ascii="ＭＳ ゴシック" w:eastAsia="ＭＳ ゴシック" w:hAnsi="ＭＳ ゴシック" w:cs="Mangal" w:hint="eastAsia"/>
          <w:color w:val="000000" w:themeColor="text1"/>
          <w:kern w:val="1"/>
          <w:sz w:val="24"/>
          <w:szCs w:val="24"/>
          <w:lang w:bidi="hi-IN"/>
        </w:rPr>
        <w:t>拙者たちの</w:t>
      </w:r>
      <w:r w:rsidR="00AF3B2D">
        <w:rPr>
          <w:rFonts w:ascii="ＭＳ ゴシック" w:eastAsia="ＭＳ ゴシック" w:hAnsi="ＭＳ ゴシック" w:cs="Mangal" w:hint="eastAsia"/>
          <w:color w:val="000000" w:themeColor="text1"/>
          <w:kern w:val="1"/>
          <w:sz w:val="24"/>
          <w:szCs w:val="24"/>
          <w:lang w:bidi="hi-IN"/>
        </w:rPr>
        <w:t>！Garden！</w:t>
      </w:r>
      <w:r w:rsidRPr="00595A63">
        <w:rPr>
          <w:rFonts w:ascii="ＭＳ ゴシック" w:eastAsia="ＭＳ ゴシック" w:hAnsi="ＭＳ ゴシック" w:cs="Mangal" w:hint="eastAsia"/>
          <w:color w:val="000000" w:themeColor="text1"/>
          <w:kern w:val="1"/>
          <w:sz w:val="24"/>
          <w:szCs w:val="24"/>
          <w:lang w:bidi="hi-IN"/>
        </w:rPr>
        <w:t>」（以下、本システム）開発に関する概要を示す。</w:t>
      </w:r>
    </w:p>
    <w:p w14:paraId="26FF9256" w14:textId="77777777" w:rsidR="00595A63" w:rsidRPr="00595A63" w:rsidRDefault="00595A63" w:rsidP="00595A63">
      <w:pPr>
        <w:ind w:firstLineChars="100" w:firstLine="240"/>
        <w:jc w:val="left"/>
        <w:rPr>
          <w:rFonts w:ascii="ＭＳ ゴシック" w:eastAsia="ＭＳ ゴシック" w:hAnsi="ＭＳ ゴシック" w:cs="Mangal"/>
          <w:kern w:val="1"/>
          <w:sz w:val="24"/>
          <w:szCs w:val="24"/>
          <w:lang w:bidi="hi-IN"/>
        </w:rPr>
      </w:pPr>
    </w:p>
    <w:p w14:paraId="2FE81B87" w14:textId="77777777" w:rsidR="00344606" w:rsidRDefault="00595A63" w:rsidP="00344606">
      <w:pPr>
        <w:numPr>
          <w:ilvl w:val="1"/>
          <w:numId w:val="0"/>
        </w:numPr>
        <w:ind w:left="226" w:hanging="113"/>
        <w:jc w:val="left"/>
        <w:outlineLvl w:val="1"/>
        <w:rPr>
          <w:rFonts w:ascii="Arial" w:eastAsia="ＭＳ ゴシック" w:hAnsi="Arial" w:cs="Arial"/>
          <w:color w:val="1D1C1D"/>
          <w:kern w:val="1"/>
          <w:szCs w:val="21"/>
          <w:lang w:bidi="hi-IN"/>
        </w:rPr>
      </w:pPr>
      <w:r w:rsidRPr="00595A63">
        <w:rPr>
          <w:rFonts w:ascii="ＭＳ ゴシック" w:eastAsia="ＭＳ ゴシック" w:hAnsi="ＭＳ ゴシック" w:cs="Mangal" w:hint="eastAsia"/>
          <w:kern w:val="1"/>
          <w:sz w:val="28"/>
          <w:szCs w:val="21"/>
          <w:lang w:bidi="hi-IN"/>
        </w:rPr>
        <w:t>システム開発の背景</w:t>
      </w:r>
    </w:p>
    <w:p w14:paraId="4270E78C" w14:textId="1FBCFAA4" w:rsidR="00344606" w:rsidRPr="00344606" w:rsidRDefault="00344606" w:rsidP="00FC349E">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sidRPr="00344606">
        <w:rPr>
          <w:rFonts w:ascii="Arial" w:eastAsia="ＭＳ ゴシック" w:hAnsi="Arial" w:cs="Arial" w:hint="eastAsia"/>
          <w:color w:val="000000" w:themeColor="text1"/>
          <w:kern w:val="1"/>
          <w:sz w:val="24"/>
          <w:szCs w:val="24"/>
          <w:lang w:bidi="hi-IN"/>
        </w:rPr>
        <w:t>本システムは社内のポータルサイトシステムである。</w:t>
      </w:r>
    </w:p>
    <w:p w14:paraId="73E17DD1" w14:textId="77777777" w:rsidR="00344606" w:rsidRDefault="00344606" w:rsidP="00FC349E">
      <w:pPr>
        <w:numPr>
          <w:ilvl w:val="1"/>
          <w:numId w:val="0"/>
        </w:numPr>
        <w:ind w:firstLineChars="100" w:firstLine="240"/>
        <w:jc w:val="left"/>
        <w:outlineLvl w:val="1"/>
        <w:rPr>
          <w:rFonts w:ascii="Arial" w:eastAsia="ＭＳ ゴシック" w:hAnsi="Arial" w:cs="Arial"/>
          <w:color w:val="000000" w:themeColor="text1"/>
          <w:kern w:val="1"/>
          <w:sz w:val="24"/>
          <w:szCs w:val="24"/>
          <w:lang w:bidi="hi-IN"/>
        </w:rPr>
      </w:pPr>
      <w:r w:rsidRPr="00344606">
        <w:rPr>
          <w:rFonts w:ascii="Arial" w:eastAsia="ＭＳ ゴシック" w:hAnsi="Arial" w:cs="Arial" w:hint="eastAsia"/>
          <w:color w:val="000000" w:themeColor="text1"/>
          <w:kern w:val="1"/>
          <w:sz w:val="24"/>
          <w:szCs w:val="24"/>
          <w:lang w:bidi="hi-IN"/>
        </w:rPr>
        <w:t>そのため、サイトを使用する社会人に対して、高い視認性や、同じ作業を</w:t>
      </w:r>
    </w:p>
    <w:p w14:paraId="7EB7DBA5" w14:textId="7F2457DE" w:rsidR="00595A63" w:rsidRPr="00595A63" w:rsidRDefault="00344606" w:rsidP="001477CE">
      <w:pPr>
        <w:numPr>
          <w:ilvl w:val="1"/>
          <w:numId w:val="0"/>
        </w:numPr>
        <w:ind w:left="226"/>
        <w:jc w:val="left"/>
        <w:outlineLvl w:val="1"/>
        <w:rPr>
          <w:rFonts w:ascii="ＭＳ ゴシック" w:eastAsia="ＭＳ ゴシック" w:hAnsi="ＭＳ ゴシック" w:cs="Mangal" w:hint="eastAsia"/>
          <w:color w:val="000000" w:themeColor="text1"/>
          <w:kern w:val="1"/>
          <w:sz w:val="36"/>
          <w:szCs w:val="24"/>
          <w:lang w:bidi="hi-IN"/>
        </w:rPr>
      </w:pPr>
      <w:r>
        <w:rPr>
          <w:rFonts w:ascii="Arial" w:eastAsia="ＭＳ ゴシック" w:hAnsi="Arial" w:cs="Arial" w:hint="eastAsia"/>
          <w:color w:val="000000" w:themeColor="text1"/>
          <w:kern w:val="1"/>
          <w:sz w:val="24"/>
          <w:szCs w:val="24"/>
          <w:lang w:bidi="hi-IN"/>
        </w:rPr>
        <w:t>ス</w:t>
      </w:r>
      <w:r w:rsidRPr="00344606">
        <w:rPr>
          <w:rFonts w:ascii="Arial" w:eastAsia="ＭＳ ゴシック" w:hAnsi="Arial" w:cs="Arial" w:hint="eastAsia"/>
          <w:color w:val="000000" w:themeColor="text1"/>
          <w:kern w:val="1"/>
          <w:sz w:val="24"/>
          <w:szCs w:val="24"/>
          <w:lang w:bidi="hi-IN"/>
        </w:rPr>
        <w:t>トレスなく繰り返すための直感的な操作性が必要である。</w:t>
      </w:r>
    </w:p>
    <w:p w14:paraId="6E724ACA"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システムの想定利用者とシステムの目的</w:t>
      </w:r>
    </w:p>
    <w:p w14:paraId="7995251D" w14:textId="13B3222A" w:rsidR="00595A63" w:rsidRPr="00595A63" w:rsidRDefault="00FC349E"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本システムは</w:t>
      </w:r>
      <w:r w:rsidR="00595A63" w:rsidRPr="00595A63">
        <w:rPr>
          <w:rFonts w:ascii="ＭＳ ゴシック" w:eastAsia="ＭＳ ゴシック" w:hAnsi="ＭＳ ゴシック" w:cs="Mangal" w:hint="eastAsia"/>
          <w:color w:val="000000" w:themeColor="text1"/>
          <w:kern w:val="1"/>
          <w:sz w:val="24"/>
          <w:szCs w:val="24"/>
          <w:lang w:bidi="hi-IN"/>
        </w:rPr>
        <w:t>現状の職場のポータルサイトに不満を抱いている人、職場でのコミュニケーションがうまく取れない人</w:t>
      </w:r>
      <w:r>
        <w:rPr>
          <w:rFonts w:ascii="ＭＳ ゴシック" w:eastAsia="ＭＳ ゴシック" w:hAnsi="ＭＳ ゴシック" w:cs="Mangal" w:hint="eastAsia"/>
          <w:color w:val="000000" w:themeColor="text1"/>
          <w:kern w:val="1"/>
          <w:sz w:val="24"/>
          <w:szCs w:val="24"/>
          <w:lang w:bidi="hi-IN"/>
        </w:rPr>
        <w:t>、</w:t>
      </w:r>
      <w:r w:rsidR="00595A63" w:rsidRPr="00595A63">
        <w:rPr>
          <w:rFonts w:ascii="ＭＳ ゴシック" w:eastAsia="ＭＳ ゴシック" w:hAnsi="ＭＳ ゴシック" w:cs="Mangal" w:hint="eastAsia"/>
          <w:color w:val="000000" w:themeColor="text1"/>
          <w:kern w:val="1"/>
          <w:sz w:val="24"/>
          <w:szCs w:val="24"/>
          <w:lang w:bidi="hi-IN"/>
        </w:rPr>
        <w:t>新しい資格を取りたいが勉強する時間が取れない人を対象としたポータルサイト</w:t>
      </w:r>
      <w:r>
        <w:rPr>
          <w:rFonts w:ascii="ＭＳ ゴシック" w:eastAsia="ＭＳ ゴシック" w:hAnsi="ＭＳ ゴシック" w:cs="Mangal" w:hint="eastAsia"/>
          <w:color w:val="000000" w:themeColor="text1"/>
          <w:kern w:val="1"/>
          <w:sz w:val="24"/>
          <w:szCs w:val="24"/>
          <w:lang w:bidi="hi-IN"/>
        </w:rPr>
        <w:t>である</w:t>
      </w:r>
      <w:r w:rsidR="00595A63" w:rsidRPr="00595A63">
        <w:rPr>
          <w:rFonts w:ascii="ＭＳ ゴシック" w:eastAsia="ＭＳ ゴシック" w:hAnsi="ＭＳ ゴシック" w:cs="Mangal" w:hint="eastAsia"/>
          <w:color w:val="000000" w:themeColor="text1"/>
          <w:kern w:val="1"/>
          <w:sz w:val="24"/>
          <w:szCs w:val="24"/>
          <w:lang w:bidi="hi-IN"/>
        </w:rPr>
        <w:t>。</w:t>
      </w:r>
    </w:p>
    <w:p w14:paraId="69BDBFC5" w14:textId="77777777" w:rsidR="00595A63" w:rsidRPr="00595A63" w:rsidRDefault="00595A63" w:rsidP="00595A63">
      <w:pPr>
        <w:ind w:left="425" w:hanging="425"/>
        <w:jc w:val="left"/>
        <w:outlineLvl w:val="0"/>
        <w:rPr>
          <w:rFonts w:ascii="ＭＳ ゴシック" w:eastAsia="ＭＳ ゴシック" w:hAnsi="ＭＳ ゴシック" w:cs="Mangal"/>
          <w:kern w:val="1"/>
          <w:sz w:val="28"/>
          <w:szCs w:val="28"/>
          <w:lang w:bidi="hi-IN"/>
        </w:rPr>
      </w:pPr>
      <w:r w:rsidRPr="00595A63">
        <w:rPr>
          <w:rFonts w:ascii="ＭＳ ゴシック" w:eastAsia="ＭＳ ゴシック" w:hAnsi="ＭＳ ゴシック" w:cs="Mangal" w:hint="eastAsia"/>
          <w:kern w:val="1"/>
          <w:sz w:val="28"/>
          <w:szCs w:val="28"/>
          <w:lang w:bidi="hi-IN"/>
        </w:rPr>
        <w:t>システム要件</w:t>
      </w:r>
    </w:p>
    <w:p w14:paraId="2F72DAAF" w14:textId="77777777" w:rsidR="00595A63" w:rsidRPr="00595A63" w:rsidRDefault="00595A63" w:rsidP="00595A63">
      <w:pPr>
        <w:ind w:firstLineChars="100" w:firstLine="240"/>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以下に、本システムの要件を示す。</w:t>
      </w:r>
    </w:p>
    <w:p w14:paraId="752BFD1A" w14:textId="77777777" w:rsidR="00595A63" w:rsidRPr="00595A63" w:rsidRDefault="00595A63" w:rsidP="00595A63">
      <w:pPr>
        <w:jc w:val="left"/>
        <w:rPr>
          <w:rFonts w:ascii="ＭＳ ゴシック" w:eastAsia="ＭＳ ゴシック" w:hAnsi="ＭＳ ゴシック" w:cs="Mangal" w:hint="eastAsia"/>
          <w:kern w:val="1"/>
          <w:sz w:val="24"/>
          <w:szCs w:val="24"/>
          <w:lang w:bidi="hi-IN"/>
        </w:rPr>
      </w:pPr>
    </w:p>
    <w:p w14:paraId="71DA9567" w14:textId="77777777" w:rsid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機能要件</w:t>
      </w:r>
    </w:p>
    <w:p w14:paraId="2DCD7129" w14:textId="2A2BEAC7" w:rsidR="00595A63" w:rsidRPr="00595A63" w:rsidRDefault="00595A63" w:rsidP="00595A63">
      <w:pPr>
        <w:numPr>
          <w:ilvl w:val="1"/>
          <w:numId w:val="0"/>
        </w:numPr>
        <w:ind w:left="226" w:hanging="113"/>
        <w:jc w:val="left"/>
        <w:outlineLvl w:val="1"/>
        <w:rPr>
          <w:rFonts w:ascii="ＭＳ ゴシック" w:eastAsia="ＭＳ ゴシック" w:hAnsi="ＭＳ ゴシック" w:cs="Mangal"/>
          <w:color w:val="000000" w:themeColor="text1"/>
          <w:kern w:val="1"/>
          <w:sz w:val="24"/>
          <w:szCs w:val="24"/>
          <w:lang w:bidi="hi-IN"/>
        </w:rPr>
      </w:pPr>
      <w:r w:rsidRPr="00595A63">
        <w:rPr>
          <w:rFonts w:ascii="ＭＳ ゴシック" w:eastAsia="ＭＳ ゴシック" w:hAnsi="ＭＳ ゴシック" w:cs="Mangal" w:hint="eastAsia"/>
          <w:color w:val="000000" w:themeColor="text1"/>
          <w:kern w:val="1"/>
          <w:sz w:val="24"/>
          <w:szCs w:val="24"/>
          <w:lang w:bidi="hi-IN"/>
        </w:rPr>
        <w:t>機能の概要</w:t>
      </w:r>
    </w:p>
    <w:p w14:paraId="3D7AFCF9" w14:textId="5790BC2A" w:rsidR="00595A63" w:rsidRPr="00940C2F" w:rsidRDefault="00595A63"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本システムは、以下のように大きく</w:t>
      </w:r>
      <w:r w:rsidR="00FC349E" w:rsidRPr="00940C2F">
        <w:rPr>
          <w:rFonts w:ascii="ＭＳ ゴシック" w:eastAsia="ＭＳ ゴシック" w:hAnsi="ＭＳ ゴシック" w:cs="Mangal" w:hint="eastAsia"/>
          <w:color w:val="000000" w:themeColor="text1"/>
          <w:kern w:val="1"/>
          <w:sz w:val="24"/>
          <w:szCs w:val="24"/>
          <w:lang w:bidi="hi-IN"/>
        </w:rPr>
        <w:t>４</w:t>
      </w:r>
      <w:r w:rsidRPr="00940C2F">
        <w:rPr>
          <w:rFonts w:ascii="ＭＳ ゴシック" w:eastAsia="ＭＳ ゴシック" w:hAnsi="ＭＳ ゴシック" w:cs="Mangal" w:hint="eastAsia"/>
          <w:color w:val="000000" w:themeColor="text1"/>
          <w:kern w:val="1"/>
          <w:sz w:val="24"/>
          <w:szCs w:val="24"/>
          <w:lang w:bidi="hi-IN"/>
        </w:rPr>
        <w:t>つの機能を持つ。</w:t>
      </w:r>
    </w:p>
    <w:p w14:paraId="0CE494CA" w14:textId="3410F97B"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221EC3" w:rsidRPr="00940C2F">
        <w:rPr>
          <w:rFonts w:ascii="ＭＳ ゴシック" w:eastAsia="ＭＳ ゴシック" w:hAnsi="ＭＳ ゴシック" w:cs="Mangal" w:hint="eastAsia"/>
          <w:color w:val="000000" w:themeColor="text1"/>
          <w:kern w:val="1"/>
          <w:sz w:val="24"/>
          <w:szCs w:val="24"/>
          <w:lang w:bidi="hi-IN"/>
        </w:rPr>
        <w:t>勤怠機能</w:t>
      </w:r>
    </w:p>
    <w:p w14:paraId="2F2BD2B0" w14:textId="2C55F9FE"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FC349E" w:rsidRPr="00940C2F">
        <w:rPr>
          <w:rFonts w:ascii="ＭＳ ゴシック" w:eastAsia="ＭＳ ゴシック" w:hAnsi="ＭＳ ゴシック" w:cs="Mangal" w:hint="eastAsia"/>
          <w:color w:val="000000" w:themeColor="text1"/>
          <w:kern w:val="1"/>
          <w:sz w:val="24"/>
          <w:szCs w:val="24"/>
          <w:lang w:bidi="hi-IN"/>
        </w:rPr>
        <w:t>勉強機能</w:t>
      </w:r>
    </w:p>
    <w:p w14:paraId="79644808" w14:textId="6F7B18E3" w:rsidR="00FC349E" w:rsidRPr="00940C2F" w:rsidRDefault="00FC349E" w:rsidP="00595A63">
      <w:pPr>
        <w:jc w:val="left"/>
        <w:rPr>
          <w:rFonts w:ascii="ＭＳ ゴシック" w:eastAsia="ＭＳ ゴシック" w:hAnsi="ＭＳ ゴシック" w:cs="Mangal" w:hint="eastAsia"/>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・クイズ機能</w:t>
      </w:r>
    </w:p>
    <w:p w14:paraId="2D669A72" w14:textId="4AEC816A" w:rsidR="00595A63" w:rsidRPr="00595A63" w:rsidRDefault="00595A63" w:rsidP="00595A63">
      <w:pPr>
        <w:jc w:val="left"/>
        <w:rPr>
          <w:rFonts w:ascii="ＭＳ ゴシック" w:eastAsia="ＭＳ ゴシック" w:hAnsi="ＭＳ ゴシック" w:cs="Mangal" w:hint="eastAsia"/>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9C13B5" w:rsidRPr="00940C2F">
        <w:rPr>
          <w:rFonts w:ascii="ＭＳ ゴシック" w:eastAsia="ＭＳ ゴシック" w:hAnsi="ＭＳ ゴシック" w:cs="Mangal" w:hint="eastAsia"/>
          <w:color w:val="000000" w:themeColor="text1"/>
          <w:kern w:val="1"/>
          <w:sz w:val="24"/>
          <w:szCs w:val="24"/>
          <w:lang w:bidi="hi-IN"/>
        </w:rPr>
        <w:t>コミュニティ</w:t>
      </w:r>
      <w:r w:rsidR="00221EC3" w:rsidRPr="00940C2F">
        <w:rPr>
          <w:rFonts w:ascii="ＭＳ ゴシック" w:eastAsia="ＭＳ ゴシック" w:hAnsi="ＭＳ ゴシック" w:cs="Mangal" w:hint="eastAsia"/>
          <w:color w:val="000000" w:themeColor="text1"/>
          <w:kern w:val="1"/>
          <w:sz w:val="24"/>
          <w:szCs w:val="24"/>
          <w:lang w:bidi="hi-IN"/>
        </w:rPr>
        <w:t>機能</w:t>
      </w:r>
    </w:p>
    <w:p w14:paraId="1CF99E54" w14:textId="3C409F0C"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それぞれの機能についての概要は以下の通り。</w:t>
      </w:r>
    </w:p>
    <w:p w14:paraId="162260F6" w14:textId="77777777" w:rsidR="00536F7A" w:rsidRPr="00595A63" w:rsidRDefault="00536F7A" w:rsidP="00595A63">
      <w:pPr>
        <w:jc w:val="left"/>
        <w:rPr>
          <w:rFonts w:ascii="ＭＳ ゴシック" w:eastAsia="ＭＳ ゴシック" w:hAnsi="ＭＳ ゴシック" w:cs="Mangal" w:hint="eastAsia"/>
          <w:color w:val="262626" w:themeColor="text1" w:themeTint="D9"/>
          <w:kern w:val="1"/>
          <w:sz w:val="24"/>
          <w:szCs w:val="24"/>
          <w:lang w:bidi="hi-IN"/>
        </w:rPr>
      </w:pPr>
    </w:p>
    <w:p w14:paraId="4DAB7207" w14:textId="7A5D6DB3" w:rsidR="00595A63" w:rsidRPr="00FC349E" w:rsidRDefault="00595A63" w:rsidP="00595A63">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w:t>
      </w:r>
      <w:r w:rsidR="00244958" w:rsidRPr="00FC349E">
        <w:rPr>
          <w:rFonts w:ascii="ＭＳ ゴシック" w:eastAsia="ＭＳ ゴシック" w:hAnsi="ＭＳ ゴシック" w:cs="Mangal" w:hint="eastAsia"/>
          <w:color w:val="000000" w:themeColor="text1"/>
          <w:kern w:val="1"/>
          <w:sz w:val="24"/>
          <w:szCs w:val="24"/>
          <w:lang w:bidi="hi-IN"/>
        </w:rPr>
        <w:t>勤怠</w:t>
      </w:r>
      <w:r w:rsidRPr="00FC349E">
        <w:rPr>
          <w:rFonts w:ascii="ＭＳ ゴシック" w:eastAsia="ＭＳ ゴシック" w:hAnsi="ＭＳ ゴシック" w:cs="Mangal" w:hint="eastAsia"/>
          <w:color w:val="000000" w:themeColor="text1"/>
          <w:kern w:val="1"/>
          <w:sz w:val="24"/>
          <w:szCs w:val="24"/>
          <w:lang w:bidi="hi-IN"/>
        </w:rPr>
        <w:t>機能</w:t>
      </w:r>
    </w:p>
    <w:p w14:paraId="6D46530D" w14:textId="3FEE696D" w:rsidR="00536F7A" w:rsidRPr="00FC349E" w:rsidRDefault="00536F7A" w:rsidP="00595A63">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 xml:space="preserve">　社員が勤怠を入力・管理する機能である。</w:t>
      </w:r>
    </w:p>
    <w:p w14:paraId="533DAD45" w14:textId="394E6869" w:rsidR="002E5144" w:rsidRPr="00FC349E" w:rsidRDefault="00536F7A" w:rsidP="00FC349E">
      <w:pPr>
        <w:ind w:leftChars="100" w:left="210"/>
        <w:jc w:val="left"/>
        <w:rPr>
          <w:rFonts w:ascii="ＭＳ ゴシック" w:eastAsia="ＭＳ ゴシック" w:hAnsi="ＭＳ ゴシック" w:cs="Mangal" w:hint="eastAsia"/>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基本的な流れは、社員がログイン時に勤怠入力フォームから</w:t>
      </w:r>
      <w:r w:rsidR="002E5144" w:rsidRPr="00FC349E">
        <w:rPr>
          <w:rFonts w:ascii="ＭＳ ゴシック" w:eastAsia="ＭＳ ゴシック" w:hAnsi="ＭＳ ゴシック" w:cs="Mangal" w:hint="eastAsia"/>
          <w:color w:val="000000" w:themeColor="text1"/>
          <w:kern w:val="1"/>
          <w:sz w:val="24"/>
          <w:szCs w:val="24"/>
          <w:lang w:bidi="hi-IN"/>
        </w:rPr>
        <w:t>勤務</w:t>
      </w:r>
      <w:r w:rsidRPr="00FC349E">
        <w:rPr>
          <w:rFonts w:ascii="ＭＳ ゴシック" w:eastAsia="ＭＳ ゴシック" w:hAnsi="ＭＳ ゴシック" w:cs="Mangal" w:hint="eastAsia"/>
          <w:color w:val="000000" w:themeColor="text1"/>
          <w:kern w:val="1"/>
          <w:sz w:val="24"/>
          <w:szCs w:val="24"/>
          <w:lang w:bidi="hi-IN"/>
        </w:rPr>
        <w:t>形態を選び、</w:t>
      </w:r>
      <w:r w:rsidR="002E5144" w:rsidRPr="00FC349E">
        <w:rPr>
          <w:rFonts w:ascii="ＭＳ ゴシック" w:eastAsia="ＭＳ ゴシック" w:hAnsi="ＭＳ ゴシック" w:cs="Mangal" w:hint="eastAsia"/>
          <w:color w:val="000000" w:themeColor="text1"/>
          <w:kern w:val="1"/>
          <w:sz w:val="24"/>
          <w:szCs w:val="24"/>
          <w:lang w:bidi="hi-IN"/>
        </w:rPr>
        <w:t>出勤・退勤時刻を</w:t>
      </w:r>
      <w:r w:rsidRPr="00FC349E">
        <w:rPr>
          <w:rFonts w:ascii="ＭＳ ゴシック" w:eastAsia="ＭＳ ゴシック" w:hAnsi="ＭＳ ゴシック" w:cs="Mangal" w:hint="eastAsia"/>
          <w:color w:val="000000" w:themeColor="text1"/>
          <w:kern w:val="1"/>
          <w:sz w:val="24"/>
          <w:szCs w:val="24"/>
          <w:lang w:bidi="hi-IN"/>
        </w:rPr>
        <w:t>入力する。</w:t>
      </w:r>
      <w:r w:rsidR="00433246" w:rsidRPr="00FC349E">
        <w:rPr>
          <w:rFonts w:ascii="ＭＳ ゴシック" w:eastAsia="ＭＳ ゴシック" w:hAnsi="ＭＳ ゴシック" w:cs="Mangal" w:hint="eastAsia"/>
          <w:color w:val="000000" w:themeColor="text1"/>
          <w:kern w:val="1"/>
          <w:sz w:val="24"/>
          <w:szCs w:val="24"/>
          <w:lang w:bidi="hi-IN"/>
        </w:rPr>
        <w:t>また、入力する際</w:t>
      </w:r>
      <w:r w:rsidR="00433246" w:rsidRPr="00FC349E">
        <w:rPr>
          <w:rFonts w:ascii="ＭＳ ゴシック" w:eastAsia="ＭＳ ゴシック" w:hAnsi="ＭＳ ゴシック" w:cs="Mangal" w:hint="eastAsia"/>
          <w:color w:val="000000" w:themeColor="text1"/>
          <w:kern w:val="1"/>
          <w:sz w:val="24"/>
          <w:szCs w:val="24"/>
          <w:lang w:bidi="hi-IN"/>
        </w:rPr>
        <w:t>、</w:t>
      </w:r>
      <w:r w:rsidR="00433246" w:rsidRPr="00FC349E">
        <w:rPr>
          <w:rFonts w:ascii="ＭＳ ゴシック" w:eastAsia="ＭＳ ゴシック" w:hAnsi="ＭＳ ゴシック" w:cs="Mangal" w:hint="eastAsia"/>
          <w:color w:val="000000" w:themeColor="text1"/>
          <w:kern w:val="1"/>
          <w:sz w:val="24"/>
          <w:szCs w:val="24"/>
          <w:lang w:bidi="hi-IN"/>
        </w:rPr>
        <w:t>前日と勤務形態が同じ場合は前日の勤務形態を一括で入力できる。</w:t>
      </w:r>
    </w:p>
    <w:p w14:paraId="1E3D86A6" w14:textId="6FEB63AC" w:rsidR="00244958" w:rsidRPr="00FC349E" w:rsidRDefault="002E5144"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社員はカレンダーで</w:t>
      </w:r>
      <w:r w:rsidR="00950453" w:rsidRPr="00FC349E">
        <w:rPr>
          <w:rFonts w:ascii="ＭＳ ゴシック" w:eastAsia="ＭＳ ゴシック" w:hAnsi="ＭＳ ゴシック" w:cs="Mangal" w:hint="eastAsia"/>
          <w:color w:val="000000" w:themeColor="text1"/>
          <w:kern w:val="1"/>
          <w:sz w:val="24"/>
          <w:szCs w:val="24"/>
          <w:lang w:bidi="hi-IN"/>
        </w:rPr>
        <w:t>勤務形態</w:t>
      </w:r>
      <w:r w:rsidRPr="00FC349E">
        <w:rPr>
          <w:rFonts w:ascii="ＭＳ ゴシック" w:eastAsia="ＭＳ ゴシック" w:hAnsi="ＭＳ ゴシック" w:cs="Mangal" w:hint="eastAsia"/>
          <w:color w:val="000000" w:themeColor="text1"/>
          <w:kern w:val="1"/>
          <w:sz w:val="24"/>
          <w:szCs w:val="24"/>
          <w:lang w:bidi="hi-IN"/>
        </w:rPr>
        <w:t>を閲覧することが可能である。</w:t>
      </w:r>
    </w:p>
    <w:p w14:paraId="2BD53102" w14:textId="77777777" w:rsidR="00FC349E" w:rsidRDefault="00433246" w:rsidP="00433246">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 xml:space="preserve">・勉強機能　</w:t>
      </w:r>
    </w:p>
    <w:p w14:paraId="0312E0B3" w14:textId="176720C3" w:rsidR="00FC349E" w:rsidRPr="00FC349E" w:rsidRDefault="00FC349E"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lastRenderedPageBreak/>
        <w:t>社員にITに関連する知識の定着を促す機能である。</w:t>
      </w:r>
    </w:p>
    <w:p w14:paraId="458417C3" w14:textId="5F191BA1" w:rsidR="00AD4239" w:rsidRDefault="00FC349E" w:rsidP="00FC349E">
      <w:pPr>
        <w:ind w:leftChars="100" w:left="21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勉強ページは、資格対策サイト、タイピングゲームのサイト、ネット</w:t>
      </w:r>
      <w:r w:rsidRPr="00FC349E">
        <w:rPr>
          <w:rFonts w:ascii="ＭＳ ゴシック" w:eastAsia="ＭＳ ゴシック" w:hAnsi="ＭＳ ゴシック" w:cs="Mangal"/>
          <w:color w:val="000000" w:themeColor="text1"/>
          <w:kern w:val="1"/>
          <w:sz w:val="24"/>
          <w:szCs w:val="24"/>
          <w:lang w:bidi="hi-IN"/>
        </w:rPr>
        <w:t>IT業界ニュース</w:t>
      </w:r>
      <w:r w:rsidRPr="00FC349E">
        <w:rPr>
          <w:rFonts w:ascii="ＭＳ ゴシック" w:eastAsia="ＭＳ ゴシック" w:hAnsi="ＭＳ ゴシック" w:cs="Mangal" w:hint="eastAsia"/>
          <w:color w:val="000000" w:themeColor="text1"/>
          <w:kern w:val="1"/>
          <w:sz w:val="24"/>
          <w:szCs w:val="24"/>
          <w:lang w:bidi="hi-IN"/>
        </w:rPr>
        <w:t>などのリンクがあり、社員が任意にアクセスし学ぶことができる。</w:t>
      </w:r>
    </w:p>
    <w:p w14:paraId="511F3C58" w14:textId="4149C129" w:rsidR="00FC349E" w:rsidRDefault="00FC349E" w:rsidP="00AD4239">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用語集は、勉強ページに「用語集」のボタンがあり、ボタンを押下すると用語の</w:t>
      </w:r>
      <w:r w:rsidRPr="00FC349E">
        <w:rPr>
          <w:rFonts w:ascii="ＭＳ ゴシック" w:eastAsia="ＭＳ ゴシック" w:hAnsi="ＭＳ ゴシック" w:cs="Mangal"/>
          <w:color w:val="000000" w:themeColor="text1"/>
          <w:kern w:val="1"/>
          <w:sz w:val="24"/>
          <w:szCs w:val="24"/>
          <w:lang w:bidi="hi-IN"/>
        </w:rPr>
        <w:t>一覧ページに遷移し、用語一覧を表示する</w:t>
      </w:r>
      <w:r>
        <w:rPr>
          <w:rFonts w:ascii="ＭＳ ゴシック" w:eastAsia="ＭＳ ゴシック" w:hAnsi="ＭＳ ゴシック" w:cs="Mangal" w:hint="eastAsia"/>
          <w:color w:val="000000" w:themeColor="text1"/>
          <w:kern w:val="1"/>
          <w:sz w:val="24"/>
          <w:szCs w:val="24"/>
          <w:lang w:bidi="hi-IN"/>
        </w:rPr>
        <w:t>。</w:t>
      </w:r>
    </w:p>
    <w:p w14:paraId="5D47015E" w14:textId="35A93806" w:rsidR="00FC349E" w:rsidRPr="00FC349E" w:rsidRDefault="00FC349E" w:rsidP="00FC349E">
      <w:pPr>
        <w:ind w:leftChars="100" w:left="210"/>
        <w:jc w:val="left"/>
        <w:rPr>
          <w:rFonts w:ascii="ＭＳ ゴシック" w:eastAsia="ＭＳ ゴシック" w:hAnsi="ＭＳ ゴシック" w:cs="Mangal" w:hint="eastAsia"/>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また、４択問題を出題し、回答できる機能がある。</w:t>
      </w:r>
    </w:p>
    <w:p w14:paraId="396A72C7" w14:textId="77777777" w:rsidR="00FC349E" w:rsidRDefault="00FC349E" w:rsidP="00433246">
      <w:pPr>
        <w:jc w:val="left"/>
        <w:rPr>
          <w:rFonts w:ascii="ＭＳ ゴシック" w:eastAsia="ＭＳ ゴシック" w:hAnsi="ＭＳ ゴシック" w:cs="Mangal" w:hint="eastAsia"/>
          <w:color w:val="000000" w:themeColor="text1"/>
          <w:kern w:val="1"/>
          <w:sz w:val="24"/>
          <w:szCs w:val="24"/>
          <w:lang w:bidi="hi-IN"/>
        </w:rPr>
      </w:pPr>
    </w:p>
    <w:p w14:paraId="345BA6AF" w14:textId="4EAAD7BE" w:rsidR="00433246" w:rsidRPr="00FC349E" w:rsidRDefault="00FC349E" w:rsidP="00433246">
      <w:pPr>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w:t>
      </w:r>
      <w:r w:rsidR="00433246" w:rsidRPr="00FC349E">
        <w:rPr>
          <w:rFonts w:ascii="ＭＳ ゴシック" w:eastAsia="ＭＳ ゴシック" w:hAnsi="ＭＳ ゴシック" w:cs="Mangal" w:hint="eastAsia"/>
          <w:color w:val="000000" w:themeColor="text1"/>
          <w:kern w:val="1"/>
          <w:sz w:val="24"/>
          <w:szCs w:val="24"/>
          <w:lang w:bidi="hi-IN"/>
        </w:rPr>
        <w:t>クイズ機能</w:t>
      </w:r>
    </w:p>
    <w:p w14:paraId="313A2701" w14:textId="156E5D21" w:rsidR="006C49D6" w:rsidRPr="00FC349E" w:rsidRDefault="00F528C8" w:rsidP="00AD4239">
      <w:pPr>
        <w:ind w:leftChars="100" w:left="21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クイズ機能は</w:t>
      </w:r>
      <w:r w:rsidRPr="00FC349E">
        <w:rPr>
          <w:rFonts w:ascii="ＭＳ ゴシック" w:eastAsia="ＭＳ ゴシック" w:hAnsi="ＭＳ ゴシック" w:cs="Mangal" w:hint="eastAsia"/>
          <w:color w:val="000000" w:themeColor="text1"/>
          <w:kern w:val="1"/>
          <w:sz w:val="24"/>
          <w:szCs w:val="24"/>
          <w:lang w:bidi="hi-IN"/>
        </w:rPr>
        <w:t>勤怠入力</w:t>
      </w:r>
      <w:r w:rsidRPr="00FC349E">
        <w:rPr>
          <w:rFonts w:ascii="ＭＳ ゴシック" w:eastAsia="ＭＳ ゴシック" w:hAnsi="ＭＳ ゴシック" w:cs="Mangal" w:hint="eastAsia"/>
          <w:color w:val="000000" w:themeColor="text1"/>
          <w:kern w:val="1"/>
          <w:sz w:val="24"/>
          <w:szCs w:val="24"/>
          <w:lang w:bidi="hi-IN"/>
        </w:rPr>
        <w:t>ページ</w:t>
      </w:r>
      <w:r w:rsidR="009C13B5" w:rsidRPr="00FC349E">
        <w:rPr>
          <w:rFonts w:ascii="ＭＳ ゴシック" w:eastAsia="ＭＳ ゴシック" w:hAnsi="ＭＳ ゴシック" w:cs="Mangal" w:hint="eastAsia"/>
          <w:color w:val="000000" w:themeColor="text1"/>
          <w:kern w:val="1"/>
          <w:sz w:val="24"/>
          <w:szCs w:val="24"/>
          <w:lang w:bidi="hi-IN"/>
        </w:rPr>
        <w:t>の登録ボタンを</w:t>
      </w:r>
      <w:r w:rsidR="00AD4239">
        <w:rPr>
          <w:rFonts w:ascii="ＭＳ ゴシック" w:eastAsia="ＭＳ ゴシック" w:hAnsi="ＭＳ ゴシック" w:cs="Mangal" w:hint="eastAsia"/>
          <w:color w:val="000000" w:themeColor="text1"/>
          <w:kern w:val="1"/>
          <w:sz w:val="24"/>
          <w:szCs w:val="24"/>
          <w:lang w:bidi="hi-IN"/>
        </w:rPr>
        <w:t>押下</w:t>
      </w:r>
      <w:r w:rsidR="009C13B5" w:rsidRPr="00FC349E">
        <w:rPr>
          <w:rFonts w:ascii="ＭＳ ゴシック" w:eastAsia="ＭＳ ゴシック" w:hAnsi="ＭＳ ゴシック" w:cs="Mangal" w:hint="eastAsia"/>
          <w:color w:val="000000" w:themeColor="text1"/>
          <w:kern w:val="1"/>
          <w:sz w:val="24"/>
          <w:szCs w:val="24"/>
          <w:lang w:bidi="hi-IN"/>
        </w:rPr>
        <w:t>したときにクイズが出題される</w:t>
      </w:r>
      <w:r w:rsidR="00AD4239">
        <w:rPr>
          <w:rFonts w:ascii="ＭＳ ゴシック" w:eastAsia="ＭＳ ゴシック" w:hAnsi="ＭＳ ゴシック" w:cs="Mangal" w:hint="eastAsia"/>
          <w:color w:val="000000" w:themeColor="text1"/>
          <w:kern w:val="1"/>
          <w:sz w:val="24"/>
          <w:szCs w:val="24"/>
          <w:lang w:bidi="hi-IN"/>
        </w:rPr>
        <w:t>機能である</w:t>
      </w:r>
      <w:r w:rsidR="009C13B5" w:rsidRPr="00FC349E">
        <w:rPr>
          <w:rFonts w:ascii="ＭＳ ゴシック" w:eastAsia="ＭＳ ゴシック" w:hAnsi="ＭＳ ゴシック" w:cs="Mangal" w:hint="eastAsia"/>
          <w:color w:val="000000" w:themeColor="text1"/>
          <w:kern w:val="1"/>
          <w:sz w:val="24"/>
          <w:szCs w:val="24"/>
          <w:lang w:bidi="hi-IN"/>
        </w:rPr>
        <w:t>。また、勤怠入力ページにクイズを出すか出さないかをユーザ</w:t>
      </w:r>
      <w:r w:rsidR="00AD4239">
        <w:rPr>
          <w:rFonts w:ascii="ＭＳ ゴシック" w:eastAsia="ＭＳ ゴシック" w:hAnsi="ＭＳ ゴシック" w:cs="Mangal" w:hint="eastAsia"/>
          <w:color w:val="000000" w:themeColor="text1"/>
          <w:kern w:val="1"/>
          <w:sz w:val="24"/>
          <w:szCs w:val="24"/>
          <w:lang w:bidi="hi-IN"/>
        </w:rPr>
        <w:t>自身で</w:t>
      </w:r>
      <w:r w:rsidR="009C13B5" w:rsidRPr="00FC349E">
        <w:rPr>
          <w:rFonts w:ascii="ＭＳ ゴシック" w:eastAsia="ＭＳ ゴシック" w:hAnsi="ＭＳ ゴシック" w:cs="Mangal" w:hint="eastAsia"/>
          <w:color w:val="000000" w:themeColor="text1"/>
          <w:kern w:val="1"/>
          <w:sz w:val="24"/>
          <w:szCs w:val="24"/>
          <w:lang w:bidi="hi-IN"/>
        </w:rPr>
        <w:t>切り替え</w:t>
      </w:r>
      <w:r w:rsidR="00AD4239">
        <w:rPr>
          <w:rFonts w:ascii="ＭＳ ゴシック" w:eastAsia="ＭＳ ゴシック" w:hAnsi="ＭＳ ゴシック" w:cs="Mangal" w:hint="eastAsia"/>
          <w:color w:val="000000" w:themeColor="text1"/>
          <w:kern w:val="1"/>
          <w:sz w:val="24"/>
          <w:szCs w:val="24"/>
          <w:lang w:bidi="hi-IN"/>
        </w:rPr>
        <w:t>られ</w:t>
      </w:r>
      <w:r w:rsidR="009C13B5" w:rsidRPr="00FC349E">
        <w:rPr>
          <w:rFonts w:ascii="ＭＳ ゴシック" w:eastAsia="ＭＳ ゴシック" w:hAnsi="ＭＳ ゴシック" w:cs="Mangal" w:hint="eastAsia"/>
          <w:color w:val="000000" w:themeColor="text1"/>
          <w:kern w:val="1"/>
          <w:sz w:val="24"/>
          <w:szCs w:val="24"/>
          <w:lang w:bidi="hi-IN"/>
        </w:rPr>
        <w:t>る機能がある。</w:t>
      </w:r>
    </w:p>
    <w:p w14:paraId="53839737" w14:textId="7A4CFB5C" w:rsidR="009C13B5" w:rsidRDefault="009C13B5" w:rsidP="006C49D6">
      <w:pPr>
        <w:jc w:val="left"/>
        <w:rPr>
          <w:rFonts w:ascii="ＭＳ ゴシック" w:eastAsia="ＭＳ ゴシック" w:hAnsi="ＭＳ ゴシック" w:cs="Mangal"/>
          <w:color w:val="C00000"/>
          <w:kern w:val="1"/>
          <w:sz w:val="24"/>
          <w:szCs w:val="24"/>
          <w:lang w:bidi="hi-IN"/>
        </w:rPr>
      </w:pPr>
    </w:p>
    <w:p w14:paraId="7653E537" w14:textId="018275AE" w:rsidR="009C13B5" w:rsidRPr="00AD4239" w:rsidRDefault="00AD4239" w:rsidP="006C49D6">
      <w:pPr>
        <w:jc w:val="left"/>
        <w:rPr>
          <w:rFonts w:ascii="ＭＳ ゴシック" w:eastAsia="ＭＳ ゴシック" w:hAnsi="ＭＳ ゴシック" w:cs="Mangal"/>
          <w:color w:val="000000" w:themeColor="text1"/>
          <w:kern w:val="1"/>
          <w:sz w:val="24"/>
          <w:szCs w:val="24"/>
          <w:lang w:bidi="hi-IN"/>
        </w:rPr>
      </w:pPr>
      <w:r w:rsidRPr="00AD4239">
        <w:rPr>
          <w:rFonts w:ascii="ＭＳ ゴシック" w:eastAsia="ＭＳ ゴシック" w:hAnsi="ＭＳ ゴシック" w:cs="Mangal" w:hint="eastAsia"/>
          <w:color w:val="000000" w:themeColor="text1"/>
          <w:kern w:val="1"/>
          <w:sz w:val="24"/>
          <w:szCs w:val="24"/>
          <w:lang w:bidi="hi-IN"/>
        </w:rPr>
        <w:t>・</w:t>
      </w:r>
      <w:r w:rsidR="009C13B5" w:rsidRPr="00AD4239">
        <w:rPr>
          <w:rFonts w:ascii="ＭＳ ゴシック" w:eastAsia="ＭＳ ゴシック" w:hAnsi="ＭＳ ゴシック" w:cs="Mangal" w:hint="eastAsia"/>
          <w:color w:val="000000" w:themeColor="text1"/>
          <w:kern w:val="1"/>
          <w:sz w:val="24"/>
          <w:szCs w:val="24"/>
          <w:lang w:bidi="hi-IN"/>
        </w:rPr>
        <w:t>コミュニティ機能</w:t>
      </w:r>
    </w:p>
    <w:p w14:paraId="51D74388" w14:textId="77777777" w:rsidR="00A70BD8" w:rsidRPr="00AD4239" w:rsidRDefault="00A70BD8" w:rsidP="00AD4239">
      <w:pPr>
        <w:ind w:firstLineChars="100" w:firstLine="240"/>
        <w:jc w:val="left"/>
        <w:rPr>
          <w:rFonts w:ascii="ＭＳ ゴシック" w:eastAsia="ＭＳ ゴシック" w:hAnsi="ＭＳ ゴシック" w:cs="Mangal"/>
          <w:color w:val="000000" w:themeColor="text1"/>
          <w:kern w:val="1"/>
          <w:sz w:val="24"/>
          <w:szCs w:val="24"/>
          <w:lang w:bidi="hi-IN"/>
        </w:rPr>
      </w:pPr>
      <w:r w:rsidRPr="00AD4239">
        <w:rPr>
          <w:rFonts w:ascii="ＭＳ ゴシック" w:eastAsia="ＭＳ ゴシック" w:hAnsi="ＭＳ ゴシック" w:cs="Mangal" w:hint="eastAsia"/>
          <w:color w:val="000000" w:themeColor="text1"/>
          <w:kern w:val="1"/>
          <w:sz w:val="24"/>
          <w:szCs w:val="24"/>
          <w:lang w:bidi="hi-IN"/>
        </w:rPr>
        <w:t>社員同士の</w:t>
      </w:r>
      <w:r w:rsidR="009C13B5" w:rsidRPr="00AD4239">
        <w:rPr>
          <w:rFonts w:ascii="ＭＳ ゴシック" w:eastAsia="ＭＳ ゴシック" w:hAnsi="ＭＳ ゴシック" w:cs="Mangal" w:hint="eastAsia"/>
          <w:color w:val="000000" w:themeColor="text1"/>
          <w:kern w:val="1"/>
          <w:sz w:val="24"/>
          <w:szCs w:val="24"/>
          <w:lang w:bidi="hi-IN"/>
        </w:rPr>
        <w:t>コミュニケーションを</w:t>
      </w:r>
      <w:r w:rsidRPr="00AD4239">
        <w:rPr>
          <w:rFonts w:ascii="ＭＳ ゴシック" w:eastAsia="ＭＳ ゴシック" w:hAnsi="ＭＳ ゴシック" w:cs="Mangal" w:hint="eastAsia"/>
          <w:color w:val="000000" w:themeColor="text1"/>
          <w:kern w:val="1"/>
          <w:sz w:val="24"/>
          <w:szCs w:val="24"/>
          <w:lang w:bidi="hi-IN"/>
        </w:rPr>
        <w:t>促すことを目的とした機能である</w:t>
      </w:r>
      <w:r w:rsidR="009C13B5" w:rsidRPr="00AD4239">
        <w:rPr>
          <w:rFonts w:ascii="ＭＳ ゴシック" w:eastAsia="ＭＳ ゴシック" w:hAnsi="ＭＳ ゴシック" w:cs="Mangal" w:hint="eastAsia"/>
          <w:color w:val="000000" w:themeColor="text1"/>
          <w:kern w:val="1"/>
          <w:sz w:val="24"/>
          <w:szCs w:val="24"/>
          <w:lang w:bidi="hi-IN"/>
        </w:rPr>
        <w:t>。</w:t>
      </w:r>
    </w:p>
    <w:p w14:paraId="0A084661" w14:textId="0B1C4AE9" w:rsidR="009C13B5" w:rsidRPr="00AD4239" w:rsidRDefault="00AD4239" w:rsidP="002224B8">
      <w:pPr>
        <w:ind w:leftChars="100" w:left="210"/>
        <w:jc w:val="left"/>
        <w:rPr>
          <w:rFonts w:ascii="ＭＳ ゴシック" w:eastAsia="ＭＳ ゴシック" w:hAnsi="ＭＳ ゴシック" w:cs="Mangal" w:hint="eastAsia"/>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クイズの回答を共有し、それをもとに社員同士</w:t>
      </w:r>
      <w:r w:rsidR="002224B8">
        <w:rPr>
          <w:rFonts w:ascii="ＭＳ ゴシック" w:eastAsia="ＭＳ ゴシック" w:hAnsi="ＭＳ ゴシック" w:cs="Mangal" w:hint="eastAsia"/>
          <w:color w:val="000000" w:themeColor="text1"/>
          <w:kern w:val="1"/>
          <w:sz w:val="24"/>
          <w:szCs w:val="24"/>
          <w:lang w:bidi="hi-IN"/>
        </w:rPr>
        <w:t>の</w:t>
      </w:r>
      <w:r>
        <w:rPr>
          <w:rFonts w:ascii="ＭＳ ゴシック" w:eastAsia="ＭＳ ゴシック" w:hAnsi="ＭＳ ゴシック" w:cs="Mangal" w:hint="eastAsia"/>
          <w:color w:val="000000" w:themeColor="text1"/>
          <w:kern w:val="1"/>
          <w:sz w:val="24"/>
          <w:szCs w:val="24"/>
          <w:lang w:bidi="hi-IN"/>
        </w:rPr>
        <w:t>交流</w:t>
      </w:r>
      <w:r w:rsidR="002224B8">
        <w:rPr>
          <w:rFonts w:ascii="ＭＳ ゴシック" w:eastAsia="ＭＳ ゴシック" w:hAnsi="ＭＳ ゴシック" w:cs="Mangal" w:hint="eastAsia"/>
          <w:color w:val="000000" w:themeColor="text1"/>
          <w:kern w:val="1"/>
          <w:sz w:val="24"/>
          <w:szCs w:val="24"/>
          <w:lang w:bidi="hi-IN"/>
        </w:rPr>
        <w:t>を図る</w:t>
      </w:r>
      <w:r>
        <w:rPr>
          <w:rFonts w:ascii="ＭＳ ゴシック" w:eastAsia="ＭＳ ゴシック" w:hAnsi="ＭＳ ゴシック" w:cs="Mangal" w:hint="eastAsia"/>
          <w:color w:val="000000" w:themeColor="text1"/>
          <w:kern w:val="1"/>
          <w:sz w:val="24"/>
          <w:szCs w:val="24"/>
          <w:lang w:bidi="hi-IN"/>
        </w:rPr>
        <w:t>。また、</w:t>
      </w:r>
      <w:r w:rsidR="009C13B5" w:rsidRPr="00AD4239">
        <w:rPr>
          <w:rFonts w:ascii="ＭＳ ゴシック" w:eastAsia="ＭＳ ゴシック" w:hAnsi="ＭＳ ゴシック" w:cs="Mangal" w:hint="eastAsia"/>
          <w:color w:val="000000" w:themeColor="text1"/>
          <w:kern w:val="1"/>
          <w:sz w:val="24"/>
          <w:szCs w:val="24"/>
          <w:lang w:bidi="hi-IN"/>
        </w:rPr>
        <w:t>勤怠ページで入力したタスク</w:t>
      </w:r>
      <w:r w:rsidR="001477CE">
        <w:rPr>
          <w:rFonts w:ascii="ＭＳ ゴシック" w:eastAsia="ＭＳ ゴシック" w:hAnsi="ＭＳ ゴシック" w:cs="Mangal" w:hint="eastAsia"/>
          <w:color w:val="000000" w:themeColor="text1"/>
          <w:kern w:val="1"/>
          <w:sz w:val="24"/>
          <w:szCs w:val="24"/>
          <w:lang w:bidi="hi-IN"/>
        </w:rPr>
        <w:t>や、</w:t>
      </w:r>
      <w:r w:rsidR="009C13B5" w:rsidRPr="00AD4239">
        <w:rPr>
          <w:rFonts w:ascii="ＭＳ ゴシック" w:eastAsia="ＭＳ ゴシック" w:hAnsi="ＭＳ ゴシック" w:cs="Mangal" w:hint="eastAsia"/>
          <w:color w:val="000000" w:themeColor="text1"/>
          <w:kern w:val="1"/>
          <w:sz w:val="24"/>
          <w:szCs w:val="24"/>
          <w:lang w:bidi="hi-IN"/>
        </w:rPr>
        <w:t>クイズの結果を</w:t>
      </w:r>
      <w:r w:rsidR="002224B8">
        <w:rPr>
          <w:rFonts w:ascii="ＭＳ ゴシック" w:eastAsia="ＭＳ ゴシック" w:hAnsi="ＭＳ ゴシック" w:cs="Mangal" w:hint="eastAsia"/>
          <w:color w:val="000000" w:themeColor="text1"/>
          <w:kern w:val="1"/>
          <w:sz w:val="24"/>
          <w:szCs w:val="24"/>
          <w:lang w:bidi="hi-IN"/>
        </w:rPr>
        <w:t>コミュニティに表示する。自由</w:t>
      </w:r>
      <w:r w:rsidR="009C13B5" w:rsidRPr="00AD4239">
        <w:rPr>
          <w:rFonts w:ascii="ＭＳ ゴシック" w:eastAsia="ＭＳ ゴシック" w:hAnsi="ＭＳ ゴシック" w:cs="Mangal" w:hint="eastAsia"/>
          <w:color w:val="000000" w:themeColor="text1"/>
          <w:kern w:val="1"/>
          <w:sz w:val="24"/>
          <w:szCs w:val="24"/>
          <w:lang w:bidi="hi-IN"/>
        </w:rPr>
        <w:t>に書き込み</w:t>
      </w:r>
      <w:r w:rsidR="002224B8">
        <w:rPr>
          <w:rFonts w:ascii="ＭＳ ゴシック" w:eastAsia="ＭＳ ゴシック" w:hAnsi="ＭＳ ゴシック" w:cs="Mangal" w:hint="eastAsia"/>
          <w:color w:val="000000" w:themeColor="text1"/>
          <w:kern w:val="1"/>
          <w:sz w:val="24"/>
          <w:szCs w:val="24"/>
          <w:lang w:bidi="hi-IN"/>
        </w:rPr>
        <w:t>することができる機能がある。また、書き込みに対して、</w:t>
      </w:r>
      <w:r w:rsidR="009C13B5" w:rsidRPr="00AD4239">
        <w:rPr>
          <w:rFonts w:ascii="ＭＳ ゴシック" w:eastAsia="ＭＳ ゴシック" w:hAnsi="ＭＳ ゴシック" w:cs="Mangal" w:hint="eastAsia"/>
          <w:color w:val="000000" w:themeColor="text1"/>
          <w:kern w:val="1"/>
          <w:sz w:val="24"/>
          <w:szCs w:val="24"/>
          <w:lang w:bidi="hi-IN"/>
        </w:rPr>
        <w:t>いいね、返信</w:t>
      </w:r>
      <w:r w:rsidR="002224B8">
        <w:rPr>
          <w:rFonts w:ascii="ＭＳ ゴシック" w:eastAsia="ＭＳ ゴシック" w:hAnsi="ＭＳ ゴシック" w:cs="Mangal" w:hint="eastAsia"/>
          <w:color w:val="000000" w:themeColor="text1"/>
          <w:kern w:val="1"/>
          <w:sz w:val="24"/>
          <w:szCs w:val="24"/>
          <w:lang w:bidi="hi-IN"/>
        </w:rPr>
        <w:t>、削除、編集</w:t>
      </w:r>
      <w:r w:rsidR="009C13B5" w:rsidRPr="00AD4239">
        <w:rPr>
          <w:rFonts w:ascii="ＭＳ ゴシック" w:eastAsia="ＭＳ ゴシック" w:hAnsi="ＭＳ ゴシック" w:cs="Mangal" w:hint="eastAsia"/>
          <w:color w:val="000000" w:themeColor="text1"/>
          <w:kern w:val="1"/>
          <w:sz w:val="24"/>
          <w:szCs w:val="24"/>
          <w:lang w:bidi="hi-IN"/>
        </w:rPr>
        <w:t>も</w:t>
      </w:r>
      <w:r w:rsidR="002224B8">
        <w:rPr>
          <w:rFonts w:ascii="ＭＳ ゴシック" w:eastAsia="ＭＳ ゴシック" w:hAnsi="ＭＳ ゴシック" w:cs="Mangal" w:hint="eastAsia"/>
          <w:color w:val="000000" w:themeColor="text1"/>
          <w:kern w:val="1"/>
          <w:sz w:val="24"/>
          <w:szCs w:val="24"/>
          <w:lang w:bidi="hi-IN"/>
        </w:rPr>
        <w:t>することが可能</w:t>
      </w:r>
      <w:r w:rsidR="009C13B5" w:rsidRPr="00AD4239">
        <w:rPr>
          <w:rFonts w:ascii="ＭＳ ゴシック" w:eastAsia="ＭＳ ゴシック" w:hAnsi="ＭＳ ゴシック" w:cs="Mangal" w:hint="eastAsia"/>
          <w:color w:val="000000" w:themeColor="text1"/>
          <w:kern w:val="1"/>
          <w:sz w:val="24"/>
          <w:szCs w:val="24"/>
          <w:lang w:bidi="hi-IN"/>
        </w:rPr>
        <w:t>で</w:t>
      </w:r>
      <w:r w:rsidR="002224B8">
        <w:rPr>
          <w:rFonts w:ascii="ＭＳ ゴシック" w:eastAsia="ＭＳ ゴシック" w:hAnsi="ＭＳ ゴシック" w:cs="Mangal" w:hint="eastAsia"/>
          <w:color w:val="000000" w:themeColor="text1"/>
          <w:kern w:val="1"/>
          <w:sz w:val="24"/>
          <w:szCs w:val="24"/>
          <w:lang w:bidi="hi-IN"/>
        </w:rPr>
        <w:t>あ</w:t>
      </w:r>
      <w:r w:rsidR="009C13B5" w:rsidRPr="00AD4239">
        <w:rPr>
          <w:rFonts w:ascii="ＭＳ ゴシック" w:eastAsia="ＭＳ ゴシック" w:hAnsi="ＭＳ ゴシック" w:cs="Mangal" w:hint="eastAsia"/>
          <w:color w:val="000000" w:themeColor="text1"/>
          <w:kern w:val="1"/>
          <w:sz w:val="24"/>
          <w:szCs w:val="24"/>
          <w:lang w:bidi="hi-IN"/>
        </w:rPr>
        <w:t>る。</w:t>
      </w:r>
    </w:p>
    <w:p w14:paraId="3C11FAC0" w14:textId="77777777" w:rsidR="00595A63" w:rsidRPr="00221EC3" w:rsidRDefault="00595A63" w:rsidP="00595A63">
      <w:pPr>
        <w:jc w:val="left"/>
        <w:rPr>
          <w:rFonts w:ascii="ＭＳ ゴシック" w:eastAsia="ＭＳ ゴシック" w:hAnsi="ＭＳ ゴシック" w:cs="Mangal"/>
          <w:color w:val="1F4E79" w:themeColor="accent5" w:themeShade="80"/>
          <w:kern w:val="1"/>
          <w:sz w:val="24"/>
          <w:szCs w:val="24"/>
          <w:lang w:bidi="hi-IN"/>
        </w:rPr>
      </w:pPr>
    </w:p>
    <w:p w14:paraId="4AE3C489" w14:textId="77777777" w:rsidR="00A70BD8" w:rsidRPr="00A70BD8" w:rsidRDefault="00A70BD8" w:rsidP="00A70BD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以上の機能を満たすため、以下の機能を実装する。</w:t>
      </w:r>
    </w:p>
    <w:tbl>
      <w:tblPr>
        <w:tblStyle w:val="1"/>
        <w:tblW w:w="0" w:type="auto"/>
        <w:tblInd w:w="0" w:type="dxa"/>
        <w:tblLook w:val="04A0" w:firstRow="1" w:lastRow="0" w:firstColumn="1" w:lastColumn="0" w:noHBand="0" w:noVBand="1"/>
      </w:tblPr>
      <w:tblGrid>
        <w:gridCol w:w="2405"/>
        <w:gridCol w:w="2835"/>
        <w:gridCol w:w="3140"/>
      </w:tblGrid>
      <w:tr w:rsidR="00A70BD8" w:rsidRPr="00A70BD8" w14:paraId="5D931CC5"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shd w:val="clear" w:color="auto" w:fill="C2D69B"/>
            <w:hideMark/>
          </w:tcPr>
          <w:p w14:paraId="1EF7A93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大項目</w:t>
            </w:r>
          </w:p>
        </w:tc>
        <w:tc>
          <w:tcPr>
            <w:tcW w:w="2835" w:type="dxa"/>
            <w:tcBorders>
              <w:top w:val="single" w:sz="4" w:space="0" w:color="auto"/>
              <w:left w:val="single" w:sz="4" w:space="0" w:color="auto"/>
              <w:bottom w:val="single" w:sz="4" w:space="0" w:color="auto"/>
              <w:right w:val="single" w:sz="4" w:space="0" w:color="auto"/>
            </w:tcBorders>
            <w:shd w:val="clear" w:color="auto" w:fill="C2D69B"/>
            <w:hideMark/>
          </w:tcPr>
          <w:p w14:paraId="1E247176"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3140" w:type="dxa"/>
            <w:tcBorders>
              <w:top w:val="single" w:sz="4" w:space="0" w:color="auto"/>
              <w:left w:val="single" w:sz="4" w:space="0" w:color="auto"/>
              <w:bottom w:val="single" w:sz="4" w:space="0" w:color="auto"/>
              <w:right w:val="single" w:sz="4" w:space="0" w:color="auto"/>
            </w:tcBorders>
            <w:shd w:val="clear" w:color="auto" w:fill="C2D69B"/>
            <w:hideMark/>
          </w:tcPr>
          <w:p w14:paraId="77218FB5"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r>
      <w:tr w:rsidR="00A70BD8" w:rsidRPr="00A70BD8" w14:paraId="6E13F133"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hideMark/>
          </w:tcPr>
          <w:p w14:paraId="6FC3A1E2"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勤怠機能</w:t>
            </w:r>
          </w:p>
        </w:tc>
        <w:tc>
          <w:tcPr>
            <w:tcW w:w="2835" w:type="dxa"/>
            <w:tcBorders>
              <w:top w:val="single" w:sz="4" w:space="0" w:color="auto"/>
              <w:left w:val="single" w:sz="4" w:space="0" w:color="auto"/>
              <w:bottom w:val="single" w:sz="4" w:space="0" w:color="auto"/>
              <w:right w:val="single" w:sz="4" w:space="0" w:color="auto"/>
            </w:tcBorders>
            <w:hideMark/>
          </w:tcPr>
          <w:p w14:paraId="3F263FA8" w14:textId="3FD76B84"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勤怠入力</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3964E0E1"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出勤時間と退勤時間の入力</w:t>
            </w:r>
          </w:p>
        </w:tc>
      </w:tr>
      <w:tr w:rsidR="00863078" w:rsidRPr="00A70BD8" w14:paraId="6D4ADA4D"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tcPr>
          <w:p w14:paraId="48265F51" w14:textId="77777777" w:rsidR="00863078" w:rsidRPr="00A70BD8" w:rsidRDefault="00863078" w:rsidP="00A70BD8">
            <w:pPr>
              <w:suppressAutoHyphens/>
              <w:jc w:val="left"/>
              <w:rPr>
                <w:rFonts w:eastAsia="ＭＳ ゴシック" w:cs="Mangal" w:hint="eastAsia"/>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03238B35" w14:textId="6809E4C2" w:rsidR="00863078" w:rsidRPr="00A70BD8" w:rsidRDefault="00863078" w:rsidP="00A70BD8">
            <w:pPr>
              <w:suppressAutoHyphens/>
              <w:jc w:val="left"/>
              <w:rPr>
                <w:rFonts w:eastAsia="ＭＳ ゴシック" w:cs="Mangal" w:hint="eastAsia"/>
                <w:sz w:val="24"/>
                <w:szCs w:val="24"/>
                <w:lang w:bidi="hi-IN"/>
              </w:rPr>
            </w:pPr>
            <w:r>
              <w:rPr>
                <w:rFonts w:eastAsia="ＭＳ ゴシック" w:cs="Mangal" w:hint="eastAsia"/>
                <w:sz w:val="24"/>
                <w:szCs w:val="24"/>
                <w:lang w:bidi="hi-IN"/>
              </w:rPr>
              <w:t>勤務形態入力機能</w:t>
            </w:r>
          </w:p>
        </w:tc>
        <w:tc>
          <w:tcPr>
            <w:tcW w:w="3140" w:type="dxa"/>
            <w:tcBorders>
              <w:top w:val="single" w:sz="4" w:space="0" w:color="auto"/>
              <w:left w:val="single" w:sz="4" w:space="0" w:color="auto"/>
              <w:bottom w:val="single" w:sz="4" w:space="0" w:color="auto"/>
              <w:right w:val="single" w:sz="4" w:space="0" w:color="auto"/>
            </w:tcBorders>
          </w:tcPr>
          <w:p w14:paraId="05A02F7F" w14:textId="60117C69" w:rsidR="00863078" w:rsidRPr="00A70BD8" w:rsidRDefault="00863078" w:rsidP="00A70BD8">
            <w:pPr>
              <w:suppressAutoHyphens/>
              <w:jc w:val="left"/>
              <w:rPr>
                <w:rFonts w:eastAsia="ＭＳ ゴシック" w:cs="Mangal" w:hint="eastAsia"/>
                <w:sz w:val="24"/>
                <w:szCs w:val="24"/>
                <w:lang w:bidi="hi-IN"/>
              </w:rPr>
            </w:pPr>
            <w:r>
              <w:rPr>
                <w:rFonts w:eastAsia="ＭＳ ゴシック" w:cs="Mangal" w:hint="eastAsia"/>
                <w:sz w:val="24"/>
                <w:szCs w:val="24"/>
                <w:lang w:bidi="hi-IN"/>
              </w:rPr>
              <w:t>勤務形態の入力</w:t>
            </w:r>
          </w:p>
        </w:tc>
      </w:tr>
      <w:tr w:rsidR="00A70BD8" w:rsidRPr="00A70BD8" w14:paraId="2E714993"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tcPr>
          <w:p w14:paraId="0E192D16" w14:textId="77777777" w:rsidR="00A70BD8" w:rsidRPr="00A70BD8" w:rsidRDefault="00A70BD8" w:rsidP="00A70BD8">
            <w:pPr>
              <w:suppressAutoHyphens/>
              <w:jc w:val="left"/>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76E36CB2" w14:textId="47182BE8"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前日入力</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0DCDE25A"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前日の時間を入力</w:t>
            </w:r>
          </w:p>
        </w:tc>
      </w:tr>
      <w:tr w:rsidR="00A70BD8" w:rsidRPr="00A70BD8" w14:paraId="6622D5AA"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tcPr>
          <w:p w14:paraId="4B204CB1" w14:textId="77777777" w:rsidR="00A70BD8" w:rsidRPr="00A70BD8" w:rsidRDefault="00A70BD8" w:rsidP="00A70BD8">
            <w:pPr>
              <w:suppressAutoHyphens/>
              <w:jc w:val="left"/>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312AF64C" w14:textId="05594272"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一覧表示</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58378CD6" w14:textId="73B06F39"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勤務</w:t>
            </w:r>
            <w:r w:rsidR="001477CE">
              <w:rPr>
                <w:rFonts w:eastAsia="ＭＳ ゴシック" w:cs="Mangal" w:hint="eastAsia"/>
                <w:sz w:val="24"/>
                <w:szCs w:val="24"/>
                <w:lang w:bidi="hi-IN"/>
              </w:rPr>
              <w:t>形態</w:t>
            </w:r>
            <w:r w:rsidRPr="00A70BD8">
              <w:rPr>
                <w:rFonts w:eastAsia="ＭＳ ゴシック" w:cs="Mangal" w:hint="eastAsia"/>
                <w:sz w:val="24"/>
                <w:szCs w:val="24"/>
                <w:lang w:bidi="hi-IN"/>
              </w:rPr>
              <w:t>を表示。</w:t>
            </w:r>
          </w:p>
        </w:tc>
      </w:tr>
      <w:tr w:rsidR="00A70BD8" w:rsidRPr="00A70BD8" w14:paraId="14445BB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616BD87C" w14:textId="77777777" w:rsidR="00A70BD8" w:rsidRPr="00A70BD8" w:rsidRDefault="00A70BD8" w:rsidP="00A70BD8">
            <w:pPr>
              <w:suppressAutoHyphens/>
              <w:jc w:val="left"/>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015D0550"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タスク入力機能</w:t>
            </w:r>
          </w:p>
        </w:tc>
        <w:tc>
          <w:tcPr>
            <w:tcW w:w="3140" w:type="dxa"/>
            <w:tcBorders>
              <w:top w:val="single" w:sz="4" w:space="0" w:color="auto"/>
              <w:left w:val="single" w:sz="4" w:space="0" w:color="auto"/>
              <w:bottom w:val="single" w:sz="4" w:space="0" w:color="auto"/>
              <w:right w:val="single" w:sz="4" w:space="0" w:color="auto"/>
            </w:tcBorders>
            <w:hideMark/>
          </w:tcPr>
          <w:p w14:paraId="68A16FA1"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当日のタスクを入力可能。チャット欄にタスクが表示される。</w:t>
            </w:r>
          </w:p>
        </w:tc>
      </w:tr>
      <w:tr w:rsidR="00A70BD8" w:rsidRPr="00A70BD8" w14:paraId="4CF1B225"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1D7F53D3" w14:textId="77777777" w:rsidR="00A70BD8" w:rsidRPr="00A70BD8" w:rsidRDefault="00A70BD8" w:rsidP="00A70BD8">
            <w:pPr>
              <w:suppressAutoHyphens/>
              <w:jc w:val="left"/>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38BF7F0C" w14:textId="4C56B6C0"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ログイン</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2579CE72"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ユーザ登録しているユーザがログインできる</w:t>
            </w:r>
          </w:p>
        </w:tc>
      </w:tr>
      <w:tr w:rsidR="00A70BD8" w:rsidRPr="00A70BD8" w14:paraId="7E82B86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6F4C2143" w14:textId="77777777" w:rsidR="00A70BD8" w:rsidRPr="00A70BD8" w:rsidRDefault="00A70BD8" w:rsidP="00A70BD8">
            <w:pPr>
              <w:suppressAutoHyphens/>
              <w:jc w:val="left"/>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56A4EFCA" w14:textId="35ADCB74"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ログアウト</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108FFA51"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ログインしているユーザがログアウトできる</w:t>
            </w:r>
          </w:p>
        </w:tc>
      </w:tr>
      <w:tr w:rsidR="00A70BD8" w:rsidRPr="00A70BD8" w14:paraId="7DAC936D"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77E97CD1" w14:textId="77777777" w:rsidR="00A70BD8" w:rsidRPr="00A70BD8" w:rsidRDefault="00A70BD8" w:rsidP="00A70BD8">
            <w:pPr>
              <w:suppressAutoHyphens/>
              <w:jc w:val="left"/>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536654B0" w14:textId="6762E39A"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17CBBA08"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退勤入力時にクイズを出題するかしないかを選択できる。</w:t>
            </w:r>
          </w:p>
        </w:tc>
      </w:tr>
      <w:tr w:rsidR="00A70BD8" w:rsidRPr="00A70BD8" w14:paraId="7A3BCA92"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2FF420FF" w14:textId="7DDBA41E"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勉強機能</w:t>
            </w:r>
          </w:p>
        </w:tc>
        <w:tc>
          <w:tcPr>
            <w:tcW w:w="2835" w:type="dxa"/>
            <w:tcBorders>
              <w:top w:val="single" w:sz="4" w:space="0" w:color="auto"/>
              <w:left w:val="single" w:sz="4" w:space="0" w:color="auto"/>
              <w:bottom w:val="single" w:sz="4" w:space="0" w:color="auto"/>
              <w:right w:val="single" w:sz="4" w:space="0" w:color="auto"/>
            </w:tcBorders>
          </w:tcPr>
          <w:p w14:paraId="43A2B605" w14:textId="1301598B" w:rsidR="00A70BD8" w:rsidRPr="00A70BD8" w:rsidRDefault="00AA46A6" w:rsidP="00A70BD8">
            <w:pPr>
              <w:suppressAutoHyphens/>
              <w:jc w:val="left"/>
              <w:rPr>
                <w:rFonts w:eastAsia="ＭＳ ゴシック" w:cs="Mangal" w:hint="eastAsia"/>
                <w:sz w:val="24"/>
                <w:szCs w:val="24"/>
                <w:lang w:bidi="hi-IN"/>
              </w:rPr>
            </w:pPr>
            <w:r>
              <w:rPr>
                <w:rFonts w:eastAsia="ＭＳ ゴシック" w:cs="Mangal" w:hint="eastAsia"/>
                <w:sz w:val="24"/>
                <w:szCs w:val="24"/>
                <w:lang w:bidi="hi-IN"/>
              </w:rPr>
              <w:t>出題機能</w:t>
            </w:r>
          </w:p>
        </w:tc>
        <w:tc>
          <w:tcPr>
            <w:tcW w:w="3140" w:type="dxa"/>
            <w:tcBorders>
              <w:top w:val="single" w:sz="4" w:space="0" w:color="auto"/>
              <w:left w:val="single" w:sz="4" w:space="0" w:color="auto"/>
              <w:bottom w:val="single" w:sz="4" w:space="0" w:color="auto"/>
              <w:right w:val="single" w:sz="4" w:space="0" w:color="auto"/>
            </w:tcBorders>
          </w:tcPr>
          <w:p w14:paraId="542DC06C" w14:textId="05A875DD" w:rsidR="00A70BD8" w:rsidRPr="00A70BD8" w:rsidRDefault="00863078" w:rsidP="00A70BD8">
            <w:pPr>
              <w:suppressAutoHyphens/>
              <w:jc w:val="left"/>
              <w:rPr>
                <w:rFonts w:eastAsia="ＭＳ ゴシック" w:cs="Mangal" w:hint="eastAsia"/>
                <w:sz w:val="24"/>
                <w:szCs w:val="24"/>
                <w:lang w:bidi="hi-IN"/>
              </w:rPr>
            </w:pPr>
            <w:r>
              <w:rPr>
                <w:rFonts w:eastAsia="ＭＳ ゴシック" w:cs="Mangal" w:hint="eastAsia"/>
                <w:sz w:val="24"/>
                <w:szCs w:val="24"/>
                <w:lang w:bidi="hi-IN"/>
              </w:rPr>
              <w:t>４択問題を出題</w:t>
            </w:r>
          </w:p>
        </w:tc>
      </w:tr>
      <w:tr w:rsidR="00A70BD8" w:rsidRPr="00A70BD8" w14:paraId="590172A5"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7532436E" w14:textId="77777777" w:rsidR="00A70BD8" w:rsidRPr="00A70BD8" w:rsidRDefault="00A70BD8" w:rsidP="00A70BD8">
            <w:pPr>
              <w:suppressAutoHyphens/>
              <w:jc w:val="left"/>
              <w:rPr>
                <w:rFonts w:eastAsia="ＭＳ ゴシック" w:cs="Mangal" w:hint="eastAsia"/>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2451BD49" w14:textId="19903638" w:rsidR="00A70BD8" w:rsidRPr="00A70BD8" w:rsidRDefault="00AA46A6" w:rsidP="00A70BD8">
            <w:pPr>
              <w:suppressAutoHyphens/>
              <w:jc w:val="left"/>
              <w:rPr>
                <w:rFonts w:eastAsia="ＭＳ ゴシック" w:cs="Mangal" w:hint="eastAsia"/>
                <w:sz w:val="24"/>
                <w:szCs w:val="24"/>
                <w:lang w:bidi="hi-IN"/>
              </w:rPr>
            </w:pPr>
            <w:r>
              <w:rPr>
                <w:rFonts w:eastAsia="ＭＳ ゴシック" w:cs="Mangal" w:hint="eastAsia"/>
                <w:sz w:val="24"/>
                <w:szCs w:val="24"/>
                <w:lang w:bidi="hi-IN"/>
              </w:rPr>
              <w:t>リンク機能</w:t>
            </w:r>
          </w:p>
        </w:tc>
        <w:tc>
          <w:tcPr>
            <w:tcW w:w="3140" w:type="dxa"/>
            <w:tcBorders>
              <w:top w:val="single" w:sz="4" w:space="0" w:color="auto"/>
              <w:left w:val="single" w:sz="4" w:space="0" w:color="auto"/>
              <w:bottom w:val="single" w:sz="4" w:space="0" w:color="auto"/>
              <w:right w:val="single" w:sz="4" w:space="0" w:color="auto"/>
            </w:tcBorders>
          </w:tcPr>
          <w:p w14:paraId="6ED769C4" w14:textId="2617C2D3" w:rsidR="00A70BD8" w:rsidRPr="00A70BD8" w:rsidRDefault="00863078" w:rsidP="00A70BD8">
            <w:pPr>
              <w:suppressAutoHyphens/>
              <w:jc w:val="left"/>
              <w:rPr>
                <w:rFonts w:eastAsia="ＭＳ ゴシック" w:cs="Mangal" w:hint="eastAsia"/>
                <w:sz w:val="24"/>
                <w:szCs w:val="24"/>
                <w:lang w:bidi="hi-IN"/>
              </w:rPr>
            </w:pPr>
            <w:r>
              <w:rPr>
                <w:rFonts w:eastAsia="ＭＳ ゴシック" w:cs="Mangal" w:hint="eastAsia"/>
                <w:sz w:val="24"/>
                <w:szCs w:val="24"/>
                <w:lang w:bidi="hi-IN"/>
              </w:rPr>
              <w:t>資格対策サイトなどのリンクを表示</w:t>
            </w:r>
          </w:p>
        </w:tc>
      </w:tr>
      <w:tr w:rsidR="00A70BD8" w:rsidRPr="00A70BD8" w14:paraId="73928B7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4B887D8F" w14:textId="77777777" w:rsidR="00A70BD8" w:rsidRPr="00A70BD8" w:rsidRDefault="00A70BD8" w:rsidP="00A70BD8">
            <w:pPr>
              <w:suppressAutoHyphens/>
              <w:jc w:val="left"/>
              <w:rPr>
                <w:rFonts w:eastAsia="ＭＳ ゴシック" w:cs="Mangal" w:hint="eastAsia"/>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4E45A732" w14:textId="20A945E7" w:rsidR="00A70BD8" w:rsidRPr="00A70BD8" w:rsidRDefault="00AA46A6" w:rsidP="00A70BD8">
            <w:pPr>
              <w:suppressAutoHyphens/>
              <w:jc w:val="left"/>
              <w:rPr>
                <w:rFonts w:eastAsia="ＭＳ ゴシック" w:cs="Mangal" w:hint="eastAsia"/>
                <w:sz w:val="24"/>
                <w:szCs w:val="24"/>
                <w:lang w:bidi="hi-IN"/>
              </w:rPr>
            </w:pPr>
            <w:r>
              <w:rPr>
                <w:rFonts w:eastAsia="ＭＳ ゴシック" w:cs="Mangal" w:hint="eastAsia"/>
                <w:sz w:val="24"/>
                <w:szCs w:val="24"/>
                <w:lang w:bidi="hi-IN"/>
              </w:rPr>
              <w:t>用語</w:t>
            </w:r>
            <w:r w:rsidR="00863078">
              <w:rPr>
                <w:rFonts w:eastAsia="ＭＳ ゴシック" w:cs="Mangal" w:hint="eastAsia"/>
                <w:sz w:val="24"/>
                <w:szCs w:val="24"/>
                <w:lang w:bidi="hi-IN"/>
              </w:rPr>
              <w:t>一覧表示機能</w:t>
            </w:r>
          </w:p>
        </w:tc>
        <w:tc>
          <w:tcPr>
            <w:tcW w:w="3140" w:type="dxa"/>
            <w:tcBorders>
              <w:top w:val="single" w:sz="4" w:space="0" w:color="auto"/>
              <w:left w:val="single" w:sz="4" w:space="0" w:color="auto"/>
              <w:bottom w:val="single" w:sz="4" w:space="0" w:color="auto"/>
              <w:right w:val="single" w:sz="4" w:space="0" w:color="auto"/>
            </w:tcBorders>
          </w:tcPr>
          <w:p w14:paraId="612C179B" w14:textId="7F7DC3DD" w:rsidR="00A70BD8" w:rsidRPr="00A70BD8" w:rsidRDefault="00863078" w:rsidP="00A70BD8">
            <w:pPr>
              <w:suppressAutoHyphens/>
              <w:jc w:val="left"/>
              <w:rPr>
                <w:rFonts w:eastAsia="ＭＳ ゴシック" w:cs="Mangal" w:hint="eastAsia"/>
                <w:sz w:val="24"/>
                <w:szCs w:val="24"/>
                <w:lang w:bidi="hi-IN"/>
              </w:rPr>
            </w:pPr>
            <w:r>
              <w:rPr>
                <w:rFonts w:eastAsia="ＭＳ ゴシック" w:cs="Mangal" w:hint="eastAsia"/>
                <w:sz w:val="24"/>
                <w:szCs w:val="24"/>
                <w:lang w:bidi="hi-IN"/>
              </w:rPr>
              <w:t>用語一覧を表示する</w:t>
            </w:r>
          </w:p>
        </w:tc>
      </w:tr>
      <w:tr w:rsidR="00A70BD8" w:rsidRPr="00A70BD8" w14:paraId="03655A89"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36D75834" w14:textId="226C5587" w:rsidR="00A70BD8" w:rsidRPr="00A70BD8" w:rsidRDefault="00AA46A6" w:rsidP="00A70BD8">
            <w:pPr>
              <w:suppressAutoHyphens/>
              <w:jc w:val="left"/>
              <w:rPr>
                <w:rFonts w:eastAsia="ＭＳ ゴシック" w:cs="Mangal" w:hint="eastAsia"/>
                <w:sz w:val="24"/>
                <w:szCs w:val="24"/>
                <w:lang w:bidi="hi-IN"/>
              </w:rPr>
            </w:pPr>
            <w:r>
              <w:rPr>
                <w:rFonts w:eastAsia="ＭＳ ゴシック" w:cs="Mangal" w:hint="eastAsia"/>
                <w:sz w:val="24"/>
                <w:szCs w:val="24"/>
                <w:lang w:bidi="hi-IN"/>
              </w:rPr>
              <w:t>クイズ機能</w:t>
            </w:r>
          </w:p>
        </w:tc>
        <w:tc>
          <w:tcPr>
            <w:tcW w:w="2835" w:type="dxa"/>
            <w:tcBorders>
              <w:top w:val="single" w:sz="4" w:space="0" w:color="auto"/>
              <w:left w:val="single" w:sz="4" w:space="0" w:color="auto"/>
              <w:bottom w:val="single" w:sz="4" w:space="0" w:color="auto"/>
              <w:right w:val="single" w:sz="4" w:space="0" w:color="auto"/>
            </w:tcBorders>
          </w:tcPr>
          <w:p w14:paraId="7E5F8DD1" w14:textId="2CFABE2B" w:rsidR="00A70BD8" w:rsidRPr="00A70BD8" w:rsidRDefault="00AA46A6" w:rsidP="00A70BD8">
            <w:pPr>
              <w:suppressAutoHyphens/>
              <w:jc w:val="left"/>
              <w:rPr>
                <w:rFonts w:eastAsia="ＭＳ ゴシック" w:cs="Mangal" w:hint="eastAsia"/>
                <w:sz w:val="24"/>
                <w:szCs w:val="24"/>
                <w:lang w:bidi="hi-IN"/>
              </w:rPr>
            </w:pPr>
            <w:r w:rsidRPr="00A70BD8">
              <w:rPr>
                <w:rFonts w:eastAsia="ＭＳ ゴシック" w:cs="Mangal" w:hint="eastAsia"/>
                <w:sz w:val="24"/>
                <w:szCs w:val="24"/>
                <w:lang w:bidi="hi-IN"/>
              </w:rPr>
              <w:t>退勤出題</w:t>
            </w:r>
            <w:r>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tcPr>
          <w:p w14:paraId="32D07D58" w14:textId="0450DB53" w:rsidR="00A70BD8" w:rsidRPr="00A70BD8" w:rsidRDefault="00863078" w:rsidP="00A70BD8">
            <w:pPr>
              <w:suppressAutoHyphens/>
              <w:jc w:val="left"/>
              <w:rPr>
                <w:rFonts w:eastAsia="ＭＳ ゴシック" w:cs="Mangal" w:hint="eastAsia"/>
                <w:sz w:val="24"/>
                <w:szCs w:val="24"/>
                <w:lang w:bidi="hi-IN"/>
              </w:rPr>
            </w:pPr>
            <w:r w:rsidRPr="00A70BD8">
              <w:rPr>
                <w:rFonts w:eastAsia="ＭＳ ゴシック" w:cs="Mangal" w:hint="eastAsia"/>
                <w:sz w:val="24"/>
                <w:szCs w:val="24"/>
                <w:lang w:bidi="hi-IN"/>
              </w:rPr>
              <w:t>退勤入力時のクイズ出題</w:t>
            </w:r>
            <w:r>
              <w:rPr>
                <w:rFonts w:eastAsia="ＭＳ ゴシック" w:cs="Mangal" w:hint="eastAsia"/>
                <w:sz w:val="24"/>
                <w:szCs w:val="24"/>
                <w:lang w:bidi="hi-IN"/>
              </w:rPr>
              <w:t>機能</w:t>
            </w:r>
          </w:p>
        </w:tc>
      </w:tr>
      <w:tr w:rsidR="00AA46A6" w:rsidRPr="00A70BD8" w14:paraId="628BB454" w14:textId="77777777" w:rsidTr="00863078">
        <w:trPr>
          <w:trHeight w:val="370"/>
        </w:trPr>
        <w:tc>
          <w:tcPr>
            <w:tcW w:w="2405" w:type="dxa"/>
          </w:tcPr>
          <w:p w14:paraId="522D5352" w14:textId="27F06F29" w:rsidR="00AA46A6" w:rsidRPr="00A70BD8" w:rsidRDefault="00AA46A6" w:rsidP="003413F8">
            <w:pPr>
              <w:suppressAutoHyphens/>
              <w:jc w:val="left"/>
              <w:rPr>
                <w:rFonts w:eastAsia="ＭＳ ゴシック" w:cs="Mangal" w:hint="eastAsia"/>
                <w:sz w:val="24"/>
                <w:szCs w:val="24"/>
                <w:lang w:bidi="hi-IN"/>
              </w:rPr>
            </w:pPr>
            <w:r>
              <w:rPr>
                <w:rFonts w:eastAsia="ＭＳ ゴシック" w:cs="Mangal" w:hint="eastAsia"/>
                <w:sz w:val="24"/>
                <w:szCs w:val="24"/>
                <w:lang w:bidi="hi-IN"/>
              </w:rPr>
              <w:t>コミュニティ機能</w:t>
            </w:r>
          </w:p>
        </w:tc>
        <w:tc>
          <w:tcPr>
            <w:tcW w:w="2835" w:type="dxa"/>
          </w:tcPr>
          <w:p w14:paraId="2FE247DB" w14:textId="74F8428A" w:rsidR="00AA46A6" w:rsidRPr="00A70BD8" w:rsidRDefault="00AA46A6" w:rsidP="003413F8">
            <w:pPr>
              <w:suppressAutoHyphens/>
              <w:jc w:val="left"/>
              <w:rPr>
                <w:rFonts w:eastAsia="ＭＳ ゴシック" w:cs="Mangal" w:hint="eastAsia"/>
                <w:sz w:val="24"/>
                <w:szCs w:val="24"/>
                <w:lang w:bidi="hi-IN"/>
              </w:rPr>
            </w:pPr>
            <w:r>
              <w:rPr>
                <w:rFonts w:eastAsia="ＭＳ ゴシック" w:cs="Mangal" w:hint="eastAsia"/>
                <w:sz w:val="24"/>
                <w:szCs w:val="24"/>
                <w:lang w:bidi="hi-IN"/>
              </w:rPr>
              <w:t>書き込み機能</w:t>
            </w:r>
          </w:p>
        </w:tc>
        <w:tc>
          <w:tcPr>
            <w:tcW w:w="3140" w:type="dxa"/>
          </w:tcPr>
          <w:p w14:paraId="16EB78F3" w14:textId="6F150584" w:rsidR="00AA46A6" w:rsidRPr="00A70BD8" w:rsidRDefault="00AA46A6" w:rsidP="003413F8">
            <w:pPr>
              <w:suppressAutoHyphens/>
              <w:jc w:val="left"/>
              <w:rPr>
                <w:rFonts w:eastAsia="ＭＳ ゴシック" w:cs="Mangal" w:hint="eastAsia"/>
                <w:sz w:val="24"/>
                <w:szCs w:val="24"/>
                <w:lang w:bidi="hi-IN"/>
              </w:rPr>
            </w:pPr>
            <w:r>
              <w:rPr>
                <w:rFonts w:eastAsia="ＭＳ ゴシック" w:cs="Mangal" w:hint="eastAsia"/>
                <w:sz w:val="24"/>
                <w:szCs w:val="24"/>
                <w:lang w:bidi="hi-IN"/>
              </w:rPr>
              <w:t>返信、いいね、削除、</w:t>
            </w:r>
            <w:r w:rsidR="00863078">
              <w:rPr>
                <w:rFonts w:eastAsia="ＭＳ ゴシック" w:cs="Mangal" w:hint="eastAsia"/>
                <w:sz w:val="24"/>
                <w:szCs w:val="24"/>
                <w:lang w:bidi="hi-IN"/>
              </w:rPr>
              <w:t>編集が可能</w:t>
            </w:r>
          </w:p>
        </w:tc>
      </w:tr>
      <w:tr w:rsidR="00A70BD8" w:rsidRPr="00A70BD8" w14:paraId="5D0331A5"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4E07C385" w14:textId="77777777" w:rsidR="00A70BD8" w:rsidRPr="00A70BD8" w:rsidRDefault="00A70BD8" w:rsidP="00A70BD8">
            <w:pPr>
              <w:suppressAutoHyphens/>
              <w:jc w:val="left"/>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1AE4A9DF" w14:textId="70A760EA" w:rsidR="00A70BD8" w:rsidRPr="00A70BD8" w:rsidRDefault="00AA46A6" w:rsidP="00A70BD8">
            <w:pPr>
              <w:suppressAutoHyphens/>
              <w:jc w:val="left"/>
              <w:rPr>
                <w:rFonts w:eastAsia="ＭＳ ゴシック" w:cs="Mangal" w:hint="eastAsia"/>
                <w:sz w:val="24"/>
                <w:szCs w:val="24"/>
                <w:lang w:bidi="hi-IN"/>
              </w:rPr>
            </w:pPr>
            <w:r>
              <w:rPr>
                <w:rFonts w:eastAsia="ＭＳ ゴシック" w:cs="Mangal" w:hint="eastAsia"/>
                <w:sz w:val="24"/>
                <w:szCs w:val="24"/>
                <w:lang w:bidi="hi-IN"/>
              </w:rPr>
              <w:t>タスク表示機能</w:t>
            </w:r>
          </w:p>
        </w:tc>
        <w:tc>
          <w:tcPr>
            <w:tcW w:w="3140" w:type="dxa"/>
            <w:tcBorders>
              <w:top w:val="single" w:sz="4" w:space="0" w:color="auto"/>
              <w:left w:val="single" w:sz="4" w:space="0" w:color="auto"/>
              <w:bottom w:val="single" w:sz="4" w:space="0" w:color="auto"/>
              <w:right w:val="single" w:sz="4" w:space="0" w:color="auto"/>
            </w:tcBorders>
          </w:tcPr>
          <w:p w14:paraId="5155A0B5" w14:textId="4D30EFC0" w:rsidR="00A70BD8" w:rsidRPr="00A70BD8" w:rsidRDefault="00863078" w:rsidP="00A70BD8">
            <w:pPr>
              <w:suppressAutoHyphens/>
              <w:jc w:val="left"/>
              <w:rPr>
                <w:rFonts w:eastAsia="ＭＳ ゴシック" w:cs="Mangal" w:hint="eastAsia"/>
                <w:sz w:val="24"/>
                <w:szCs w:val="24"/>
                <w:lang w:bidi="hi-IN"/>
              </w:rPr>
            </w:pPr>
            <w:r>
              <w:rPr>
                <w:rFonts w:eastAsia="ＭＳ ゴシック" w:cs="Mangal" w:hint="eastAsia"/>
                <w:sz w:val="24"/>
                <w:szCs w:val="24"/>
                <w:lang w:bidi="hi-IN"/>
              </w:rPr>
              <w:t>勤怠入力ページのタスクを表示</w:t>
            </w:r>
          </w:p>
        </w:tc>
      </w:tr>
      <w:tr w:rsidR="00AA46A6" w:rsidRPr="00A70BD8" w14:paraId="64E0463F" w14:textId="77777777" w:rsidTr="00863078">
        <w:trPr>
          <w:trHeight w:val="370"/>
        </w:trPr>
        <w:tc>
          <w:tcPr>
            <w:tcW w:w="2405" w:type="dxa"/>
          </w:tcPr>
          <w:p w14:paraId="43D5AF92" w14:textId="77777777" w:rsidR="00AA46A6" w:rsidRPr="00A70BD8" w:rsidRDefault="00AA46A6" w:rsidP="003413F8">
            <w:pPr>
              <w:suppressAutoHyphens/>
              <w:jc w:val="left"/>
              <w:rPr>
                <w:rFonts w:eastAsia="ＭＳ ゴシック" w:cs="Mangal" w:hint="eastAsia"/>
                <w:sz w:val="24"/>
                <w:szCs w:val="24"/>
                <w:lang w:bidi="hi-IN"/>
              </w:rPr>
            </w:pPr>
          </w:p>
        </w:tc>
        <w:tc>
          <w:tcPr>
            <w:tcW w:w="2835" w:type="dxa"/>
          </w:tcPr>
          <w:p w14:paraId="77BD4688" w14:textId="50F007AA" w:rsidR="00AA46A6" w:rsidRPr="00A70BD8" w:rsidRDefault="00AA46A6" w:rsidP="003413F8">
            <w:pPr>
              <w:suppressAutoHyphens/>
              <w:jc w:val="left"/>
              <w:rPr>
                <w:rFonts w:eastAsia="ＭＳ ゴシック" w:cs="Mangal" w:hint="eastAsia"/>
                <w:sz w:val="24"/>
                <w:szCs w:val="24"/>
                <w:lang w:bidi="hi-IN"/>
              </w:rPr>
            </w:pPr>
            <w:r>
              <w:rPr>
                <w:rFonts w:eastAsia="ＭＳ ゴシック" w:cs="Mangal" w:hint="eastAsia"/>
                <w:sz w:val="24"/>
                <w:szCs w:val="24"/>
                <w:lang w:bidi="hi-IN"/>
              </w:rPr>
              <w:t>クイズ結果表示機能</w:t>
            </w:r>
          </w:p>
        </w:tc>
        <w:tc>
          <w:tcPr>
            <w:tcW w:w="3140" w:type="dxa"/>
          </w:tcPr>
          <w:p w14:paraId="3347CF16" w14:textId="0171C2B8" w:rsidR="00AA46A6" w:rsidRPr="00A70BD8" w:rsidRDefault="00863078" w:rsidP="003413F8">
            <w:pPr>
              <w:suppressAutoHyphens/>
              <w:jc w:val="left"/>
              <w:rPr>
                <w:rFonts w:eastAsia="ＭＳ ゴシック" w:cs="Mangal" w:hint="eastAsia"/>
                <w:sz w:val="24"/>
                <w:szCs w:val="24"/>
                <w:lang w:bidi="hi-IN"/>
              </w:rPr>
            </w:pPr>
            <w:r>
              <w:rPr>
                <w:rFonts w:eastAsia="ＭＳ ゴシック" w:cs="Mangal" w:hint="eastAsia"/>
                <w:sz w:val="24"/>
                <w:szCs w:val="24"/>
                <w:lang w:bidi="hi-IN"/>
              </w:rPr>
              <w:t>勤怠入力ページのクイズ結果を表示</w:t>
            </w:r>
          </w:p>
        </w:tc>
      </w:tr>
    </w:tbl>
    <w:p w14:paraId="60A0CA96" w14:textId="77777777" w:rsidR="00A70BD8" w:rsidRPr="00A70BD8" w:rsidRDefault="00A70BD8" w:rsidP="00A70BD8">
      <w:pPr>
        <w:suppressAutoHyphens/>
        <w:jc w:val="left"/>
        <w:rPr>
          <w:rFonts w:ascii="Times New Roman" w:eastAsia="ＭＳ ゴシック" w:hAnsi="Times New Roman" w:cs="Mangal" w:hint="eastAsia"/>
          <w:sz w:val="24"/>
          <w:szCs w:val="24"/>
          <w:lang w:bidi="hi-IN"/>
        </w:rPr>
      </w:pPr>
    </w:p>
    <w:p w14:paraId="1388BE6D" w14:textId="17AF5BF2" w:rsidR="00A70BD8" w:rsidRPr="00A70BD8" w:rsidRDefault="00A70BD8" w:rsidP="00A70BD8">
      <w:pPr>
        <w:keepNext/>
        <w:numPr>
          <w:ilvl w:val="2"/>
          <w:numId w:val="0"/>
        </w:numPr>
        <w:suppressAutoHyphens/>
        <w:ind w:left="454" w:hanging="227"/>
        <w:jc w:val="left"/>
        <w:outlineLvl w:val="2"/>
        <w:rPr>
          <w:rFonts w:ascii="Arial" w:eastAsia="ＭＳ ゴシック" w:hAnsi="Arial" w:cs="Mangal"/>
          <w:sz w:val="24"/>
          <w:szCs w:val="21"/>
          <w:lang w:bidi="hi-IN"/>
        </w:rPr>
      </w:pPr>
      <w:r w:rsidRPr="00A70BD8">
        <w:rPr>
          <w:rFonts w:ascii="Arial" w:eastAsia="ＭＳ ゴシック" w:hAnsi="Arial" w:cs="Mangal" w:hint="eastAsia"/>
          <w:sz w:val="24"/>
          <w:szCs w:val="21"/>
          <w:lang w:bidi="hi-IN"/>
        </w:rPr>
        <w:t>勤怠</w:t>
      </w:r>
      <w:r>
        <w:rPr>
          <w:rFonts w:ascii="Arial" w:eastAsia="ＭＳ ゴシック" w:hAnsi="Arial" w:cs="Mangal" w:hint="eastAsia"/>
          <w:sz w:val="24"/>
          <w:szCs w:val="21"/>
          <w:lang w:bidi="hi-IN"/>
        </w:rPr>
        <w:t>入力</w:t>
      </w:r>
      <w:r w:rsidRPr="00A70BD8">
        <w:rPr>
          <w:rFonts w:ascii="Arial" w:eastAsia="ＭＳ ゴシック" w:hAnsi="Arial" w:cs="Mangal" w:hint="eastAsia"/>
          <w:sz w:val="24"/>
          <w:szCs w:val="21"/>
          <w:lang w:bidi="hi-IN"/>
        </w:rPr>
        <w:t>機能</w:t>
      </w:r>
    </w:p>
    <w:p w14:paraId="7FFE1E94" w14:textId="77777777"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勤怠入力ページでの勤怠入力、表示画面である。</w:t>
      </w:r>
    </w:p>
    <w:p w14:paraId="2E8C093C" w14:textId="6FA1728D" w:rsidR="00A70BD8" w:rsidRPr="00A70BD8" w:rsidRDefault="00A70BD8" w:rsidP="00863078">
      <w:pPr>
        <w:suppressAutoHyphens/>
        <w:ind w:firstLineChars="100" w:firstLine="240"/>
        <w:jc w:val="left"/>
        <w:rPr>
          <w:rFonts w:ascii="Times New Roman" w:eastAsia="ＭＳ ゴシック" w:hAnsi="Times New Roman" w:cs="Mangal" w:hint="eastAsia"/>
          <w:sz w:val="24"/>
          <w:szCs w:val="24"/>
          <w:lang w:bidi="hi-IN"/>
        </w:rPr>
      </w:pPr>
      <w:r w:rsidRPr="00A70BD8">
        <w:rPr>
          <w:rFonts w:ascii="Times New Roman" w:eastAsia="ＭＳ ゴシック" w:hAnsi="Times New Roman" w:cs="Mangal" w:hint="eastAsia"/>
          <w:sz w:val="24"/>
          <w:szCs w:val="24"/>
          <w:lang w:bidi="hi-IN"/>
        </w:rPr>
        <w:t>本ページから勤務時間、タスクを呼び出せる。</w:t>
      </w:r>
    </w:p>
    <w:p w14:paraId="4D4B18D0"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A70BD8" w:rsidRPr="00A70BD8" w14:paraId="1D29287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03D17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E88476F"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勤怠機能</w:t>
            </w:r>
          </w:p>
        </w:tc>
      </w:tr>
      <w:tr w:rsidR="00A70BD8" w:rsidRPr="00A70BD8" w14:paraId="7EF9FC48"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F015CF4"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0257D7AF"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勤務時間と勤務形態の入力</w:t>
            </w:r>
          </w:p>
        </w:tc>
      </w:tr>
      <w:tr w:rsidR="00A70BD8" w:rsidRPr="00A70BD8" w14:paraId="5C621AFA"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75060B3"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419A9E40"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出勤時間と退勤時間とタスクを入力し、カレンダーに「出勤時間」、「退勤時間」、「タスク」を表示。</w:t>
            </w:r>
          </w:p>
          <w:p w14:paraId="519F03D0" w14:textId="6659F3D5" w:rsidR="00A70BD8" w:rsidRPr="00A70BD8" w:rsidRDefault="00A70BD8" w:rsidP="00A70BD8">
            <w:pPr>
              <w:suppressAutoHyphens/>
              <w:jc w:val="left"/>
              <w:rPr>
                <w:rFonts w:eastAsia="ＭＳ ゴシック" w:cs="Mangal" w:hint="eastAsia"/>
                <w:sz w:val="24"/>
                <w:szCs w:val="24"/>
                <w:lang w:bidi="hi-IN"/>
              </w:rPr>
            </w:pPr>
            <w:r w:rsidRPr="00A70BD8">
              <w:rPr>
                <w:rFonts w:eastAsia="ＭＳ ゴシック" w:cs="Mangal" w:hint="eastAsia"/>
                <w:sz w:val="24"/>
                <w:szCs w:val="24"/>
                <w:lang w:bidi="hi-IN"/>
              </w:rPr>
              <w:t>タスクは</w:t>
            </w:r>
            <w:r w:rsidR="00863078">
              <w:rPr>
                <w:rFonts w:eastAsia="ＭＳ ゴシック" w:cs="Mangal" w:hint="eastAsia"/>
                <w:sz w:val="24"/>
                <w:szCs w:val="24"/>
                <w:lang w:bidi="hi-IN"/>
              </w:rPr>
              <w:t>コミュニティページ</w:t>
            </w:r>
            <w:r w:rsidRPr="00A70BD8">
              <w:rPr>
                <w:rFonts w:eastAsia="ＭＳ ゴシック" w:cs="Mangal" w:hint="eastAsia"/>
                <w:sz w:val="24"/>
                <w:szCs w:val="24"/>
                <w:lang w:bidi="hi-IN"/>
              </w:rPr>
              <w:t>にも表示される。</w:t>
            </w:r>
          </w:p>
        </w:tc>
      </w:tr>
      <w:tr w:rsidR="00A70BD8" w:rsidRPr="00A70BD8" w14:paraId="48834DC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AB1CF8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27408D2"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1B743B7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04AF3C6"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676ED24" w14:textId="77777777" w:rsidR="00A70BD8" w:rsidRPr="00A70BD8" w:rsidRDefault="00A70BD8" w:rsidP="00A70BD8">
            <w:pPr>
              <w:suppressAutoHyphens/>
              <w:jc w:val="left"/>
              <w:rPr>
                <w:rFonts w:eastAsia="ＭＳ ゴシック" w:cs="Mangal"/>
                <w:sz w:val="24"/>
                <w:szCs w:val="24"/>
                <w:lang w:bidi="hi-IN"/>
              </w:rPr>
            </w:pPr>
          </w:p>
        </w:tc>
      </w:tr>
    </w:tbl>
    <w:p w14:paraId="55195530" w14:textId="77777777" w:rsidR="00A70BD8" w:rsidRPr="00A70BD8" w:rsidRDefault="00A70BD8" w:rsidP="00A70BD8">
      <w:pPr>
        <w:suppressAutoHyphens/>
        <w:jc w:val="left"/>
        <w:rPr>
          <w:rFonts w:ascii="Times New Roman" w:eastAsia="ＭＳ ゴシック" w:hAnsi="Times New Roman" w:cs="Mangal"/>
          <w:sz w:val="24"/>
          <w:szCs w:val="24"/>
          <w:lang w:bidi="hi-IN"/>
        </w:rPr>
      </w:pPr>
    </w:p>
    <w:p w14:paraId="47E5E4EF" w14:textId="6CF24F42" w:rsidR="00A70BD8" w:rsidRPr="00A70BD8" w:rsidRDefault="00A70BD8" w:rsidP="00A70BD8">
      <w:pPr>
        <w:keepNext/>
        <w:numPr>
          <w:ilvl w:val="2"/>
          <w:numId w:val="0"/>
        </w:numPr>
        <w:suppressAutoHyphens/>
        <w:ind w:left="454" w:hanging="227"/>
        <w:jc w:val="left"/>
        <w:outlineLvl w:val="2"/>
        <w:rPr>
          <w:rFonts w:ascii="Arial" w:eastAsia="ＭＳ ゴシック" w:hAnsi="Arial" w:cs="Mangal"/>
          <w:sz w:val="24"/>
          <w:szCs w:val="21"/>
          <w:lang w:bidi="hi-IN"/>
        </w:rPr>
      </w:pPr>
      <w:r w:rsidRPr="00A70BD8">
        <w:rPr>
          <w:rFonts w:ascii="Arial" w:eastAsia="ＭＳ ゴシック" w:hAnsi="Arial" w:cs="Mangal" w:hint="eastAsia"/>
          <w:sz w:val="24"/>
          <w:szCs w:val="21"/>
          <w:lang w:bidi="hi-IN"/>
        </w:rPr>
        <w:t>勉強機能</w:t>
      </w:r>
    </w:p>
    <w:p w14:paraId="598C7E23" w14:textId="77777777"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勉強ページでの、問題出題、リンク画面である。</w:t>
      </w:r>
    </w:p>
    <w:p w14:paraId="1FE853A7"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A70BD8" w:rsidRPr="00A70BD8" w14:paraId="00CEE62D"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DDF9A6"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14BF0FD4"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勉強機能</w:t>
            </w:r>
          </w:p>
        </w:tc>
      </w:tr>
      <w:tr w:rsidR="00A70BD8" w:rsidRPr="00A70BD8" w14:paraId="18E2122B"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C60FBA1"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4FA21A91" w14:textId="674BDE42"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クイズ出題とリンク表示</w:t>
            </w:r>
            <w:r w:rsidR="00940C2F">
              <w:rPr>
                <w:rFonts w:eastAsia="ＭＳ ゴシック" w:cs="Mangal" w:hint="eastAsia"/>
                <w:sz w:val="24"/>
                <w:szCs w:val="24"/>
                <w:lang w:bidi="hi-IN"/>
              </w:rPr>
              <w:t>、および用語一覧表示</w:t>
            </w:r>
          </w:p>
        </w:tc>
      </w:tr>
      <w:tr w:rsidR="00A70BD8" w:rsidRPr="00A70BD8" w14:paraId="1C53B672"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33DFC38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7C17A7A1" w14:textId="77777777" w:rsidR="00940C2F" w:rsidRDefault="00A70BD8" w:rsidP="00940C2F">
            <w:pPr>
              <w:suppressAutoHyphens/>
              <w:jc w:val="left"/>
              <w:rPr>
                <w:rFonts w:eastAsia="ＭＳ ゴシック" w:cs="Mangal"/>
                <w:sz w:val="24"/>
                <w:szCs w:val="24"/>
                <w:lang w:bidi="hi-IN"/>
              </w:rPr>
            </w:pPr>
            <w:r w:rsidRPr="00A70BD8">
              <w:rPr>
                <w:rFonts w:eastAsia="ＭＳ ゴシック" w:cs="Mangal" w:hint="eastAsia"/>
                <w:sz w:val="24"/>
                <w:szCs w:val="24"/>
                <w:lang w:bidi="hi-IN"/>
              </w:rPr>
              <w:t>資格対策サイトのリンクがあり、自分が勉強したい資格の対策サイトへアクセス可能。</w:t>
            </w:r>
          </w:p>
          <w:p w14:paraId="76109030" w14:textId="77777777" w:rsidR="00940C2F" w:rsidRDefault="00940C2F" w:rsidP="00940C2F">
            <w:pPr>
              <w:suppressAutoHyphens/>
              <w:jc w:val="left"/>
              <w:rPr>
                <w:rFonts w:eastAsia="ＭＳ ゴシック" w:cs="Mangal"/>
                <w:sz w:val="24"/>
                <w:szCs w:val="24"/>
                <w:lang w:bidi="hi-IN"/>
              </w:rPr>
            </w:pPr>
            <w:r>
              <w:rPr>
                <w:rFonts w:eastAsia="ＭＳ ゴシック" w:cs="Mangal" w:hint="eastAsia"/>
                <w:sz w:val="24"/>
                <w:szCs w:val="24"/>
                <w:lang w:bidi="hi-IN"/>
              </w:rPr>
              <w:t>４択問題を出題。</w:t>
            </w:r>
          </w:p>
          <w:p w14:paraId="6E7868A7" w14:textId="3286BD15" w:rsidR="00A70BD8" w:rsidRPr="00A70BD8" w:rsidRDefault="00A70BD8" w:rsidP="00940C2F">
            <w:pPr>
              <w:suppressAutoHyphens/>
              <w:jc w:val="left"/>
              <w:rPr>
                <w:rFonts w:eastAsia="ＭＳ ゴシック" w:cs="Mangal"/>
                <w:sz w:val="24"/>
                <w:szCs w:val="24"/>
                <w:lang w:bidi="hi-IN"/>
              </w:rPr>
            </w:pPr>
            <w:r w:rsidRPr="00A70BD8">
              <w:rPr>
                <w:rFonts w:eastAsia="ＭＳ ゴシック" w:cs="Mangal" w:hint="eastAsia"/>
                <w:sz w:val="24"/>
                <w:szCs w:val="24"/>
                <w:lang w:bidi="hi-IN"/>
              </w:rPr>
              <w:t>資格の用語を一覧表示。</w:t>
            </w:r>
          </w:p>
        </w:tc>
      </w:tr>
      <w:tr w:rsidR="00A70BD8" w:rsidRPr="00A70BD8" w14:paraId="0E53C5BF"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28AFCE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3915A47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41EBFC94"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3ED5F9A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31D7E153" w14:textId="77777777" w:rsidR="00A70BD8" w:rsidRPr="00A70BD8" w:rsidRDefault="00A70BD8" w:rsidP="00A70BD8">
            <w:pPr>
              <w:suppressAutoHyphens/>
              <w:jc w:val="left"/>
              <w:rPr>
                <w:rFonts w:eastAsia="ＭＳ ゴシック" w:cs="Mangal"/>
                <w:sz w:val="24"/>
                <w:szCs w:val="24"/>
                <w:lang w:bidi="hi-IN"/>
              </w:rPr>
            </w:pPr>
          </w:p>
        </w:tc>
      </w:tr>
    </w:tbl>
    <w:p w14:paraId="0AE54EA8" w14:textId="77777777" w:rsidR="00863078" w:rsidRDefault="00863078" w:rsidP="00863078">
      <w:pPr>
        <w:suppressAutoHyphens/>
        <w:ind w:firstLineChars="100" w:firstLine="240"/>
        <w:jc w:val="left"/>
        <w:rPr>
          <w:rFonts w:ascii="Times New Roman" w:eastAsia="ＭＳ ゴシック" w:hAnsi="Times New Roman" w:cs="Mangal"/>
          <w:sz w:val="24"/>
          <w:szCs w:val="24"/>
          <w:lang w:bidi="hi-IN"/>
        </w:rPr>
      </w:pPr>
    </w:p>
    <w:p w14:paraId="60318E0E" w14:textId="725A3D0F" w:rsidR="00863078" w:rsidRDefault="00863078" w:rsidP="00863078">
      <w:pPr>
        <w:suppressAutoHyphens/>
        <w:ind w:firstLineChars="100" w:firstLine="240"/>
        <w:jc w:val="left"/>
        <w:rPr>
          <w:rFonts w:ascii="Times New Roman" w:eastAsia="ＭＳ ゴシック" w:hAnsi="Times New Roman" w:cs="Mangal"/>
          <w:sz w:val="24"/>
          <w:szCs w:val="24"/>
          <w:lang w:bidi="hi-IN"/>
        </w:rPr>
      </w:pPr>
      <w:r>
        <w:rPr>
          <w:rFonts w:ascii="Times New Roman" w:eastAsia="ＭＳ ゴシック" w:hAnsi="Times New Roman" w:cs="Mangal" w:hint="eastAsia"/>
          <w:sz w:val="24"/>
          <w:szCs w:val="24"/>
          <w:lang w:bidi="hi-IN"/>
        </w:rPr>
        <w:lastRenderedPageBreak/>
        <w:t>・クイズ機能</w:t>
      </w:r>
    </w:p>
    <w:p w14:paraId="323CA477" w14:textId="11F78838" w:rsidR="00863078" w:rsidRPr="00A70BD8" w:rsidRDefault="0086307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クイズ機能は勤怠入力ページに表示される。</w:t>
      </w:r>
    </w:p>
    <w:p w14:paraId="5B7E28FE" w14:textId="77777777" w:rsidR="00863078" w:rsidRPr="00A70BD8" w:rsidRDefault="0086307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本ページから、問題、回答結果を呼び出せる。</w:t>
      </w:r>
    </w:p>
    <w:p w14:paraId="154581ED"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A70BD8" w:rsidRPr="00A70BD8" w14:paraId="7E4145C5"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6961181"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62A4260"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クイズ機能</w:t>
            </w:r>
          </w:p>
        </w:tc>
      </w:tr>
      <w:tr w:rsidR="00A70BD8" w:rsidRPr="00A70BD8" w14:paraId="03F51DCE"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91EA22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173FC1A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退勤入力時のクイズ出題</w:t>
            </w:r>
          </w:p>
        </w:tc>
      </w:tr>
      <w:tr w:rsidR="00A70BD8" w:rsidRPr="00A70BD8" w14:paraId="67A4C688"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D851E28"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6E2D8D2" w14:textId="0F75761E"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勤怠入力ページで勤怠登録時に選択式の</w:t>
            </w:r>
            <w:r w:rsidRPr="00A70BD8">
              <w:rPr>
                <w:rFonts w:eastAsia="ＭＳ ゴシック" w:cs="Mangal"/>
                <w:sz w:val="24"/>
                <w:szCs w:val="24"/>
                <w:lang w:bidi="hi-IN"/>
              </w:rPr>
              <w:t>4</w:t>
            </w:r>
            <w:r w:rsidRPr="00A70BD8">
              <w:rPr>
                <w:rFonts w:eastAsia="ＭＳ ゴシック" w:cs="Mangal" w:hint="eastAsia"/>
                <w:sz w:val="24"/>
                <w:szCs w:val="24"/>
                <w:lang w:bidi="hi-IN"/>
              </w:rPr>
              <w:t>択問題が出題される。問題を表示するかしないかのボタンがあり、</w:t>
            </w:r>
            <w:r w:rsidR="00940C2F">
              <w:rPr>
                <w:rFonts w:eastAsia="ＭＳ ゴシック" w:cs="Mangal" w:hint="eastAsia"/>
                <w:sz w:val="24"/>
                <w:szCs w:val="24"/>
                <w:lang w:bidi="hi-IN"/>
              </w:rPr>
              <w:t>ユーザ</w:t>
            </w:r>
            <w:r w:rsidRPr="00A70BD8">
              <w:rPr>
                <w:rFonts w:eastAsia="ＭＳ ゴシック" w:cs="Mangal" w:hint="eastAsia"/>
                <w:sz w:val="24"/>
                <w:szCs w:val="24"/>
                <w:lang w:bidi="hi-IN"/>
              </w:rPr>
              <w:t>が選択可能。問題と解答は</w:t>
            </w:r>
            <w:r w:rsidR="00863078">
              <w:rPr>
                <w:rFonts w:eastAsia="ＭＳ ゴシック" w:cs="Mangal" w:hint="eastAsia"/>
                <w:sz w:val="24"/>
                <w:szCs w:val="24"/>
                <w:lang w:bidi="hi-IN"/>
              </w:rPr>
              <w:t>コミュニティページ</w:t>
            </w:r>
            <w:r w:rsidRPr="00A70BD8">
              <w:rPr>
                <w:rFonts w:eastAsia="ＭＳ ゴシック" w:cs="Mangal" w:hint="eastAsia"/>
                <w:sz w:val="24"/>
                <w:szCs w:val="24"/>
                <w:lang w:bidi="hi-IN"/>
              </w:rPr>
              <w:t>で共有可能。</w:t>
            </w:r>
          </w:p>
        </w:tc>
      </w:tr>
      <w:tr w:rsidR="00A70BD8" w:rsidRPr="00A70BD8" w14:paraId="2132EC84"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7612BD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5DCC30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6A668E0D"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9A838E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59CC60D" w14:textId="77777777" w:rsidR="00A70BD8" w:rsidRPr="00A70BD8" w:rsidRDefault="00A70BD8" w:rsidP="00A70BD8">
            <w:pPr>
              <w:suppressAutoHyphens/>
              <w:jc w:val="left"/>
              <w:rPr>
                <w:rFonts w:eastAsia="ＭＳ ゴシック" w:cs="Mangal"/>
                <w:sz w:val="24"/>
                <w:szCs w:val="24"/>
                <w:lang w:bidi="hi-IN"/>
              </w:rPr>
            </w:pPr>
          </w:p>
        </w:tc>
      </w:tr>
    </w:tbl>
    <w:p w14:paraId="7B6484CD" w14:textId="77777777" w:rsidR="00A70BD8" w:rsidRPr="00A70BD8" w:rsidRDefault="00A70BD8" w:rsidP="00A70BD8">
      <w:pPr>
        <w:suppressAutoHyphens/>
        <w:jc w:val="left"/>
        <w:rPr>
          <w:rFonts w:ascii="Times New Roman" w:eastAsia="ＭＳ ゴシック" w:hAnsi="Times New Roman" w:cs="Mangal"/>
          <w:sz w:val="24"/>
          <w:szCs w:val="24"/>
          <w:lang w:bidi="hi-IN"/>
        </w:rPr>
      </w:pPr>
    </w:p>
    <w:p w14:paraId="5A47A4E2" w14:textId="77777777" w:rsidR="00A70BD8" w:rsidRPr="00A70BD8" w:rsidRDefault="00A70BD8" w:rsidP="00A70BD8">
      <w:pPr>
        <w:suppressAutoHyphens/>
        <w:jc w:val="left"/>
        <w:rPr>
          <w:rFonts w:ascii="Times New Roman" w:eastAsia="ＭＳ ゴシック" w:hAnsi="Times New Roman" w:cs="Mangal"/>
          <w:sz w:val="24"/>
          <w:szCs w:val="24"/>
          <w:lang w:bidi="hi-IN"/>
        </w:rPr>
      </w:pPr>
    </w:p>
    <w:p w14:paraId="098D480C" w14:textId="77777777" w:rsidR="00A70BD8" w:rsidRPr="00A70BD8" w:rsidRDefault="00A70BD8" w:rsidP="00A70BD8">
      <w:pPr>
        <w:keepNext/>
        <w:numPr>
          <w:ilvl w:val="2"/>
          <w:numId w:val="0"/>
        </w:numPr>
        <w:suppressAutoHyphens/>
        <w:ind w:left="454" w:hanging="227"/>
        <w:jc w:val="left"/>
        <w:outlineLvl w:val="2"/>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コミュニティ機能</w:t>
      </w:r>
    </w:p>
    <w:p w14:paraId="0C11B4F3" w14:textId="77777777" w:rsidR="00A70BD8" w:rsidRPr="00A70BD8" w:rsidRDefault="00A70BD8" w:rsidP="00A70BD8">
      <w:pPr>
        <w:suppressAutoHyphens/>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書き込み、タスク、クイズの結果を表示。</w:t>
      </w:r>
    </w:p>
    <w:tbl>
      <w:tblPr>
        <w:tblStyle w:val="1"/>
        <w:tblW w:w="0" w:type="auto"/>
        <w:tblInd w:w="0" w:type="dxa"/>
        <w:tblLook w:val="04A0" w:firstRow="1" w:lastRow="0" w:firstColumn="1" w:lastColumn="0" w:noHBand="0" w:noVBand="1"/>
      </w:tblPr>
      <w:tblGrid>
        <w:gridCol w:w="2048"/>
        <w:gridCol w:w="6446"/>
      </w:tblGrid>
      <w:tr w:rsidR="00A70BD8" w:rsidRPr="00A70BD8" w14:paraId="7C318643"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E5797C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2166B4C4"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コミュニティ機能</w:t>
            </w:r>
          </w:p>
        </w:tc>
      </w:tr>
      <w:tr w:rsidR="00A70BD8" w:rsidRPr="00A70BD8" w14:paraId="0F4D66EB"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2F8A7F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68513AE6"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書き込みの表示、タスク、クイズの結果の表示</w:t>
            </w:r>
          </w:p>
        </w:tc>
      </w:tr>
      <w:tr w:rsidR="00A70BD8" w:rsidRPr="00A70BD8" w14:paraId="1027A180"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772054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B98CE1A" w14:textId="310B475B" w:rsidR="00A70BD8" w:rsidRPr="00A70BD8" w:rsidRDefault="00AA46A6" w:rsidP="00AA46A6">
            <w:pPr>
              <w:suppressAutoHyphens/>
              <w:jc w:val="left"/>
              <w:rPr>
                <w:rFonts w:eastAsia="ＭＳ ゴシック" w:cs="Mangal"/>
                <w:sz w:val="24"/>
                <w:szCs w:val="24"/>
                <w:lang w:bidi="hi-IN"/>
              </w:rPr>
            </w:pPr>
            <w:r w:rsidRPr="00AA46A6">
              <w:rPr>
                <w:rFonts w:eastAsia="ＭＳ ゴシック" w:cs="Mangal" w:hint="eastAsia"/>
                <w:sz w:val="24"/>
                <w:szCs w:val="24"/>
                <w:lang w:bidi="hi-IN"/>
              </w:rPr>
              <w:t>勤怠ページで入力したタスクの表示</w:t>
            </w:r>
            <w:r w:rsidR="00940C2F">
              <w:rPr>
                <w:rFonts w:eastAsia="ＭＳ ゴシック" w:cs="Mangal" w:hint="eastAsia"/>
                <w:sz w:val="24"/>
                <w:szCs w:val="24"/>
                <w:lang w:bidi="hi-IN"/>
              </w:rPr>
              <w:t>をする。</w:t>
            </w:r>
            <w:r w:rsidRPr="00AA46A6">
              <w:rPr>
                <w:rFonts w:eastAsia="ＭＳ ゴシック" w:cs="Mangal" w:hint="eastAsia"/>
                <w:sz w:val="24"/>
                <w:szCs w:val="24"/>
                <w:lang w:bidi="hi-IN"/>
              </w:rPr>
              <w:t>クイズの結果をもとに、クイズの回答</w:t>
            </w:r>
            <w:r w:rsidR="001477CE">
              <w:rPr>
                <w:rFonts w:eastAsia="ＭＳ ゴシック" w:cs="Mangal" w:hint="eastAsia"/>
                <w:sz w:val="24"/>
                <w:szCs w:val="24"/>
                <w:lang w:bidi="hi-IN"/>
              </w:rPr>
              <w:t>と</w:t>
            </w:r>
            <w:r w:rsidRPr="00AA46A6">
              <w:rPr>
                <w:rFonts w:eastAsia="ＭＳ ゴシック" w:cs="Mangal" w:hint="eastAsia"/>
                <w:sz w:val="24"/>
                <w:szCs w:val="24"/>
                <w:lang w:bidi="hi-IN"/>
              </w:rPr>
              <w:t>結果を表示する。</w:t>
            </w:r>
            <w:r w:rsidR="00940C2F">
              <w:rPr>
                <w:rFonts w:eastAsia="ＭＳ ゴシック" w:cs="Mangal" w:hint="eastAsia"/>
                <w:sz w:val="24"/>
                <w:szCs w:val="24"/>
                <w:lang w:bidi="hi-IN"/>
              </w:rPr>
              <w:t>自由</w:t>
            </w:r>
            <w:r w:rsidRPr="00AA46A6">
              <w:rPr>
                <w:rFonts w:eastAsia="ＭＳ ゴシック" w:cs="Mangal" w:hint="eastAsia"/>
                <w:sz w:val="24"/>
                <w:szCs w:val="24"/>
                <w:lang w:bidi="hi-IN"/>
              </w:rPr>
              <w:t>に書き込み</w:t>
            </w:r>
            <w:r w:rsidR="00940C2F">
              <w:rPr>
                <w:rFonts w:eastAsia="ＭＳ ゴシック" w:cs="Mangal" w:hint="eastAsia"/>
                <w:sz w:val="24"/>
                <w:szCs w:val="24"/>
                <w:lang w:bidi="hi-IN"/>
              </w:rPr>
              <w:t>が可能</w:t>
            </w:r>
            <w:r w:rsidRPr="00AA46A6">
              <w:rPr>
                <w:rFonts w:eastAsia="ＭＳ ゴシック" w:cs="Mangal" w:hint="eastAsia"/>
                <w:sz w:val="24"/>
                <w:szCs w:val="24"/>
                <w:lang w:bidi="hi-IN"/>
              </w:rPr>
              <w:t>。</w:t>
            </w:r>
            <w:r w:rsidR="00940C2F">
              <w:rPr>
                <w:rFonts w:eastAsia="ＭＳ ゴシック" w:cs="Mangal" w:hint="eastAsia"/>
                <w:sz w:val="24"/>
                <w:szCs w:val="24"/>
                <w:lang w:bidi="hi-IN"/>
              </w:rPr>
              <w:t>書き込みに対して、</w:t>
            </w:r>
            <w:r w:rsidRPr="00AA46A6">
              <w:rPr>
                <w:rFonts w:eastAsia="ＭＳ ゴシック" w:cs="Mangal" w:hint="eastAsia"/>
                <w:sz w:val="24"/>
                <w:szCs w:val="24"/>
                <w:lang w:bidi="hi-IN"/>
              </w:rPr>
              <w:t>いいね、返信</w:t>
            </w:r>
            <w:r w:rsidR="00940C2F">
              <w:rPr>
                <w:rFonts w:eastAsia="ＭＳ ゴシック" w:cs="Mangal" w:hint="eastAsia"/>
                <w:sz w:val="24"/>
                <w:szCs w:val="24"/>
                <w:lang w:bidi="hi-IN"/>
              </w:rPr>
              <w:t>、削除、編集</w:t>
            </w:r>
            <w:r w:rsidRPr="00AA46A6">
              <w:rPr>
                <w:rFonts w:eastAsia="ＭＳ ゴシック" w:cs="Mangal" w:hint="eastAsia"/>
                <w:sz w:val="24"/>
                <w:szCs w:val="24"/>
                <w:lang w:bidi="hi-IN"/>
              </w:rPr>
              <w:t>もできる。</w:t>
            </w:r>
          </w:p>
        </w:tc>
      </w:tr>
      <w:tr w:rsidR="00A70BD8" w:rsidRPr="00A70BD8" w14:paraId="24563F14"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B6B6E1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36C145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021F458E"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BBEAF72"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7D5D5F55" w14:textId="77777777" w:rsidR="00A70BD8" w:rsidRPr="00A70BD8" w:rsidRDefault="00A70BD8" w:rsidP="00A70BD8">
            <w:pPr>
              <w:suppressAutoHyphens/>
              <w:jc w:val="left"/>
              <w:rPr>
                <w:rFonts w:eastAsia="ＭＳ ゴシック" w:cs="Mangal"/>
                <w:sz w:val="24"/>
                <w:szCs w:val="24"/>
                <w:lang w:bidi="hi-IN"/>
              </w:rPr>
            </w:pPr>
          </w:p>
        </w:tc>
      </w:tr>
    </w:tbl>
    <w:p w14:paraId="04BC0DDD" w14:textId="77777777" w:rsidR="00A70BD8" w:rsidRPr="00A70BD8" w:rsidRDefault="00A70BD8" w:rsidP="00A70BD8">
      <w:pPr>
        <w:suppressAutoHyphens/>
        <w:jc w:val="left"/>
        <w:rPr>
          <w:rFonts w:ascii="Times New Roman" w:eastAsia="ＭＳ ゴシック" w:hAnsi="Times New Roman" w:cs="Mangal"/>
          <w:sz w:val="24"/>
          <w:szCs w:val="24"/>
          <w:lang w:bidi="hi-IN"/>
        </w:rPr>
      </w:pPr>
    </w:p>
    <w:p w14:paraId="2E570467" w14:textId="77777777" w:rsidR="00595A63" w:rsidRPr="00595A63" w:rsidRDefault="00595A63" w:rsidP="00595A63">
      <w:pPr>
        <w:suppressAutoHyphens/>
        <w:jc w:val="left"/>
        <w:rPr>
          <w:rFonts w:ascii="ＭＳ ゴシック" w:eastAsia="ＭＳ ゴシック" w:hAnsi="ＭＳ ゴシック" w:cs="Mangal" w:hint="eastAsia"/>
          <w:kern w:val="1"/>
          <w:sz w:val="24"/>
          <w:szCs w:val="24"/>
          <w:lang w:bidi="hi-IN"/>
        </w:rPr>
      </w:pPr>
    </w:p>
    <w:p w14:paraId="5B50A2E2"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非機能要件</w:t>
      </w:r>
    </w:p>
    <w:p w14:paraId="3F858C2C" w14:textId="77777777" w:rsidR="00595A63" w:rsidRPr="00595A63" w:rsidRDefault="00595A63" w:rsidP="00595A63">
      <w:pPr>
        <w:numPr>
          <w:ilvl w:val="2"/>
          <w:numId w:val="0"/>
        </w:numPr>
        <w:ind w:left="454" w:hanging="227"/>
        <w:jc w:val="left"/>
        <w:outlineLvl w:val="2"/>
        <w:rPr>
          <w:rFonts w:ascii="ＭＳ ゴシック" w:eastAsia="ＭＳ ゴシック" w:hAnsi="ＭＳ ゴシック" w:cs="Mangal"/>
          <w:kern w:val="1"/>
          <w:sz w:val="24"/>
          <w:szCs w:val="21"/>
          <w:lang w:bidi="hi-IN"/>
        </w:rPr>
      </w:pPr>
      <w:r w:rsidRPr="00595A63">
        <w:rPr>
          <w:rFonts w:ascii="ＭＳ ゴシック" w:eastAsia="ＭＳ ゴシック" w:hAnsi="ＭＳ ゴシック" w:cs="Mangal" w:hint="eastAsia"/>
          <w:kern w:val="1"/>
          <w:sz w:val="24"/>
          <w:szCs w:val="21"/>
          <w:lang w:bidi="hi-IN"/>
        </w:rPr>
        <w:t>（記入する必要はありません）</w:t>
      </w:r>
    </w:p>
    <w:p w14:paraId="015F462F"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3F143684"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セキュリティ要件</w:t>
      </w:r>
    </w:p>
    <w:p w14:paraId="057C3DB3" w14:textId="77777777" w:rsidR="00595A63" w:rsidRPr="00595A63" w:rsidRDefault="00595A63" w:rsidP="00595A63">
      <w:pPr>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 xml:space="preserve">　（記入する必要はありません）</w:t>
      </w:r>
    </w:p>
    <w:p w14:paraId="0A57AF82"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60F4B989"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品質目標</w:t>
      </w:r>
    </w:p>
    <w:p w14:paraId="277E9629" w14:textId="77777777" w:rsidR="00595A63" w:rsidRPr="00595A63" w:rsidRDefault="00595A63" w:rsidP="00595A63">
      <w:pPr>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lastRenderedPageBreak/>
        <w:t xml:space="preserve">　（記入する必要はありません）</w:t>
      </w:r>
    </w:p>
    <w:p w14:paraId="3E53711F"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22277E04"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601A2B6E"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700FBD7"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BCA61FD"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0E1DFC8E"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F6E9EAA"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41C9B9BF"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72E7B3FE"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1A260204" w14:textId="77777777" w:rsidR="00451A48" w:rsidRPr="00595A63" w:rsidRDefault="00DC4220"/>
    <w:sectPr w:rsidR="00451A48" w:rsidRPr="00595A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63"/>
    <w:rsid w:val="0006331A"/>
    <w:rsid w:val="001477CE"/>
    <w:rsid w:val="00221EC3"/>
    <w:rsid w:val="002224B8"/>
    <w:rsid w:val="00244958"/>
    <w:rsid w:val="002E5144"/>
    <w:rsid w:val="00344606"/>
    <w:rsid w:val="00433246"/>
    <w:rsid w:val="00536F7A"/>
    <w:rsid w:val="00595A63"/>
    <w:rsid w:val="006C49D6"/>
    <w:rsid w:val="00863078"/>
    <w:rsid w:val="00940C2F"/>
    <w:rsid w:val="00950453"/>
    <w:rsid w:val="009A6D03"/>
    <w:rsid w:val="009C13B5"/>
    <w:rsid w:val="00A64921"/>
    <w:rsid w:val="00A70BD8"/>
    <w:rsid w:val="00AA46A6"/>
    <w:rsid w:val="00AD4239"/>
    <w:rsid w:val="00AD7F34"/>
    <w:rsid w:val="00AF3B2D"/>
    <w:rsid w:val="00DA78A7"/>
    <w:rsid w:val="00DC4220"/>
    <w:rsid w:val="00F528C8"/>
    <w:rsid w:val="00FC3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A3BBD7"/>
  <w15:chartTrackingRefBased/>
  <w15:docId w15:val="{2B2E17A7-1290-4D90-86AB-A6FA5ED6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4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95A63"/>
    <w:rPr>
      <w:rFonts w:ascii="Times New Roman"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 (格子)1"/>
    <w:basedOn w:val="a1"/>
    <w:next w:val="a3"/>
    <w:uiPriority w:val="59"/>
    <w:rsid w:val="00A70BD8"/>
    <w:rPr>
      <w:rFonts w:ascii="Times New Roman" w:eastAsia="ＭＳ 明朝"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622467">
      <w:bodyDiv w:val="1"/>
      <w:marLeft w:val="0"/>
      <w:marRight w:val="0"/>
      <w:marTop w:val="0"/>
      <w:marBottom w:val="0"/>
      <w:divBdr>
        <w:top w:val="none" w:sz="0" w:space="0" w:color="auto"/>
        <w:left w:val="none" w:sz="0" w:space="0" w:color="auto"/>
        <w:bottom w:val="none" w:sz="0" w:space="0" w:color="auto"/>
        <w:right w:val="none" w:sz="0" w:space="0" w:color="auto"/>
      </w:divBdr>
    </w:div>
    <w:div w:id="707069061">
      <w:bodyDiv w:val="1"/>
      <w:marLeft w:val="0"/>
      <w:marRight w:val="0"/>
      <w:marTop w:val="0"/>
      <w:marBottom w:val="0"/>
      <w:divBdr>
        <w:top w:val="none" w:sz="0" w:space="0" w:color="auto"/>
        <w:left w:val="none" w:sz="0" w:space="0" w:color="auto"/>
        <w:bottom w:val="none" w:sz="0" w:space="0" w:color="auto"/>
        <w:right w:val="none" w:sz="0" w:space="0" w:color="auto"/>
      </w:divBdr>
    </w:div>
    <w:div w:id="915944013">
      <w:bodyDiv w:val="1"/>
      <w:marLeft w:val="0"/>
      <w:marRight w:val="0"/>
      <w:marTop w:val="0"/>
      <w:marBottom w:val="0"/>
      <w:divBdr>
        <w:top w:val="none" w:sz="0" w:space="0" w:color="auto"/>
        <w:left w:val="none" w:sz="0" w:space="0" w:color="auto"/>
        <w:bottom w:val="none" w:sz="0" w:space="0" w:color="auto"/>
        <w:right w:val="none" w:sz="0" w:space="0" w:color="auto"/>
      </w:divBdr>
    </w:div>
    <w:div w:id="1207791602">
      <w:bodyDiv w:val="1"/>
      <w:marLeft w:val="0"/>
      <w:marRight w:val="0"/>
      <w:marTop w:val="0"/>
      <w:marBottom w:val="0"/>
      <w:divBdr>
        <w:top w:val="none" w:sz="0" w:space="0" w:color="auto"/>
        <w:left w:val="none" w:sz="0" w:space="0" w:color="auto"/>
        <w:bottom w:val="none" w:sz="0" w:space="0" w:color="auto"/>
        <w:right w:val="none" w:sz="0" w:space="0" w:color="auto"/>
      </w:divBdr>
    </w:div>
    <w:div w:id="1786075937">
      <w:bodyDiv w:val="1"/>
      <w:marLeft w:val="0"/>
      <w:marRight w:val="0"/>
      <w:marTop w:val="0"/>
      <w:marBottom w:val="0"/>
      <w:divBdr>
        <w:top w:val="none" w:sz="0" w:space="0" w:color="auto"/>
        <w:left w:val="none" w:sz="0" w:space="0" w:color="auto"/>
        <w:bottom w:val="none" w:sz="0" w:space="0" w:color="auto"/>
        <w:right w:val="none" w:sz="0" w:space="0" w:color="auto"/>
      </w:divBdr>
    </w:div>
    <w:div w:id="19010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B1557-9833-413A-ACF9-0EEC32F8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7</Pages>
  <Words>344</Words>
  <Characters>1967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渡辺瑠彩朱</dc:creator>
  <cp:keywords/>
  <dc:description/>
  <cp:lastModifiedBy>渡辺瑠彩朱</cp:lastModifiedBy>
  <cp:revision>3</cp:revision>
  <dcterms:created xsi:type="dcterms:W3CDTF">2023-06-05T00:55:00Z</dcterms:created>
  <dcterms:modified xsi:type="dcterms:W3CDTF">2023-06-05T06:45:00Z</dcterms:modified>
</cp:coreProperties>
</file>