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3.5</w:t>
      </w:r>
      <w:r>
        <w:t xml:space="preserve"> </w:t>
      </w:r>
      <w:r>
        <w:t xml:space="preserve">plots</w:t>
      </w:r>
    </w:p>
    <w:bookmarkStart w:id="23" w:name="plot-1"/>
    <w:p>
      <w:pPr>
        <w:pStyle w:val="Heading2"/>
      </w:pPr>
      <w:r>
        <w:t xml:space="preserve">Plot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plot-2"/>
    <w:p>
      <w:pPr>
        <w:pStyle w:val="Heading2"/>
      </w:pPr>
      <w:r>
        <w:t xml:space="preserve">Plot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plot-3"/>
    <w:p>
      <w:pPr>
        <w:pStyle w:val="Heading2"/>
      </w:pPr>
      <w:r>
        <w:t xml:space="preserve">Plot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ot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lot-4"/>
    <w:p>
      <w:pPr>
        <w:pStyle w:val="Heading2"/>
      </w:pPr>
      <w:r>
        <w:t xml:space="preserve">Plot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3.5 plots</dc:title>
  <dc:creator/>
  <cp:keywords/>
  <dcterms:created xsi:type="dcterms:W3CDTF">2023-06-23T00:54:03Z</dcterms:created>
  <dcterms:modified xsi:type="dcterms:W3CDTF">2023-06-23T00:54:03Z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