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51ED3" w14:textId="77777777" w:rsidR="002D75F4" w:rsidRDefault="002D75F4" w:rsidP="002D75F4">
      <w:pPr>
        <w:pStyle w:val="Title"/>
      </w:pPr>
      <w:r>
        <w:t>Sairam Soundararajan</w:t>
      </w:r>
    </w:p>
    <w:p w14:paraId="530C6F20" w14:textId="17772677" w:rsidR="002D75F4" w:rsidRDefault="002D75F4" w:rsidP="002D75F4">
      <w:pPr>
        <w:pStyle w:val="Title2"/>
      </w:pPr>
      <w:r>
        <w:t>CMSC350: Data Structures and Analysis</w:t>
      </w:r>
    </w:p>
    <w:p w14:paraId="1F0FFCBD" w14:textId="77777777" w:rsidR="002D75F4" w:rsidRDefault="002D75F4" w:rsidP="002D75F4">
      <w:pPr>
        <w:pStyle w:val="Title2"/>
      </w:pPr>
      <w:r>
        <w:t>University of Maryland Global Campus</w:t>
      </w:r>
    </w:p>
    <w:p w14:paraId="435F9788" w14:textId="0F41D770" w:rsidR="002D75F4" w:rsidRDefault="002D75F4" w:rsidP="002D75F4">
      <w:pPr>
        <w:pStyle w:val="Title2"/>
      </w:pPr>
      <w:r>
        <w:t>Professor Specasio</w:t>
      </w:r>
    </w:p>
    <w:p w14:paraId="45451113" w14:textId="77777777" w:rsidR="002D75F4" w:rsidRDefault="002D75F4" w:rsidP="002D75F4">
      <w:pPr>
        <w:pStyle w:val="Title2"/>
      </w:pPr>
    </w:p>
    <w:p w14:paraId="05ACE97C" w14:textId="77777777" w:rsidR="002D75F4" w:rsidRDefault="002D75F4" w:rsidP="002D75F4">
      <w:pPr>
        <w:pStyle w:val="Title2"/>
      </w:pPr>
    </w:p>
    <w:p w14:paraId="5585FCE2" w14:textId="77777777" w:rsidR="002D75F4" w:rsidRDefault="002D75F4" w:rsidP="002D75F4">
      <w:pPr>
        <w:pStyle w:val="Title2"/>
      </w:pPr>
    </w:p>
    <w:p w14:paraId="104344D8" w14:textId="77777777" w:rsidR="002D75F4" w:rsidRDefault="002D75F4" w:rsidP="002D75F4">
      <w:pPr>
        <w:pStyle w:val="Title2"/>
      </w:pPr>
    </w:p>
    <w:p w14:paraId="7FB4C4AB" w14:textId="77777777" w:rsidR="002D75F4" w:rsidRDefault="002D75F4" w:rsidP="002D75F4">
      <w:pPr>
        <w:pStyle w:val="Title2"/>
      </w:pPr>
    </w:p>
    <w:p w14:paraId="54E9C8C9" w14:textId="77777777" w:rsidR="002D75F4" w:rsidRDefault="002D75F4" w:rsidP="002D75F4">
      <w:pPr>
        <w:pStyle w:val="Title2"/>
      </w:pPr>
    </w:p>
    <w:p w14:paraId="27C899D1" w14:textId="77777777" w:rsidR="002D75F4" w:rsidRDefault="002D75F4" w:rsidP="002D75F4">
      <w:pPr>
        <w:pStyle w:val="Title2"/>
      </w:pPr>
    </w:p>
    <w:p w14:paraId="55C1B5C0" w14:textId="77777777" w:rsidR="002D75F4" w:rsidRDefault="002D75F4" w:rsidP="002D75F4">
      <w:pPr>
        <w:pStyle w:val="Title2"/>
      </w:pPr>
    </w:p>
    <w:p w14:paraId="036663E4" w14:textId="77777777" w:rsidR="002D75F4" w:rsidRDefault="002D75F4" w:rsidP="002D75F4">
      <w:pPr>
        <w:pStyle w:val="Title2"/>
      </w:pPr>
    </w:p>
    <w:p w14:paraId="0A12CCD7" w14:textId="77777777" w:rsidR="002D75F4" w:rsidRDefault="002D75F4" w:rsidP="002D75F4">
      <w:pPr>
        <w:pStyle w:val="Title2"/>
      </w:pPr>
    </w:p>
    <w:p w14:paraId="0E4911A0" w14:textId="77777777" w:rsidR="002D75F4" w:rsidRDefault="002D75F4" w:rsidP="002D75F4">
      <w:pPr>
        <w:pStyle w:val="Title2"/>
      </w:pPr>
    </w:p>
    <w:p w14:paraId="2435DF79" w14:textId="77777777" w:rsidR="002D75F4" w:rsidRDefault="002D75F4" w:rsidP="002D75F4">
      <w:pPr>
        <w:pStyle w:val="Title2"/>
      </w:pPr>
    </w:p>
    <w:p w14:paraId="247F7FDD" w14:textId="66815730" w:rsidR="00BA13E2" w:rsidRDefault="00BA13E2" w:rsidP="00BA13E2">
      <w:pPr>
        <w:pStyle w:val="Title2"/>
        <w:jc w:val="left"/>
      </w:pPr>
    </w:p>
    <w:p w14:paraId="0AFABC3C" w14:textId="77777777" w:rsidR="00BA13E2" w:rsidRDefault="00BA13E2" w:rsidP="00BA13E2">
      <w:pPr>
        <w:pStyle w:val="Title2"/>
        <w:jc w:val="left"/>
      </w:pPr>
    </w:p>
    <w:p w14:paraId="51CF6D38" w14:textId="5013FD92" w:rsidR="00BA13E2" w:rsidRDefault="00BA13E2" w:rsidP="002D75F4">
      <w:pPr>
        <w:pStyle w:val="Title2"/>
        <w:rPr>
          <w:b/>
          <w:bCs/>
        </w:rPr>
      </w:pPr>
      <w:r w:rsidRPr="00BA13E2">
        <w:rPr>
          <w:b/>
          <w:bCs/>
        </w:rPr>
        <w:lastRenderedPageBreak/>
        <w:t>UML Diagram:</w:t>
      </w:r>
    </w:p>
    <w:p w14:paraId="29F3B796" w14:textId="1B051E8D" w:rsidR="00BA13E2" w:rsidRPr="00BA13E2" w:rsidRDefault="00BA13E2" w:rsidP="00BA13E2">
      <w:pPr>
        <w:pStyle w:val="Title2"/>
        <w:jc w:val="left"/>
      </w:pPr>
      <w:r>
        <w:rPr>
          <w:noProof/>
        </w:rPr>
        <w:drawing>
          <wp:inline distT="0" distB="0" distL="0" distR="0" wp14:anchorId="60A4BE30" wp14:editId="2B2130D3">
            <wp:extent cx="1590476" cy="210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4C2758B" wp14:editId="532420E0">
            <wp:extent cx="1790476" cy="210476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E71C185" wp14:editId="5D19CAEE">
            <wp:extent cx="1761905" cy="21047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AD67D70" w14:textId="77777777" w:rsidR="00BA13E2" w:rsidRDefault="00BA13E2" w:rsidP="002D75F4">
      <w:pPr>
        <w:pStyle w:val="Title2"/>
      </w:pPr>
    </w:p>
    <w:p w14:paraId="2147C4AF" w14:textId="77777777" w:rsidR="002D75F4" w:rsidRDefault="002D75F4" w:rsidP="002D75F4">
      <w:pPr>
        <w:pStyle w:val="Title2"/>
      </w:pPr>
    </w:p>
    <w:p w14:paraId="59512DC9" w14:textId="77777777" w:rsidR="002D75F4" w:rsidRDefault="002D75F4" w:rsidP="002D75F4">
      <w:pPr>
        <w:pStyle w:val="Title2"/>
      </w:pPr>
    </w:p>
    <w:p w14:paraId="447A6EDA" w14:textId="77777777" w:rsidR="002D75F4" w:rsidRDefault="002D75F4" w:rsidP="002D75F4">
      <w:pPr>
        <w:pStyle w:val="Title2"/>
      </w:pPr>
    </w:p>
    <w:p w14:paraId="27FB7E55" w14:textId="77777777" w:rsidR="002D75F4" w:rsidRDefault="002D75F4" w:rsidP="002D75F4">
      <w:pPr>
        <w:pStyle w:val="Title2"/>
      </w:pPr>
    </w:p>
    <w:p w14:paraId="762A5440" w14:textId="77777777" w:rsidR="002D75F4" w:rsidRDefault="002D75F4" w:rsidP="002D75F4">
      <w:pPr>
        <w:pStyle w:val="Title2"/>
      </w:pPr>
    </w:p>
    <w:p w14:paraId="50EEFF21" w14:textId="77777777" w:rsidR="002D75F4" w:rsidRDefault="002D75F4" w:rsidP="002D75F4">
      <w:pPr>
        <w:pStyle w:val="Title2"/>
      </w:pPr>
    </w:p>
    <w:p w14:paraId="7BBE73C5" w14:textId="77777777" w:rsidR="002D75F4" w:rsidRDefault="002D75F4" w:rsidP="002D75F4">
      <w:pPr>
        <w:pStyle w:val="Title2"/>
      </w:pPr>
    </w:p>
    <w:p w14:paraId="587F621C" w14:textId="63CB343A" w:rsidR="002D75F4" w:rsidRDefault="002D75F4" w:rsidP="002D75F4">
      <w:pPr>
        <w:pStyle w:val="Title2"/>
      </w:pPr>
    </w:p>
    <w:p w14:paraId="29E3B320" w14:textId="059F88FD" w:rsidR="002D75F4" w:rsidRDefault="002D75F4" w:rsidP="002D75F4">
      <w:pPr>
        <w:pStyle w:val="Title2"/>
      </w:pPr>
    </w:p>
    <w:p w14:paraId="72EE3B55" w14:textId="5457054F" w:rsidR="002D75F4" w:rsidRDefault="002D75F4"/>
    <w:p w14:paraId="297398C5" w14:textId="1DC9B228" w:rsidR="002D75F4" w:rsidRDefault="002D75F4"/>
    <w:p w14:paraId="5DC462C0" w14:textId="520D3EC2" w:rsidR="002D75F4" w:rsidRDefault="002D75F4"/>
    <w:p w14:paraId="612D7E9A" w14:textId="4081FB8E" w:rsidR="002D75F4" w:rsidRDefault="002D75F4"/>
    <w:p w14:paraId="559C50A6" w14:textId="020AA0EF" w:rsidR="0035300C" w:rsidRPr="0035300C" w:rsidRDefault="0035300C" w:rsidP="0035300C">
      <w:pPr>
        <w:jc w:val="center"/>
        <w:rPr>
          <w:b/>
          <w:bCs/>
        </w:rPr>
      </w:pPr>
      <w:r w:rsidRPr="0035300C">
        <w:rPr>
          <w:b/>
          <w:bCs/>
        </w:rPr>
        <w:lastRenderedPageBreak/>
        <w:t>Test Cases</w:t>
      </w:r>
    </w:p>
    <w:p w14:paraId="3473F18B" w14:textId="5F06206F" w:rsidR="002D75F4" w:rsidRDefault="002D75F4"/>
    <w:p w14:paraId="09173258" w14:textId="59F322A6" w:rsidR="002D75F4" w:rsidRDefault="002D75F4"/>
    <w:p w14:paraId="5F851B7C" w14:textId="107C5471" w:rsidR="002D75F4" w:rsidRDefault="002D75F4"/>
    <w:p w14:paraId="0CC03837" w14:textId="45393C32" w:rsidR="002D75F4" w:rsidRDefault="002D75F4"/>
    <w:p w14:paraId="03CF9ADD" w14:textId="4E74C81B" w:rsidR="002D75F4" w:rsidRDefault="002D75F4"/>
    <w:tbl>
      <w:tblPr>
        <w:tblStyle w:val="TableGrid"/>
        <w:tblpPr w:leftFromText="180" w:rightFromText="180" w:vertAnchor="page" w:horzAnchor="margin" w:tblpY="3022"/>
        <w:tblW w:w="9490" w:type="dxa"/>
        <w:tblLook w:val="04A0" w:firstRow="1" w:lastRow="0" w:firstColumn="1" w:lastColumn="0" w:noHBand="0" w:noVBand="1"/>
      </w:tblPr>
      <w:tblGrid>
        <w:gridCol w:w="1538"/>
        <w:gridCol w:w="3041"/>
        <w:gridCol w:w="1561"/>
        <w:gridCol w:w="1792"/>
        <w:gridCol w:w="1558"/>
      </w:tblGrid>
      <w:tr w:rsidR="00BA13E2" w14:paraId="54EB10F7" w14:textId="77777777" w:rsidTr="0035300C">
        <w:trPr>
          <w:trHeight w:val="1583"/>
        </w:trPr>
        <w:tc>
          <w:tcPr>
            <w:tcW w:w="1538" w:type="dxa"/>
          </w:tcPr>
          <w:p w14:paraId="429DAE0D" w14:textId="77777777" w:rsidR="00BA13E2" w:rsidRDefault="00BA13E2" w:rsidP="0035300C">
            <w:pPr>
              <w:pStyle w:val="Title2"/>
            </w:pPr>
            <w:r>
              <w:t>Test Case</w:t>
            </w:r>
          </w:p>
        </w:tc>
        <w:tc>
          <w:tcPr>
            <w:tcW w:w="3041" w:type="dxa"/>
          </w:tcPr>
          <w:p w14:paraId="362AFE71" w14:textId="77777777" w:rsidR="00BA13E2" w:rsidRDefault="00BA13E2" w:rsidP="0035300C">
            <w:pPr>
              <w:pStyle w:val="Title2"/>
            </w:pPr>
            <w:r>
              <w:t>Input</w:t>
            </w:r>
          </w:p>
        </w:tc>
        <w:tc>
          <w:tcPr>
            <w:tcW w:w="1561" w:type="dxa"/>
          </w:tcPr>
          <w:p w14:paraId="2A700719" w14:textId="77777777" w:rsidR="00BA13E2" w:rsidRDefault="00BA13E2" w:rsidP="0035300C">
            <w:pPr>
              <w:pStyle w:val="Title2"/>
            </w:pPr>
            <w:r>
              <w:t>Expected Output</w:t>
            </w:r>
          </w:p>
        </w:tc>
        <w:tc>
          <w:tcPr>
            <w:tcW w:w="1792" w:type="dxa"/>
          </w:tcPr>
          <w:p w14:paraId="26CD1FF4" w14:textId="77777777" w:rsidR="00BA13E2" w:rsidRDefault="00BA13E2" w:rsidP="0035300C">
            <w:pPr>
              <w:pStyle w:val="Title2"/>
            </w:pPr>
            <w:r>
              <w:t>Actual Output</w:t>
            </w:r>
          </w:p>
        </w:tc>
        <w:tc>
          <w:tcPr>
            <w:tcW w:w="1558" w:type="dxa"/>
          </w:tcPr>
          <w:p w14:paraId="264F8D43" w14:textId="77777777" w:rsidR="00BA13E2" w:rsidRDefault="00BA13E2" w:rsidP="0035300C">
            <w:pPr>
              <w:pStyle w:val="Title2"/>
            </w:pPr>
            <w:r>
              <w:t>Pass?</w:t>
            </w:r>
          </w:p>
        </w:tc>
      </w:tr>
      <w:tr w:rsidR="00BA13E2" w14:paraId="712DE88F" w14:textId="77777777" w:rsidTr="0035300C">
        <w:trPr>
          <w:trHeight w:val="1647"/>
        </w:trPr>
        <w:tc>
          <w:tcPr>
            <w:tcW w:w="1538" w:type="dxa"/>
          </w:tcPr>
          <w:p w14:paraId="58F6B476" w14:textId="77777777" w:rsidR="00BA13E2" w:rsidRDefault="00BA13E2" w:rsidP="0035300C">
            <w:pPr>
              <w:pStyle w:val="Title2"/>
            </w:pPr>
            <w:r>
              <w:t>1</w:t>
            </w:r>
          </w:p>
        </w:tc>
        <w:tc>
          <w:tcPr>
            <w:tcW w:w="3041" w:type="dxa"/>
          </w:tcPr>
          <w:p w14:paraId="30011B44" w14:textId="77777777" w:rsidR="00BA13E2" w:rsidRPr="005A2071" w:rsidRDefault="00BA13E2" w:rsidP="0035300C">
            <w:pPr>
              <w:pStyle w:val="Title2"/>
            </w:pPr>
            <w:r w:rsidRPr="005A2071">
              <w:t>Enter Expression: 10 14*</w:t>
            </w:r>
          </w:p>
          <w:p w14:paraId="0B75FFD1" w14:textId="45DF165E" w:rsidR="005A2071" w:rsidRPr="005A2071" w:rsidRDefault="005A2071" w:rsidP="0035300C">
            <w:pPr>
              <w:pStyle w:val="Title2"/>
            </w:pPr>
            <w:r w:rsidRPr="005A2071">
              <w:t>Postfix to Prefix</w:t>
            </w:r>
          </w:p>
        </w:tc>
        <w:tc>
          <w:tcPr>
            <w:tcW w:w="1561" w:type="dxa"/>
          </w:tcPr>
          <w:p w14:paraId="48E3AC73" w14:textId="2C17733E" w:rsidR="00BA13E2" w:rsidRPr="005A2071" w:rsidRDefault="00F30578" w:rsidP="0035300C">
            <w:pPr>
              <w:pStyle w:val="Title2"/>
            </w:pPr>
            <w:r w:rsidRPr="005A2071">
              <w:t>Result: * 10 14</w:t>
            </w:r>
          </w:p>
        </w:tc>
        <w:tc>
          <w:tcPr>
            <w:tcW w:w="1792" w:type="dxa"/>
          </w:tcPr>
          <w:p w14:paraId="615B821B" w14:textId="640009B8" w:rsidR="00BA13E2" w:rsidRPr="005A2071" w:rsidRDefault="00F30578" w:rsidP="0035300C">
            <w:pPr>
              <w:pStyle w:val="Title2"/>
            </w:pPr>
            <w:r w:rsidRPr="005A2071">
              <w:t>* 10 14</w:t>
            </w:r>
          </w:p>
        </w:tc>
        <w:tc>
          <w:tcPr>
            <w:tcW w:w="1558" w:type="dxa"/>
          </w:tcPr>
          <w:p w14:paraId="0E9B26D8" w14:textId="77777777" w:rsidR="00BA13E2" w:rsidRDefault="00BA13E2" w:rsidP="0035300C">
            <w:pPr>
              <w:pStyle w:val="Title2"/>
            </w:pPr>
            <w:r>
              <w:t>YES</w:t>
            </w:r>
          </w:p>
        </w:tc>
      </w:tr>
      <w:tr w:rsidR="00BA13E2" w14:paraId="00EFB004" w14:textId="77777777" w:rsidTr="0035300C">
        <w:trPr>
          <w:trHeight w:val="1583"/>
        </w:trPr>
        <w:tc>
          <w:tcPr>
            <w:tcW w:w="1538" w:type="dxa"/>
          </w:tcPr>
          <w:p w14:paraId="093FA9B8" w14:textId="77777777" w:rsidR="00BA13E2" w:rsidRDefault="00BA13E2" w:rsidP="0035300C">
            <w:pPr>
              <w:pStyle w:val="Title2"/>
            </w:pPr>
            <w:r>
              <w:t>2</w:t>
            </w:r>
          </w:p>
        </w:tc>
        <w:tc>
          <w:tcPr>
            <w:tcW w:w="3041" w:type="dxa"/>
          </w:tcPr>
          <w:p w14:paraId="6C37FBF4" w14:textId="77777777" w:rsidR="00BA13E2" w:rsidRDefault="00F30578" w:rsidP="0035300C">
            <w:pPr>
              <w:pStyle w:val="Title2"/>
            </w:pPr>
            <w:r>
              <w:t>Enter Expression: + A BC</w:t>
            </w:r>
          </w:p>
          <w:p w14:paraId="6A5E9D61" w14:textId="36946719" w:rsidR="005A2071" w:rsidRDefault="005A2071" w:rsidP="0035300C">
            <w:pPr>
              <w:pStyle w:val="Title2"/>
            </w:pPr>
            <w:r>
              <w:t>Prefix to Postfix</w:t>
            </w:r>
          </w:p>
        </w:tc>
        <w:tc>
          <w:tcPr>
            <w:tcW w:w="1561" w:type="dxa"/>
          </w:tcPr>
          <w:p w14:paraId="4AC89284" w14:textId="720DA607" w:rsidR="00BA13E2" w:rsidRPr="005A2071" w:rsidRDefault="00F30578" w:rsidP="0035300C">
            <w:pPr>
              <w:pStyle w:val="Title2"/>
            </w:pPr>
            <w:r w:rsidRPr="005A2071">
              <w:t>Result: + A BC</w:t>
            </w:r>
          </w:p>
        </w:tc>
        <w:tc>
          <w:tcPr>
            <w:tcW w:w="1792" w:type="dxa"/>
          </w:tcPr>
          <w:p w14:paraId="0BA9AA99" w14:textId="1BE7922B" w:rsidR="00BA13E2" w:rsidRPr="005A2071" w:rsidRDefault="00F30578" w:rsidP="0035300C">
            <w:pPr>
              <w:pStyle w:val="Title2"/>
            </w:pPr>
            <w:r w:rsidRPr="005A2071">
              <w:t>Result: + A BC</w:t>
            </w:r>
          </w:p>
        </w:tc>
        <w:tc>
          <w:tcPr>
            <w:tcW w:w="1558" w:type="dxa"/>
          </w:tcPr>
          <w:p w14:paraId="07025E7E" w14:textId="77777777" w:rsidR="00BA13E2" w:rsidRDefault="00BA13E2" w:rsidP="0035300C">
            <w:pPr>
              <w:pStyle w:val="Title2"/>
            </w:pPr>
            <w:r>
              <w:t>Yes</w:t>
            </w:r>
          </w:p>
        </w:tc>
      </w:tr>
      <w:tr w:rsidR="00BA13E2" w14:paraId="1F48A5C1" w14:textId="77777777" w:rsidTr="0035300C">
        <w:trPr>
          <w:trHeight w:val="2330"/>
        </w:trPr>
        <w:tc>
          <w:tcPr>
            <w:tcW w:w="1538" w:type="dxa"/>
          </w:tcPr>
          <w:p w14:paraId="06402B53" w14:textId="77777777" w:rsidR="00BA13E2" w:rsidRDefault="00BA13E2" w:rsidP="0035300C">
            <w:pPr>
              <w:pStyle w:val="Title2"/>
            </w:pPr>
            <w:r>
              <w:t>3</w:t>
            </w:r>
          </w:p>
        </w:tc>
        <w:tc>
          <w:tcPr>
            <w:tcW w:w="3041" w:type="dxa"/>
          </w:tcPr>
          <w:p w14:paraId="66CAC686" w14:textId="77777777" w:rsidR="00BA13E2" w:rsidRPr="00887DDA" w:rsidRDefault="00BA13E2" w:rsidP="0035300C">
            <w:pPr>
              <w:pStyle w:val="Title2"/>
              <w:rPr>
                <w:sz w:val="20"/>
                <w:szCs w:val="20"/>
              </w:rPr>
            </w:pPr>
          </w:p>
          <w:p w14:paraId="59742E64" w14:textId="77777777" w:rsidR="00BA13E2" w:rsidRDefault="00F30578" w:rsidP="0035300C">
            <w:pPr>
              <w:pStyle w:val="Title2"/>
            </w:pPr>
            <w:r>
              <w:t xml:space="preserve">Enter Expression: </w:t>
            </w:r>
            <w:r w:rsidR="005A2071">
              <w:t>*20 47</w:t>
            </w:r>
          </w:p>
          <w:p w14:paraId="0C2EF0EF" w14:textId="77E3E230" w:rsidR="005A2071" w:rsidRPr="00887DDA" w:rsidRDefault="005A2071" w:rsidP="0035300C">
            <w:pPr>
              <w:pStyle w:val="Title2"/>
              <w:rPr>
                <w:sz w:val="20"/>
                <w:szCs w:val="20"/>
              </w:rPr>
            </w:pPr>
            <w:r>
              <w:t>Postfix to Prefix</w:t>
            </w:r>
          </w:p>
        </w:tc>
        <w:tc>
          <w:tcPr>
            <w:tcW w:w="1561" w:type="dxa"/>
          </w:tcPr>
          <w:p w14:paraId="09F83F10" w14:textId="77777777" w:rsidR="00BA13E2" w:rsidRDefault="00F30578" w:rsidP="0035300C">
            <w:pPr>
              <w:pStyle w:val="Title2"/>
            </w:pPr>
            <w:r>
              <w:t>Error</w:t>
            </w:r>
          </w:p>
          <w:p w14:paraId="7FDDCAC6" w14:textId="5C0DFC3B" w:rsidR="00F30578" w:rsidRDefault="00F30578" w:rsidP="0035300C">
            <w:pPr>
              <w:pStyle w:val="Title2"/>
            </w:pPr>
            <w:r>
              <w:t>Syntax Error: Incorrect Expression Format!</w:t>
            </w:r>
          </w:p>
        </w:tc>
        <w:tc>
          <w:tcPr>
            <w:tcW w:w="1792" w:type="dxa"/>
          </w:tcPr>
          <w:p w14:paraId="3BB1CEAB" w14:textId="77777777" w:rsidR="00F30578" w:rsidRDefault="00F30578" w:rsidP="0035300C">
            <w:pPr>
              <w:pStyle w:val="Title2"/>
            </w:pPr>
            <w:r>
              <w:t>Error</w:t>
            </w:r>
          </w:p>
          <w:p w14:paraId="7AB918D8" w14:textId="2F5240D3" w:rsidR="00BA13E2" w:rsidRDefault="00F30578" w:rsidP="0035300C">
            <w:pPr>
              <w:pStyle w:val="Title2"/>
            </w:pPr>
            <w:r>
              <w:t>Syntax Error: Incorrect Expression Format!</w:t>
            </w:r>
          </w:p>
        </w:tc>
        <w:tc>
          <w:tcPr>
            <w:tcW w:w="1558" w:type="dxa"/>
          </w:tcPr>
          <w:p w14:paraId="29FB0DAE" w14:textId="77777777" w:rsidR="00BA13E2" w:rsidRDefault="00BA13E2" w:rsidP="0035300C">
            <w:pPr>
              <w:pStyle w:val="Title2"/>
            </w:pPr>
            <w:r>
              <w:t>Yes</w:t>
            </w:r>
          </w:p>
        </w:tc>
      </w:tr>
    </w:tbl>
    <w:p w14:paraId="38FE5E99" w14:textId="77777777" w:rsidR="00BA13E2" w:rsidRDefault="00BA13E2"/>
    <w:p w14:paraId="71E12FA1" w14:textId="77777777" w:rsidR="00BA13E2" w:rsidRDefault="00BA13E2"/>
    <w:p w14:paraId="35189CB8" w14:textId="77777777" w:rsidR="00BA13E2" w:rsidRDefault="00BA13E2"/>
    <w:p w14:paraId="39B89399" w14:textId="77777777" w:rsidR="00BA13E2" w:rsidRDefault="00BA13E2"/>
    <w:p w14:paraId="712D9A02" w14:textId="70400220" w:rsidR="002D75F4" w:rsidRPr="0035300C" w:rsidRDefault="002D75F4" w:rsidP="0035300C">
      <w:pPr>
        <w:jc w:val="center"/>
        <w:rPr>
          <w:b/>
          <w:bCs/>
        </w:rPr>
      </w:pPr>
      <w:r w:rsidRPr="0035300C">
        <w:rPr>
          <w:b/>
          <w:bCs/>
        </w:rPr>
        <w:t>Snapshots:</w:t>
      </w:r>
    </w:p>
    <w:p w14:paraId="7CBC4F41" w14:textId="37777207" w:rsidR="002D75F4" w:rsidRDefault="00F30578">
      <w:r>
        <w:rPr>
          <w:noProof/>
        </w:rPr>
        <w:drawing>
          <wp:inline distT="0" distB="0" distL="0" distR="0" wp14:anchorId="7FE8D2EB" wp14:editId="1BA8D81C">
            <wp:extent cx="5943600" cy="2893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57CC" w14:textId="28A2EE27" w:rsidR="00F30578" w:rsidRDefault="00F30578">
      <w:r w:rsidRPr="00F30578">
        <w:rPr>
          <w:noProof/>
        </w:rPr>
        <w:drawing>
          <wp:inline distT="0" distB="0" distL="0" distR="0" wp14:anchorId="2DDF6B29" wp14:editId="238461A6">
            <wp:extent cx="5943600" cy="2841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27A3" w14:textId="259B5FAC" w:rsidR="00F30578" w:rsidRDefault="005A2071">
      <w:r>
        <w:rPr>
          <w:noProof/>
        </w:rPr>
        <w:lastRenderedPageBreak/>
        <w:drawing>
          <wp:inline distT="0" distB="0" distL="0" distR="0" wp14:anchorId="54B20234" wp14:editId="4C0B71FC">
            <wp:extent cx="4324350" cy="3648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69C5" w14:textId="77777777" w:rsidR="00F30578" w:rsidRDefault="00F30578"/>
    <w:p w14:paraId="4795F396" w14:textId="77777777" w:rsidR="00BA13E2" w:rsidRDefault="00BA13E2"/>
    <w:p w14:paraId="7BB11807" w14:textId="07D9DDE6" w:rsidR="002D75F4" w:rsidRDefault="002D75F4"/>
    <w:p w14:paraId="4C226665" w14:textId="5EBF001D" w:rsidR="0035300C" w:rsidRDefault="0035300C"/>
    <w:p w14:paraId="6074470D" w14:textId="67D6BADA" w:rsidR="0035300C" w:rsidRDefault="0035300C"/>
    <w:p w14:paraId="33CB2413" w14:textId="1333AF71" w:rsidR="0035300C" w:rsidRDefault="0035300C"/>
    <w:p w14:paraId="40DE40EA" w14:textId="296D3A0F" w:rsidR="0035300C" w:rsidRDefault="0035300C"/>
    <w:p w14:paraId="5E591E40" w14:textId="1BEA5E0F" w:rsidR="0035300C" w:rsidRDefault="0035300C"/>
    <w:p w14:paraId="09273301" w14:textId="3FDC60C4" w:rsidR="0035300C" w:rsidRDefault="0035300C"/>
    <w:p w14:paraId="047909E9" w14:textId="327DE6CB" w:rsidR="0035300C" w:rsidRDefault="0035300C"/>
    <w:p w14:paraId="2856CB1F" w14:textId="24BB2DD8" w:rsidR="0035300C" w:rsidRDefault="0035300C"/>
    <w:p w14:paraId="3BDA792E" w14:textId="6CCCB0F6" w:rsidR="0035300C" w:rsidRDefault="0035300C" w:rsidP="0035300C">
      <w:pPr>
        <w:jc w:val="center"/>
        <w:rPr>
          <w:b/>
          <w:bCs/>
        </w:rPr>
      </w:pPr>
      <w:r w:rsidRPr="0035300C">
        <w:rPr>
          <w:b/>
          <w:bCs/>
        </w:rPr>
        <w:lastRenderedPageBreak/>
        <w:t>Lessons Learned:</w:t>
      </w:r>
    </w:p>
    <w:p w14:paraId="03ADB9CB" w14:textId="5E375DE2" w:rsidR="0035300C" w:rsidRPr="0035300C" w:rsidRDefault="0035300C" w:rsidP="0035300C">
      <w:r>
        <w:tab/>
        <w:t xml:space="preserve">For this first project, I used JavaFX because I have more experience with that than I do with Swing. I did not use any third-party applications or special tools to help me in making the GUI </w:t>
      </w:r>
      <w:r w:rsidR="000446E2">
        <w:t>or making the code work. I was a bit rusty on working on Java as it has officially been a year since I have worked on Java. I was able to make a GUI with some guidance from my tutor.</w:t>
      </w:r>
      <w:r w:rsidR="00095947">
        <w:t xml:space="preserve"> Again, I hand coded the GUI.</w:t>
      </w:r>
      <w:r w:rsidR="000446E2">
        <w:t xml:space="preserve"> My tutor also guided me in the right direction when it came to the expression converter class. When I was at student at MC (Montgomery College), I used to work a lot with JavaFX and learned about stacks, exceptions, and tokenizers. At first, I had some struggle with getting the conversions to work </w:t>
      </w:r>
      <w:r w:rsidR="005B40A2">
        <w:t>when it came to</w:t>
      </w:r>
      <w:r w:rsidR="000446E2">
        <w:t xml:space="preserve"> inputting a prefix to convert to a postfix and </w:t>
      </w:r>
      <w:r w:rsidR="005B40A2">
        <w:t>vice versa, and</w:t>
      </w:r>
      <w:r w:rsidR="000446E2">
        <w:t xml:space="preserve"> converting a postfix expression to prefix while there was no space between the </w:t>
      </w:r>
      <w:r w:rsidR="00373900">
        <w:t>operand</w:t>
      </w:r>
      <w:r w:rsidR="000446E2">
        <w:t xml:space="preserve"> and operator. I was able to overcome those obstacles, however.</w:t>
      </w:r>
      <w:r w:rsidR="005B40A2">
        <w:t xml:space="preserve"> Making the exception class was not too difficult. I did not use JOptionPane to display the error message because I used JavaFX. I did, however, use border panes in the project and an alert box to display the error message.</w:t>
      </w:r>
      <w:r w:rsidR="000446E2">
        <w:t xml:space="preserve"> One of the things that I learned was that I needed to decrement a counter variable in the tokenizer method</w:t>
      </w:r>
      <w:r w:rsidR="00373900">
        <w:t xml:space="preserve"> in order for the program to be able to convert a postfix expression to prefix even with there being no space between the operand and operator.</w:t>
      </w:r>
      <w:r w:rsidR="00095947">
        <w:t xml:space="preserve"> I used NClass for constructing my UML diagrams.</w:t>
      </w:r>
    </w:p>
    <w:sectPr w:rsidR="0035300C" w:rsidRPr="0035300C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11B35" w14:textId="77777777" w:rsidR="002D75F4" w:rsidRDefault="002D75F4" w:rsidP="002D75F4">
      <w:pPr>
        <w:spacing w:line="240" w:lineRule="auto"/>
      </w:pPr>
      <w:r>
        <w:separator/>
      </w:r>
    </w:p>
  </w:endnote>
  <w:endnote w:type="continuationSeparator" w:id="0">
    <w:p w14:paraId="158C7A28" w14:textId="77777777" w:rsidR="002D75F4" w:rsidRDefault="002D75F4" w:rsidP="002D7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B682F" w14:textId="77777777" w:rsidR="002D75F4" w:rsidRDefault="002D75F4" w:rsidP="002D75F4">
      <w:pPr>
        <w:spacing w:line="240" w:lineRule="auto"/>
      </w:pPr>
      <w:r>
        <w:separator/>
      </w:r>
    </w:p>
  </w:footnote>
  <w:footnote w:type="continuationSeparator" w:id="0">
    <w:p w14:paraId="53699B1A" w14:textId="77777777" w:rsidR="002D75F4" w:rsidRDefault="002D75F4" w:rsidP="002D75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dTable2-Accent1"/>
      <w:tblW w:w="10495" w:type="dxa"/>
      <w:tblInd w:w="-444" w:type="dxa"/>
      <w:tblLook w:val="04A0" w:firstRow="1" w:lastRow="0" w:firstColumn="1" w:lastColumn="0" w:noHBand="0" w:noVBand="1"/>
      <w:tblDescription w:val="Header layout table"/>
    </w:tblPr>
    <w:tblGrid>
      <w:gridCol w:w="8913"/>
      <w:gridCol w:w="1582"/>
    </w:tblGrid>
    <w:tr w:rsidR="004D6B86" w14:paraId="22C64F02" w14:textId="77777777" w:rsidTr="005E2E5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04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913" w:type="dxa"/>
        </w:tcPr>
        <w:p w14:paraId="5611CE11" w14:textId="42BDDEB3" w:rsidR="004D6B86" w:rsidRPr="00170521" w:rsidRDefault="005B40A2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2D75F4" w:rsidRPr="002D75F4">
                <w:t>Project 1: Conversion Program</w:t>
              </w:r>
            </w:sdtContent>
          </w:sdt>
        </w:p>
      </w:tc>
      <w:tc>
        <w:tcPr>
          <w:tcW w:w="1582" w:type="dxa"/>
        </w:tcPr>
        <w:p w14:paraId="041B34D4" w14:textId="77777777" w:rsidR="004D6B86" w:rsidRDefault="00095947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Soundararajan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CD1B6BA" w14:textId="77777777" w:rsidR="004D6B86" w:rsidRDefault="005B40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dTable2-Accent1"/>
      <w:tblW w:w="10551" w:type="dxa"/>
      <w:tblInd w:w="-921" w:type="dxa"/>
      <w:tblLook w:val="04A0" w:firstRow="1" w:lastRow="0" w:firstColumn="1" w:lastColumn="0" w:noHBand="0" w:noVBand="1"/>
      <w:tblDescription w:val="Header layout table"/>
    </w:tblPr>
    <w:tblGrid>
      <w:gridCol w:w="8740"/>
      <w:gridCol w:w="1811"/>
    </w:tblGrid>
    <w:tr w:rsidR="004D6B86" w14:paraId="2EA9127F" w14:textId="77777777" w:rsidTr="002D75F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9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740" w:type="dxa"/>
        </w:tcPr>
        <w:p w14:paraId="4E811590" w14:textId="7CDB33ED" w:rsidR="004D6B86" w:rsidRPr="009F0414" w:rsidRDefault="00095947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2D75F4">
                <w:t>Project 1</w:t>
              </w:r>
              <w:r>
                <w:t xml:space="preserve">: </w:t>
              </w:r>
              <w:r w:rsidR="002D75F4">
                <w:t xml:space="preserve">Conversion </w:t>
              </w:r>
              <w:r>
                <w:t>Program</w:t>
              </w:r>
            </w:sdtContent>
          </w:sdt>
        </w:p>
      </w:tc>
      <w:tc>
        <w:tcPr>
          <w:tcW w:w="1811" w:type="dxa"/>
        </w:tcPr>
        <w:p w14:paraId="49251525" w14:textId="77777777" w:rsidR="004D6B86" w:rsidRDefault="00095947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Soundararajan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73754C0" w14:textId="77777777" w:rsidR="004D6B86" w:rsidRDefault="005B40A2" w:rsidP="002C6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F4"/>
    <w:rsid w:val="000446E2"/>
    <w:rsid w:val="00095947"/>
    <w:rsid w:val="002D75F4"/>
    <w:rsid w:val="0035300C"/>
    <w:rsid w:val="00373900"/>
    <w:rsid w:val="005A2071"/>
    <w:rsid w:val="005B40A2"/>
    <w:rsid w:val="0068598D"/>
    <w:rsid w:val="00BA13E2"/>
    <w:rsid w:val="00F3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99711"/>
  <w15:chartTrackingRefBased/>
  <w15:docId w15:val="{350FE16A-1F65-4301-A418-C90EEE38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F4"/>
    <w:pPr>
      <w:spacing w:after="0" w:line="48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2D75F4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2D75F4"/>
    <w:rPr>
      <w:rFonts w:eastAsiaTheme="minorEastAsia"/>
      <w:color w:val="000000" w:themeColor="text1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2D75F4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sid w:val="002D75F4"/>
    <w:rPr>
      <w:rFonts w:asciiTheme="majorHAnsi" w:eastAsiaTheme="majorEastAsia" w:hAnsiTheme="majorHAnsi" w:cstheme="majorBidi"/>
      <w:color w:val="000000" w:themeColor="text1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2D75F4"/>
    <w:pPr>
      <w:spacing w:after="0" w:line="24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2">
    <w:name w:val="Title 2"/>
    <w:basedOn w:val="Normal"/>
    <w:uiPriority w:val="1"/>
    <w:qFormat/>
    <w:rsid w:val="002D75F4"/>
    <w:pPr>
      <w:ind w:firstLine="0"/>
      <w:jc w:val="center"/>
    </w:pPr>
  </w:style>
  <w:style w:type="table" w:styleId="GridTable2-Accent1">
    <w:name w:val="Grid Table 2 Accent 1"/>
    <w:basedOn w:val="TableNormal"/>
    <w:uiPriority w:val="47"/>
    <w:rsid w:val="002D75F4"/>
    <w:pPr>
      <w:spacing w:after="0" w:line="24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2D75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5F4"/>
    <w:rPr>
      <w:rFonts w:eastAsiaTheme="minorEastAsia"/>
      <w:color w:val="000000" w:themeColor="text1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Soundararajan</dc:creator>
  <cp:keywords/>
  <dc:description/>
  <cp:lastModifiedBy>Sairam Soundararajan</cp:lastModifiedBy>
  <cp:revision>5</cp:revision>
  <dcterms:created xsi:type="dcterms:W3CDTF">2021-01-26T19:30:00Z</dcterms:created>
  <dcterms:modified xsi:type="dcterms:W3CDTF">2021-01-27T04:52:00Z</dcterms:modified>
</cp:coreProperties>
</file>