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18E2" w14:textId="775CF160" w:rsidR="005668D8" w:rsidRDefault="005668D8" w:rsidP="005668D8">
      <w:pPr>
        <w:spacing w:after="240"/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</w:pPr>
      <w:r w:rsidRPr="005668D8"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>After establishing that any more analysis could be misleading because of the bias towards drama, we filtered all movies that were not under the drama genre.</w:t>
      </w:r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 This gets rid of a few movies that are not drama. This is the data that we will use going forward to answer the question: How does the length of a drama movie correlate with </w:t>
      </w:r>
      <w:r w:rsidR="004E049B"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>the professional critic rating or meta-score?</w:t>
      </w:r>
    </w:p>
    <w:p w14:paraId="296D0315" w14:textId="77777777" w:rsidR="004E049B" w:rsidRDefault="004E049B" w:rsidP="005668D8">
      <w:pPr>
        <w:spacing w:after="240"/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</w:pPr>
    </w:p>
    <w:p w14:paraId="0DF2F2A4" w14:textId="1DD34895" w:rsidR="004E049B" w:rsidRDefault="004E049B" w:rsidP="005668D8">
      <w:pPr>
        <w:spacing w:after="240"/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</w:pPr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>As you can see</w:t>
      </w:r>
      <w:r w:rsidR="00BD5FA9"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 in the scatterplot</w:t>
      </w:r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, there is a very slight positive relationship meaning that for every minute increase, there is a 0.02 increase in meta-score. </w:t>
      </w:r>
      <w:r w:rsidR="005875CF"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>But t</w:t>
      </w:r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>here</w:t>
      </w:r>
      <w:r w:rsidR="005875CF"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 </w:t>
      </w:r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are many </w:t>
      </w:r>
      <w:proofErr w:type="gramStart"/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>outliers</w:t>
      </w:r>
      <w:proofErr w:type="gramEnd"/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 so I decided to find the distribution of runtimes</w:t>
      </w:r>
      <w:r w:rsidR="005875CF"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 and Meta-Score</w:t>
      </w:r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>.</w:t>
      </w:r>
      <w:r w:rsidR="005875CF"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 To create a normal distribution, I found the mean and standard deviation of both meta-score and runtimes. I used these to create the upper and lower bounds which eliminates the outliers.  I then created a normal distribution with the same mean and standard deviations from earlier calculations. Creating normal distributions for both meta-score and movie runtimes. Finally, creating a scatterplot comparing the two shows that there is no relationship between meta-score and runtime. </w:t>
      </w:r>
    </w:p>
    <w:p w14:paraId="4CDB71F9" w14:textId="77777777" w:rsidR="00BD5FA9" w:rsidRDefault="00BD5FA9" w:rsidP="005668D8">
      <w:pPr>
        <w:spacing w:after="240"/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</w:pPr>
    </w:p>
    <w:p w14:paraId="1BC14831" w14:textId="435C2076" w:rsidR="00BD5FA9" w:rsidRPr="005668D8" w:rsidRDefault="00BD5FA9" w:rsidP="005668D8">
      <w:pPr>
        <w:spacing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595959"/>
          <w:kern w:val="0"/>
          <w:sz w:val="26"/>
          <w:szCs w:val="26"/>
          <w14:ligatures w14:val="none"/>
        </w:rPr>
        <w:t xml:space="preserve">So in conclusion, we cannot say that there is a relationship between drama movie length and meta-score. </w:t>
      </w:r>
    </w:p>
    <w:p w14:paraId="516761DA" w14:textId="77777777" w:rsidR="005668D8" w:rsidRPr="005668D8" w:rsidRDefault="005668D8" w:rsidP="005668D8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1DA8A" w14:textId="77777777" w:rsidR="005668D8" w:rsidRPr="005668D8" w:rsidRDefault="005668D8" w:rsidP="005668D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DE29E" w14:textId="77777777" w:rsidR="000D2771" w:rsidRDefault="000D2771"/>
    <w:sectPr w:rsidR="000D2771" w:rsidSect="007F31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D8"/>
    <w:rsid w:val="000D2771"/>
    <w:rsid w:val="00233C4B"/>
    <w:rsid w:val="003D5618"/>
    <w:rsid w:val="004E049B"/>
    <w:rsid w:val="005668D8"/>
    <w:rsid w:val="005875CF"/>
    <w:rsid w:val="007F31EB"/>
    <w:rsid w:val="00A71D4A"/>
    <w:rsid w:val="00BD5FA9"/>
    <w:rsid w:val="00E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882F6"/>
  <w15:chartTrackingRefBased/>
  <w15:docId w15:val="{195315C3-5620-4747-A0AF-513AD9C2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8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8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8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8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8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8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8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8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8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Smith</dc:creator>
  <cp:keywords/>
  <dc:description/>
  <cp:lastModifiedBy>Jade Smith</cp:lastModifiedBy>
  <cp:revision>1</cp:revision>
  <dcterms:created xsi:type="dcterms:W3CDTF">2024-02-13T15:19:00Z</dcterms:created>
  <dcterms:modified xsi:type="dcterms:W3CDTF">2024-02-14T02:12:00Z</dcterms:modified>
</cp:coreProperties>
</file>