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LOnormal"/>
        <w:spacing w:lineRule="auto" w:line="259" w:before="220" w:after="160"/>
        <w:rPr/>
      </w:pPr>
      <w:r>
        <w:rPr/>
        <w:t xml:space="preserve">Functions helps in executing </w:t>
      </w:r>
      <w:r>
        <w:rPr>
          <w:b/>
          <w:bCs/>
        </w:rPr>
        <w:t>repeated task</w:t>
      </w:r>
      <w:r>
        <w:rPr/>
        <w:t xml:space="preserve"> instead of writing the same code again and again.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LOnormal"/>
        <w:spacing w:lineRule="auto" w:line="259" w:before="220" w:after="160"/>
        <w:rPr/>
      </w:pPr>
      <w:r>
        <w:rPr/>
        <w:t xml:space="preserve">The code in a function runs only when the function is </w:t>
      </w:r>
      <w:r>
        <w:rPr>
          <w:b/>
          <w:bCs/>
        </w:rPr>
        <w:t>called</w:t>
      </w:r>
      <w:r>
        <w:rPr/>
        <w:t>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3. What statement creates a function?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Def</w:t>
      </w:r>
      <w:r>
        <w:rPr/>
        <w:t xml:space="preserve"> keyword create a function.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LOnormal"/>
        <w:spacing w:lineRule="auto" w:line="259" w:before="220" w:after="160"/>
        <w:rPr/>
      </w:pPr>
      <w:r>
        <w:rPr/>
        <w:t xml:space="preserve">A </w:t>
      </w:r>
      <w:r>
        <w:rPr>
          <w:b/>
          <w:bCs/>
        </w:rPr>
        <w:t>Function</w:t>
      </w:r>
      <w:r>
        <w:rPr/>
        <w:t xml:space="preserve"> contains code that achieve a specific task and </w:t>
      </w:r>
      <w:r>
        <w:rPr>
          <w:b/>
          <w:bCs/>
        </w:rPr>
        <w:t>Function call</w:t>
      </w:r>
    </w:p>
    <w:p>
      <w:pPr>
        <w:pStyle w:val="LOnormal"/>
        <w:spacing w:lineRule="auto" w:line="259" w:before="220" w:after="160"/>
        <w:rPr/>
      </w:pPr>
      <w:r>
        <w:rPr/>
        <w:t>is using the create Function to  achieve that task.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 xml:space="preserve">5. </w:t>
      </w:r>
      <w:r>
        <w:rPr>
          <w:color w:val="000000"/>
        </w:rPr>
        <w:t>How many global scopes are there in a Python program? How many local scopes?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T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 xml:space="preserve">here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are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 xml:space="preserve"> only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one global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 xml:space="preserve"> Python scope per program execution.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 xml:space="preserve">Local scope are limited to a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function.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>6. What happens to variables in a local scope when the function call returns?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 xml:space="preserve">A Local scope becomes </w:t>
      </w:r>
      <w:r>
        <w:rPr>
          <w:b/>
          <w:bCs/>
          <w:color w:val="000000"/>
        </w:rPr>
        <w:t>undefined</w:t>
      </w:r>
      <w:r>
        <w:rPr>
          <w:color w:val="000000"/>
        </w:rPr>
        <w:t xml:space="preserve"> after the function call return</w:t>
      </w:r>
    </w:p>
    <w:p>
      <w:pPr>
        <w:pStyle w:val="LOnormal"/>
        <w:spacing w:lineRule="auto" w:line="259" w:before="220" w:after="160"/>
        <w:rPr>
          <w:color w:val="C9211E"/>
        </w:rPr>
      </w:pPr>
      <w:r>
        <w:rPr>
          <w:color w:val="C9211E"/>
        </w:rPr>
      </w:r>
    </w:p>
    <w:p>
      <w:pPr>
        <w:pStyle w:val="LOnormal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LOnormal"/>
        <w:spacing w:lineRule="auto" w:line="259" w:before="220" w:after="160"/>
        <w:rPr/>
      </w:pPr>
      <w:r>
        <w:rPr/>
        <w:t xml:space="preserve">-Return value help to store the function output in a variable and </w:t>
      </w:r>
    </w:p>
    <w:p>
      <w:pPr>
        <w:pStyle w:val="LOnormal"/>
        <w:spacing w:lineRule="auto" w:line="259" w:before="220" w:after="160"/>
        <w:rPr/>
      </w:pPr>
      <w:r>
        <w:rPr/>
        <w:t>- terminate the function and pass data back to the caller</w:t>
      </w:r>
    </w:p>
    <w:p>
      <w:pPr>
        <w:pStyle w:val="LOnormal"/>
        <w:spacing w:lineRule="auto" w:line="259" w:before="220" w:after="160"/>
        <w:rPr/>
      </w:pPr>
      <w:r>
        <w:rPr/>
        <w:t>- Yes, it is possible to have a return value in a expression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LOnormal"/>
        <w:spacing w:lineRule="auto" w:line="259" w:before="220" w:after="160"/>
        <w:rPr/>
      </w:pPr>
      <w:r>
        <w:rPr/>
        <w:t xml:space="preserve">The return value of a function will be </w:t>
      </w:r>
      <w:r>
        <w:rPr>
          <w:b/>
          <w:bCs/>
        </w:rPr>
        <w:t>None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>9. How do you make a function variable refer to the global variable?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 xml:space="preserve">We can refer to the gobal variable by using the </w:t>
      </w:r>
      <w:r>
        <w:rPr>
          <w:b/>
          <w:bCs/>
          <w:color w:val="000000"/>
        </w:rPr>
        <w:t>global keyword</w:t>
      </w:r>
      <w:r>
        <w:rPr>
          <w:color w:val="000000"/>
        </w:rPr>
        <w:t xml:space="preserve"> .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>10. What is the data type of None?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 xml:space="preserve">-It is data type of the class </w:t>
      </w:r>
      <w:r>
        <w:rPr>
          <w:b/>
          <w:bCs/>
          <w:color w:val="000000"/>
        </w:rPr>
        <w:t>NoneType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>11. What does the sentence import areallyourpetsnamederic do?</w:t>
      </w:r>
    </w:p>
    <w:p>
      <w:pPr>
        <w:pStyle w:val="LOnormal"/>
        <w:spacing w:lineRule="auto" w:line="259" w:before="220" w:after="160"/>
        <w:rPr>
          <w:color w:val="000000"/>
        </w:rPr>
      </w:pPr>
      <w:r>
        <w:rPr>
          <w:color w:val="000000"/>
        </w:rPr>
        <w:t xml:space="preserve">It will import  </w:t>
      </w:r>
      <w:r>
        <w:rPr>
          <w:color w:val="000000"/>
        </w:rPr>
        <w:t xml:space="preserve">areallyourpetsnamederic </w:t>
      </w:r>
      <w:r>
        <w:rPr>
          <w:b/>
          <w:bCs/>
          <w:color w:val="000000"/>
        </w:rPr>
        <w:t>modules.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color w:val="000000"/>
        </w:rPr>
      </w:r>
    </w:p>
    <w:p>
      <w:pPr>
        <w:pStyle w:val="LOnormal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LOnormal"/>
        <w:spacing w:lineRule="auto" w:line="259" w:before="220" w:after="160"/>
        <w:rPr/>
      </w:pPr>
      <w:r>
        <w:rPr/>
        <w:t>Spam.bacon()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LOnormal"/>
        <w:spacing w:lineRule="auto" w:line="259" w:before="220" w:after="160"/>
        <w:rPr/>
      </w:pPr>
      <w:r>
        <w:rPr/>
        <w:t xml:space="preserve">We can use </w:t>
      </w:r>
      <w:r>
        <w:rPr>
          <w:b/>
          <w:bCs/>
        </w:rPr>
        <w:t>try and expect</w:t>
      </w:r>
      <w:r>
        <w:rPr/>
        <w:t xml:space="preserve"> statment, to handle the error.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LOnormal"/>
        <w:spacing w:lineRule="auto" w:line="259" w:before="220" w:after="160"/>
        <w:rPr/>
      </w:pPr>
      <w:r>
        <w:rPr/>
        <w:t xml:space="preserve">The </w:t>
      </w:r>
      <w:r>
        <w:rPr>
          <w:b/>
          <w:bCs/>
        </w:rPr>
        <w:t>try</w:t>
      </w:r>
      <w:r>
        <w:rPr/>
        <w:t xml:space="preserve"> clause let you test the code for errors and </w:t>
      </w:r>
      <w:r>
        <w:rPr>
          <w:b/>
          <w:bCs/>
        </w:rPr>
        <w:t xml:space="preserve">except </w:t>
      </w:r>
      <w:r>
        <w:rPr/>
        <w:t>clause let you handle the error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LibreOffice/6.4.7.2$Linux_X86_64 LibreOffice_project/40$Build-2</Application>
  <Pages>2</Pages>
  <Words>376</Words>
  <Characters>1673</Characters>
  <CharactersWithSpaces>2020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2022-04-22T09:04:46Z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