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set(NAME glm)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file(GLOB ROOT_SOURCE *.cpp)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file(GLOB ROOT_INLINE *.inl)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file(GLOB ROOT_HEADER *.hpp)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file(GLOB_RECURSE CORE_SOURCE ./core/*.cpp)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file(GLOB_RECURSE CORE_INLINE ./core/*.inl)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file(GLOB_RECURSE CORE_HEADER ./core/*.hpp)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file(GLOB_RECURSE GTC_SOURCE ./gtc/*.cpp)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file(GLOB_RECURSE GTC_INLINE ./gtc/*.inl)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file(GLOB_RECURSE GTC_HEADER ./gtc/*.hpp)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file(GLOB_RECURSE GTX_SOURCE ./gtx/*.cpp)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file(GLOB_RECURSE GTX_INLINE ./gtx/*.inl)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file(GLOB_RECURSE GTX_HEADER ./gtx/*.hpp)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file(GLOB_RECURSE VIRTREV_SOURCE ./virtrev/*.cpp)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file(GLOB_RECURSE VIRTREV_INLINE ./virtrev/*.inl)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file(GLOB_RECURSE VIRTREV_HEADER ./virtrev/*.hpp)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source_group("Core Files" FILES ${CORE_SOURCE})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source_group("Core Files" FILES ${CORE_INLINE})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source_group("Core Files" FILES ${CORE_HEADER})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source_group("GTC Files" FILES ${GTC_SOURCE})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source_group("GTC Files" FILES ${GTC_INLINE})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source_group("GTC Files" FILES ${GTC_HEADER})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source_group("GTX Files" FILES ${GTX_SOURCE})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source_group("GTX Files" FILES ${GTX_INLINE})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source_group("GTX Files" FILES ${GTX_HEADER})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source_group("VIRTREV Files" FILES ${VIRTREV_SOURCE})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source_group("VIRTREV Files" FILES ${VIRTREV_INLINE})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source_group("VIRTREV Files" FILES ${VIRTREV_HEADER})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include_directories(${CMAKE_CURRENT_SOURCE_DIR}/..)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add_executable(${NAME}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${ROOT_SOURCE}    ${ROOT_INLINE}    ${ROOT_HEADER}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${CORE_SOURCE}    ${CORE_INLINE}    ${CORE_HEADER}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${GTC_SOURCE}     ${GTC_INLINE}     ${GTC_HEADER}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${GTX_SOURCE}     ${GTX_INLINE}     ${GTX_HEADER}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${VIRTREV_SOURCE} ${VIRTREV_INLINE} ${VIRTREV_HEADER})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CMakeLists.docx</dc:title>
</cp:coreProperties>
</file>