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BB" w:rsidRDefault="00F61FBB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F61FBB" w:rsidRPr="005A03D6" w:rsidRDefault="00F61FBB" w:rsidP="00F61FBB">
      <w:pPr>
        <w:shd w:val="clear" w:color="auto" w:fill="17365D" w:themeFill="text2" w:themeFillShade="BF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THE INTERNATIONAL DESIGN COMPETITION OF ISLAMIC REVOLUTION AND HOLY DEFENSE MUSEUM</w:t>
      </w:r>
    </w:p>
    <w:p w:rsidR="00F61FBB" w:rsidRDefault="00F61FBB" w:rsidP="00F61FBB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was absolutely essential to summarize the topic of the Design Competition of Islamic Revolution and Holy Defense Museum meticulously and thoroughly in order to prepare a comprehensive booklet which contained all the necessary information.</w:t>
      </w:r>
    </w:p>
    <w:p w:rsidR="00F61FBB" w:rsidRDefault="00F61FBB" w:rsidP="00F61FBB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design of the museum improved significantly according to the nature of the design process which followed the conceptual and functionalist approaches simultaneously.</w:t>
      </w:r>
    </w:p>
    <w:p w:rsidR="00F61FBB" w:rsidRDefault="00F61FBB" w:rsidP="00F61FBB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Under no circumstances should the design team ignore some integral issues which played  major roles in the design method of the museum.</w:t>
      </w:r>
    </w:p>
    <w:p w:rsidR="00F61FBB" w:rsidRDefault="00F61FBB" w:rsidP="00F61FBB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Having highlighted these fundamental criteria, they can be categorized as follows:</w:t>
      </w:r>
    </w:p>
    <w:p w:rsidR="00F61FBB" w:rsidRDefault="00F61FBB" w:rsidP="00F61F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design process of the museum should be implemented in 3 phases with considering the prominent condition below:</w:t>
      </w:r>
    </w:p>
    <w:p w:rsidR="00F61FBB" w:rsidRDefault="00F61FBB" w:rsidP="00F61FBB">
      <w:pPr>
        <w:pStyle w:val="ListParagraph"/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the first and second phases of the project are implemented without carrying out the third phase, the whole building should not seemed incomplete.</w:t>
      </w:r>
    </w:p>
    <w:p w:rsidR="00F61FBB" w:rsidRDefault="00F61FBB" w:rsidP="00F61F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Based on the criteria of the competition, the site plan of the museum was adjacent to the Imam Khomeini Holy Shrine. Consequently, height limitation was a contributing factor which </w:t>
      </w:r>
      <w:r>
        <w:rPr>
          <w:rFonts w:asciiTheme="majorBidi" w:hAnsiTheme="majorBidi" w:cstheme="majorBidi"/>
          <w:sz w:val="32"/>
          <w:szCs w:val="32"/>
        </w:rPr>
        <w:lastRenderedPageBreak/>
        <w:t>remarkably led to design a project in horizontal layout in the site plan.</w:t>
      </w:r>
    </w:p>
    <w:p w:rsidR="00F61FBB" w:rsidRDefault="00F61FBB" w:rsidP="00F61F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indirect arrival of daylight into the exhibitions should be considered to fulfill the standards of the museum design.</w:t>
      </w:r>
    </w:p>
    <w:p w:rsidR="00F61FBB" w:rsidRDefault="00F61FBB" w:rsidP="00F61F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project should be designed in coordination with the numerous entrances in the site plan including vehicle access and pedestrian access.</w:t>
      </w:r>
    </w:p>
    <w:p w:rsidR="00F61FBB" w:rsidRDefault="00F61FBB" w:rsidP="00F61F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addition, all the physical requirements of the project should be considered which could be classified as follows:</w:t>
      </w:r>
    </w:p>
    <w:p w:rsidR="00F61FBB" w:rsidRPr="00CB6502" w:rsidRDefault="00F61FBB" w:rsidP="00F61FBB">
      <w:pPr>
        <w:pStyle w:val="ListParagraph"/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artificial lake, open air museums and etc.</w:t>
      </w:r>
    </w:p>
    <w:p w:rsidR="001C78D2" w:rsidRDefault="001C78D2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F61FBB" w:rsidRPr="005A03D6" w:rsidRDefault="00F61FBB" w:rsidP="00D53A99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sectPr w:rsidR="00F61FBB" w:rsidRPr="005A03D6" w:rsidSect="00F61FBB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180" w:rsidRDefault="00EE4180" w:rsidP="00F61FBB">
      <w:pPr>
        <w:spacing w:after="0" w:line="240" w:lineRule="auto"/>
      </w:pPr>
      <w:r>
        <w:separator/>
      </w:r>
    </w:p>
  </w:endnote>
  <w:endnote w:type="continuationSeparator" w:id="0">
    <w:p w:rsidR="00EE4180" w:rsidRDefault="00EE4180" w:rsidP="00F6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F61FB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61FBB" w:rsidRDefault="00F61FB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61FBB" w:rsidRDefault="00F61FB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C78D2" w:rsidRPr="001C78D2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61FBB" w:rsidRDefault="00F61FB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61FB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61FBB" w:rsidRDefault="00F61FB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61FBB" w:rsidRDefault="00F61FB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61FBB" w:rsidRDefault="00F61FB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61FBB" w:rsidRDefault="00F61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180" w:rsidRDefault="00EE4180" w:rsidP="00F61FBB">
      <w:pPr>
        <w:spacing w:after="0" w:line="240" w:lineRule="auto"/>
      </w:pPr>
      <w:r>
        <w:separator/>
      </w:r>
    </w:p>
  </w:footnote>
  <w:footnote w:type="continuationSeparator" w:id="0">
    <w:p w:rsidR="00EE4180" w:rsidRDefault="00EE4180" w:rsidP="00F6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86B58"/>
    <w:multiLevelType w:val="hybridMultilevel"/>
    <w:tmpl w:val="2F064294"/>
    <w:lvl w:ilvl="0" w:tplc="38125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67D4D"/>
    <w:multiLevelType w:val="hybridMultilevel"/>
    <w:tmpl w:val="867CD4CC"/>
    <w:lvl w:ilvl="0" w:tplc="E7C4E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16"/>
    <w:rsid w:val="001C78D2"/>
    <w:rsid w:val="002F0618"/>
    <w:rsid w:val="0051251D"/>
    <w:rsid w:val="00575B84"/>
    <w:rsid w:val="00583016"/>
    <w:rsid w:val="005A03D6"/>
    <w:rsid w:val="007964FB"/>
    <w:rsid w:val="007A65B4"/>
    <w:rsid w:val="00961907"/>
    <w:rsid w:val="00972101"/>
    <w:rsid w:val="00A35B94"/>
    <w:rsid w:val="00AE5AB5"/>
    <w:rsid w:val="00BB10FC"/>
    <w:rsid w:val="00C32C75"/>
    <w:rsid w:val="00D04001"/>
    <w:rsid w:val="00D53A99"/>
    <w:rsid w:val="00EE4180"/>
    <w:rsid w:val="00EF0684"/>
    <w:rsid w:val="00F050B0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4A7C4-A76A-463C-84A1-12941631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BB"/>
  </w:style>
  <w:style w:type="paragraph" w:styleId="Footer">
    <w:name w:val="footer"/>
    <w:basedOn w:val="Normal"/>
    <w:link w:val="FooterChar"/>
    <w:uiPriority w:val="99"/>
    <w:unhideWhenUsed/>
    <w:rsid w:val="00F6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BB"/>
  </w:style>
  <w:style w:type="paragraph" w:styleId="NoSpacing">
    <w:name w:val="No Spacing"/>
    <w:link w:val="NoSpacingChar"/>
    <w:uiPriority w:val="1"/>
    <w:qFormat/>
    <w:rsid w:val="00F61FB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1FB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vcc6</dc:creator>
  <cp:lastModifiedBy>MSI-6</cp:lastModifiedBy>
  <cp:revision>2</cp:revision>
  <dcterms:created xsi:type="dcterms:W3CDTF">2016-12-27T14:47:00Z</dcterms:created>
  <dcterms:modified xsi:type="dcterms:W3CDTF">2016-12-27T14:47:00Z</dcterms:modified>
</cp:coreProperties>
</file>