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338C6" w:rsidRDefault="00F338C6">
      <w:pPr>
        <w:tabs>
          <w:tab w:val="clear" w:pos="1440"/>
          <w:tab w:val="clear" w:pos="4320"/>
          <w:tab w:val="clear" w:pos="9072"/>
        </w:tabs>
        <w:spacing w:line="360" w:lineRule="auto"/>
        <w:jc w:val="both"/>
        <w:rPr>
          <w:lang w:val="en-GB"/>
        </w:rPr>
      </w:pP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t>DCPI 158/2007</w:t>
      </w:r>
    </w:p>
    <w:p w:rsidR="00F338C6" w:rsidRDefault="00F338C6">
      <w:pPr>
        <w:tabs>
          <w:tab w:val="clear" w:pos="1440"/>
          <w:tab w:val="clear" w:pos="4320"/>
          <w:tab w:val="clear" w:pos="9072"/>
        </w:tabs>
        <w:spacing w:line="360" w:lineRule="auto"/>
        <w:jc w:val="both"/>
        <w:rPr>
          <w:lang w:val="en-GB"/>
        </w:rPr>
      </w:pPr>
    </w:p>
    <w:p w:rsidR="00F338C6" w:rsidRDefault="00F338C6">
      <w:pPr>
        <w:tabs>
          <w:tab w:val="clear" w:pos="1440"/>
          <w:tab w:val="clear" w:pos="4320"/>
          <w:tab w:val="clear" w:pos="9072"/>
        </w:tabs>
        <w:spacing w:line="360" w:lineRule="auto"/>
        <w:jc w:val="center"/>
        <w:rPr>
          <w:lang w:val="en-GB"/>
        </w:rPr>
      </w:pPr>
      <w:r>
        <w:rPr>
          <w:lang w:val="en-GB"/>
        </w:rPr>
        <w:t>IN THE DISTRICT COURT OF THE</w:t>
      </w:r>
    </w:p>
    <w:p w:rsidR="00F338C6" w:rsidRDefault="00F338C6">
      <w:pPr>
        <w:tabs>
          <w:tab w:val="clear" w:pos="1440"/>
          <w:tab w:val="clear" w:pos="4320"/>
          <w:tab w:val="clear" w:pos="9072"/>
        </w:tabs>
        <w:spacing w:line="360" w:lineRule="auto"/>
        <w:jc w:val="center"/>
        <w:rPr>
          <w:lang w:val="en-GB"/>
        </w:rPr>
      </w:pPr>
      <w:r>
        <w:rPr>
          <w:lang w:val="en-GB"/>
        </w:rPr>
        <w:t>HONG KONG SPECIAL ADMINISTRATIVE REGION</w:t>
      </w:r>
    </w:p>
    <w:p w:rsidR="00F338C6" w:rsidRDefault="00F338C6">
      <w:pPr>
        <w:tabs>
          <w:tab w:val="clear" w:pos="1440"/>
          <w:tab w:val="clear" w:pos="4320"/>
          <w:tab w:val="clear" w:pos="9072"/>
        </w:tabs>
        <w:spacing w:line="360" w:lineRule="auto"/>
        <w:jc w:val="center"/>
        <w:rPr>
          <w:lang w:val="en-GB"/>
        </w:rPr>
      </w:pPr>
      <w:r>
        <w:rPr>
          <w:lang w:val="en-GB"/>
        </w:rPr>
        <w:t>PERSONAL INJURIES ACTION NO. 158 OF 2007</w:t>
      </w:r>
    </w:p>
    <w:p w:rsidR="00F338C6" w:rsidRDefault="00F338C6">
      <w:pPr>
        <w:tabs>
          <w:tab w:val="clear" w:pos="1440"/>
          <w:tab w:val="clear" w:pos="4320"/>
          <w:tab w:val="clear" w:pos="9072"/>
        </w:tabs>
        <w:spacing w:line="360" w:lineRule="auto"/>
        <w:jc w:val="center"/>
        <w:rPr>
          <w:lang w:val="en-GB"/>
        </w:rPr>
      </w:pPr>
      <w:r>
        <w:rPr>
          <w:lang w:val="en-GB"/>
        </w:rPr>
        <w:t>____________</w:t>
      </w:r>
    </w:p>
    <w:p w:rsidR="00F338C6" w:rsidRDefault="00F338C6">
      <w:pPr>
        <w:tabs>
          <w:tab w:val="clear" w:pos="1440"/>
          <w:tab w:val="clear" w:pos="4320"/>
          <w:tab w:val="clear" w:pos="9072"/>
        </w:tabs>
        <w:spacing w:line="360" w:lineRule="auto"/>
        <w:jc w:val="both"/>
        <w:rPr>
          <w:lang w:val="en-GB"/>
        </w:rPr>
      </w:pPr>
    </w:p>
    <w:p w:rsidR="00F338C6" w:rsidRDefault="00F338C6">
      <w:pPr>
        <w:tabs>
          <w:tab w:val="clear" w:pos="1440"/>
          <w:tab w:val="clear" w:pos="4320"/>
          <w:tab w:val="clear" w:pos="9072"/>
        </w:tabs>
        <w:spacing w:line="360" w:lineRule="auto"/>
        <w:jc w:val="both"/>
        <w:rPr>
          <w:lang w:val="en-GB"/>
        </w:rPr>
      </w:pPr>
      <w:r>
        <w:rPr>
          <w:lang w:val="en-GB"/>
        </w:rPr>
        <w:t>BETWEEN</w:t>
      </w:r>
    </w:p>
    <w:p w:rsidR="00F338C6" w:rsidRDefault="00F338C6">
      <w:pPr>
        <w:tabs>
          <w:tab w:val="clear" w:pos="1440"/>
          <w:tab w:val="clear" w:pos="4320"/>
          <w:tab w:val="clear" w:pos="9072"/>
        </w:tabs>
        <w:spacing w:line="360" w:lineRule="auto"/>
        <w:jc w:val="both"/>
        <w:rPr>
          <w:lang w:val="en-GB"/>
        </w:rPr>
      </w:pPr>
      <w:r>
        <w:rPr>
          <w:lang w:val="en-GB"/>
        </w:rPr>
        <w:tab/>
      </w:r>
      <w:r>
        <w:rPr>
          <w:lang w:val="en-GB"/>
        </w:rPr>
        <w:tab/>
      </w:r>
      <w:r>
        <w:rPr>
          <w:lang w:val="en-GB"/>
        </w:rPr>
        <w:tab/>
      </w:r>
      <w:r>
        <w:rPr>
          <w:lang w:val="en-GB"/>
        </w:rPr>
        <w:tab/>
        <w:t>CHEUNG YIU KWONG</w:t>
      </w:r>
      <w:r>
        <w:rPr>
          <w:lang w:val="en-GB"/>
        </w:rPr>
        <w:tab/>
      </w:r>
      <w:r>
        <w:rPr>
          <w:lang w:val="en-GB"/>
        </w:rPr>
        <w:tab/>
      </w:r>
      <w:r>
        <w:rPr>
          <w:lang w:val="en-GB"/>
        </w:rPr>
        <w:tab/>
      </w:r>
      <w:r>
        <w:rPr>
          <w:lang w:val="en-GB"/>
        </w:rPr>
        <w:tab/>
        <w:t>Plaintiff</w:t>
      </w:r>
    </w:p>
    <w:p w:rsidR="00F338C6" w:rsidRDefault="00F338C6">
      <w:pPr>
        <w:tabs>
          <w:tab w:val="clear" w:pos="1440"/>
          <w:tab w:val="clear" w:pos="4320"/>
          <w:tab w:val="clear" w:pos="9072"/>
        </w:tabs>
        <w:spacing w:line="360" w:lineRule="auto"/>
        <w:jc w:val="center"/>
        <w:rPr>
          <w:lang w:val="en-GB"/>
        </w:rPr>
      </w:pPr>
      <w:r>
        <w:rPr>
          <w:lang w:val="en-GB"/>
        </w:rPr>
        <w:t>and</w:t>
      </w:r>
    </w:p>
    <w:p w:rsidR="00F338C6" w:rsidRDefault="00F338C6">
      <w:pPr>
        <w:tabs>
          <w:tab w:val="clear" w:pos="1440"/>
          <w:tab w:val="clear" w:pos="4320"/>
          <w:tab w:val="clear" w:pos="9072"/>
        </w:tabs>
        <w:spacing w:line="360" w:lineRule="auto"/>
        <w:jc w:val="both"/>
        <w:rPr>
          <w:lang w:val="en-GB"/>
        </w:rPr>
      </w:pPr>
      <w:r>
        <w:rPr>
          <w:lang w:val="en-GB"/>
        </w:rPr>
        <w:tab/>
      </w:r>
      <w:r>
        <w:rPr>
          <w:lang w:val="en-GB"/>
        </w:rPr>
        <w:tab/>
      </w:r>
      <w:r>
        <w:rPr>
          <w:lang w:val="en-GB"/>
        </w:rPr>
        <w:tab/>
      </w:r>
      <w:r>
        <w:rPr>
          <w:lang w:val="en-GB"/>
        </w:rPr>
        <w:tab/>
        <w:t>YU WING HONG</w:t>
      </w:r>
      <w:r>
        <w:rPr>
          <w:lang w:val="en-GB"/>
        </w:rPr>
        <w:tab/>
      </w:r>
      <w:r>
        <w:rPr>
          <w:lang w:val="en-GB"/>
        </w:rPr>
        <w:tab/>
      </w:r>
      <w:r>
        <w:rPr>
          <w:lang w:val="en-GB"/>
        </w:rPr>
        <w:tab/>
      </w:r>
      <w:r>
        <w:rPr>
          <w:lang w:val="en-GB"/>
        </w:rPr>
        <w:tab/>
      </w:r>
      <w:r>
        <w:rPr>
          <w:lang w:val="en-GB"/>
        </w:rPr>
        <w:tab/>
      </w:r>
      <w:r>
        <w:rPr>
          <w:lang w:val="en-GB"/>
        </w:rPr>
        <w:tab/>
        <w:t>Defendant</w:t>
      </w:r>
    </w:p>
    <w:p w:rsidR="00F338C6" w:rsidRDefault="00F338C6">
      <w:pPr>
        <w:tabs>
          <w:tab w:val="clear" w:pos="1440"/>
          <w:tab w:val="clear" w:pos="4320"/>
          <w:tab w:val="clear" w:pos="9072"/>
        </w:tabs>
        <w:spacing w:line="360" w:lineRule="auto"/>
        <w:jc w:val="both"/>
        <w:rPr>
          <w:lang w:val="en-GB"/>
        </w:rPr>
      </w:pPr>
    </w:p>
    <w:p w:rsidR="00F338C6" w:rsidRDefault="00F338C6">
      <w:pPr>
        <w:pStyle w:val="normal2"/>
        <w:tabs>
          <w:tab w:val="clear" w:pos="1411"/>
          <w:tab w:val="clear" w:pos="1440"/>
          <w:tab w:val="clear" w:pos="4320"/>
          <w:tab w:val="clear" w:pos="9072"/>
        </w:tabs>
        <w:overflowPunct/>
        <w:autoSpaceDE/>
        <w:autoSpaceDN/>
        <w:rPr>
          <w:rFonts w:eastAsia="SimSun"/>
          <w:caps w:val="0"/>
        </w:rPr>
      </w:pPr>
      <w:r>
        <w:rPr>
          <w:rFonts w:eastAsia="SimSun"/>
          <w:caps w:val="0"/>
        </w:rPr>
        <w:t>____________</w:t>
      </w:r>
    </w:p>
    <w:p w:rsidR="00F338C6" w:rsidRDefault="00F338C6">
      <w:pPr>
        <w:tabs>
          <w:tab w:val="clear" w:pos="1440"/>
          <w:tab w:val="clear" w:pos="4320"/>
          <w:tab w:val="clear" w:pos="9072"/>
        </w:tabs>
        <w:spacing w:line="360" w:lineRule="auto"/>
        <w:jc w:val="both"/>
        <w:rPr>
          <w:lang w:val="en-GB"/>
        </w:rPr>
      </w:pPr>
    </w:p>
    <w:p w:rsidR="00F338C6" w:rsidRDefault="00F338C6">
      <w:pPr>
        <w:tabs>
          <w:tab w:val="clear" w:pos="1440"/>
          <w:tab w:val="clear" w:pos="4320"/>
          <w:tab w:val="clear" w:pos="9072"/>
        </w:tabs>
        <w:spacing w:line="360" w:lineRule="auto"/>
        <w:jc w:val="both"/>
        <w:rPr>
          <w:lang w:val="en-GB"/>
        </w:rPr>
      </w:pPr>
      <w:r>
        <w:rPr>
          <w:lang w:val="en-GB"/>
        </w:rPr>
        <w:t>Coram: His Hon Judge Leung in Court</w:t>
      </w:r>
    </w:p>
    <w:p w:rsidR="00F338C6" w:rsidRDefault="00F338C6">
      <w:pPr>
        <w:tabs>
          <w:tab w:val="clear" w:pos="1440"/>
          <w:tab w:val="clear" w:pos="4320"/>
          <w:tab w:val="clear" w:pos="9072"/>
        </w:tabs>
        <w:spacing w:line="360" w:lineRule="auto"/>
        <w:jc w:val="both"/>
        <w:rPr>
          <w:lang w:val="en-GB"/>
        </w:rPr>
      </w:pPr>
      <w:r>
        <w:rPr>
          <w:lang w:val="en-GB"/>
        </w:rPr>
        <w:t>Date of hearing: 15-16 May 2008</w:t>
      </w:r>
    </w:p>
    <w:p w:rsidR="00F338C6" w:rsidRDefault="00F338C6">
      <w:pPr>
        <w:tabs>
          <w:tab w:val="clear" w:pos="1440"/>
          <w:tab w:val="clear" w:pos="4320"/>
          <w:tab w:val="clear" w:pos="9072"/>
        </w:tabs>
        <w:spacing w:line="360" w:lineRule="auto"/>
        <w:jc w:val="both"/>
        <w:rPr>
          <w:lang w:val="en-GB"/>
        </w:rPr>
      </w:pPr>
      <w:r>
        <w:rPr>
          <w:lang w:val="en-GB"/>
        </w:rPr>
        <w:t>Date of judgment: 26 June 2008</w:t>
      </w:r>
    </w:p>
    <w:p w:rsidR="00F338C6" w:rsidRDefault="00F338C6">
      <w:pPr>
        <w:tabs>
          <w:tab w:val="clear" w:pos="1440"/>
          <w:tab w:val="clear" w:pos="4320"/>
          <w:tab w:val="clear" w:pos="9072"/>
        </w:tabs>
        <w:spacing w:line="360" w:lineRule="auto"/>
        <w:jc w:val="both"/>
        <w:rPr>
          <w:lang w:val="en-GB"/>
        </w:rPr>
      </w:pPr>
    </w:p>
    <w:p w:rsidR="00F338C6" w:rsidRDefault="00F338C6">
      <w:pPr>
        <w:pStyle w:val="normal2"/>
        <w:tabs>
          <w:tab w:val="clear" w:pos="1411"/>
          <w:tab w:val="clear" w:pos="1440"/>
          <w:tab w:val="clear" w:pos="4320"/>
          <w:tab w:val="clear" w:pos="9072"/>
        </w:tabs>
        <w:overflowPunct/>
        <w:autoSpaceDE/>
        <w:autoSpaceDN/>
        <w:rPr>
          <w:rFonts w:eastAsia="SimSun"/>
          <w:b/>
          <w:bCs/>
          <w:caps w:val="0"/>
          <w:u w:val="single"/>
        </w:rPr>
      </w:pPr>
      <w:r>
        <w:rPr>
          <w:rFonts w:eastAsia="SimSun"/>
          <w:b/>
          <w:bCs/>
          <w:caps w:val="0"/>
          <w:u w:val="single"/>
        </w:rPr>
        <w:t>ASSESSMENT OF DAMAGES</w:t>
      </w:r>
    </w:p>
    <w:p w:rsidR="00F338C6" w:rsidRDefault="00F338C6">
      <w:pPr>
        <w:tabs>
          <w:tab w:val="clear" w:pos="1440"/>
          <w:tab w:val="clear" w:pos="4320"/>
          <w:tab w:val="clear" w:pos="9072"/>
        </w:tabs>
        <w:spacing w:line="360" w:lineRule="auto"/>
        <w:jc w:val="both"/>
        <w:rPr>
          <w:lang w:val="en-GB"/>
        </w:rPr>
      </w:pPr>
    </w:p>
    <w:p w:rsidR="00F338C6" w:rsidRDefault="00F338C6">
      <w:pPr>
        <w:numPr>
          <w:ilvl w:val="0"/>
          <w:numId w:val="60"/>
        </w:numPr>
        <w:tabs>
          <w:tab w:val="clear" w:pos="795"/>
          <w:tab w:val="clear" w:pos="1440"/>
          <w:tab w:val="clear" w:pos="4320"/>
          <w:tab w:val="clear" w:pos="9072"/>
          <w:tab w:val="left" w:pos="700"/>
        </w:tabs>
        <w:spacing w:line="360" w:lineRule="auto"/>
        <w:ind w:left="0" w:firstLine="0"/>
        <w:jc w:val="both"/>
        <w:rPr>
          <w:lang w:val="en-GB"/>
        </w:rPr>
      </w:pPr>
      <w:r>
        <w:rPr>
          <w:lang w:val="en-GB"/>
        </w:rPr>
        <w:t>On 30 November 2005, Cheung (the Plaintiff) was injured in a traffic accident.  Cheung commenced the present action for damages against Yu (the Defendant), another driver involved in the accident.  On 31 May 2007, Yu consented to judgment against him for damages to be assessed.  Hence this hearing.</w:t>
      </w:r>
    </w:p>
    <w:p w:rsidR="00F338C6" w:rsidRDefault="00F338C6">
      <w:pPr>
        <w:tabs>
          <w:tab w:val="clear" w:pos="1440"/>
          <w:tab w:val="clear" w:pos="4320"/>
          <w:tab w:val="clear" w:pos="9072"/>
          <w:tab w:val="left" w:pos="700"/>
        </w:tabs>
        <w:spacing w:line="360" w:lineRule="auto"/>
        <w:jc w:val="both"/>
        <w:rPr>
          <w:lang w:val="en-GB"/>
        </w:rPr>
      </w:pPr>
    </w:p>
    <w:p w:rsidR="00F338C6" w:rsidRDefault="00F338C6">
      <w:pPr>
        <w:tabs>
          <w:tab w:val="clear" w:pos="1440"/>
          <w:tab w:val="clear" w:pos="4320"/>
          <w:tab w:val="clear" w:pos="9072"/>
          <w:tab w:val="left" w:pos="700"/>
        </w:tabs>
        <w:spacing w:line="360" w:lineRule="auto"/>
        <w:jc w:val="both"/>
        <w:rPr>
          <w:b/>
          <w:bCs/>
          <w:lang w:val="en-GB"/>
        </w:rPr>
      </w:pPr>
      <w:r>
        <w:rPr>
          <w:b/>
          <w:bCs/>
          <w:lang w:val="en-GB"/>
        </w:rPr>
        <w:t>INJURIES AND TREATMENT</w:t>
      </w:r>
    </w:p>
    <w:p w:rsidR="00F338C6" w:rsidRDefault="00F338C6">
      <w:pPr>
        <w:tabs>
          <w:tab w:val="clear" w:pos="1440"/>
          <w:tab w:val="clear" w:pos="4320"/>
          <w:tab w:val="clear" w:pos="9072"/>
          <w:tab w:val="left" w:pos="700"/>
        </w:tabs>
        <w:spacing w:line="360" w:lineRule="auto"/>
        <w:jc w:val="both"/>
        <w:rPr>
          <w:lang w:val="en-GB"/>
        </w:rPr>
      </w:pPr>
    </w:p>
    <w:p w:rsidR="00F338C6" w:rsidRDefault="00F338C6">
      <w:pPr>
        <w:numPr>
          <w:ilvl w:val="0"/>
          <w:numId w:val="60"/>
        </w:numPr>
        <w:tabs>
          <w:tab w:val="clear" w:pos="795"/>
          <w:tab w:val="clear" w:pos="1440"/>
          <w:tab w:val="clear" w:pos="4320"/>
          <w:tab w:val="clear" w:pos="9072"/>
          <w:tab w:val="left" w:pos="700"/>
        </w:tabs>
        <w:spacing w:line="360" w:lineRule="auto"/>
        <w:ind w:left="0" w:firstLine="0"/>
        <w:jc w:val="both"/>
        <w:rPr>
          <w:lang w:val="en-GB"/>
        </w:rPr>
      </w:pPr>
      <w:r>
        <w:rPr>
          <w:lang w:val="en-GB"/>
        </w:rPr>
        <w:lastRenderedPageBreak/>
        <w:t>As a result of the accident, the motorcycle (or more precisely, the motor scooter) that Cheung was riding at the time was damaged and he was injured.  Upon admission to the Prince of Wales Hospital (PWH), he was found to have injured his left knee.  There was tenderness, swelling and a 2-cm laceration.  There was no effusion or fracture.  Range of movement was normal.  He was discharged after the wound was sutured.  Sick leave was granted for 8 days.</w:t>
      </w:r>
    </w:p>
    <w:p w:rsidR="00F338C6" w:rsidRDefault="00F338C6">
      <w:pPr>
        <w:tabs>
          <w:tab w:val="clear" w:pos="1440"/>
          <w:tab w:val="clear" w:pos="4320"/>
          <w:tab w:val="clear" w:pos="9072"/>
          <w:tab w:val="left" w:pos="700"/>
        </w:tabs>
        <w:spacing w:line="360" w:lineRule="auto"/>
        <w:jc w:val="both"/>
        <w:rPr>
          <w:lang w:val="en-GB"/>
        </w:rPr>
      </w:pPr>
    </w:p>
    <w:p w:rsidR="00F338C6" w:rsidRDefault="00F338C6">
      <w:pPr>
        <w:numPr>
          <w:ilvl w:val="0"/>
          <w:numId w:val="60"/>
        </w:numPr>
        <w:tabs>
          <w:tab w:val="clear" w:pos="795"/>
          <w:tab w:val="clear" w:pos="1440"/>
          <w:tab w:val="clear" w:pos="4320"/>
          <w:tab w:val="clear" w:pos="9072"/>
          <w:tab w:val="left" w:pos="700"/>
        </w:tabs>
        <w:spacing w:line="360" w:lineRule="auto"/>
        <w:ind w:left="0" w:firstLine="0"/>
        <w:jc w:val="both"/>
        <w:rPr>
          <w:lang w:val="en-GB"/>
        </w:rPr>
      </w:pPr>
      <w:r>
        <w:rPr>
          <w:lang w:val="en-GB"/>
        </w:rPr>
        <w:t>Days later, he attended the Tai Po Jockey Club Clinic (TPJC), complaining about neck and right shoulder pain.  Examination showed mild tenderness with full range of movement.  During follow up in the following week or so, it was found that his leg has been healed; but he still complained about mild tenderness over his neck.  Sick leave was granted up to 16 December 2005.</w:t>
      </w:r>
    </w:p>
    <w:p w:rsidR="00F338C6" w:rsidRDefault="00F338C6">
      <w:pPr>
        <w:tabs>
          <w:tab w:val="clear" w:pos="1440"/>
          <w:tab w:val="clear" w:pos="4320"/>
          <w:tab w:val="clear" w:pos="9072"/>
          <w:tab w:val="left" w:pos="700"/>
        </w:tabs>
        <w:spacing w:line="360" w:lineRule="auto"/>
        <w:jc w:val="both"/>
        <w:rPr>
          <w:lang w:val="en-GB"/>
        </w:rPr>
      </w:pPr>
    </w:p>
    <w:p w:rsidR="00F338C6" w:rsidRDefault="00F338C6">
      <w:pPr>
        <w:numPr>
          <w:ilvl w:val="0"/>
          <w:numId w:val="60"/>
        </w:numPr>
        <w:tabs>
          <w:tab w:val="clear" w:pos="795"/>
          <w:tab w:val="clear" w:pos="1440"/>
          <w:tab w:val="clear" w:pos="4320"/>
          <w:tab w:val="clear" w:pos="9072"/>
          <w:tab w:val="left" w:pos="700"/>
        </w:tabs>
        <w:spacing w:line="360" w:lineRule="auto"/>
        <w:ind w:left="0" w:firstLine="0"/>
        <w:jc w:val="both"/>
        <w:rPr>
          <w:lang w:val="en-GB"/>
        </w:rPr>
      </w:pPr>
      <w:r>
        <w:rPr>
          <w:lang w:val="en-GB"/>
        </w:rPr>
        <w:t>On 17 December 2005, Cheung started to consult Dr S K Wong, a private practitioner.  According to Dr Wong’s report, Cheung consulted him for right shoulder and left knee pain as a result of the accident.  He was given analgesic and physiotherapy.  In his follow up 2 weeks later, the right shoulder pain was found to be better.  The left knee was swollen and tender with bruise.  Analgesics were again given.  There were regular consultations in the following 3 months.  Progress was satisfactory.  The right sho</w:t>
      </w:r>
      <w:r>
        <w:rPr>
          <w:lang w:val="en-GB"/>
        </w:rPr>
        <w:t>ulder pain became lesser and the left knee scar was soft.</w:t>
      </w:r>
    </w:p>
    <w:p w:rsidR="00F338C6" w:rsidRDefault="00F338C6">
      <w:pPr>
        <w:tabs>
          <w:tab w:val="clear" w:pos="1440"/>
          <w:tab w:val="clear" w:pos="4320"/>
          <w:tab w:val="clear" w:pos="9072"/>
          <w:tab w:val="left" w:pos="700"/>
        </w:tabs>
        <w:spacing w:line="360" w:lineRule="auto"/>
        <w:jc w:val="both"/>
        <w:rPr>
          <w:lang w:val="en-GB"/>
        </w:rPr>
      </w:pPr>
    </w:p>
    <w:p w:rsidR="00F338C6" w:rsidRDefault="00F338C6">
      <w:pPr>
        <w:numPr>
          <w:ilvl w:val="0"/>
          <w:numId w:val="60"/>
        </w:numPr>
        <w:tabs>
          <w:tab w:val="clear" w:pos="795"/>
          <w:tab w:val="clear" w:pos="1440"/>
          <w:tab w:val="clear" w:pos="4320"/>
          <w:tab w:val="clear" w:pos="9072"/>
          <w:tab w:val="left" w:pos="700"/>
        </w:tabs>
        <w:spacing w:line="360" w:lineRule="auto"/>
        <w:ind w:left="0" w:firstLine="0"/>
        <w:jc w:val="both"/>
        <w:rPr>
          <w:lang w:val="en-GB"/>
        </w:rPr>
      </w:pPr>
      <w:r>
        <w:rPr>
          <w:lang w:val="en-GB"/>
        </w:rPr>
        <w:t xml:space="preserve">On 28 March 2006, Cheung still complained to Dr Wong about left knee pain especially when walking upstairs.  He attributed this to humid and rainy weather.  He had no more shoulder pain.  Examination showed tender and mild swollen left knee.  Joint stability was preserved.  Range of movement was normal.  But in view of his complaint of recurrent left knee </w:t>
      </w:r>
      <w:r>
        <w:rPr>
          <w:lang w:val="en-GB"/>
        </w:rPr>
        <w:lastRenderedPageBreak/>
        <w:t>pain, Dr Wong urged him to attend the orthopaedic unit of the PWH as soon as possible.</w:t>
      </w:r>
    </w:p>
    <w:p w:rsidR="00F338C6" w:rsidRDefault="00F338C6">
      <w:pPr>
        <w:tabs>
          <w:tab w:val="clear" w:pos="1440"/>
          <w:tab w:val="clear" w:pos="4320"/>
          <w:tab w:val="clear" w:pos="9072"/>
          <w:tab w:val="left" w:pos="700"/>
        </w:tabs>
        <w:spacing w:line="360" w:lineRule="auto"/>
        <w:jc w:val="both"/>
        <w:rPr>
          <w:rFonts w:eastAsia="PMingLiU"/>
          <w:lang w:val="en-GB" w:eastAsia="zh-TW"/>
        </w:rPr>
      </w:pPr>
    </w:p>
    <w:p w:rsidR="00F338C6" w:rsidRDefault="00F338C6">
      <w:pPr>
        <w:tabs>
          <w:tab w:val="clear" w:pos="1440"/>
          <w:tab w:val="clear" w:pos="4320"/>
          <w:tab w:val="clear" w:pos="9072"/>
          <w:tab w:val="left" w:pos="700"/>
        </w:tabs>
        <w:spacing w:line="360" w:lineRule="auto"/>
        <w:jc w:val="both"/>
        <w:rPr>
          <w:b/>
          <w:bCs/>
          <w:lang w:val="en-GB"/>
        </w:rPr>
      </w:pPr>
      <w:r>
        <w:rPr>
          <w:b/>
          <w:bCs/>
          <w:lang w:val="en-GB"/>
        </w:rPr>
        <w:t>MEDICAL EXPERT OPINION</w:t>
      </w:r>
    </w:p>
    <w:p w:rsidR="00F338C6" w:rsidRDefault="00F338C6">
      <w:pPr>
        <w:tabs>
          <w:tab w:val="clear" w:pos="1440"/>
          <w:tab w:val="clear" w:pos="4320"/>
          <w:tab w:val="clear" w:pos="9072"/>
          <w:tab w:val="left" w:pos="700"/>
        </w:tabs>
        <w:spacing w:line="360" w:lineRule="auto"/>
        <w:jc w:val="both"/>
        <w:rPr>
          <w:lang w:val="en-GB"/>
        </w:rPr>
      </w:pPr>
    </w:p>
    <w:p w:rsidR="00F338C6" w:rsidRDefault="00F338C6">
      <w:pPr>
        <w:numPr>
          <w:ilvl w:val="0"/>
          <w:numId w:val="60"/>
        </w:numPr>
        <w:tabs>
          <w:tab w:val="clear" w:pos="795"/>
          <w:tab w:val="clear" w:pos="1440"/>
          <w:tab w:val="clear" w:pos="4320"/>
          <w:tab w:val="clear" w:pos="9072"/>
          <w:tab w:val="left" w:pos="700"/>
        </w:tabs>
        <w:spacing w:line="360" w:lineRule="auto"/>
        <w:ind w:left="0" w:firstLine="0"/>
        <w:jc w:val="both"/>
        <w:rPr>
          <w:lang w:val="en-GB"/>
        </w:rPr>
      </w:pPr>
      <w:r>
        <w:rPr>
          <w:lang w:val="en-GB"/>
        </w:rPr>
        <w:t>The medical experts retained on behalf of the parties (i.e, Dr James Kong for Cheung and Dr S Y Chun for Yu) examined Cheung in May 2007.  They produced their joint report in June 2007.</w:t>
      </w:r>
    </w:p>
    <w:p w:rsidR="00F338C6" w:rsidRDefault="00F338C6">
      <w:pPr>
        <w:tabs>
          <w:tab w:val="clear" w:pos="1440"/>
          <w:tab w:val="clear" w:pos="4320"/>
          <w:tab w:val="clear" w:pos="9072"/>
          <w:tab w:val="left" w:pos="700"/>
        </w:tabs>
        <w:spacing w:line="360" w:lineRule="auto"/>
        <w:jc w:val="both"/>
        <w:rPr>
          <w:lang w:val="en-GB"/>
        </w:rPr>
      </w:pPr>
    </w:p>
    <w:p w:rsidR="00F338C6" w:rsidRDefault="00F338C6">
      <w:pPr>
        <w:numPr>
          <w:ilvl w:val="0"/>
          <w:numId w:val="60"/>
        </w:numPr>
        <w:tabs>
          <w:tab w:val="clear" w:pos="795"/>
          <w:tab w:val="clear" w:pos="1440"/>
          <w:tab w:val="clear" w:pos="4320"/>
          <w:tab w:val="clear" w:pos="9072"/>
          <w:tab w:val="left" w:pos="700"/>
        </w:tabs>
        <w:spacing w:line="360" w:lineRule="auto"/>
        <w:ind w:left="0" w:firstLine="0"/>
        <w:jc w:val="both"/>
        <w:rPr>
          <w:lang w:val="en-GB"/>
        </w:rPr>
      </w:pPr>
      <w:r>
        <w:rPr>
          <w:lang w:val="en-GB"/>
        </w:rPr>
        <w:t>The experts considered that Cheung has fully recovered from his right shoulder contusion.  As to the left knee, Cheung still complained about mild intermittent pain.  Examination revealed that Cheung’s function of the lower limbs was relatively well preserved.  No obvious muscle wasting could be identified.  X rays of the knee were essentially normal.  Also observing the surveillance report on Cheung in April 2007, the experts agreed that Cheung has made a remarkable recovery with only a mild soft tissue re</w:t>
      </w:r>
      <w:r>
        <w:rPr>
          <w:lang w:val="en-GB"/>
        </w:rPr>
        <w:t>sidue of left knee laceration secondary to the accident.</w:t>
      </w:r>
    </w:p>
    <w:p w:rsidR="00F338C6" w:rsidRDefault="00F338C6">
      <w:pPr>
        <w:tabs>
          <w:tab w:val="clear" w:pos="1440"/>
          <w:tab w:val="clear" w:pos="4320"/>
          <w:tab w:val="clear" w:pos="9072"/>
          <w:tab w:val="left" w:pos="700"/>
        </w:tabs>
        <w:spacing w:line="360" w:lineRule="auto"/>
        <w:jc w:val="both"/>
        <w:rPr>
          <w:lang w:val="en-GB"/>
        </w:rPr>
      </w:pPr>
    </w:p>
    <w:p w:rsidR="00F338C6" w:rsidRDefault="00F338C6">
      <w:pPr>
        <w:numPr>
          <w:ilvl w:val="0"/>
          <w:numId w:val="60"/>
        </w:numPr>
        <w:tabs>
          <w:tab w:val="clear" w:pos="795"/>
          <w:tab w:val="clear" w:pos="1440"/>
          <w:tab w:val="clear" w:pos="4320"/>
          <w:tab w:val="clear" w:pos="9072"/>
          <w:tab w:val="left" w:pos="700"/>
        </w:tabs>
        <w:spacing w:line="360" w:lineRule="auto"/>
        <w:ind w:left="0" w:firstLine="0"/>
        <w:jc w:val="both"/>
        <w:rPr>
          <w:lang w:val="en-GB"/>
        </w:rPr>
      </w:pPr>
      <w:r>
        <w:rPr>
          <w:lang w:val="en-GB"/>
        </w:rPr>
        <w:t>Dr Kong opined that only relatively mild residual symptoms are likely to persist.  Further physiotherapy and training would probably not be very useful.  He advised Cheung to take break to stretch his knee after every 2 hours of work and driving.  Dr Chun did not believe such break would be required.  Both experts recommended quadriceps exercise but no future operation.  Both agreed that Cheung has reached maximum medical improvement.  Both agreed that Cheung could resume his pre-accident job as a pizza del</w:t>
      </w:r>
      <w:r>
        <w:rPr>
          <w:lang w:val="en-GB"/>
        </w:rPr>
        <w:t>iveryman.  As to the reduction in the working capacity and efficiency, Dr Kong described that as “relative mild reasonable” while Dr Chun described that as modest.  Sick leave granted so far were considered to be reasonable.</w:t>
      </w:r>
    </w:p>
    <w:p w:rsidR="00F338C6" w:rsidRDefault="00F338C6">
      <w:pPr>
        <w:tabs>
          <w:tab w:val="clear" w:pos="1440"/>
          <w:tab w:val="clear" w:pos="4320"/>
          <w:tab w:val="clear" w:pos="9072"/>
          <w:tab w:val="left" w:pos="700"/>
        </w:tabs>
        <w:spacing w:line="360" w:lineRule="auto"/>
        <w:jc w:val="both"/>
        <w:rPr>
          <w:lang w:val="en-GB"/>
        </w:rPr>
      </w:pPr>
    </w:p>
    <w:p w:rsidR="00F338C6" w:rsidRDefault="00F338C6">
      <w:pPr>
        <w:numPr>
          <w:ilvl w:val="0"/>
          <w:numId w:val="60"/>
        </w:numPr>
        <w:tabs>
          <w:tab w:val="clear" w:pos="795"/>
          <w:tab w:val="clear" w:pos="1440"/>
          <w:tab w:val="clear" w:pos="4320"/>
          <w:tab w:val="clear" w:pos="9072"/>
          <w:tab w:val="left" w:pos="700"/>
        </w:tabs>
        <w:spacing w:line="360" w:lineRule="auto"/>
        <w:ind w:left="0" w:firstLine="0"/>
        <w:jc w:val="both"/>
        <w:rPr>
          <w:lang w:val="en-GB"/>
        </w:rPr>
      </w:pPr>
      <w:r>
        <w:rPr>
          <w:lang w:val="en-GB"/>
        </w:rPr>
        <w:t>The experts reviewed their assessment and produced the supplemental joint report in August 2007.  Both noted Dr S K Wong granted Cheung sick leave until early April 2006 and further sick leave from February to end of April 2007.  Both did not consider that sick leave in 2007 were necessary.  Dr Chun opined that sick leave up to 28 March 2006 (i.e., less than 4 months) was very adequate and within acceptable limit, though this was already longer than the normal 4-8 weeks for the recovery of such type of inju</w:t>
      </w:r>
      <w:r>
        <w:rPr>
          <w:lang w:val="en-GB"/>
        </w:rPr>
        <w:t>ry.  Dr Kong opined that sick leave for up to 4 months should have adequately addressed his shoulder contusion and knee laceration with a regular course of rehabilitation treatment.</w:t>
      </w:r>
    </w:p>
    <w:p w:rsidR="00F338C6" w:rsidRDefault="00F338C6">
      <w:pPr>
        <w:tabs>
          <w:tab w:val="clear" w:pos="1440"/>
          <w:tab w:val="clear" w:pos="4320"/>
          <w:tab w:val="clear" w:pos="9072"/>
          <w:tab w:val="left" w:pos="700"/>
        </w:tabs>
        <w:spacing w:line="360" w:lineRule="auto"/>
        <w:jc w:val="both"/>
        <w:rPr>
          <w:lang w:val="en-GB"/>
        </w:rPr>
      </w:pPr>
    </w:p>
    <w:p w:rsidR="00F338C6" w:rsidRDefault="00F338C6">
      <w:pPr>
        <w:numPr>
          <w:ilvl w:val="0"/>
          <w:numId w:val="60"/>
        </w:numPr>
        <w:tabs>
          <w:tab w:val="clear" w:pos="795"/>
          <w:tab w:val="clear" w:pos="1440"/>
          <w:tab w:val="clear" w:pos="4320"/>
          <w:tab w:val="clear" w:pos="9072"/>
          <w:tab w:val="left" w:pos="700"/>
        </w:tabs>
        <w:spacing w:line="360" w:lineRule="auto"/>
        <w:ind w:left="0" w:firstLine="0"/>
        <w:jc w:val="both"/>
        <w:rPr>
          <w:lang w:val="en-GB"/>
        </w:rPr>
      </w:pPr>
      <w:r>
        <w:rPr>
          <w:lang w:val="en-GB"/>
        </w:rPr>
        <w:t xml:space="preserve">Both Dr Chun and Dr Kong believed Cheung should be able to return to his </w:t>
      </w:r>
      <w:r>
        <w:rPr>
          <w:i/>
          <w:iCs/>
          <w:lang w:val="en-GB"/>
        </w:rPr>
        <w:t>alleged</w:t>
      </w:r>
      <w:r>
        <w:rPr>
          <w:lang w:val="en-GB"/>
        </w:rPr>
        <w:t xml:space="preserve"> daytime job of interior decoration work.  Dr Chun believed there would be little restriction and Dr Kong believed there would be only relatively modest activity limitation as mentioned in the last report.  Dr Chun believed Cheung should be able to carry on his evening job as a pizza deliveryman as well.  But Dr Kong suggested that it would not be in the best interest of Cheung to be engaged in two different jobs at the same time.  It would be far easier and less strenuous for him to take up either o</w:t>
      </w:r>
      <w:r>
        <w:rPr>
          <w:lang w:val="en-GB"/>
        </w:rPr>
        <w:t>ne of the posts instead.</w:t>
      </w:r>
    </w:p>
    <w:p w:rsidR="00F338C6" w:rsidRDefault="00F338C6">
      <w:pPr>
        <w:tabs>
          <w:tab w:val="clear" w:pos="1440"/>
          <w:tab w:val="clear" w:pos="4320"/>
          <w:tab w:val="clear" w:pos="9072"/>
          <w:tab w:val="left" w:pos="700"/>
        </w:tabs>
        <w:spacing w:line="360" w:lineRule="auto"/>
        <w:jc w:val="both"/>
        <w:rPr>
          <w:lang w:val="en-GB"/>
        </w:rPr>
      </w:pPr>
    </w:p>
    <w:p w:rsidR="00F338C6" w:rsidRDefault="00F338C6">
      <w:pPr>
        <w:numPr>
          <w:ilvl w:val="0"/>
          <w:numId w:val="60"/>
        </w:numPr>
        <w:tabs>
          <w:tab w:val="clear" w:pos="795"/>
          <w:tab w:val="clear" w:pos="1440"/>
          <w:tab w:val="clear" w:pos="4320"/>
          <w:tab w:val="clear" w:pos="9072"/>
          <w:tab w:val="left" w:pos="700"/>
        </w:tabs>
        <w:spacing w:line="360" w:lineRule="auto"/>
        <w:ind w:left="0" w:firstLine="0"/>
        <w:jc w:val="both"/>
        <w:rPr>
          <w:lang w:val="en-GB"/>
        </w:rPr>
      </w:pPr>
      <w:r>
        <w:rPr>
          <w:lang w:val="en-GB"/>
        </w:rPr>
        <w:t>Mr Wright for Yu criticised Cheung for withholding from the medical experts the fact that he was injured in 2 traffic accidents in March and August of the same year before the present accident.  The medical notes in respect of his previous accidents reveal that Cheung was injured at his left shoulder and neck in his first accident and his left foot and ankle in his second accident.  The diagram in the notes seems to point to his left knee as an injured part as well.  But this remains unclear.  Cheung denied</w:t>
      </w:r>
      <w:r>
        <w:rPr>
          <w:lang w:val="en-GB"/>
        </w:rPr>
        <w:t xml:space="preserve"> his left knee was injured in his previous accidents.  In the absence of further investigation, Mr Wright for Yu could only suggest that Cheung’s left knee was </w:t>
      </w:r>
      <w:r>
        <w:rPr>
          <w:i/>
          <w:iCs/>
          <w:lang w:val="en-GB"/>
        </w:rPr>
        <w:t>possibly</w:t>
      </w:r>
      <w:r>
        <w:rPr>
          <w:lang w:val="en-GB"/>
        </w:rPr>
        <w:t xml:space="preserve"> injured then.  Also in the absence of medical expert evidence in this regard, I should not speculate whether Cheung’s previous accidents and injuries in fact have any bearing on the causation between the present accident and condition of Cheung.</w:t>
      </w:r>
    </w:p>
    <w:p w:rsidR="00F338C6" w:rsidRDefault="00F338C6">
      <w:pPr>
        <w:tabs>
          <w:tab w:val="clear" w:pos="1440"/>
          <w:tab w:val="clear" w:pos="4320"/>
          <w:tab w:val="clear" w:pos="9072"/>
          <w:tab w:val="left" w:pos="700"/>
        </w:tabs>
        <w:spacing w:line="360" w:lineRule="auto"/>
        <w:jc w:val="both"/>
        <w:rPr>
          <w:lang w:val="en-GB"/>
        </w:rPr>
      </w:pPr>
    </w:p>
    <w:p w:rsidR="00F338C6" w:rsidRDefault="00F338C6">
      <w:pPr>
        <w:tabs>
          <w:tab w:val="clear" w:pos="1440"/>
          <w:tab w:val="clear" w:pos="4320"/>
          <w:tab w:val="clear" w:pos="9072"/>
          <w:tab w:val="left" w:pos="700"/>
        </w:tabs>
        <w:spacing w:line="360" w:lineRule="auto"/>
        <w:jc w:val="both"/>
        <w:rPr>
          <w:b/>
          <w:bCs/>
          <w:lang w:val="en-GB"/>
        </w:rPr>
      </w:pPr>
      <w:r>
        <w:rPr>
          <w:b/>
          <w:bCs/>
          <w:lang w:val="en-GB"/>
        </w:rPr>
        <w:t>CHEUNG’S COMPLAINT</w:t>
      </w:r>
    </w:p>
    <w:p w:rsidR="00F338C6" w:rsidRDefault="00F338C6">
      <w:pPr>
        <w:tabs>
          <w:tab w:val="clear" w:pos="1440"/>
          <w:tab w:val="clear" w:pos="4320"/>
          <w:tab w:val="clear" w:pos="9072"/>
          <w:tab w:val="left" w:pos="700"/>
        </w:tabs>
        <w:spacing w:line="360" w:lineRule="auto"/>
        <w:jc w:val="both"/>
        <w:rPr>
          <w:lang w:val="en-GB"/>
        </w:rPr>
      </w:pPr>
    </w:p>
    <w:p w:rsidR="00F338C6" w:rsidRDefault="00F338C6">
      <w:pPr>
        <w:numPr>
          <w:ilvl w:val="0"/>
          <w:numId w:val="60"/>
        </w:numPr>
        <w:tabs>
          <w:tab w:val="clear" w:pos="795"/>
          <w:tab w:val="clear" w:pos="1440"/>
          <w:tab w:val="clear" w:pos="4320"/>
          <w:tab w:val="clear" w:pos="9072"/>
          <w:tab w:val="left" w:pos="700"/>
        </w:tabs>
        <w:spacing w:line="360" w:lineRule="auto"/>
        <w:ind w:left="0" w:firstLine="0"/>
        <w:jc w:val="both"/>
        <w:rPr>
          <w:lang w:val="en-GB"/>
        </w:rPr>
      </w:pPr>
      <w:r>
        <w:rPr>
          <w:lang w:val="en-GB"/>
        </w:rPr>
        <w:t>Cheung now complains about pain in his left knee, especially when walking along staircases.  He claims that he has become unable to resume soccer game or fitness training, his favourite pastime before the accident.  Cheung claims that prior to the accident, he worked as a daytime decoration worker and a night time pizza deliveryman.  He was given over 180 days of sick leave and was allegedly out of work during this period.  He claims that due to his condition and disability, he has become unable to resume h</w:t>
      </w:r>
      <w:r>
        <w:rPr>
          <w:lang w:val="en-GB"/>
        </w:rPr>
        <w:t>is alleged pre-accident daytime job at all and was only able to resume work as pizza deliveryman and occasional courier contractor after the sick leave.</w:t>
      </w:r>
    </w:p>
    <w:p w:rsidR="00F338C6" w:rsidRDefault="00F338C6">
      <w:pPr>
        <w:tabs>
          <w:tab w:val="clear" w:pos="1440"/>
          <w:tab w:val="clear" w:pos="4320"/>
          <w:tab w:val="clear" w:pos="9072"/>
          <w:tab w:val="left" w:pos="700"/>
        </w:tabs>
        <w:spacing w:line="360" w:lineRule="auto"/>
        <w:jc w:val="both"/>
        <w:rPr>
          <w:lang w:val="en-GB"/>
        </w:rPr>
      </w:pPr>
    </w:p>
    <w:p w:rsidR="00F338C6" w:rsidRDefault="00F338C6">
      <w:pPr>
        <w:numPr>
          <w:ilvl w:val="0"/>
          <w:numId w:val="60"/>
        </w:numPr>
        <w:tabs>
          <w:tab w:val="clear" w:pos="795"/>
          <w:tab w:val="clear" w:pos="1440"/>
          <w:tab w:val="clear" w:pos="4320"/>
          <w:tab w:val="clear" w:pos="9072"/>
          <w:tab w:val="left" w:pos="700"/>
        </w:tabs>
        <w:spacing w:line="360" w:lineRule="auto"/>
        <w:ind w:left="0" w:firstLine="0"/>
        <w:jc w:val="both"/>
        <w:rPr>
          <w:lang w:val="en-GB"/>
        </w:rPr>
      </w:pPr>
      <w:r>
        <w:rPr>
          <w:rFonts w:eastAsia="PMingLiU"/>
          <w:lang w:val="en-GB" w:eastAsia="zh-TW"/>
        </w:rPr>
        <w:t>Yet, t</w:t>
      </w:r>
      <w:r>
        <w:rPr>
          <w:lang w:val="en-GB"/>
        </w:rPr>
        <w:t>he objective medical findings</w:t>
      </w:r>
      <w:r>
        <w:rPr>
          <w:rFonts w:eastAsia="PMingLiU"/>
          <w:lang w:val="en-GB" w:eastAsia="zh-TW"/>
        </w:rPr>
        <w:t xml:space="preserve"> mentioned above do not suggest that Cheung has suffered </w:t>
      </w:r>
      <w:r>
        <w:rPr>
          <w:lang w:val="en-GB"/>
        </w:rPr>
        <w:t>any significant physical impairment as a result of the present accident.  After follow-up at the TPJC in December 2005, Cheung’s knee was found to have healed.  He consulted Dr S K Wong upon introduction by someone.  According to his report, Dr Wong provided no special treatment other than analgesics and physiotherapy to address Cheung’s complaint.  Eventually, in March 2006, Dr Wong even urged Cheung to consult the orthop</w:t>
      </w:r>
      <w:r>
        <w:rPr>
          <w:lang w:val="en-GB"/>
        </w:rPr>
        <w:t>aedic unit of the PWH as soon as possible, in view of his constant complaint about knee pain.  However Cheung did not revisit the PWH until 2007.</w:t>
      </w:r>
    </w:p>
    <w:p w:rsidR="00F338C6" w:rsidRDefault="00F338C6">
      <w:pPr>
        <w:tabs>
          <w:tab w:val="clear" w:pos="1440"/>
          <w:tab w:val="clear" w:pos="4320"/>
          <w:tab w:val="clear" w:pos="9072"/>
          <w:tab w:val="left" w:pos="700"/>
        </w:tabs>
        <w:spacing w:line="360" w:lineRule="auto"/>
        <w:jc w:val="both"/>
        <w:rPr>
          <w:lang w:val="en-GB"/>
        </w:rPr>
      </w:pPr>
    </w:p>
    <w:p w:rsidR="00F338C6" w:rsidRDefault="00F338C6">
      <w:pPr>
        <w:numPr>
          <w:ilvl w:val="0"/>
          <w:numId w:val="60"/>
        </w:numPr>
        <w:tabs>
          <w:tab w:val="clear" w:pos="795"/>
          <w:tab w:val="clear" w:pos="1440"/>
          <w:tab w:val="clear" w:pos="4320"/>
          <w:tab w:val="clear" w:pos="9072"/>
          <w:tab w:val="left" w:pos="700"/>
        </w:tabs>
        <w:spacing w:line="360" w:lineRule="auto"/>
        <w:ind w:left="0" w:firstLine="0"/>
        <w:jc w:val="both"/>
        <w:rPr>
          <w:lang w:val="en-GB"/>
        </w:rPr>
      </w:pPr>
      <w:r>
        <w:rPr>
          <w:lang w:val="en-GB"/>
        </w:rPr>
        <w:t xml:space="preserve">Further, the experts opined that Cheung should not be </w:t>
      </w:r>
      <w:r>
        <w:rPr>
          <w:rFonts w:eastAsia="PMingLiU"/>
          <w:lang w:val="en-GB" w:eastAsia="zh-TW"/>
        </w:rPr>
        <w:t>s</w:t>
      </w:r>
      <w:r>
        <w:rPr>
          <w:lang w:val="en-GB"/>
        </w:rPr>
        <w:t>uffering any but relatively mild residual symptoms in the left knee.  There was never suggestion of possible complication of his condition.  As mentioned above, they did not find the sick leave granted to Cheung in 2007 was warranted.  They basically agreed that 3 to 4 months would be the acceptable limit of sick leave for Cheung to fully recover from his injury.  Mr Wright for Yu drew my attention to the fact that during the last direction hearing before His Hon Judge Lok this January, Cheung’s solicitors</w:t>
      </w:r>
      <w:r>
        <w:rPr>
          <w:lang w:val="en-GB"/>
        </w:rPr>
        <w:t xml:space="preserve"> actually indicated their readiness to accept that assessment.  The record of that hearing confirms Mr Wright’s observation.  Sick leave in excess of 3 or at most 4 months was unreasonable.</w:t>
      </w:r>
    </w:p>
    <w:p w:rsidR="00F338C6" w:rsidRDefault="00F338C6">
      <w:pPr>
        <w:tabs>
          <w:tab w:val="clear" w:pos="1440"/>
          <w:tab w:val="clear" w:pos="4320"/>
          <w:tab w:val="clear" w:pos="9072"/>
          <w:tab w:val="left" w:pos="700"/>
        </w:tabs>
        <w:spacing w:line="360" w:lineRule="auto"/>
        <w:jc w:val="both"/>
        <w:rPr>
          <w:lang w:val="en-GB"/>
        </w:rPr>
      </w:pPr>
    </w:p>
    <w:p w:rsidR="00F338C6" w:rsidRDefault="00F338C6">
      <w:pPr>
        <w:numPr>
          <w:ilvl w:val="0"/>
          <w:numId w:val="60"/>
        </w:numPr>
        <w:tabs>
          <w:tab w:val="clear" w:pos="795"/>
          <w:tab w:val="clear" w:pos="1440"/>
          <w:tab w:val="clear" w:pos="4320"/>
          <w:tab w:val="clear" w:pos="9072"/>
          <w:tab w:val="left" w:pos="700"/>
        </w:tabs>
        <w:spacing w:line="360" w:lineRule="auto"/>
        <w:ind w:left="0" w:firstLine="0"/>
        <w:jc w:val="both"/>
        <w:rPr>
          <w:lang w:val="en-GB"/>
        </w:rPr>
      </w:pPr>
      <w:r>
        <w:rPr>
          <w:lang w:val="en-GB"/>
        </w:rPr>
        <w:t>I prefer the objective medical findings and expert opinion to Cheung’s own assertions about his condition.  Notwithstanding Cheung’s allegation that he was not able to resume his fitness training, he appeared in court as a man with a fairly strong build.  Considering the surveillance recording and report on him, I am not impressed that he had such difficulty or pain coping with his daily life activities or work as he alleged.</w:t>
      </w:r>
    </w:p>
    <w:p w:rsidR="00F338C6" w:rsidRDefault="00F338C6">
      <w:pPr>
        <w:tabs>
          <w:tab w:val="clear" w:pos="1440"/>
          <w:tab w:val="clear" w:pos="4320"/>
          <w:tab w:val="clear" w:pos="9072"/>
          <w:tab w:val="left" w:pos="700"/>
        </w:tabs>
        <w:spacing w:line="360" w:lineRule="auto"/>
        <w:jc w:val="both"/>
        <w:rPr>
          <w:lang w:val="en-GB"/>
        </w:rPr>
      </w:pPr>
    </w:p>
    <w:p w:rsidR="00F338C6" w:rsidRDefault="00F338C6">
      <w:pPr>
        <w:tabs>
          <w:tab w:val="clear" w:pos="1440"/>
          <w:tab w:val="clear" w:pos="4320"/>
          <w:tab w:val="clear" w:pos="9072"/>
          <w:tab w:val="left" w:pos="700"/>
        </w:tabs>
        <w:spacing w:line="360" w:lineRule="auto"/>
        <w:jc w:val="both"/>
        <w:rPr>
          <w:b/>
          <w:bCs/>
          <w:lang w:val="en-GB"/>
        </w:rPr>
      </w:pPr>
      <w:r>
        <w:rPr>
          <w:b/>
          <w:bCs/>
          <w:lang w:val="en-GB"/>
        </w:rPr>
        <w:t>PAIN SUFFERING AND LOSS OF AMENITIES (PSLA)</w:t>
      </w:r>
    </w:p>
    <w:p w:rsidR="00F338C6" w:rsidRDefault="00F338C6">
      <w:pPr>
        <w:tabs>
          <w:tab w:val="clear" w:pos="1440"/>
          <w:tab w:val="clear" w:pos="4320"/>
          <w:tab w:val="clear" w:pos="9072"/>
          <w:tab w:val="left" w:pos="700"/>
        </w:tabs>
        <w:spacing w:line="360" w:lineRule="auto"/>
        <w:jc w:val="both"/>
        <w:rPr>
          <w:lang w:val="en-GB"/>
        </w:rPr>
      </w:pPr>
    </w:p>
    <w:p w:rsidR="00F338C6" w:rsidRDefault="00F338C6">
      <w:pPr>
        <w:numPr>
          <w:ilvl w:val="0"/>
          <w:numId w:val="60"/>
        </w:numPr>
        <w:tabs>
          <w:tab w:val="clear" w:pos="795"/>
          <w:tab w:val="clear" w:pos="1440"/>
          <w:tab w:val="clear" w:pos="4320"/>
          <w:tab w:val="clear" w:pos="9072"/>
          <w:tab w:val="left" w:pos="700"/>
        </w:tabs>
        <w:spacing w:line="360" w:lineRule="auto"/>
        <w:ind w:left="0" w:firstLine="0"/>
        <w:jc w:val="both"/>
        <w:rPr>
          <w:lang w:val="en-GB"/>
        </w:rPr>
      </w:pPr>
      <w:r>
        <w:rPr>
          <w:lang w:val="en-GB"/>
        </w:rPr>
        <w:t xml:space="preserve">In support of the claim for HK$200,000 for the PSLA, Mr Sujanani for Cheung relies on the following cases: </w:t>
      </w:r>
      <w:r>
        <w:rPr>
          <w:i/>
          <w:iCs/>
          <w:lang w:val="en-GB"/>
        </w:rPr>
        <w:t>Kwok Wing Ming v Wong Lin Lung</w:t>
      </w:r>
      <w:r>
        <w:rPr>
          <w:lang w:val="en-GB"/>
        </w:rPr>
        <w:t xml:space="preserve">, HCPI 1341/1996, 22 October 1998; </w:t>
      </w:r>
      <w:r>
        <w:rPr>
          <w:i/>
          <w:iCs/>
          <w:lang w:val="en-GB"/>
        </w:rPr>
        <w:t>Man Ying Chu v Leung Kwok Wing</w:t>
      </w:r>
      <w:r>
        <w:rPr>
          <w:lang w:val="en-GB"/>
        </w:rPr>
        <w:t xml:space="preserve">, HCPI 1062/2004, 19 December 2006; </w:t>
      </w:r>
      <w:r>
        <w:rPr>
          <w:i/>
          <w:iCs/>
          <w:lang w:val="en-GB"/>
        </w:rPr>
        <w:t>Leung Po Chun v Yat Lee Booth-Construction Co Limited</w:t>
      </w:r>
      <w:r>
        <w:rPr>
          <w:lang w:val="en-GB"/>
        </w:rPr>
        <w:t xml:space="preserve">, HCPI 1099/2006, 14 September 2007; and </w:t>
      </w:r>
      <w:r>
        <w:rPr>
          <w:i/>
          <w:iCs/>
          <w:lang w:val="en-GB"/>
        </w:rPr>
        <w:t>Ko Kam Wai v Sze Hak Fung t/s Chung Fung Company &amp; Anor</w:t>
      </w:r>
      <w:r>
        <w:rPr>
          <w:lang w:val="en-GB"/>
        </w:rPr>
        <w:t>, HCPI 292/2005, 11 July 2006.</w:t>
      </w:r>
    </w:p>
    <w:p w:rsidR="00F338C6" w:rsidRDefault="00F338C6">
      <w:pPr>
        <w:tabs>
          <w:tab w:val="clear" w:pos="1440"/>
          <w:tab w:val="clear" w:pos="4320"/>
          <w:tab w:val="clear" w:pos="9072"/>
          <w:tab w:val="left" w:pos="700"/>
        </w:tabs>
        <w:spacing w:line="360" w:lineRule="auto"/>
        <w:jc w:val="both"/>
        <w:rPr>
          <w:lang w:val="en-GB"/>
        </w:rPr>
      </w:pPr>
    </w:p>
    <w:p w:rsidR="00F338C6" w:rsidRDefault="00F338C6">
      <w:pPr>
        <w:numPr>
          <w:ilvl w:val="0"/>
          <w:numId w:val="60"/>
        </w:numPr>
        <w:tabs>
          <w:tab w:val="clear" w:pos="795"/>
          <w:tab w:val="clear" w:pos="1440"/>
          <w:tab w:val="clear" w:pos="4320"/>
          <w:tab w:val="clear" w:pos="9072"/>
          <w:tab w:val="left" w:pos="700"/>
        </w:tabs>
        <w:spacing w:line="360" w:lineRule="auto"/>
        <w:ind w:left="0" w:firstLine="0"/>
        <w:jc w:val="both"/>
        <w:rPr>
          <w:lang w:val="en-GB"/>
        </w:rPr>
      </w:pPr>
      <w:r>
        <w:rPr>
          <w:lang w:val="en-GB"/>
        </w:rPr>
        <w:t xml:space="preserve">Mr Wright for Yu submitted that an appropriate award should be HK$25,000.  He relies on </w:t>
      </w:r>
      <w:r>
        <w:rPr>
          <w:i/>
          <w:iCs/>
          <w:lang w:val="en-GB"/>
        </w:rPr>
        <w:t>Luk Ho Yuen v Lo Kwok Hung &amp; Anor</w:t>
      </w:r>
      <w:r>
        <w:rPr>
          <w:lang w:val="en-GB"/>
        </w:rPr>
        <w:t xml:space="preserve">, HCA 4150/1983, 12 October 1983; </w:t>
      </w:r>
      <w:r>
        <w:rPr>
          <w:i/>
          <w:iCs/>
          <w:lang w:val="en-GB"/>
        </w:rPr>
        <w:t>Lee Chung &amp; Anor v Pang Lap Hung &amp; Anor</w:t>
      </w:r>
      <w:r>
        <w:rPr>
          <w:lang w:val="en-GB"/>
        </w:rPr>
        <w:t xml:space="preserve">, HCA 2764/1985, 6 November 1985; </w:t>
      </w:r>
      <w:r>
        <w:rPr>
          <w:i/>
          <w:iCs/>
          <w:lang w:val="en-GB"/>
        </w:rPr>
        <w:t>Hong Kong Macao Hydrofoil Co Ltd v Ng Chun Wai &amp; Ors</w:t>
      </w:r>
      <w:r>
        <w:rPr>
          <w:lang w:val="en-GB"/>
        </w:rPr>
        <w:t xml:space="preserve"> (1989) HKLD L55, 8 December 1989; and </w:t>
      </w:r>
      <w:r>
        <w:rPr>
          <w:i/>
          <w:iCs/>
          <w:lang w:val="en-GB"/>
        </w:rPr>
        <w:t>Fong Wai Mui v Cheung Fung Lan</w:t>
      </w:r>
      <w:r>
        <w:rPr>
          <w:lang w:val="en-GB"/>
        </w:rPr>
        <w:t>, DCCJ 24639/1998, 18 December 2000.</w:t>
      </w:r>
    </w:p>
    <w:p w:rsidR="00F338C6" w:rsidRDefault="00F338C6">
      <w:pPr>
        <w:tabs>
          <w:tab w:val="clear" w:pos="1440"/>
          <w:tab w:val="clear" w:pos="4320"/>
          <w:tab w:val="clear" w:pos="9072"/>
          <w:tab w:val="left" w:pos="700"/>
        </w:tabs>
        <w:spacing w:line="360" w:lineRule="auto"/>
        <w:jc w:val="both"/>
        <w:rPr>
          <w:lang w:val="en-GB"/>
        </w:rPr>
      </w:pPr>
    </w:p>
    <w:p w:rsidR="00F338C6" w:rsidRDefault="00F338C6">
      <w:pPr>
        <w:numPr>
          <w:ilvl w:val="0"/>
          <w:numId w:val="60"/>
        </w:numPr>
        <w:tabs>
          <w:tab w:val="clear" w:pos="795"/>
          <w:tab w:val="clear" w:pos="1440"/>
          <w:tab w:val="clear" w:pos="4320"/>
          <w:tab w:val="clear" w:pos="9072"/>
          <w:tab w:val="left" w:pos="700"/>
        </w:tabs>
        <w:spacing w:line="360" w:lineRule="auto"/>
        <w:ind w:left="0" w:firstLine="0"/>
        <w:jc w:val="both"/>
        <w:rPr>
          <w:lang w:val="en-GB"/>
        </w:rPr>
      </w:pPr>
      <w:r>
        <w:rPr>
          <w:lang w:val="en-GB"/>
        </w:rPr>
        <w:t xml:space="preserve">On the one hand, the cases cited by Mr Wright for Yu are not close comparables to the present case.  On the other hand, the cases cited by Mr Sujanani for Cheung are clearly more serious than the present case in various essential aspects.  Perhaps </w:t>
      </w:r>
      <w:r>
        <w:rPr>
          <w:i/>
          <w:iCs/>
          <w:lang w:val="en-GB"/>
        </w:rPr>
        <w:t>Ko Kam Wai</w:t>
      </w:r>
      <w:r>
        <w:rPr>
          <w:lang w:val="en-GB"/>
        </w:rPr>
        <w:t xml:space="preserve"> may be considered as relatively close to the present case.  Yet in that case, the experts </w:t>
      </w:r>
      <w:r>
        <w:rPr>
          <w:rFonts w:eastAsia="PMingLiU"/>
          <w:lang w:val="en-GB" w:eastAsia="zh-TW"/>
        </w:rPr>
        <w:t xml:space="preserve">recommended </w:t>
      </w:r>
      <w:r>
        <w:rPr>
          <w:lang w:val="en-GB"/>
        </w:rPr>
        <w:t>surgical intervention to improve the condition of the worker’s knee.  Comparing with the objective medical findings and expert opinion mentioned above as well as Cheung’s personal circumstances, that case is still more serious than the present one.</w:t>
      </w:r>
    </w:p>
    <w:p w:rsidR="00F338C6" w:rsidRDefault="00F338C6">
      <w:pPr>
        <w:tabs>
          <w:tab w:val="clear" w:pos="1440"/>
          <w:tab w:val="clear" w:pos="4320"/>
          <w:tab w:val="clear" w:pos="9072"/>
          <w:tab w:val="left" w:pos="700"/>
        </w:tabs>
        <w:spacing w:line="360" w:lineRule="auto"/>
        <w:jc w:val="both"/>
        <w:rPr>
          <w:rFonts w:eastAsia="PMingLiU"/>
          <w:lang w:val="en-GB" w:eastAsia="zh-TW"/>
        </w:rPr>
      </w:pPr>
    </w:p>
    <w:p w:rsidR="00F338C6" w:rsidRDefault="00F338C6">
      <w:pPr>
        <w:numPr>
          <w:ilvl w:val="0"/>
          <w:numId w:val="60"/>
        </w:numPr>
        <w:tabs>
          <w:tab w:val="clear" w:pos="795"/>
          <w:tab w:val="clear" w:pos="1440"/>
          <w:tab w:val="clear" w:pos="4320"/>
          <w:tab w:val="clear" w:pos="9072"/>
          <w:tab w:val="left" w:pos="700"/>
        </w:tabs>
        <w:spacing w:line="360" w:lineRule="auto"/>
        <w:ind w:left="0" w:firstLine="0"/>
        <w:jc w:val="both"/>
        <w:rPr>
          <w:lang w:val="en-GB"/>
        </w:rPr>
      </w:pPr>
      <w:r>
        <w:rPr>
          <w:lang w:val="en-GB"/>
        </w:rPr>
        <w:t xml:space="preserve">It is clear to me that an award in either amount proposed by counsel for the parties would not reflect the reality.  Considering Cheung’s personal circumstances and the degree of genuine pain and suffering, I award HK$90,000 under this head.  See also the relatively older cases of </w:t>
      </w:r>
      <w:r>
        <w:rPr>
          <w:i/>
          <w:iCs/>
          <w:lang w:val="en-GB"/>
        </w:rPr>
        <w:t>Chang Ping Nam v Choi Kwai Kun</w:t>
      </w:r>
      <w:r>
        <w:rPr>
          <w:lang w:val="en-GB"/>
        </w:rPr>
        <w:t xml:space="preserve"> (1981) HKLJ 412; </w:t>
      </w:r>
      <w:r>
        <w:rPr>
          <w:i/>
          <w:iCs/>
          <w:lang w:val="en-GB"/>
        </w:rPr>
        <w:t>Yun Man Chiu v Chow Chi Fan</w:t>
      </w:r>
      <w:r>
        <w:rPr>
          <w:lang w:val="en-GB"/>
        </w:rPr>
        <w:t xml:space="preserve"> (1983) HKLJ 116.</w:t>
      </w:r>
    </w:p>
    <w:p w:rsidR="00F338C6" w:rsidRDefault="00F338C6">
      <w:pPr>
        <w:tabs>
          <w:tab w:val="clear" w:pos="1440"/>
          <w:tab w:val="clear" w:pos="4320"/>
          <w:tab w:val="clear" w:pos="9072"/>
          <w:tab w:val="left" w:pos="700"/>
        </w:tabs>
        <w:spacing w:line="360" w:lineRule="auto"/>
        <w:jc w:val="both"/>
        <w:rPr>
          <w:lang w:val="en-GB"/>
        </w:rPr>
      </w:pPr>
    </w:p>
    <w:p w:rsidR="00F338C6" w:rsidRDefault="00F338C6">
      <w:pPr>
        <w:tabs>
          <w:tab w:val="clear" w:pos="1440"/>
          <w:tab w:val="clear" w:pos="4320"/>
          <w:tab w:val="clear" w:pos="9072"/>
          <w:tab w:val="left" w:pos="700"/>
        </w:tabs>
        <w:spacing w:line="360" w:lineRule="auto"/>
        <w:jc w:val="both"/>
        <w:rPr>
          <w:b/>
          <w:bCs/>
          <w:lang w:val="en-GB"/>
        </w:rPr>
      </w:pPr>
      <w:r>
        <w:rPr>
          <w:b/>
          <w:bCs/>
          <w:lang w:val="en-GB"/>
        </w:rPr>
        <w:t>LOSS OF EARNINGS</w:t>
      </w:r>
    </w:p>
    <w:p w:rsidR="00F338C6" w:rsidRDefault="00F338C6">
      <w:pPr>
        <w:tabs>
          <w:tab w:val="clear" w:pos="1440"/>
          <w:tab w:val="clear" w:pos="4320"/>
          <w:tab w:val="clear" w:pos="9072"/>
          <w:tab w:val="left" w:pos="700"/>
        </w:tabs>
        <w:spacing w:line="360" w:lineRule="auto"/>
        <w:jc w:val="both"/>
        <w:rPr>
          <w:lang w:val="en-GB"/>
        </w:rPr>
      </w:pPr>
    </w:p>
    <w:p w:rsidR="00F338C6" w:rsidRDefault="00F338C6">
      <w:pPr>
        <w:numPr>
          <w:ilvl w:val="0"/>
          <w:numId w:val="60"/>
        </w:numPr>
        <w:tabs>
          <w:tab w:val="clear" w:pos="795"/>
          <w:tab w:val="clear" w:pos="1440"/>
          <w:tab w:val="clear" w:pos="4320"/>
          <w:tab w:val="clear" w:pos="9072"/>
          <w:tab w:val="left" w:pos="700"/>
        </w:tabs>
        <w:spacing w:line="360" w:lineRule="auto"/>
        <w:ind w:left="0" w:firstLine="0"/>
        <w:jc w:val="both"/>
        <w:rPr>
          <w:lang w:val="en-GB"/>
        </w:rPr>
      </w:pPr>
      <w:r>
        <w:rPr>
          <w:lang w:val="en-GB"/>
        </w:rPr>
        <w:t>Cheung alleges that he used to work during daytime as a decoration worker for 20 days a month.  He allegedly used to earn from such daytime job a daily wage of HK$450 or a monthly income of HK$9,000.  He also worked for 26 days as a pizza deliveryman and earned an average monthly income of HK$3,000.  His total monthly income was therefore said to be HK$12,000.  He claims total loss of income for 184 days of sick leave.  He also claims that he could no longer resume his daytime job at all and could only resu</w:t>
      </w:r>
      <w:r>
        <w:rPr>
          <w:lang w:val="en-GB"/>
        </w:rPr>
        <w:t>me his night time job after the sick leave.</w:t>
      </w:r>
    </w:p>
    <w:p w:rsidR="00F338C6" w:rsidRDefault="00F338C6">
      <w:pPr>
        <w:tabs>
          <w:tab w:val="clear" w:pos="1440"/>
          <w:tab w:val="clear" w:pos="4320"/>
          <w:tab w:val="clear" w:pos="9072"/>
          <w:tab w:val="left" w:pos="700"/>
        </w:tabs>
        <w:spacing w:line="360" w:lineRule="auto"/>
        <w:jc w:val="both"/>
        <w:rPr>
          <w:lang w:val="en-GB"/>
        </w:rPr>
      </w:pPr>
    </w:p>
    <w:p w:rsidR="00F338C6" w:rsidRDefault="00F338C6">
      <w:pPr>
        <w:tabs>
          <w:tab w:val="clear" w:pos="1440"/>
          <w:tab w:val="clear" w:pos="4320"/>
          <w:tab w:val="clear" w:pos="9072"/>
          <w:tab w:val="left" w:pos="700"/>
        </w:tabs>
        <w:spacing w:line="360" w:lineRule="auto"/>
        <w:jc w:val="both"/>
        <w:rPr>
          <w:b/>
          <w:bCs/>
          <w:lang w:val="en-GB"/>
        </w:rPr>
      </w:pPr>
      <w:r>
        <w:rPr>
          <w:b/>
          <w:bCs/>
          <w:lang w:val="en-GB"/>
        </w:rPr>
        <w:t>The alleged daytime job and income</w:t>
      </w:r>
    </w:p>
    <w:p w:rsidR="00F338C6" w:rsidRDefault="00F338C6">
      <w:pPr>
        <w:tabs>
          <w:tab w:val="clear" w:pos="1440"/>
          <w:tab w:val="clear" w:pos="4320"/>
          <w:tab w:val="clear" w:pos="9072"/>
          <w:tab w:val="left" w:pos="700"/>
        </w:tabs>
        <w:spacing w:line="360" w:lineRule="auto"/>
        <w:jc w:val="both"/>
        <w:rPr>
          <w:lang w:val="en-GB"/>
        </w:rPr>
      </w:pPr>
    </w:p>
    <w:p w:rsidR="00F338C6" w:rsidRDefault="00F338C6">
      <w:pPr>
        <w:numPr>
          <w:ilvl w:val="0"/>
          <w:numId w:val="60"/>
        </w:numPr>
        <w:tabs>
          <w:tab w:val="clear" w:pos="795"/>
          <w:tab w:val="clear" w:pos="1440"/>
          <w:tab w:val="clear" w:pos="4320"/>
          <w:tab w:val="clear" w:pos="9072"/>
          <w:tab w:val="left" w:pos="700"/>
        </w:tabs>
        <w:spacing w:line="360" w:lineRule="auto"/>
        <w:ind w:left="0" w:firstLine="0"/>
        <w:jc w:val="both"/>
        <w:rPr>
          <w:lang w:val="en-GB"/>
        </w:rPr>
      </w:pPr>
      <w:r>
        <w:rPr>
          <w:lang w:val="en-GB"/>
        </w:rPr>
        <w:t>No detail about Cheung’s alleged daytime job was provided until somehow in his supplemental statement.  There he stated that he has followed his father to do carpentry work since he was very young.  In 2003, he started to work as a decoration worker on a casual basis.  He started to work as a self-employed since October 2004 until the month in which he met the present accident.</w:t>
      </w:r>
    </w:p>
    <w:p w:rsidR="00F338C6" w:rsidRDefault="00F338C6">
      <w:pPr>
        <w:tabs>
          <w:tab w:val="clear" w:pos="1440"/>
          <w:tab w:val="clear" w:pos="4320"/>
          <w:tab w:val="clear" w:pos="9072"/>
          <w:tab w:val="left" w:pos="700"/>
        </w:tabs>
        <w:spacing w:line="360" w:lineRule="auto"/>
        <w:jc w:val="both"/>
        <w:rPr>
          <w:lang w:val="en-GB"/>
        </w:rPr>
      </w:pPr>
    </w:p>
    <w:p w:rsidR="00F338C6" w:rsidRDefault="00F338C6">
      <w:pPr>
        <w:numPr>
          <w:ilvl w:val="0"/>
          <w:numId w:val="60"/>
        </w:numPr>
        <w:tabs>
          <w:tab w:val="clear" w:pos="795"/>
          <w:tab w:val="clear" w:pos="1440"/>
          <w:tab w:val="clear" w:pos="4320"/>
          <w:tab w:val="clear" w:pos="9072"/>
          <w:tab w:val="left" w:pos="700"/>
        </w:tabs>
        <w:spacing w:line="360" w:lineRule="auto"/>
        <w:ind w:left="0" w:firstLine="0"/>
        <w:jc w:val="both"/>
        <w:rPr>
          <w:lang w:val="en-GB"/>
        </w:rPr>
      </w:pPr>
      <w:r>
        <w:rPr>
          <w:lang w:val="en-GB"/>
        </w:rPr>
        <w:t>Cheung could only say that he has worked for days at an apartment in Shau Kei Wan in May 2005; at a factory warehouse in To Kwa Wan in June 2005; and at an apartment in Tai Po in October 2005.  He was really unable to name any of the contractors or co-workers he has ever worked for and with.  He was unable to produce a single document that might have directly or indirectly substantiated his allegations about such job or income from such job.  He explained that he was always paid in cash and never by cheque.</w:t>
      </w:r>
      <w:r>
        <w:rPr>
          <w:lang w:val="en-GB"/>
        </w:rPr>
        <w:t xml:space="preserve">  He never deposited his earnings in the bank.  He never had a business registration.  He never filed tax return.</w:t>
      </w:r>
    </w:p>
    <w:p w:rsidR="00F338C6" w:rsidRDefault="00F338C6">
      <w:pPr>
        <w:tabs>
          <w:tab w:val="clear" w:pos="1440"/>
          <w:tab w:val="clear" w:pos="4320"/>
          <w:tab w:val="clear" w:pos="9072"/>
          <w:tab w:val="left" w:pos="700"/>
        </w:tabs>
        <w:spacing w:line="360" w:lineRule="auto"/>
        <w:jc w:val="both"/>
        <w:rPr>
          <w:lang w:val="en-GB"/>
        </w:rPr>
      </w:pPr>
    </w:p>
    <w:p w:rsidR="00F338C6" w:rsidRDefault="00F338C6">
      <w:pPr>
        <w:numPr>
          <w:ilvl w:val="0"/>
          <w:numId w:val="60"/>
        </w:numPr>
        <w:tabs>
          <w:tab w:val="clear" w:pos="795"/>
          <w:tab w:val="clear" w:pos="1440"/>
          <w:tab w:val="clear" w:pos="4320"/>
          <w:tab w:val="clear" w:pos="9072"/>
          <w:tab w:val="left" w:pos="700"/>
        </w:tabs>
        <w:spacing w:line="360" w:lineRule="auto"/>
        <w:ind w:left="0" w:firstLine="0"/>
        <w:jc w:val="both"/>
        <w:rPr>
          <w:lang w:val="en-GB"/>
        </w:rPr>
      </w:pPr>
      <w:r>
        <w:rPr>
          <w:lang w:val="en-GB"/>
        </w:rPr>
        <w:t>After his 2 previous accidents, Cheung has applied for traffic accident victims assistance.  In both his application forms to the Social Welfare Department, no mention was made at all about his alleged daytime job as a decoration worker.  In his application after the second previous accident, pizza delivery was stated to be his proper occupation whereas being a self-employed courier contractor was stated to be his part-time occupation.  This is hard to explain if such daytime decoration work had always been</w:t>
      </w:r>
      <w:r>
        <w:rPr>
          <w:lang w:val="en-GB"/>
        </w:rPr>
        <w:t xml:space="preserve"> his major source of monthly income as he now alleges.</w:t>
      </w:r>
    </w:p>
    <w:p w:rsidR="00F338C6" w:rsidRDefault="00F338C6">
      <w:pPr>
        <w:tabs>
          <w:tab w:val="clear" w:pos="1440"/>
          <w:tab w:val="clear" w:pos="4320"/>
          <w:tab w:val="clear" w:pos="9072"/>
          <w:tab w:val="left" w:pos="700"/>
        </w:tabs>
        <w:spacing w:line="360" w:lineRule="auto"/>
        <w:jc w:val="both"/>
        <w:rPr>
          <w:lang w:val="en-GB"/>
        </w:rPr>
      </w:pPr>
    </w:p>
    <w:p w:rsidR="00F338C6" w:rsidRDefault="00F338C6">
      <w:pPr>
        <w:numPr>
          <w:ilvl w:val="0"/>
          <w:numId w:val="60"/>
        </w:numPr>
        <w:tabs>
          <w:tab w:val="clear" w:pos="795"/>
          <w:tab w:val="clear" w:pos="1440"/>
          <w:tab w:val="clear" w:pos="4320"/>
          <w:tab w:val="clear" w:pos="9072"/>
          <w:tab w:val="left" w:pos="700"/>
        </w:tabs>
        <w:spacing w:line="360" w:lineRule="auto"/>
        <w:ind w:left="0" w:firstLine="0"/>
        <w:jc w:val="both"/>
        <w:rPr>
          <w:lang w:val="en-GB"/>
        </w:rPr>
      </w:pPr>
      <w:r>
        <w:rPr>
          <w:lang w:val="en-GB"/>
        </w:rPr>
        <w:t>Faced with the complete lack of documentary support, Cheung’s argument boils down to be this: He supported the family consisting of his girlfriend, their son and his father and was responsible for the monthly family expenses of slightly over HK$11,000.  It follows that he must have made not less than HK$12,000 every month for the family to sustain.  While I do not rule out that in appropriate cases, this may be an acceptable way of finding or inferring the monthly income, I do not believe this is an accepta</w:t>
      </w:r>
      <w:r>
        <w:rPr>
          <w:lang w:val="en-GB"/>
        </w:rPr>
        <w:t>ble way in the circumstances of this case.</w:t>
      </w:r>
    </w:p>
    <w:p w:rsidR="00F338C6" w:rsidRDefault="00F338C6">
      <w:pPr>
        <w:tabs>
          <w:tab w:val="clear" w:pos="1440"/>
          <w:tab w:val="clear" w:pos="4320"/>
          <w:tab w:val="clear" w:pos="9072"/>
          <w:tab w:val="left" w:pos="700"/>
        </w:tabs>
        <w:spacing w:line="360" w:lineRule="auto"/>
        <w:jc w:val="both"/>
        <w:rPr>
          <w:lang w:val="en-GB"/>
        </w:rPr>
      </w:pPr>
    </w:p>
    <w:p w:rsidR="00F338C6" w:rsidRDefault="00F338C6">
      <w:pPr>
        <w:numPr>
          <w:ilvl w:val="0"/>
          <w:numId w:val="60"/>
        </w:numPr>
        <w:tabs>
          <w:tab w:val="clear" w:pos="795"/>
          <w:tab w:val="clear" w:pos="1440"/>
          <w:tab w:val="clear" w:pos="4320"/>
          <w:tab w:val="clear" w:pos="9072"/>
          <w:tab w:val="left" w:pos="700"/>
        </w:tabs>
        <w:spacing w:line="360" w:lineRule="auto"/>
        <w:ind w:left="0" w:firstLine="0"/>
        <w:jc w:val="both"/>
        <w:rPr>
          <w:lang w:val="en-GB"/>
        </w:rPr>
      </w:pPr>
      <w:r>
        <w:rPr>
          <w:lang w:val="en-GB"/>
        </w:rPr>
        <w:t>In court, Cheung at one point apparently agreed that he could not be sure whether he managed or would have managed to work 20 days as a daytime decoration worker or to make HK$9,000 a month as alleged.  Even prior to the present accident, in August 2005, Cheung decided to work as a self-employed courier.  He explained in court that he tried such new job for one day to see if he could switch to this job.  He described this as a way out to make more money.  He explained that carpentry work and/or the income f</w:t>
      </w:r>
      <w:r>
        <w:rPr>
          <w:lang w:val="en-GB"/>
        </w:rPr>
        <w:t>rom such work was not steady.  For that day’s courier work, he was paid HK$250 only.  He claimed he could have expected a higher pay from such new job, had he continued in it.</w:t>
      </w:r>
    </w:p>
    <w:p w:rsidR="00F338C6" w:rsidRDefault="00F338C6">
      <w:pPr>
        <w:tabs>
          <w:tab w:val="clear" w:pos="1440"/>
          <w:tab w:val="clear" w:pos="4320"/>
          <w:tab w:val="clear" w:pos="9072"/>
          <w:tab w:val="left" w:pos="700"/>
        </w:tabs>
        <w:spacing w:line="360" w:lineRule="auto"/>
        <w:jc w:val="both"/>
        <w:rPr>
          <w:lang w:val="en-GB"/>
        </w:rPr>
      </w:pPr>
    </w:p>
    <w:p w:rsidR="00F338C6" w:rsidRDefault="00F338C6">
      <w:pPr>
        <w:numPr>
          <w:ilvl w:val="0"/>
          <w:numId w:val="60"/>
        </w:numPr>
        <w:tabs>
          <w:tab w:val="clear" w:pos="795"/>
          <w:tab w:val="clear" w:pos="1440"/>
          <w:tab w:val="clear" w:pos="4320"/>
          <w:tab w:val="clear" w:pos="9072"/>
          <w:tab w:val="left" w:pos="700"/>
        </w:tabs>
        <w:spacing w:line="360" w:lineRule="auto"/>
        <w:ind w:left="0" w:firstLine="0"/>
        <w:jc w:val="both"/>
        <w:rPr>
          <w:lang w:val="en-GB"/>
        </w:rPr>
      </w:pPr>
      <w:r>
        <w:rPr>
          <w:lang w:val="en-GB"/>
        </w:rPr>
        <w:t>When asked how the family expenses were met during his sick leave, Cheung explained in court that his girlfriend had substantial savings.  He later changed to say that his girlfriend had a certain amount of savings but she also had to do part time job to help out.  He said his girlfriend funded this litigation.  He could not tell the details.  His girlfriend could have explained and was supposed to be his witness.  She has indeed filed her statement for such purpose.  At the last minute, she was not called.</w:t>
      </w:r>
    </w:p>
    <w:p w:rsidR="00F338C6" w:rsidRDefault="00F338C6">
      <w:pPr>
        <w:tabs>
          <w:tab w:val="clear" w:pos="1440"/>
          <w:tab w:val="clear" w:pos="4320"/>
          <w:tab w:val="clear" w:pos="9072"/>
          <w:tab w:val="left" w:pos="700"/>
        </w:tabs>
        <w:spacing w:line="360" w:lineRule="auto"/>
        <w:jc w:val="both"/>
        <w:rPr>
          <w:lang w:val="en-GB"/>
        </w:rPr>
      </w:pPr>
    </w:p>
    <w:p w:rsidR="00F338C6" w:rsidRDefault="00F338C6">
      <w:pPr>
        <w:numPr>
          <w:ilvl w:val="0"/>
          <w:numId w:val="60"/>
        </w:numPr>
        <w:tabs>
          <w:tab w:val="clear" w:pos="795"/>
          <w:tab w:val="clear" w:pos="1440"/>
          <w:tab w:val="clear" w:pos="4320"/>
          <w:tab w:val="clear" w:pos="9072"/>
          <w:tab w:val="left" w:pos="700"/>
        </w:tabs>
        <w:spacing w:line="360" w:lineRule="auto"/>
        <w:ind w:left="0" w:firstLine="0"/>
        <w:jc w:val="both"/>
        <w:rPr>
          <w:lang w:val="en-GB"/>
        </w:rPr>
      </w:pPr>
      <w:r>
        <w:rPr>
          <w:lang w:val="en-GB"/>
        </w:rPr>
        <w:t>Considering the evidence, even assuming that Cheung might have taken up work as a decoration worker before, I am not satisfied such work was in fact fairly regular or gave him an average income of HK$9,000 every month.  I am also not satisfied that but for the accident, he would have engaged himself in such decoration work during the 3 to 4 months of sick leave.  It is always Cheung’s burden to prove his alleged loss of income.  The court is not obliged to make a finding, if the evidence is really not satis</w:t>
      </w:r>
      <w:r>
        <w:rPr>
          <w:lang w:val="en-GB"/>
        </w:rPr>
        <w:t xml:space="preserve">factory.  I do not accept as a matter of fact and cannot assume that Cheung has lost </w:t>
      </w:r>
      <w:r>
        <w:rPr>
          <w:i/>
          <w:iCs/>
          <w:lang w:val="en-GB"/>
        </w:rPr>
        <w:t>some</w:t>
      </w:r>
      <w:r>
        <w:rPr>
          <w:lang w:val="en-GB"/>
        </w:rPr>
        <w:t xml:space="preserve"> income from the alleged daytime job during that period; and somehow proceed to make an award for </w:t>
      </w:r>
      <w:r>
        <w:rPr>
          <w:i/>
          <w:iCs/>
          <w:lang w:val="en-GB"/>
        </w:rPr>
        <w:t>some</w:t>
      </w:r>
      <w:r>
        <w:rPr>
          <w:lang w:val="en-GB"/>
        </w:rPr>
        <w:t xml:space="preserve"> amount anyway.</w:t>
      </w:r>
    </w:p>
    <w:p w:rsidR="00F338C6" w:rsidRDefault="00F338C6">
      <w:pPr>
        <w:tabs>
          <w:tab w:val="clear" w:pos="1440"/>
          <w:tab w:val="clear" w:pos="4320"/>
          <w:tab w:val="clear" w:pos="9072"/>
          <w:tab w:val="left" w:pos="700"/>
        </w:tabs>
        <w:spacing w:line="360" w:lineRule="auto"/>
        <w:jc w:val="both"/>
        <w:rPr>
          <w:lang w:val="en-GB"/>
        </w:rPr>
      </w:pPr>
    </w:p>
    <w:p w:rsidR="00F338C6" w:rsidRDefault="00F338C6">
      <w:pPr>
        <w:tabs>
          <w:tab w:val="clear" w:pos="1440"/>
          <w:tab w:val="clear" w:pos="4320"/>
          <w:tab w:val="clear" w:pos="9072"/>
          <w:tab w:val="left" w:pos="700"/>
        </w:tabs>
        <w:spacing w:line="360" w:lineRule="auto"/>
        <w:jc w:val="both"/>
        <w:rPr>
          <w:b/>
          <w:bCs/>
          <w:lang w:val="en-GB"/>
        </w:rPr>
      </w:pPr>
      <w:r>
        <w:rPr>
          <w:b/>
          <w:bCs/>
          <w:lang w:val="en-GB"/>
        </w:rPr>
        <w:t>The night time job and income</w:t>
      </w:r>
    </w:p>
    <w:p w:rsidR="00F338C6" w:rsidRDefault="00F338C6">
      <w:pPr>
        <w:tabs>
          <w:tab w:val="clear" w:pos="1440"/>
          <w:tab w:val="clear" w:pos="4320"/>
          <w:tab w:val="clear" w:pos="9072"/>
          <w:tab w:val="left" w:pos="700"/>
        </w:tabs>
        <w:spacing w:line="360" w:lineRule="auto"/>
        <w:jc w:val="both"/>
        <w:rPr>
          <w:lang w:val="en-GB"/>
        </w:rPr>
      </w:pPr>
    </w:p>
    <w:p w:rsidR="00F338C6" w:rsidRDefault="00F338C6">
      <w:pPr>
        <w:numPr>
          <w:ilvl w:val="0"/>
          <w:numId w:val="60"/>
        </w:numPr>
        <w:tabs>
          <w:tab w:val="clear" w:pos="795"/>
          <w:tab w:val="clear" w:pos="1440"/>
          <w:tab w:val="clear" w:pos="4320"/>
          <w:tab w:val="clear" w:pos="9072"/>
          <w:tab w:val="left" w:pos="700"/>
        </w:tabs>
        <w:spacing w:line="360" w:lineRule="auto"/>
        <w:ind w:left="0" w:firstLine="0"/>
        <w:jc w:val="both"/>
        <w:rPr>
          <w:lang w:val="en-GB"/>
        </w:rPr>
      </w:pPr>
      <w:r>
        <w:rPr>
          <w:lang w:val="en-GB"/>
        </w:rPr>
        <w:t>There is no dispute regarding the fact that Cheung had a night time job as a pizza deliveryman.  Cheung pleaded that he worked from 6 pm to 10 pm during weekdays and from noon to 10 pm during weekends for 26 days a month.  His average monthly salary was HK$3,000 monthly.  He was once ordered to disclose his attendance records dated before and after the present accident.  But he filed an affirmation, saying that he had not kept the attendance records and his manager informed him that the company had not kept</w:t>
      </w:r>
      <w:r>
        <w:rPr>
          <w:lang w:val="en-GB"/>
        </w:rPr>
        <w:t xml:space="preserve"> his attendance records.</w:t>
      </w:r>
    </w:p>
    <w:p w:rsidR="00F338C6" w:rsidRDefault="00F338C6">
      <w:pPr>
        <w:tabs>
          <w:tab w:val="clear" w:pos="1440"/>
          <w:tab w:val="clear" w:pos="4320"/>
          <w:tab w:val="clear" w:pos="9072"/>
          <w:tab w:val="left" w:pos="700"/>
        </w:tabs>
        <w:spacing w:line="360" w:lineRule="auto"/>
        <w:jc w:val="both"/>
        <w:rPr>
          <w:lang w:val="en-GB"/>
        </w:rPr>
      </w:pPr>
    </w:p>
    <w:p w:rsidR="00F338C6" w:rsidRDefault="00F338C6">
      <w:pPr>
        <w:numPr>
          <w:ilvl w:val="0"/>
          <w:numId w:val="60"/>
        </w:numPr>
        <w:tabs>
          <w:tab w:val="clear" w:pos="795"/>
          <w:tab w:val="clear" w:pos="1440"/>
          <w:tab w:val="clear" w:pos="4320"/>
          <w:tab w:val="clear" w:pos="9072"/>
          <w:tab w:val="left" w:pos="700"/>
        </w:tabs>
        <w:spacing w:line="360" w:lineRule="auto"/>
        <w:ind w:left="0" w:firstLine="0"/>
        <w:jc w:val="both"/>
        <w:rPr>
          <w:lang w:val="en-GB"/>
        </w:rPr>
      </w:pPr>
      <w:r>
        <w:rPr>
          <w:lang w:val="en-GB"/>
        </w:rPr>
        <w:t>The company referred to is in fact Pizza Hut Hong Kong Management Limited, one of the established pizzeria chains in Hong Kong and a member of the Swire Restaurant Group.  Not surprisingly, the then solicitors for Yu were not satisfied with Cheung’s answer and obtained an order that they be authorised to obtain such attendance records from Pizza Hut directly.  As expected, the records exist and were produced by Pizza Hut.</w:t>
      </w:r>
    </w:p>
    <w:p w:rsidR="00F338C6" w:rsidRDefault="00F338C6">
      <w:pPr>
        <w:tabs>
          <w:tab w:val="clear" w:pos="1440"/>
          <w:tab w:val="clear" w:pos="4320"/>
          <w:tab w:val="clear" w:pos="9072"/>
          <w:tab w:val="left" w:pos="700"/>
        </w:tabs>
        <w:spacing w:line="360" w:lineRule="auto"/>
        <w:jc w:val="both"/>
        <w:rPr>
          <w:lang w:val="en-GB"/>
        </w:rPr>
      </w:pPr>
    </w:p>
    <w:p w:rsidR="00F338C6" w:rsidRDefault="00F338C6">
      <w:pPr>
        <w:numPr>
          <w:ilvl w:val="0"/>
          <w:numId w:val="60"/>
        </w:numPr>
        <w:tabs>
          <w:tab w:val="clear" w:pos="795"/>
          <w:tab w:val="clear" w:pos="1440"/>
          <w:tab w:val="clear" w:pos="4320"/>
          <w:tab w:val="clear" w:pos="9072"/>
          <w:tab w:val="left" w:pos="700"/>
        </w:tabs>
        <w:spacing w:line="360" w:lineRule="auto"/>
        <w:ind w:left="0" w:firstLine="0"/>
        <w:jc w:val="both"/>
        <w:rPr>
          <w:lang w:val="en-GB"/>
        </w:rPr>
      </w:pPr>
      <w:r>
        <w:rPr>
          <w:lang w:val="en-GB"/>
        </w:rPr>
        <w:t>I doubt how seriously Cheung has requested, if at all, for the attendance records.  After all, he was at all times represented legally.  I wonder how Cheung could be allowed to make such affirmation just like that.  In any event, now the records are available and they reveal something.  For the purpose of applying for the traffic accident victims assistance after his previous accidents, the monthly income from such job that he stated was apparently higher than that actually received by him around then.  Mor</w:t>
      </w:r>
      <w:r>
        <w:rPr>
          <w:lang w:val="en-GB"/>
        </w:rPr>
        <w:t>e importantly, Cheung claims total loss of income since the accident, saying that he was unable to work at all during the sick leave period.  The records directly contradict this allegation.  The fact was that he met the present accident on 30 November 2005.  He resumed his pizza delivery work on 3 December 2005.  The claim for total loss of income during this period must fail.</w:t>
      </w:r>
    </w:p>
    <w:p w:rsidR="00F338C6" w:rsidRDefault="00F338C6">
      <w:pPr>
        <w:tabs>
          <w:tab w:val="clear" w:pos="1440"/>
          <w:tab w:val="clear" w:pos="4320"/>
          <w:tab w:val="clear" w:pos="9072"/>
          <w:tab w:val="left" w:pos="700"/>
        </w:tabs>
        <w:spacing w:line="360" w:lineRule="auto"/>
        <w:jc w:val="both"/>
        <w:rPr>
          <w:lang w:val="en-GB"/>
        </w:rPr>
      </w:pPr>
    </w:p>
    <w:p w:rsidR="00F338C6" w:rsidRDefault="00F338C6">
      <w:pPr>
        <w:numPr>
          <w:ilvl w:val="0"/>
          <w:numId w:val="60"/>
        </w:numPr>
        <w:tabs>
          <w:tab w:val="clear" w:pos="795"/>
          <w:tab w:val="clear" w:pos="1440"/>
          <w:tab w:val="clear" w:pos="4320"/>
          <w:tab w:val="clear" w:pos="9072"/>
          <w:tab w:val="left" w:pos="700"/>
        </w:tabs>
        <w:spacing w:line="360" w:lineRule="auto"/>
        <w:ind w:left="0" w:firstLine="0"/>
        <w:jc w:val="both"/>
        <w:rPr>
          <w:lang w:val="en-GB"/>
        </w:rPr>
      </w:pPr>
      <w:r>
        <w:rPr>
          <w:lang w:val="en-GB"/>
        </w:rPr>
        <w:t>Cheung has since resumed working as such for roughly similar number of hours as immediately before, i.e., slightly less than 80, every month.  The number of Cheung’s working hours per month had remained at about 80 since early 2006.  There were variations but there is no proof that the slight variation in the number of working hours per month was attributed to Cheung’s condition or ability to handle the work.  In the circumstances, I am also not satisfied that the present accident has caused him any loss of</w:t>
      </w:r>
      <w:r>
        <w:rPr>
          <w:lang w:val="en-GB"/>
        </w:rPr>
        <w:t xml:space="preserve"> income from this part time job except for the HK$300 for the couple of days he in fact did not work as such.</w:t>
      </w:r>
    </w:p>
    <w:p w:rsidR="00F338C6" w:rsidRDefault="00F338C6">
      <w:pPr>
        <w:tabs>
          <w:tab w:val="clear" w:pos="1440"/>
          <w:tab w:val="clear" w:pos="4320"/>
          <w:tab w:val="clear" w:pos="9072"/>
          <w:tab w:val="left" w:pos="700"/>
        </w:tabs>
        <w:spacing w:line="360" w:lineRule="auto"/>
        <w:jc w:val="both"/>
        <w:rPr>
          <w:lang w:val="en-GB"/>
        </w:rPr>
      </w:pPr>
    </w:p>
    <w:p w:rsidR="00F338C6" w:rsidRDefault="00F338C6">
      <w:pPr>
        <w:tabs>
          <w:tab w:val="clear" w:pos="1440"/>
          <w:tab w:val="clear" w:pos="4320"/>
          <w:tab w:val="clear" w:pos="9072"/>
          <w:tab w:val="left" w:pos="700"/>
        </w:tabs>
        <w:spacing w:line="360" w:lineRule="auto"/>
        <w:jc w:val="both"/>
        <w:rPr>
          <w:b/>
          <w:bCs/>
          <w:lang w:val="en-GB"/>
        </w:rPr>
      </w:pPr>
      <w:r>
        <w:rPr>
          <w:b/>
          <w:bCs/>
          <w:lang w:val="en-GB"/>
        </w:rPr>
        <w:t>After the reasonable sick leave</w:t>
      </w:r>
    </w:p>
    <w:p w:rsidR="00F338C6" w:rsidRDefault="00F338C6">
      <w:pPr>
        <w:tabs>
          <w:tab w:val="clear" w:pos="1440"/>
          <w:tab w:val="clear" w:pos="4320"/>
          <w:tab w:val="clear" w:pos="9072"/>
          <w:tab w:val="left" w:pos="700"/>
        </w:tabs>
        <w:spacing w:line="360" w:lineRule="auto"/>
        <w:jc w:val="both"/>
        <w:rPr>
          <w:lang w:val="en-GB"/>
        </w:rPr>
      </w:pPr>
    </w:p>
    <w:p w:rsidR="00F338C6" w:rsidRDefault="00F338C6">
      <w:pPr>
        <w:numPr>
          <w:ilvl w:val="0"/>
          <w:numId w:val="60"/>
        </w:numPr>
        <w:tabs>
          <w:tab w:val="clear" w:pos="795"/>
          <w:tab w:val="clear" w:pos="1440"/>
          <w:tab w:val="clear" w:pos="4320"/>
          <w:tab w:val="clear" w:pos="9072"/>
          <w:tab w:val="left" w:pos="700"/>
        </w:tabs>
        <w:spacing w:line="360" w:lineRule="auto"/>
        <w:ind w:left="0" w:firstLine="0"/>
        <w:jc w:val="both"/>
        <w:rPr>
          <w:lang w:val="en-GB"/>
        </w:rPr>
      </w:pPr>
      <w:r>
        <w:rPr>
          <w:lang w:val="en-GB"/>
        </w:rPr>
        <w:t>Even assuming that Cheung would have wanted to take up decoration work after the sick leave period, I am not satisfied that he has become unable to do so.  Cheung attributed his inability to carry out such work to the residual pain in his knee when carrying weight and climbing stairs.  To begin with, Cheung never alleged to have worked in construction sites.  There is no suggestion that his alleged decoration or carpentry work normally entails carrying heavy weight (such as the example of carrying 20 cans o</w:t>
      </w:r>
      <w:r>
        <w:rPr>
          <w:lang w:val="en-GB"/>
        </w:rPr>
        <w:t>f drinks he gave in court) to climb stairs or ladders.  I have insufficient, if any, evidential basis to accept his suggestion in court that it would be unsafe for him in his condition to simply stand on a ladder or a working platform, if necessary, to carry out such work.  The objective medical findings are against such assertion of inability in any event.  The fact is that he has not done any sort of decoration work at all since the accident.</w:t>
      </w:r>
    </w:p>
    <w:p w:rsidR="00F338C6" w:rsidRDefault="00F338C6">
      <w:pPr>
        <w:tabs>
          <w:tab w:val="clear" w:pos="1440"/>
          <w:tab w:val="clear" w:pos="4320"/>
          <w:tab w:val="clear" w:pos="9072"/>
          <w:tab w:val="left" w:pos="700"/>
        </w:tabs>
        <w:spacing w:line="360" w:lineRule="auto"/>
        <w:jc w:val="both"/>
        <w:rPr>
          <w:lang w:val="en-GB"/>
        </w:rPr>
      </w:pPr>
    </w:p>
    <w:p w:rsidR="00F338C6" w:rsidRDefault="00F338C6">
      <w:pPr>
        <w:numPr>
          <w:ilvl w:val="0"/>
          <w:numId w:val="60"/>
        </w:numPr>
        <w:tabs>
          <w:tab w:val="clear" w:pos="795"/>
          <w:tab w:val="clear" w:pos="1440"/>
          <w:tab w:val="clear" w:pos="4320"/>
          <w:tab w:val="clear" w:pos="9072"/>
          <w:tab w:val="left" w:pos="700"/>
        </w:tabs>
        <w:spacing w:line="360" w:lineRule="auto"/>
        <w:ind w:left="0" w:firstLine="0"/>
        <w:jc w:val="both"/>
        <w:rPr>
          <w:lang w:val="en-GB"/>
        </w:rPr>
      </w:pPr>
      <w:r>
        <w:rPr>
          <w:lang w:val="en-GB"/>
        </w:rPr>
        <w:t xml:space="preserve">Cheung gets no support from the medical experts either.  The experts believed that Cheung should be able to resume his alleged daytime job as a decoration worker and his night time job as a pizza deliveryman.  The activity limitation should be relatively modest.  Dr Kong opined that it would not be </w:t>
      </w:r>
      <w:r>
        <w:rPr>
          <w:i/>
          <w:iCs/>
          <w:lang w:val="en-GB"/>
        </w:rPr>
        <w:t>in the best interest of</w:t>
      </w:r>
      <w:r>
        <w:rPr>
          <w:lang w:val="en-GB"/>
        </w:rPr>
        <w:t xml:space="preserve"> Cheung to be engaged in two different jobs at the same time and it would be </w:t>
      </w:r>
      <w:r>
        <w:rPr>
          <w:i/>
          <w:iCs/>
          <w:lang w:val="en-GB"/>
        </w:rPr>
        <w:t>far easier and less strenuous</w:t>
      </w:r>
      <w:r>
        <w:rPr>
          <w:lang w:val="en-GB"/>
        </w:rPr>
        <w:t xml:space="preserve"> for him to take up one job only.  However I do not accept what Dr Kong stated should be the proper test of Cheung’s ability to do so.</w:t>
      </w:r>
    </w:p>
    <w:p w:rsidR="00F338C6" w:rsidRDefault="00F338C6">
      <w:pPr>
        <w:tabs>
          <w:tab w:val="clear" w:pos="1440"/>
          <w:tab w:val="clear" w:pos="4320"/>
          <w:tab w:val="clear" w:pos="9072"/>
          <w:tab w:val="left" w:pos="700"/>
        </w:tabs>
        <w:spacing w:line="360" w:lineRule="auto"/>
        <w:jc w:val="both"/>
        <w:rPr>
          <w:lang w:val="en-GB"/>
        </w:rPr>
      </w:pPr>
    </w:p>
    <w:p w:rsidR="00F338C6" w:rsidRDefault="00F338C6">
      <w:pPr>
        <w:numPr>
          <w:ilvl w:val="0"/>
          <w:numId w:val="60"/>
        </w:numPr>
        <w:tabs>
          <w:tab w:val="clear" w:pos="795"/>
          <w:tab w:val="clear" w:pos="1440"/>
          <w:tab w:val="clear" w:pos="4320"/>
          <w:tab w:val="clear" w:pos="9072"/>
          <w:tab w:val="left" w:pos="700"/>
        </w:tabs>
        <w:spacing w:line="360" w:lineRule="auto"/>
        <w:ind w:left="0" w:firstLine="0"/>
        <w:jc w:val="both"/>
        <w:rPr>
          <w:lang w:val="en-GB"/>
        </w:rPr>
      </w:pPr>
      <w:r>
        <w:rPr>
          <w:lang w:val="en-GB"/>
        </w:rPr>
        <w:t>In the circumstances, I am not satisfied that Cheung should suffer any future loss of earnings attributable to the present accident.</w:t>
      </w:r>
    </w:p>
    <w:p w:rsidR="00F338C6" w:rsidRDefault="00F338C6">
      <w:pPr>
        <w:tabs>
          <w:tab w:val="clear" w:pos="1440"/>
          <w:tab w:val="clear" w:pos="4320"/>
          <w:tab w:val="clear" w:pos="9072"/>
          <w:tab w:val="left" w:pos="700"/>
        </w:tabs>
        <w:spacing w:line="360" w:lineRule="auto"/>
        <w:jc w:val="both"/>
        <w:rPr>
          <w:lang w:val="en-GB"/>
        </w:rPr>
      </w:pPr>
    </w:p>
    <w:p w:rsidR="00F338C6" w:rsidRDefault="00F338C6">
      <w:pPr>
        <w:tabs>
          <w:tab w:val="clear" w:pos="1440"/>
          <w:tab w:val="clear" w:pos="4320"/>
          <w:tab w:val="clear" w:pos="9072"/>
          <w:tab w:val="left" w:pos="700"/>
        </w:tabs>
        <w:spacing w:line="360" w:lineRule="auto"/>
        <w:jc w:val="both"/>
        <w:rPr>
          <w:b/>
          <w:bCs/>
          <w:lang w:val="en-GB"/>
        </w:rPr>
      </w:pPr>
      <w:r>
        <w:rPr>
          <w:b/>
          <w:bCs/>
          <w:lang w:val="en-GB"/>
        </w:rPr>
        <w:t>LOSS OF EARNING CAPACITY</w:t>
      </w:r>
    </w:p>
    <w:p w:rsidR="00F338C6" w:rsidRDefault="00F338C6">
      <w:pPr>
        <w:tabs>
          <w:tab w:val="clear" w:pos="1440"/>
          <w:tab w:val="clear" w:pos="4320"/>
          <w:tab w:val="clear" w:pos="9072"/>
          <w:tab w:val="left" w:pos="700"/>
        </w:tabs>
        <w:spacing w:line="360" w:lineRule="auto"/>
        <w:jc w:val="both"/>
        <w:rPr>
          <w:lang w:val="en-GB"/>
        </w:rPr>
      </w:pPr>
    </w:p>
    <w:p w:rsidR="00F338C6" w:rsidRDefault="00F338C6">
      <w:pPr>
        <w:numPr>
          <w:ilvl w:val="0"/>
          <w:numId w:val="60"/>
        </w:numPr>
        <w:tabs>
          <w:tab w:val="clear" w:pos="795"/>
          <w:tab w:val="clear" w:pos="1440"/>
          <w:tab w:val="clear" w:pos="4320"/>
          <w:tab w:val="clear" w:pos="9072"/>
          <w:tab w:val="left" w:pos="700"/>
        </w:tabs>
        <w:spacing w:line="360" w:lineRule="auto"/>
        <w:ind w:left="0" w:firstLine="0"/>
        <w:jc w:val="both"/>
        <w:rPr>
          <w:lang w:val="en-GB"/>
        </w:rPr>
      </w:pPr>
      <w:r>
        <w:rPr>
          <w:lang w:val="en-GB"/>
        </w:rPr>
        <w:t>Considering the above, I am also not satisfied that Cheung would really be subject to any disadvantage in the labour market in the form of the risk of losing his job or remaining unemployed as a result of his condition.</w:t>
      </w:r>
    </w:p>
    <w:p w:rsidR="00F338C6" w:rsidRDefault="00F338C6">
      <w:pPr>
        <w:tabs>
          <w:tab w:val="clear" w:pos="1440"/>
          <w:tab w:val="clear" w:pos="4320"/>
          <w:tab w:val="clear" w:pos="9072"/>
          <w:tab w:val="left" w:pos="700"/>
        </w:tabs>
        <w:spacing w:line="360" w:lineRule="auto"/>
        <w:jc w:val="both"/>
        <w:rPr>
          <w:lang w:val="en-GB"/>
        </w:rPr>
      </w:pPr>
    </w:p>
    <w:p w:rsidR="00F338C6" w:rsidRDefault="00F338C6">
      <w:pPr>
        <w:tabs>
          <w:tab w:val="clear" w:pos="1440"/>
          <w:tab w:val="clear" w:pos="4320"/>
          <w:tab w:val="clear" w:pos="9072"/>
          <w:tab w:val="left" w:pos="700"/>
        </w:tabs>
        <w:spacing w:line="360" w:lineRule="auto"/>
        <w:jc w:val="both"/>
        <w:rPr>
          <w:b/>
          <w:bCs/>
          <w:lang w:val="en-GB"/>
        </w:rPr>
      </w:pPr>
      <w:r>
        <w:rPr>
          <w:b/>
          <w:bCs/>
          <w:lang w:val="en-GB"/>
        </w:rPr>
        <w:t>MISCELLANEOUS SPECIAL DAMAGES</w:t>
      </w:r>
    </w:p>
    <w:p w:rsidR="00F338C6" w:rsidRDefault="00F338C6">
      <w:pPr>
        <w:tabs>
          <w:tab w:val="clear" w:pos="1440"/>
          <w:tab w:val="clear" w:pos="4320"/>
          <w:tab w:val="clear" w:pos="9072"/>
          <w:tab w:val="left" w:pos="700"/>
        </w:tabs>
        <w:spacing w:line="360" w:lineRule="auto"/>
        <w:jc w:val="both"/>
        <w:rPr>
          <w:lang w:val="en-GB"/>
        </w:rPr>
      </w:pPr>
    </w:p>
    <w:p w:rsidR="00F338C6" w:rsidRDefault="00F338C6">
      <w:pPr>
        <w:tabs>
          <w:tab w:val="clear" w:pos="1440"/>
          <w:tab w:val="clear" w:pos="4320"/>
          <w:tab w:val="clear" w:pos="9072"/>
          <w:tab w:val="left" w:pos="700"/>
        </w:tabs>
        <w:spacing w:line="360" w:lineRule="auto"/>
        <w:jc w:val="both"/>
        <w:rPr>
          <w:b/>
          <w:bCs/>
          <w:lang w:val="en-GB"/>
        </w:rPr>
      </w:pPr>
      <w:r>
        <w:rPr>
          <w:b/>
          <w:bCs/>
          <w:lang w:val="en-GB"/>
        </w:rPr>
        <w:t>Medical expenses</w:t>
      </w:r>
    </w:p>
    <w:p w:rsidR="00F338C6" w:rsidRDefault="00F338C6">
      <w:pPr>
        <w:tabs>
          <w:tab w:val="clear" w:pos="1440"/>
          <w:tab w:val="clear" w:pos="4320"/>
          <w:tab w:val="clear" w:pos="9072"/>
          <w:tab w:val="left" w:pos="700"/>
        </w:tabs>
        <w:spacing w:line="360" w:lineRule="auto"/>
        <w:jc w:val="both"/>
        <w:rPr>
          <w:lang w:val="en-GB"/>
        </w:rPr>
      </w:pPr>
    </w:p>
    <w:p w:rsidR="00F338C6" w:rsidRDefault="00F338C6">
      <w:pPr>
        <w:numPr>
          <w:ilvl w:val="0"/>
          <w:numId w:val="60"/>
        </w:numPr>
        <w:tabs>
          <w:tab w:val="clear" w:pos="795"/>
          <w:tab w:val="clear" w:pos="1440"/>
          <w:tab w:val="clear" w:pos="4320"/>
          <w:tab w:val="clear" w:pos="9072"/>
          <w:tab w:val="left" w:pos="700"/>
        </w:tabs>
        <w:spacing w:line="360" w:lineRule="auto"/>
        <w:ind w:left="0" w:firstLine="0"/>
        <w:jc w:val="both"/>
        <w:rPr>
          <w:lang w:val="en-GB"/>
        </w:rPr>
      </w:pPr>
      <w:r>
        <w:rPr>
          <w:lang w:val="en-GB"/>
        </w:rPr>
        <w:t>Expenses incurred for treatment at the hospital and TPJC are agreed at HK$510.  Claim for private consultation fees in excess of HK$6,000 is disputed.  While I am not prepared to rule that it was unreasonable for Cheung to consult Dr Wong at all, the number of consultations was more than necessary and reasonable.  I award a lump sum of HK$3,000 under this head.</w:t>
      </w:r>
    </w:p>
    <w:p w:rsidR="00F338C6" w:rsidRDefault="00F338C6">
      <w:pPr>
        <w:tabs>
          <w:tab w:val="clear" w:pos="1440"/>
          <w:tab w:val="clear" w:pos="4320"/>
          <w:tab w:val="clear" w:pos="9072"/>
          <w:tab w:val="left" w:pos="700"/>
        </w:tabs>
        <w:spacing w:line="360" w:lineRule="auto"/>
        <w:jc w:val="both"/>
        <w:rPr>
          <w:lang w:val="en-GB"/>
        </w:rPr>
      </w:pPr>
    </w:p>
    <w:p w:rsidR="00F338C6" w:rsidRDefault="00F338C6">
      <w:pPr>
        <w:tabs>
          <w:tab w:val="clear" w:pos="1440"/>
          <w:tab w:val="clear" w:pos="4320"/>
          <w:tab w:val="clear" w:pos="9072"/>
          <w:tab w:val="left" w:pos="700"/>
        </w:tabs>
        <w:spacing w:line="360" w:lineRule="auto"/>
        <w:jc w:val="both"/>
        <w:rPr>
          <w:b/>
          <w:bCs/>
          <w:lang w:val="en-GB"/>
        </w:rPr>
      </w:pPr>
      <w:r>
        <w:rPr>
          <w:b/>
          <w:bCs/>
          <w:lang w:val="en-GB"/>
        </w:rPr>
        <w:t>Travelling expenses</w:t>
      </w:r>
    </w:p>
    <w:p w:rsidR="00F338C6" w:rsidRDefault="00F338C6">
      <w:pPr>
        <w:tabs>
          <w:tab w:val="clear" w:pos="1440"/>
          <w:tab w:val="clear" w:pos="4320"/>
          <w:tab w:val="clear" w:pos="9072"/>
          <w:tab w:val="left" w:pos="700"/>
        </w:tabs>
        <w:spacing w:line="360" w:lineRule="auto"/>
        <w:jc w:val="both"/>
        <w:rPr>
          <w:lang w:val="en-GB"/>
        </w:rPr>
      </w:pPr>
    </w:p>
    <w:p w:rsidR="00F338C6" w:rsidRDefault="00F338C6">
      <w:pPr>
        <w:numPr>
          <w:ilvl w:val="0"/>
          <w:numId w:val="60"/>
        </w:numPr>
        <w:tabs>
          <w:tab w:val="clear" w:pos="795"/>
          <w:tab w:val="clear" w:pos="1440"/>
          <w:tab w:val="clear" w:pos="4320"/>
          <w:tab w:val="clear" w:pos="9072"/>
          <w:tab w:val="left" w:pos="700"/>
        </w:tabs>
        <w:spacing w:line="360" w:lineRule="auto"/>
        <w:ind w:left="0" w:firstLine="0"/>
        <w:jc w:val="both"/>
        <w:rPr>
          <w:lang w:val="en-GB"/>
        </w:rPr>
      </w:pPr>
      <w:r>
        <w:rPr>
          <w:lang w:val="en-GB"/>
        </w:rPr>
        <w:t>HK$2,000 is claimed for travelling expenses allegedly incurred for Cheung to attend medical treatment.  There was no breakdown but explanation in court that taxi was taken.  I allow HK$800.</w:t>
      </w:r>
    </w:p>
    <w:p w:rsidR="00F338C6" w:rsidRDefault="00F338C6">
      <w:pPr>
        <w:tabs>
          <w:tab w:val="clear" w:pos="1440"/>
          <w:tab w:val="clear" w:pos="4320"/>
          <w:tab w:val="clear" w:pos="9072"/>
          <w:tab w:val="left" w:pos="700"/>
        </w:tabs>
        <w:spacing w:line="360" w:lineRule="auto"/>
        <w:jc w:val="both"/>
        <w:rPr>
          <w:lang w:val="en-GB"/>
        </w:rPr>
      </w:pPr>
    </w:p>
    <w:p w:rsidR="00F338C6" w:rsidRDefault="00F338C6">
      <w:pPr>
        <w:tabs>
          <w:tab w:val="clear" w:pos="1440"/>
          <w:tab w:val="clear" w:pos="4320"/>
          <w:tab w:val="clear" w:pos="9072"/>
          <w:tab w:val="left" w:pos="700"/>
        </w:tabs>
        <w:spacing w:line="360" w:lineRule="auto"/>
        <w:jc w:val="both"/>
        <w:rPr>
          <w:b/>
          <w:bCs/>
          <w:lang w:val="en-GB"/>
        </w:rPr>
      </w:pPr>
      <w:r>
        <w:rPr>
          <w:b/>
          <w:bCs/>
          <w:lang w:val="en-GB"/>
        </w:rPr>
        <w:t>Damaged motorcycle</w:t>
      </w:r>
    </w:p>
    <w:p w:rsidR="00F338C6" w:rsidRDefault="00F338C6">
      <w:pPr>
        <w:tabs>
          <w:tab w:val="clear" w:pos="1440"/>
          <w:tab w:val="clear" w:pos="4320"/>
          <w:tab w:val="clear" w:pos="9072"/>
          <w:tab w:val="left" w:pos="700"/>
        </w:tabs>
        <w:spacing w:line="360" w:lineRule="auto"/>
        <w:jc w:val="both"/>
        <w:rPr>
          <w:lang w:val="en-GB"/>
        </w:rPr>
      </w:pPr>
    </w:p>
    <w:p w:rsidR="00F338C6" w:rsidRDefault="00F338C6">
      <w:pPr>
        <w:numPr>
          <w:ilvl w:val="0"/>
          <w:numId w:val="60"/>
        </w:numPr>
        <w:tabs>
          <w:tab w:val="clear" w:pos="795"/>
          <w:tab w:val="clear" w:pos="1440"/>
          <w:tab w:val="clear" w:pos="4320"/>
          <w:tab w:val="clear" w:pos="9072"/>
          <w:tab w:val="left" w:pos="700"/>
        </w:tabs>
        <w:spacing w:line="360" w:lineRule="auto"/>
        <w:ind w:left="0" w:firstLine="0"/>
        <w:jc w:val="both"/>
        <w:rPr>
          <w:lang w:val="en-GB"/>
        </w:rPr>
      </w:pPr>
      <w:r>
        <w:rPr>
          <w:lang w:val="en-GB"/>
        </w:rPr>
        <w:t>Cheung was not the owner of the damaged motorcycle.  HK$6,800 is claimed for its repair.  The survey report in December 2005 recommended the damaged motorcycle to be treated as a total loss.  HK$6,800 was the pre-accident market value of the motorcycle and the scrap value was HK$300.  In court, Cheung said that the damaged motorcycle was never repaired.  Instead the owner was paid HK$6,500 (presumably HK$6,800 – HK$300) as compensation.  The incidental survey report fee was HK$750.</w:t>
      </w:r>
    </w:p>
    <w:p w:rsidR="00F338C6" w:rsidRDefault="00F338C6">
      <w:pPr>
        <w:tabs>
          <w:tab w:val="clear" w:pos="1440"/>
          <w:tab w:val="clear" w:pos="4320"/>
          <w:tab w:val="clear" w:pos="9072"/>
          <w:tab w:val="left" w:pos="700"/>
        </w:tabs>
        <w:spacing w:line="360" w:lineRule="auto"/>
        <w:jc w:val="both"/>
        <w:rPr>
          <w:lang w:val="en-GB"/>
        </w:rPr>
      </w:pPr>
    </w:p>
    <w:p w:rsidR="00F338C6" w:rsidRDefault="00F338C6">
      <w:pPr>
        <w:numPr>
          <w:ilvl w:val="0"/>
          <w:numId w:val="60"/>
        </w:numPr>
        <w:tabs>
          <w:tab w:val="clear" w:pos="795"/>
          <w:tab w:val="clear" w:pos="1440"/>
          <w:tab w:val="clear" w:pos="4320"/>
          <w:tab w:val="clear" w:pos="9072"/>
          <w:tab w:val="left" w:pos="700"/>
        </w:tabs>
        <w:spacing w:line="360" w:lineRule="auto"/>
        <w:ind w:left="0" w:firstLine="0"/>
        <w:jc w:val="both"/>
        <w:rPr>
          <w:lang w:val="en-GB"/>
        </w:rPr>
      </w:pPr>
      <w:r>
        <w:rPr>
          <w:lang w:val="en-GB"/>
        </w:rPr>
        <w:t>Cheung said his girlfriend paid the compensation for him.  No document was produced to evidence such payment.  As mentioned above, his girlfriend, who was supposed to a witness, was eventually not called.  Also in the statement she has filed, no mention was made about such payment.  However, strangely, the owner of the motorcycle by letter in as late as June 2007 stated that Cheung has repaired the motorcycle at his own cost.  Cheung did not say when his girlfriend allegedly compensated the owner.  But this</w:t>
      </w:r>
      <w:r>
        <w:rPr>
          <w:lang w:val="en-GB"/>
        </w:rPr>
        <w:t xml:space="preserve"> in any event could not explain why the owner stated that Cheung has repaired the motorcycle at his own cost.  The letter came into existence when Cheung was legally represented and the present action has already been commenced.</w:t>
      </w:r>
    </w:p>
    <w:p w:rsidR="00F338C6" w:rsidRDefault="00F338C6">
      <w:pPr>
        <w:tabs>
          <w:tab w:val="clear" w:pos="1440"/>
          <w:tab w:val="clear" w:pos="4320"/>
          <w:tab w:val="clear" w:pos="9072"/>
          <w:tab w:val="left" w:pos="700"/>
        </w:tabs>
        <w:spacing w:line="360" w:lineRule="auto"/>
        <w:jc w:val="both"/>
        <w:rPr>
          <w:lang w:val="en-GB"/>
        </w:rPr>
      </w:pPr>
    </w:p>
    <w:p w:rsidR="00F338C6" w:rsidRDefault="00F338C6">
      <w:pPr>
        <w:numPr>
          <w:ilvl w:val="0"/>
          <w:numId w:val="60"/>
        </w:numPr>
        <w:tabs>
          <w:tab w:val="clear" w:pos="795"/>
          <w:tab w:val="clear" w:pos="1440"/>
          <w:tab w:val="clear" w:pos="4320"/>
          <w:tab w:val="clear" w:pos="9072"/>
          <w:tab w:val="left" w:pos="700"/>
        </w:tabs>
        <w:spacing w:line="360" w:lineRule="auto"/>
        <w:ind w:left="0" w:firstLine="0"/>
        <w:jc w:val="both"/>
        <w:rPr>
          <w:lang w:val="en-GB"/>
        </w:rPr>
      </w:pPr>
      <w:r>
        <w:rPr>
          <w:lang w:val="en-GB"/>
        </w:rPr>
        <w:t>I do not have a credible clue as to whether Cheung had indeed compensated the owner of the vehicle and, if yes, whether it was really HK$6,500 as alleged.  On the other hand, Cheung himself denied having repaired the motorcycle.  Again, it is Cheung’s burden of proof.  I am most reluctant to allow this item of claim simply because of the undisputed fact that the motorcycle was damaged in the accident.</w:t>
      </w:r>
    </w:p>
    <w:p w:rsidR="00F338C6" w:rsidRDefault="00F338C6">
      <w:pPr>
        <w:tabs>
          <w:tab w:val="clear" w:pos="1440"/>
          <w:tab w:val="clear" w:pos="4320"/>
          <w:tab w:val="clear" w:pos="9072"/>
          <w:tab w:val="left" w:pos="700"/>
        </w:tabs>
        <w:spacing w:line="360" w:lineRule="auto"/>
        <w:jc w:val="both"/>
        <w:rPr>
          <w:lang w:val="en-GB"/>
        </w:rPr>
      </w:pPr>
    </w:p>
    <w:p w:rsidR="00F338C6" w:rsidRDefault="00F338C6">
      <w:pPr>
        <w:tabs>
          <w:tab w:val="clear" w:pos="1440"/>
          <w:tab w:val="clear" w:pos="4320"/>
          <w:tab w:val="clear" w:pos="9072"/>
          <w:tab w:val="left" w:pos="700"/>
        </w:tabs>
        <w:spacing w:line="360" w:lineRule="auto"/>
        <w:jc w:val="both"/>
        <w:rPr>
          <w:b/>
          <w:bCs/>
          <w:lang w:val="en-GB"/>
        </w:rPr>
      </w:pPr>
      <w:r>
        <w:rPr>
          <w:b/>
          <w:bCs/>
          <w:lang w:val="en-GB"/>
        </w:rPr>
        <w:t>SUMMARY</w:t>
      </w:r>
    </w:p>
    <w:p w:rsidR="00F338C6" w:rsidRDefault="00F338C6">
      <w:pPr>
        <w:tabs>
          <w:tab w:val="clear" w:pos="1440"/>
          <w:tab w:val="clear" w:pos="4320"/>
          <w:tab w:val="clear" w:pos="9072"/>
          <w:tab w:val="left" w:pos="700"/>
        </w:tabs>
        <w:spacing w:line="360" w:lineRule="auto"/>
        <w:jc w:val="both"/>
        <w:rPr>
          <w:lang w:val="en-GB"/>
        </w:rPr>
      </w:pPr>
    </w:p>
    <w:p w:rsidR="00F338C6" w:rsidRDefault="00F338C6">
      <w:pPr>
        <w:numPr>
          <w:ilvl w:val="0"/>
          <w:numId w:val="60"/>
        </w:numPr>
        <w:tabs>
          <w:tab w:val="clear" w:pos="795"/>
          <w:tab w:val="clear" w:pos="1440"/>
          <w:tab w:val="clear" w:pos="4320"/>
          <w:tab w:val="clear" w:pos="9072"/>
          <w:tab w:val="left" w:pos="700"/>
        </w:tabs>
        <w:spacing w:line="360" w:lineRule="auto"/>
        <w:ind w:left="0" w:firstLine="0"/>
        <w:jc w:val="both"/>
        <w:rPr>
          <w:lang w:val="en-GB"/>
        </w:rPr>
      </w:pPr>
      <w:r>
        <w:rPr>
          <w:lang w:val="en-GB"/>
        </w:rPr>
        <w:t>The award falls remarkably short of the amount projected in the claim.  In summary, the award is:</w:t>
      </w:r>
    </w:p>
    <w:p w:rsidR="00F338C6" w:rsidRDefault="00F338C6">
      <w:pPr>
        <w:tabs>
          <w:tab w:val="clear" w:pos="1440"/>
          <w:tab w:val="clear" w:pos="4320"/>
          <w:tab w:val="clear" w:pos="9072"/>
          <w:tab w:val="left" w:pos="700"/>
        </w:tabs>
        <w:spacing w:line="360" w:lineRule="auto"/>
        <w:jc w:val="both"/>
        <w:rPr>
          <w:lang w:val="en-GB"/>
        </w:rPr>
      </w:pPr>
      <w:r>
        <w:rPr>
          <w:lang w:val="en-GB"/>
        </w:rPr>
        <w:tab/>
      </w:r>
      <w:r>
        <w:rPr>
          <w:lang w:val="en-GB"/>
        </w:rPr>
        <w:tab/>
      </w:r>
      <w:r>
        <w:rPr>
          <w:lang w:val="en-GB"/>
        </w:rPr>
        <w:tab/>
        <w:t>PSLA</w:t>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t>HK$90,000</w:t>
      </w:r>
    </w:p>
    <w:p w:rsidR="00F338C6" w:rsidRDefault="00F338C6">
      <w:pPr>
        <w:tabs>
          <w:tab w:val="clear" w:pos="1440"/>
          <w:tab w:val="clear" w:pos="4320"/>
          <w:tab w:val="clear" w:pos="9072"/>
          <w:tab w:val="left" w:pos="700"/>
        </w:tabs>
        <w:spacing w:line="360" w:lineRule="auto"/>
        <w:jc w:val="both"/>
        <w:rPr>
          <w:lang w:val="en-GB"/>
        </w:rPr>
      </w:pPr>
      <w:r>
        <w:rPr>
          <w:lang w:val="en-GB"/>
        </w:rPr>
        <w:tab/>
      </w:r>
      <w:r>
        <w:rPr>
          <w:lang w:val="en-GB"/>
        </w:rPr>
        <w:tab/>
      </w:r>
      <w:r>
        <w:rPr>
          <w:lang w:val="en-GB"/>
        </w:rPr>
        <w:tab/>
        <w:t>Loss of earnings</w:t>
      </w:r>
      <w:r>
        <w:rPr>
          <w:lang w:val="en-GB"/>
        </w:rPr>
        <w:tab/>
      </w:r>
      <w:r>
        <w:rPr>
          <w:lang w:val="en-GB"/>
        </w:rPr>
        <w:tab/>
      </w:r>
      <w:r>
        <w:rPr>
          <w:lang w:val="en-GB"/>
        </w:rPr>
        <w:tab/>
      </w:r>
      <w:r>
        <w:rPr>
          <w:lang w:val="en-GB"/>
        </w:rPr>
        <w:tab/>
      </w:r>
      <w:r>
        <w:rPr>
          <w:lang w:val="en-GB"/>
        </w:rPr>
        <w:tab/>
      </w:r>
      <w:r>
        <w:rPr>
          <w:lang w:val="en-GB"/>
        </w:rPr>
        <w:tab/>
        <w:t>HK$     300</w:t>
      </w:r>
    </w:p>
    <w:p w:rsidR="00F338C6" w:rsidRDefault="00F338C6">
      <w:pPr>
        <w:tabs>
          <w:tab w:val="clear" w:pos="1440"/>
          <w:tab w:val="clear" w:pos="4320"/>
          <w:tab w:val="clear" w:pos="9072"/>
          <w:tab w:val="left" w:pos="700"/>
        </w:tabs>
        <w:spacing w:line="360" w:lineRule="auto"/>
        <w:jc w:val="both"/>
        <w:rPr>
          <w:lang w:val="en-GB"/>
        </w:rPr>
      </w:pPr>
      <w:r>
        <w:rPr>
          <w:lang w:val="en-GB"/>
        </w:rPr>
        <w:tab/>
      </w:r>
      <w:r>
        <w:rPr>
          <w:lang w:val="en-GB"/>
        </w:rPr>
        <w:tab/>
      </w:r>
      <w:r>
        <w:rPr>
          <w:lang w:val="en-GB"/>
        </w:rPr>
        <w:tab/>
        <w:t>Miscellaneous special damages</w:t>
      </w:r>
      <w:r>
        <w:rPr>
          <w:lang w:val="en-GB"/>
        </w:rPr>
        <w:tab/>
      </w:r>
      <w:r>
        <w:rPr>
          <w:lang w:val="en-GB"/>
        </w:rPr>
        <w:tab/>
        <w:t>HK$  3,800</w:t>
      </w:r>
    </w:p>
    <w:p w:rsidR="00F338C6" w:rsidRDefault="00F338C6">
      <w:pPr>
        <w:tabs>
          <w:tab w:val="clear" w:pos="1440"/>
          <w:tab w:val="clear" w:pos="4320"/>
          <w:tab w:val="clear" w:pos="9072"/>
          <w:tab w:val="left" w:pos="700"/>
        </w:tabs>
        <w:spacing w:line="360" w:lineRule="auto"/>
        <w:jc w:val="both"/>
        <w:rPr>
          <w:lang w:val="en-GB"/>
        </w:rPr>
      </w:pP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t>_________</w:t>
      </w:r>
    </w:p>
    <w:p w:rsidR="00F338C6" w:rsidRDefault="00F338C6">
      <w:pPr>
        <w:tabs>
          <w:tab w:val="clear" w:pos="1440"/>
          <w:tab w:val="clear" w:pos="4320"/>
          <w:tab w:val="clear" w:pos="9072"/>
          <w:tab w:val="left" w:pos="700"/>
        </w:tabs>
        <w:spacing w:line="360" w:lineRule="auto"/>
        <w:jc w:val="both"/>
        <w:rPr>
          <w:lang w:val="en-GB"/>
        </w:rPr>
      </w:pPr>
      <w:r>
        <w:rPr>
          <w:lang w:val="en-GB"/>
        </w:rPr>
        <w:tab/>
      </w:r>
      <w:r>
        <w:rPr>
          <w:lang w:val="en-GB"/>
        </w:rPr>
        <w:tab/>
      </w:r>
      <w:r>
        <w:rPr>
          <w:lang w:val="en-GB"/>
        </w:rPr>
        <w:tab/>
        <w:t>Total:</w:t>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t>HK$94,100</w:t>
      </w:r>
    </w:p>
    <w:p w:rsidR="00F338C6" w:rsidRDefault="00F338C6">
      <w:pPr>
        <w:tabs>
          <w:tab w:val="clear" w:pos="1440"/>
          <w:tab w:val="clear" w:pos="4320"/>
          <w:tab w:val="clear" w:pos="9072"/>
          <w:tab w:val="left" w:pos="700"/>
        </w:tabs>
        <w:spacing w:line="360" w:lineRule="auto"/>
        <w:jc w:val="both"/>
        <w:rPr>
          <w:lang w:val="en-GB"/>
        </w:rPr>
      </w:pPr>
    </w:p>
    <w:p w:rsidR="00F338C6" w:rsidRDefault="00F338C6">
      <w:pPr>
        <w:numPr>
          <w:ilvl w:val="0"/>
          <w:numId w:val="60"/>
        </w:numPr>
        <w:tabs>
          <w:tab w:val="clear" w:pos="795"/>
          <w:tab w:val="clear" w:pos="1440"/>
          <w:tab w:val="clear" w:pos="4320"/>
          <w:tab w:val="clear" w:pos="9072"/>
          <w:tab w:val="left" w:pos="700"/>
        </w:tabs>
        <w:spacing w:line="360" w:lineRule="auto"/>
        <w:ind w:left="0" w:firstLine="0"/>
        <w:jc w:val="both"/>
        <w:rPr>
          <w:lang w:val="en-GB"/>
        </w:rPr>
      </w:pPr>
      <w:r>
        <w:rPr>
          <w:lang w:val="en-GB"/>
        </w:rPr>
        <w:t>Yu shall pay damages in the sum of HK$94,100 together with interest at 2% p.a. on HK$90,000 from the date of writ to today; and at half judgment rate on HK$4,100 from the date of accident to today.  Interest from today shall run at the judgment rate until payment.</w:t>
      </w:r>
    </w:p>
    <w:p w:rsidR="00F338C6" w:rsidRDefault="00F338C6">
      <w:pPr>
        <w:tabs>
          <w:tab w:val="clear" w:pos="1440"/>
          <w:tab w:val="clear" w:pos="4320"/>
          <w:tab w:val="clear" w:pos="9072"/>
          <w:tab w:val="left" w:pos="700"/>
        </w:tabs>
        <w:spacing w:line="360" w:lineRule="auto"/>
        <w:jc w:val="both"/>
        <w:rPr>
          <w:lang w:val="en-GB"/>
        </w:rPr>
      </w:pPr>
    </w:p>
    <w:p w:rsidR="00F338C6" w:rsidRDefault="00F338C6">
      <w:pPr>
        <w:numPr>
          <w:ilvl w:val="0"/>
          <w:numId w:val="60"/>
        </w:numPr>
        <w:tabs>
          <w:tab w:val="clear" w:pos="795"/>
          <w:tab w:val="clear" w:pos="1440"/>
          <w:tab w:val="clear" w:pos="4320"/>
          <w:tab w:val="clear" w:pos="9072"/>
          <w:tab w:val="left" w:pos="700"/>
        </w:tabs>
        <w:spacing w:line="360" w:lineRule="auto"/>
        <w:ind w:left="0" w:firstLine="0"/>
        <w:jc w:val="both"/>
        <w:rPr>
          <w:lang w:val="en-GB"/>
        </w:rPr>
      </w:pPr>
      <w:r>
        <w:rPr>
          <w:lang w:val="en-GB"/>
        </w:rPr>
        <w:t>I make a nisi order that Cheung shall have costs of this action, to be taxed, if not agreed.  I certify the engagement of counsel.  This order shall become absolute, in the absence of an appointment within 14 days to argue costs.</w:t>
      </w:r>
    </w:p>
    <w:p w:rsidR="00F338C6" w:rsidRDefault="00F338C6">
      <w:pPr>
        <w:tabs>
          <w:tab w:val="clear" w:pos="1440"/>
          <w:tab w:val="clear" w:pos="4320"/>
          <w:tab w:val="clear" w:pos="9072"/>
          <w:tab w:val="left" w:pos="700"/>
        </w:tabs>
        <w:spacing w:line="360" w:lineRule="auto"/>
        <w:jc w:val="both"/>
        <w:rPr>
          <w:lang w:val="en-GB"/>
        </w:rPr>
      </w:pPr>
    </w:p>
    <w:p w:rsidR="00F338C6" w:rsidRDefault="00F338C6">
      <w:pPr>
        <w:tabs>
          <w:tab w:val="clear" w:pos="1440"/>
          <w:tab w:val="clear" w:pos="4320"/>
          <w:tab w:val="clear" w:pos="9072"/>
          <w:tab w:val="left" w:pos="700"/>
        </w:tabs>
        <w:spacing w:line="360" w:lineRule="auto"/>
        <w:jc w:val="both"/>
        <w:rPr>
          <w:lang w:val="en-GB"/>
        </w:rPr>
      </w:pPr>
    </w:p>
    <w:p w:rsidR="00F338C6" w:rsidRDefault="00F338C6">
      <w:pPr>
        <w:tabs>
          <w:tab w:val="clear" w:pos="1440"/>
          <w:tab w:val="clear" w:pos="4320"/>
          <w:tab w:val="clear" w:pos="9072"/>
          <w:tab w:val="left" w:pos="700"/>
        </w:tabs>
        <w:spacing w:line="360" w:lineRule="auto"/>
        <w:jc w:val="both"/>
        <w:rPr>
          <w:lang w:val="en-GB"/>
        </w:rPr>
      </w:pP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t>Simon Leung</w:t>
      </w:r>
    </w:p>
    <w:p w:rsidR="00F338C6" w:rsidRDefault="00F338C6">
      <w:pPr>
        <w:tabs>
          <w:tab w:val="clear" w:pos="1440"/>
          <w:tab w:val="clear" w:pos="4320"/>
          <w:tab w:val="clear" w:pos="9072"/>
          <w:tab w:val="left" w:pos="700"/>
        </w:tabs>
        <w:spacing w:line="360" w:lineRule="auto"/>
        <w:jc w:val="both"/>
        <w:rPr>
          <w:lang w:val="en-GB"/>
        </w:rPr>
      </w:pP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t>District Judge</w:t>
      </w:r>
    </w:p>
    <w:p w:rsidR="00F338C6" w:rsidRDefault="00F338C6">
      <w:pPr>
        <w:tabs>
          <w:tab w:val="clear" w:pos="1440"/>
          <w:tab w:val="clear" w:pos="4320"/>
          <w:tab w:val="clear" w:pos="9072"/>
          <w:tab w:val="left" w:pos="700"/>
        </w:tabs>
        <w:spacing w:line="360" w:lineRule="auto"/>
        <w:jc w:val="both"/>
        <w:rPr>
          <w:lang w:val="en-GB"/>
        </w:rPr>
      </w:pPr>
    </w:p>
    <w:p w:rsidR="00F338C6" w:rsidRDefault="00F338C6">
      <w:pPr>
        <w:tabs>
          <w:tab w:val="clear" w:pos="1440"/>
          <w:tab w:val="clear" w:pos="4320"/>
          <w:tab w:val="clear" w:pos="9072"/>
          <w:tab w:val="left" w:pos="700"/>
        </w:tabs>
        <w:spacing w:line="360" w:lineRule="auto"/>
        <w:jc w:val="both"/>
        <w:rPr>
          <w:lang w:val="en-GB"/>
        </w:rPr>
      </w:pPr>
      <w:r>
        <w:rPr>
          <w:lang w:val="en-GB"/>
        </w:rPr>
        <w:t>Representation:</w:t>
      </w:r>
    </w:p>
    <w:p w:rsidR="00F338C6" w:rsidRDefault="00F338C6">
      <w:pPr>
        <w:tabs>
          <w:tab w:val="clear" w:pos="1440"/>
          <w:tab w:val="clear" w:pos="4320"/>
          <w:tab w:val="clear" w:pos="9072"/>
          <w:tab w:val="left" w:pos="700"/>
        </w:tabs>
        <w:spacing w:line="360" w:lineRule="auto"/>
        <w:jc w:val="both"/>
        <w:rPr>
          <w:lang w:val="en-GB"/>
        </w:rPr>
      </w:pPr>
      <w:r>
        <w:rPr>
          <w:lang w:val="en-GB"/>
        </w:rPr>
        <w:t>Mr Sajan Sujanani instructed by Messrs Alan Wong &amp; Co for the Plaintiff</w:t>
      </w:r>
    </w:p>
    <w:p w:rsidR="00F338C6" w:rsidRDefault="00F338C6">
      <w:pPr>
        <w:tabs>
          <w:tab w:val="clear" w:pos="1440"/>
          <w:tab w:val="clear" w:pos="4320"/>
          <w:tab w:val="clear" w:pos="9072"/>
          <w:tab w:val="left" w:pos="700"/>
        </w:tabs>
        <w:spacing w:line="360" w:lineRule="auto"/>
        <w:jc w:val="both"/>
        <w:rPr>
          <w:lang w:val="en-GB"/>
        </w:rPr>
      </w:pPr>
      <w:r>
        <w:rPr>
          <w:lang w:val="en-GB"/>
        </w:rPr>
        <w:t>Mr John Wright instructed by Messrs Burke &amp; Co for the Def</w:t>
      </w:r>
      <w:r>
        <w:rPr>
          <w:lang w:val="en-GB"/>
        </w:rPr>
        <w:t>endant</w:t>
      </w:r>
    </w:p>
    <w:sectPr w:rsidR="00000000">
      <w:headerReference w:type="default" r:id="rId7"/>
      <w:type w:val="continuous"/>
      <w:pgSz w:w="11906" w:h="16838" w:code="9"/>
      <w:pgMar w:top="949"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338C6" w:rsidRDefault="00F338C6">
      <w:r>
        <w:separator/>
      </w:r>
    </w:p>
  </w:endnote>
  <w:endnote w:type="continuationSeparator" w:id="0">
    <w:p w:rsidR="00F338C6" w:rsidRDefault="00F338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338C6" w:rsidRDefault="00F338C6">
      <w:r>
        <w:separator/>
      </w:r>
    </w:p>
  </w:footnote>
  <w:footnote w:type="continuationSeparator" w:id="0">
    <w:p w:rsidR="00F338C6" w:rsidRDefault="00F338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338C6" w:rsidRDefault="00F338C6">
    <w:pPr>
      <w:pStyle w:val="Header"/>
      <w:rPr>
        <w:sz w:val="27"/>
        <w:szCs w:val="27"/>
      </w:rPr>
    </w:pPr>
    <w:r>
      <w:rPr>
        <w:sz w:val="27"/>
        <w:szCs w:val="27"/>
      </w:rPr>
      <w:t xml:space="preserve">-  </w:t>
    </w:r>
    <w:r>
      <w:rPr>
        <w:rStyle w:val="PageNumber"/>
        <w:sz w:val="27"/>
        <w:szCs w:val="27"/>
      </w:rPr>
      <w:fldChar w:fldCharType="begin"/>
    </w:r>
    <w:r>
      <w:rPr>
        <w:rStyle w:val="PageNumber"/>
        <w:sz w:val="27"/>
        <w:szCs w:val="27"/>
      </w:rPr>
      <w:instrText xml:space="preserve"> PAGE </w:instrText>
    </w:r>
    <w:r>
      <w:rPr>
        <w:rStyle w:val="PageNumber"/>
        <w:sz w:val="27"/>
        <w:szCs w:val="27"/>
      </w:rPr>
      <w:fldChar w:fldCharType="separate"/>
    </w:r>
    <w:r>
      <w:rPr>
        <w:rStyle w:val="PageNumber"/>
        <w:noProof/>
        <w:sz w:val="27"/>
        <w:szCs w:val="27"/>
      </w:rPr>
      <w:t>1</w:t>
    </w:r>
    <w:r>
      <w:rPr>
        <w:rStyle w:val="PageNumber"/>
        <w:sz w:val="27"/>
        <w:szCs w:val="27"/>
      </w:rPr>
      <w:fldChar w:fldCharType="end"/>
    </w:r>
    <w:r>
      <w:rPr>
        <w:rStyle w:val="PageNumber"/>
        <w:sz w:val="27"/>
        <w:szCs w:val="27"/>
      </w:rPr>
      <w:t xml:space="preserve">  -</w:t>
    </w:r>
    <w:r>
      <w:rPr>
        <w:noProof/>
        <w:sz w:val="20"/>
        <w:lang w:eastAsia="en-US"/>
      </w:rPr>
    </w:r>
    <w:r w:rsidR="00F338C6">
      <w:rPr>
        <w:noProof/>
        <w:sz w:val="20"/>
        <w:lang w:eastAsia="en-US"/>
      </w:rPr>
      <w:pict>
        <v:shapetype id="_x0000_t202" coordsize="21600,21600" o:spt="202" path="m,l,21600r21600,l21600,xe">
          <v:stroke joinstyle="miter"/>
          <v:path gradientshapeok="t" o:connecttype="rect"/>
        </v:shapetype>
        <v:shape id="_x0000_s1025" type="#_x0000_t202" alt="" style="position:absolute;left:0;text-align:left;margin-left:-63pt;margin-top:12.05pt;width:27pt;height:783pt;z-index:251656704;mso-wrap-style:square;mso-wrap-edited:f;mso-width-percent:0;mso-height-percent:0;mso-position-horizontal-relative:text;mso-position-vertical-relative:text;mso-width-percent:0;mso-height-percent:0;v-text-anchor:top" o:allowincell="f" stroked="f">
          <v:textbox style="mso-next-textbox:#_x0000_s1025">
            <w:txbxContent>
              <w:p w:rsidR="00F338C6" w:rsidRDefault="00F338C6">
                <w:pPr>
                  <w:rPr>
                    <w:b/>
                    <w:bCs/>
                    <w:sz w:val="19"/>
                    <w:szCs w:val="19"/>
                  </w:rPr>
                </w:pPr>
                <w:r>
                  <w:rPr>
                    <w:b/>
                    <w:bCs/>
                    <w:sz w:val="19"/>
                    <w:szCs w:val="19"/>
                  </w:rPr>
                  <w:t>A</w:t>
                </w:r>
              </w:p>
              <w:p w:rsidR="00F338C6" w:rsidRDefault="00F338C6">
                <w:pPr>
                  <w:rPr>
                    <w:b/>
                    <w:bCs/>
                    <w:sz w:val="10"/>
                    <w:szCs w:val="10"/>
                  </w:rPr>
                </w:pPr>
              </w:p>
              <w:p w:rsidR="00F338C6" w:rsidRDefault="00F338C6">
                <w:pPr>
                  <w:rPr>
                    <w:b/>
                    <w:bCs/>
                    <w:sz w:val="15"/>
                    <w:szCs w:val="15"/>
                  </w:rPr>
                </w:pPr>
              </w:p>
              <w:p w:rsidR="00F338C6" w:rsidRDefault="00F338C6">
                <w:pPr>
                  <w:rPr>
                    <w:b/>
                    <w:bCs/>
                    <w:sz w:val="15"/>
                    <w:szCs w:val="15"/>
                  </w:rPr>
                </w:pPr>
              </w:p>
              <w:p w:rsidR="00F338C6" w:rsidRDefault="00F338C6">
                <w:pPr>
                  <w:rPr>
                    <w:b/>
                    <w:bCs/>
                    <w:sz w:val="19"/>
                    <w:szCs w:val="19"/>
                  </w:rPr>
                </w:pPr>
                <w:r>
                  <w:rPr>
                    <w:b/>
                    <w:bCs/>
                    <w:sz w:val="19"/>
                    <w:szCs w:val="19"/>
                  </w:rPr>
                  <w:t>B</w:t>
                </w:r>
              </w:p>
              <w:p w:rsidR="00F338C6" w:rsidRDefault="00F338C6">
                <w:pPr>
                  <w:rPr>
                    <w:b/>
                    <w:bCs/>
                    <w:sz w:val="10"/>
                    <w:szCs w:val="10"/>
                  </w:rPr>
                </w:pPr>
              </w:p>
              <w:p w:rsidR="00F338C6" w:rsidRDefault="00F338C6">
                <w:pPr>
                  <w:rPr>
                    <w:b/>
                    <w:bCs/>
                    <w:sz w:val="15"/>
                    <w:szCs w:val="15"/>
                  </w:rPr>
                </w:pPr>
              </w:p>
              <w:p w:rsidR="00F338C6" w:rsidRDefault="00F338C6">
                <w:pPr>
                  <w:rPr>
                    <w:b/>
                    <w:bCs/>
                    <w:sz w:val="15"/>
                    <w:szCs w:val="15"/>
                  </w:rPr>
                </w:pPr>
              </w:p>
              <w:p w:rsidR="00F338C6" w:rsidRDefault="00F338C6">
                <w:pPr>
                  <w:rPr>
                    <w:b/>
                    <w:bCs/>
                    <w:sz w:val="15"/>
                    <w:szCs w:val="15"/>
                  </w:rPr>
                </w:pPr>
                <w:r>
                  <w:rPr>
                    <w:b/>
                    <w:bCs/>
                    <w:sz w:val="19"/>
                    <w:szCs w:val="19"/>
                  </w:rPr>
                  <w:t>C</w:t>
                </w:r>
              </w:p>
              <w:p w:rsidR="00F338C6" w:rsidRDefault="00F338C6">
                <w:pPr>
                  <w:rPr>
                    <w:b/>
                    <w:bCs/>
                    <w:sz w:val="10"/>
                    <w:szCs w:val="10"/>
                  </w:rPr>
                </w:pPr>
              </w:p>
              <w:p w:rsidR="00F338C6" w:rsidRDefault="00F338C6">
                <w:pPr>
                  <w:rPr>
                    <w:b/>
                    <w:bCs/>
                    <w:sz w:val="15"/>
                    <w:szCs w:val="15"/>
                  </w:rPr>
                </w:pPr>
              </w:p>
              <w:p w:rsidR="00F338C6" w:rsidRDefault="00F338C6">
                <w:pPr>
                  <w:rPr>
                    <w:b/>
                    <w:bCs/>
                    <w:sz w:val="15"/>
                    <w:szCs w:val="15"/>
                  </w:rPr>
                </w:pPr>
              </w:p>
              <w:p w:rsidR="00F338C6" w:rsidRDefault="00F338C6">
                <w:pPr>
                  <w:pStyle w:val="Heading2"/>
                  <w:rPr>
                    <w:sz w:val="15"/>
                    <w:szCs w:val="15"/>
                  </w:rPr>
                </w:pPr>
                <w:r>
                  <w:rPr>
                    <w:sz w:val="19"/>
                    <w:szCs w:val="19"/>
                  </w:rPr>
                  <w:t>D</w:t>
                </w:r>
              </w:p>
              <w:p w:rsidR="00F338C6" w:rsidRDefault="00F338C6">
                <w:pPr>
                  <w:rPr>
                    <w:b/>
                    <w:bCs/>
                    <w:sz w:val="10"/>
                    <w:szCs w:val="10"/>
                  </w:rPr>
                </w:pPr>
              </w:p>
              <w:p w:rsidR="00F338C6" w:rsidRDefault="00F338C6">
                <w:pPr>
                  <w:rPr>
                    <w:b/>
                    <w:bCs/>
                    <w:sz w:val="15"/>
                    <w:szCs w:val="15"/>
                  </w:rPr>
                </w:pPr>
              </w:p>
              <w:p w:rsidR="00F338C6" w:rsidRDefault="00F338C6">
                <w:pPr>
                  <w:rPr>
                    <w:b/>
                    <w:bCs/>
                    <w:sz w:val="15"/>
                    <w:szCs w:val="15"/>
                  </w:rPr>
                </w:pPr>
              </w:p>
              <w:p w:rsidR="00F338C6" w:rsidRDefault="00F338C6">
                <w:pPr>
                  <w:rPr>
                    <w:b/>
                    <w:bCs/>
                    <w:sz w:val="15"/>
                    <w:szCs w:val="15"/>
                  </w:rPr>
                </w:pPr>
                <w:r>
                  <w:rPr>
                    <w:b/>
                    <w:bCs/>
                    <w:sz w:val="19"/>
                    <w:szCs w:val="19"/>
                  </w:rPr>
                  <w:t>E</w:t>
                </w:r>
              </w:p>
              <w:p w:rsidR="00F338C6" w:rsidRDefault="00F338C6">
                <w:pPr>
                  <w:rPr>
                    <w:b/>
                    <w:bCs/>
                    <w:sz w:val="10"/>
                    <w:szCs w:val="10"/>
                  </w:rPr>
                </w:pPr>
              </w:p>
              <w:p w:rsidR="00F338C6" w:rsidRDefault="00F338C6">
                <w:pPr>
                  <w:rPr>
                    <w:b/>
                    <w:bCs/>
                    <w:sz w:val="15"/>
                    <w:szCs w:val="15"/>
                  </w:rPr>
                </w:pPr>
              </w:p>
              <w:p w:rsidR="00F338C6" w:rsidRDefault="00F338C6">
                <w:pPr>
                  <w:rPr>
                    <w:b/>
                    <w:bCs/>
                    <w:sz w:val="15"/>
                    <w:szCs w:val="15"/>
                  </w:rPr>
                </w:pPr>
              </w:p>
              <w:p w:rsidR="00F338C6" w:rsidRDefault="00F338C6">
                <w:pPr>
                  <w:rPr>
                    <w:b/>
                    <w:bCs/>
                    <w:sz w:val="19"/>
                    <w:szCs w:val="19"/>
                  </w:rPr>
                </w:pPr>
                <w:r>
                  <w:rPr>
                    <w:b/>
                    <w:bCs/>
                    <w:sz w:val="19"/>
                    <w:szCs w:val="19"/>
                  </w:rPr>
                  <w:t>F</w:t>
                </w:r>
              </w:p>
              <w:p w:rsidR="00F338C6" w:rsidRDefault="00F338C6">
                <w:pPr>
                  <w:rPr>
                    <w:b/>
                    <w:bCs/>
                    <w:sz w:val="10"/>
                    <w:szCs w:val="10"/>
                  </w:rPr>
                </w:pPr>
              </w:p>
              <w:p w:rsidR="00F338C6" w:rsidRDefault="00F338C6">
                <w:pPr>
                  <w:rPr>
                    <w:b/>
                    <w:bCs/>
                    <w:sz w:val="15"/>
                    <w:szCs w:val="15"/>
                  </w:rPr>
                </w:pPr>
              </w:p>
              <w:p w:rsidR="00F338C6" w:rsidRDefault="00F338C6">
                <w:pPr>
                  <w:rPr>
                    <w:b/>
                    <w:bCs/>
                    <w:sz w:val="15"/>
                    <w:szCs w:val="15"/>
                  </w:rPr>
                </w:pPr>
              </w:p>
              <w:p w:rsidR="00F338C6" w:rsidRDefault="00F338C6">
                <w:pPr>
                  <w:rPr>
                    <w:b/>
                    <w:bCs/>
                    <w:sz w:val="15"/>
                    <w:szCs w:val="15"/>
                  </w:rPr>
                </w:pPr>
                <w:r>
                  <w:rPr>
                    <w:b/>
                    <w:bCs/>
                    <w:sz w:val="19"/>
                    <w:szCs w:val="19"/>
                  </w:rPr>
                  <w:t>G</w:t>
                </w:r>
              </w:p>
              <w:p w:rsidR="00F338C6" w:rsidRDefault="00F338C6">
                <w:pPr>
                  <w:rPr>
                    <w:b/>
                    <w:bCs/>
                    <w:sz w:val="10"/>
                    <w:szCs w:val="10"/>
                  </w:rPr>
                </w:pPr>
              </w:p>
              <w:p w:rsidR="00F338C6" w:rsidRDefault="00F338C6">
                <w:pPr>
                  <w:rPr>
                    <w:b/>
                    <w:bCs/>
                    <w:sz w:val="15"/>
                    <w:szCs w:val="15"/>
                  </w:rPr>
                </w:pPr>
              </w:p>
              <w:p w:rsidR="00F338C6" w:rsidRDefault="00F338C6">
                <w:pPr>
                  <w:rPr>
                    <w:b/>
                    <w:bCs/>
                    <w:sz w:val="15"/>
                    <w:szCs w:val="15"/>
                  </w:rPr>
                </w:pPr>
              </w:p>
              <w:p w:rsidR="00F338C6" w:rsidRDefault="00F338C6">
                <w:pPr>
                  <w:rPr>
                    <w:b/>
                    <w:bCs/>
                    <w:sz w:val="15"/>
                    <w:szCs w:val="15"/>
                  </w:rPr>
                </w:pPr>
                <w:r>
                  <w:rPr>
                    <w:b/>
                    <w:bCs/>
                    <w:sz w:val="19"/>
                    <w:szCs w:val="19"/>
                  </w:rPr>
                  <w:t>H</w:t>
                </w:r>
              </w:p>
              <w:p w:rsidR="00F338C6" w:rsidRDefault="00F338C6">
                <w:pPr>
                  <w:rPr>
                    <w:b/>
                    <w:bCs/>
                    <w:sz w:val="10"/>
                    <w:szCs w:val="10"/>
                  </w:rPr>
                </w:pPr>
              </w:p>
              <w:p w:rsidR="00F338C6" w:rsidRDefault="00F338C6">
                <w:pPr>
                  <w:rPr>
                    <w:b/>
                    <w:bCs/>
                    <w:sz w:val="15"/>
                    <w:szCs w:val="15"/>
                  </w:rPr>
                </w:pPr>
              </w:p>
              <w:p w:rsidR="00F338C6" w:rsidRDefault="00F338C6">
                <w:pPr>
                  <w:rPr>
                    <w:b/>
                    <w:bCs/>
                    <w:sz w:val="15"/>
                    <w:szCs w:val="15"/>
                  </w:rPr>
                </w:pPr>
              </w:p>
              <w:p w:rsidR="00F338C6" w:rsidRDefault="00F338C6">
                <w:pPr>
                  <w:rPr>
                    <w:b/>
                    <w:bCs/>
                    <w:sz w:val="15"/>
                    <w:szCs w:val="15"/>
                  </w:rPr>
                </w:pPr>
                <w:r>
                  <w:rPr>
                    <w:b/>
                    <w:bCs/>
                    <w:sz w:val="19"/>
                    <w:szCs w:val="19"/>
                  </w:rPr>
                  <w:t>I</w:t>
                </w:r>
              </w:p>
              <w:p w:rsidR="00F338C6" w:rsidRDefault="00F338C6">
                <w:pPr>
                  <w:rPr>
                    <w:b/>
                    <w:bCs/>
                    <w:sz w:val="10"/>
                    <w:szCs w:val="10"/>
                  </w:rPr>
                </w:pPr>
              </w:p>
              <w:p w:rsidR="00F338C6" w:rsidRDefault="00F338C6">
                <w:pPr>
                  <w:rPr>
                    <w:b/>
                    <w:bCs/>
                    <w:sz w:val="15"/>
                    <w:szCs w:val="15"/>
                  </w:rPr>
                </w:pPr>
              </w:p>
              <w:p w:rsidR="00F338C6" w:rsidRDefault="00F338C6">
                <w:pPr>
                  <w:rPr>
                    <w:b/>
                    <w:bCs/>
                    <w:sz w:val="15"/>
                    <w:szCs w:val="15"/>
                  </w:rPr>
                </w:pPr>
              </w:p>
              <w:p w:rsidR="00F338C6" w:rsidRDefault="00F338C6">
                <w:pPr>
                  <w:rPr>
                    <w:b/>
                    <w:bCs/>
                    <w:sz w:val="15"/>
                    <w:szCs w:val="15"/>
                  </w:rPr>
                </w:pPr>
                <w:r>
                  <w:rPr>
                    <w:b/>
                    <w:bCs/>
                    <w:sz w:val="19"/>
                    <w:szCs w:val="19"/>
                  </w:rPr>
                  <w:t>J</w:t>
                </w:r>
              </w:p>
              <w:p w:rsidR="00F338C6" w:rsidRDefault="00F338C6">
                <w:pPr>
                  <w:rPr>
                    <w:b/>
                    <w:bCs/>
                    <w:sz w:val="10"/>
                    <w:szCs w:val="10"/>
                  </w:rPr>
                </w:pPr>
              </w:p>
              <w:p w:rsidR="00F338C6" w:rsidRDefault="00F338C6">
                <w:pPr>
                  <w:rPr>
                    <w:b/>
                    <w:bCs/>
                    <w:sz w:val="15"/>
                    <w:szCs w:val="15"/>
                  </w:rPr>
                </w:pPr>
              </w:p>
              <w:p w:rsidR="00F338C6" w:rsidRDefault="00F338C6">
                <w:pPr>
                  <w:rPr>
                    <w:b/>
                    <w:bCs/>
                    <w:sz w:val="15"/>
                    <w:szCs w:val="15"/>
                  </w:rPr>
                </w:pPr>
              </w:p>
              <w:p w:rsidR="00F338C6" w:rsidRDefault="00F338C6">
                <w:pPr>
                  <w:rPr>
                    <w:b/>
                    <w:bCs/>
                    <w:sz w:val="15"/>
                    <w:szCs w:val="15"/>
                  </w:rPr>
                </w:pPr>
                <w:r>
                  <w:rPr>
                    <w:b/>
                    <w:bCs/>
                    <w:sz w:val="19"/>
                    <w:szCs w:val="19"/>
                  </w:rPr>
                  <w:t>K</w:t>
                </w:r>
              </w:p>
              <w:p w:rsidR="00F338C6" w:rsidRDefault="00F338C6">
                <w:pPr>
                  <w:rPr>
                    <w:b/>
                    <w:bCs/>
                    <w:sz w:val="10"/>
                    <w:szCs w:val="10"/>
                  </w:rPr>
                </w:pPr>
              </w:p>
              <w:p w:rsidR="00F338C6" w:rsidRDefault="00F338C6">
                <w:pPr>
                  <w:rPr>
                    <w:b/>
                    <w:bCs/>
                    <w:sz w:val="15"/>
                    <w:szCs w:val="15"/>
                  </w:rPr>
                </w:pPr>
              </w:p>
              <w:p w:rsidR="00F338C6" w:rsidRDefault="00F338C6">
                <w:pPr>
                  <w:rPr>
                    <w:b/>
                    <w:bCs/>
                    <w:sz w:val="15"/>
                    <w:szCs w:val="15"/>
                  </w:rPr>
                </w:pPr>
              </w:p>
              <w:p w:rsidR="00F338C6" w:rsidRDefault="00F338C6">
                <w:pPr>
                  <w:rPr>
                    <w:b/>
                    <w:bCs/>
                    <w:sz w:val="15"/>
                    <w:szCs w:val="15"/>
                  </w:rPr>
                </w:pPr>
                <w:r>
                  <w:rPr>
                    <w:b/>
                    <w:bCs/>
                    <w:sz w:val="19"/>
                    <w:szCs w:val="19"/>
                  </w:rPr>
                  <w:t>L</w:t>
                </w:r>
              </w:p>
              <w:p w:rsidR="00F338C6" w:rsidRDefault="00F338C6">
                <w:pPr>
                  <w:rPr>
                    <w:b/>
                    <w:bCs/>
                    <w:sz w:val="10"/>
                    <w:szCs w:val="10"/>
                  </w:rPr>
                </w:pPr>
              </w:p>
              <w:p w:rsidR="00F338C6" w:rsidRDefault="00F338C6">
                <w:pPr>
                  <w:rPr>
                    <w:b/>
                    <w:bCs/>
                    <w:sz w:val="15"/>
                    <w:szCs w:val="15"/>
                  </w:rPr>
                </w:pPr>
              </w:p>
              <w:p w:rsidR="00F338C6" w:rsidRDefault="00F338C6">
                <w:pPr>
                  <w:rPr>
                    <w:b/>
                    <w:bCs/>
                    <w:sz w:val="15"/>
                    <w:szCs w:val="15"/>
                  </w:rPr>
                </w:pPr>
              </w:p>
              <w:p w:rsidR="00F338C6" w:rsidRDefault="00F338C6">
                <w:pPr>
                  <w:rPr>
                    <w:b/>
                    <w:bCs/>
                    <w:sz w:val="15"/>
                    <w:szCs w:val="15"/>
                  </w:rPr>
                </w:pPr>
                <w:r>
                  <w:rPr>
                    <w:b/>
                    <w:bCs/>
                    <w:sz w:val="19"/>
                    <w:szCs w:val="19"/>
                  </w:rPr>
                  <w:t>M</w:t>
                </w:r>
              </w:p>
              <w:p w:rsidR="00F338C6" w:rsidRDefault="00F338C6">
                <w:pPr>
                  <w:rPr>
                    <w:b/>
                    <w:bCs/>
                    <w:sz w:val="10"/>
                    <w:szCs w:val="10"/>
                  </w:rPr>
                </w:pPr>
              </w:p>
              <w:p w:rsidR="00F338C6" w:rsidRDefault="00F338C6">
                <w:pPr>
                  <w:rPr>
                    <w:b/>
                    <w:bCs/>
                    <w:sz w:val="15"/>
                    <w:szCs w:val="15"/>
                  </w:rPr>
                </w:pPr>
              </w:p>
              <w:p w:rsidR="00F338C6" w:rsidRDefault="00F338C6">
                <w:pPr>
                  <w:rPr>
                    <w:b/>
                    <w:bCs/>
                    <w:sz w:val="15"/>
                    <w:szCs w:val="15"/>
                  </w:rPr>
                </w:pPr>
              </w:p>
              <w:p w:rsidR="00F338C6" w:rsidRDefault="00F338C6">
                <w:pPr>
                  <w:rPr>
                    <w:b/>
                    <w:bCs/>
                    <w:sz w:val="15"/>
                    <w:szCs w:val="15"/>
                  </w:rPr>
                </w:pPr>
                <w:r>
                  <w:rPr>
                    <w:b/>
                    <w:bCs/>
                    <w:sz w:val="19"/>
                    <w:szCs w:val="19"/>
                  </w:rPr>
                  <w:t>N</w:t>
                </w:r>
              </w:p>
              <w:p w:rsidR="00F338C6" w:rsidRDefault="00F338C6">
                <w:pPr>
                  <w:rPr>
                    <w:b/>
                    <w:bCs/>
                    <w:sz w:val="10"/>
                    <w:szCs w:val="10"/>
                  </w:rPr>
                </w:pPr>
              </w:p>
              <w:p w:rsidR="00F338C6" w:rsidRDefault="00F338C6">
                <w:pPr>
                  <w:rPr>
                    <w:b/>
                    <w:bCs/>
                    <w:sz w:val="15"/>
                    <w:szCs w:val="15"/>
                  </w:rPr>
                </w:pPr>
              </w:p>
              <w:p w:rsidR="00F338C6" w:rsidRDefault="00F338C6">
                <w:pPr>
                  <w:rPr>
                    <w:b/>
                    <w:bCs/>
                    <w:sz w:val="15"/>
                    <w:szCs w:val="15"/>
                  </w:rPr>
                </w:pPr>
              </w:p>
              <w:p w:rsidR="00F338C6" w:rsidRDefault="00F338C6">
                <w:pPr>
                  <w:rPr>
                    <w:b/>
                    <w:bCs/>
                    <w:sz w:val="15"/>
                    <w:szCs w:val="15"/>
                  </w:rPr>
                </w:pPr>
                <w:r>
                  <w:rPr>
                    <w:b/>
                    <w:bCs/>
                    <w:sz w:val="19"/>
                    <w:szCs w:val="19"/>
                  </w:rPr>
                  <w:t>O</w:t>
                </w:r>
              </w:p>
              <w:p w:rsidR="00F338C6" w:rsidRDefault="00F338C6">
                <w:pPr>
                  <w:rPr>
                    <w:b/>
                    <w:bCs/>
                    <w:sz w:val="10"/>
                    <w:szCs w:val="10"/>
                  </w:rPr>
                </w:pPr>
              </w:p>
              <w:p w:rsidR="00F338C6" w:rsidRDefault="00F338C6">
                <w:pPr>
                  <w:rPr>
                    <w:b/>
                    <w:bCs/>
                    <w:sz w:val="15"/>
                    <w:szCs w:val="15"/>
                  </w:rPr>
                </w:pPr>
              </w:p>
              <w:p w:rsidR="00F338C6" w:rsidRDefault="00F338C6">
                <w:pPr>
                  <w:rPr>
                    <w:b/>
                    <w:bCs/>
                    <w:sz w:val="15"/>
                    <w:szCs w:val="15"/>
                  </w:rPr>
                </w:pPr>
              </w:p>
              <w:p w:rsidR="00F338C6" w:rsidRDefault="00F338C6">
                <w:pPr>
                  <w:rPr>
                    <w:b/>
                    <w:bCs/>
                    <w:sz w:val="15"/>
                    <w:szCs w:val="15"/>
                  </w:rPr>
                </w:pPr>
                <w:r>
                  <w:rPr>
                    <w:b/>
                    <w:bCs/>
                    <w:sz w:val="19"/>
                    <w:szCs w:val="19"/>
                  </w:rPr>
                  <w:t>P</w:t>
                </w:r>
              </w:p>
              <w:p w:rsidR="00F338C6" w:rsidRDefault="00F338C6">
                <w:pPr>
                  <w:rPr>
                    <w:b/>
                    <w:bCs/>
                    <w:sz w:val="10"/>
                    <w:szCs w:val="10"/>
                  </w:rPr>
                </w:pPr>
              </w:p>
              <w:p w:rsidR="00F338C6" w:rsidRDefault="00F338C6">
                <w:pPr>
                  <w:rPr>
                    <w:b/>
                    <w:bCs/>
                    <w:sz w:val="15"/>
                    <w:szCs w:val="15"/>
                  </w:rPr>
                </w:pPr>
              </w:p>
              <w:p w:rsidR="00F338C6" w:rsidRDefault="00F338C6">
                <w:pPr>
                  <w:rPr>
                    <w:b/>
                    <w:bCs/>
                    <w:sz w:val="15"/>
                    <w:szCs w:val="15"/>
                  </w:rPr>
                </w:pPr>
              </w:p>
              <w:p w:rsidR="00F338C6" w:rsidRDefault="00F338C6">
                <w:pPr>
                  <w:rPr>
                    <w:b/>
                    <w:bCs/>
                    <w:sz w:val="15"/>
                    <w:szCs w:val="15"/>
                  </w:rPr>
                </w:pPr>
                <w:r>
                  <w:rPr>
                    <w:b/>
                    <w:bCs/>
                    <w:sz w:val="19"/>
                    <w:szCs w:val="19"/>
                  </w:rPr>
                  <w:t>Q</w:t>
                </w:r>
              </w:p>
              <w:p w:rsidR="00F338C6" w:rsidRDefault="00F338C6">
                <w:pPr>
                  <w:rPr>
                    <w:b/>
                    <w:bCs/>
                    <w:sz w:val="10"/>
                    <w:szCs w:val="10"/>
                  </w:rPr>
                </w:pPr>
              </w:p>
              <w:p w:rsidR="00F338C6" w:rsidRDefault="00F338C6">
                <w:pPr>
                  <w:rPr>
                    <w:b/>
                    <w:bCs/>
                    <w:sz w:val="15"/>
                    <w:szCs w:val="15"/>
                  </w:rPr>
                </w:pPr>
              </w:p>
              <w:p w:rsidR="00F338C6" w:rsidRDefault="00F338C6">
                <w:pPr>
                  <w:rPr>
                    <w:b/>
                    <w:bCs/>
                    <w:sz w:val="15"/>
                    <w:szCs w:val="15"/>
                  </w:rPr>
                </w:pPr>
              </w:p>
              <w:p w:rsidR="00F338C6" w:rsidRDefault="00F338C6">
                <w:pPr>
                  <w:rPr>
                    <w:b/>
                    <w:bCs/>
                    <w:sz w:val="15"/>
                    <w:szCs w:val="15"/>
                  </w:rPr>
                </w:pPr>
                <w:r>
                  <w:rPr>
                    <w:b/>
                    <w:bCs/>
                    <w:sz w:val="19"/>
                    <w:szCs w:val="19"/>
                  </w:rPr>
                  <w:t>R</w:t>
                </w:r>
              </w:p>
              <w:p w:rsidR="00F338C6" w:rsidRDefault="00F338C6">
                <w:pPr>
                  <w:rPr>
                    <w:b/>
                    <w:bCs/>
                    <w:sz w:val="10"/>
                    <w:szCs w:val="10"/>
                  </w:rPr>
                </w:pPr>
              </w:p>
              <w:p w:rsidR="00F338C6" w:rsidRDefault="00F338C6">
                <w:pPr>
                  <w:rPr>
                    <w:b/>
                    <w:bCs/>
                    <w:sz w:val="15"/>
                    <w:szCs w:val="15"/>
                  </w:rPr>
                </w:pPr>
              </w:p>
              <w:p w:rsidR="00F338C6" w:rsidRDefault="00F338C6">
                <w:pPr>
                  <w:rPr>
                    <w:b/>
                    <w:bCs/>
                    <w:sz w:val="15"/>
                    <w:szCs w:val="15"/>
                  </w:rPr>
                </w:pPr>
              </w:p>
              <w:p w:rsidR="00F338C6" w:rsidRDefault="00F338C6">
                <w:pPr>
                  <w:rPr>
                    <w:b/>
                    <w:bCs/>
                    <w:sz w:val="15"/>
                    <w:szCs w:val="15"/>
                  </w:rPr>
                </w:pPr>
                <w:r>
                  <w:rPr>
                    <w:b/>
                    <w:bCs/>
                    <w:sz w:val="19"/>
                    <w:szCs w:val="19"/>
                  </w:rPr>
                  <w:t>S</w:t>
                </w:r>
              </w:p>
              <w:p w:rsidR="00F338C6" w:rsidRDefault="00F338C6">
                <w:pPr>
                  <w:rPr>
                    <w:b/>
                    <w:bCs/>
                    <w:sz w:val="10"/>
                    <w:szCs w:val="10"/>
                  </w:rPr>
                </w:pPr>
              </w:p>
              <w:p w:rsidR="00F338C6" w:rsidRDefault="00F338C6">
                <w:pPr>
                  <w:rPr>
                    <w:b/>
                    <w:bCs/>
                    <w:sz w:val="15"/>
                    <w:szCs w:val="15"/>
                  </w:rPr>
                </w:pPr>
              </w:p>
              <w:p w:rsidR="00F338C6" w:rsidRDefault="00F338C6">
                <w:pPr>
                  <w:rPr>
                    <w:b/>
                    <w:bCs/>
                    <w:sz w:val="15"/>
                    <w:szCs w:val="15"/>
                  </w:rPr>
                </w:pPr>
              </w:p>
              <w:p w:rsidR="00F338C6" w:rsidRDefault="00F338C6">
                <w:pPr>
                  <w:rPr>
                    <w:b/>
                    <w:bCs/>
                    <w:sz w:val="15"/>
                    <w:szCs w:val="15"/>
                  </w:rPr>
                </w:pPr>
                <w:r>
                  <w:rPr>
                    <w:b/>
                    <w:bCs/>
                    <w:sz w:val="19"/>
                    <w:szCs w:val="19"/>
                  </w:rPr>
                  <w:t>T</w:t>
                </w:r>
              </w:p>
              <w:p w:rsidR="00F338C6" w:rsidRDefault="00F338C6">
                <w:pPr>
                  <w:rPr>
                    <w:b/>
                    <w:bCs/>
                    <w:sz w:val="10"/>
                    <w:szCs w:val="10"/>
                  </w:rPr>
                </w:pPr>
              </w:p>
              <w:p w:rsidR="00F338C6" w:rsidRDefault="00F338C6">
                <w:pPr>
                  <w:rPr>
                    <w:b/>
                    <w:bCs/>
                    <w:sz w:val="15"/>
                    <w:szCs w:val="15"/>
                  </w:rPr>
                </w:pPr>
              </w:p>
              <w:p w:rsidR="00F338C6" w:rsidRDefault="00F338C6">
                <w:pPr>
                  <w:rPr>
                    <w:b/>
                    <w:bCs/>
                    <w:sz w:val="15"/>
                    <w:szCs w:val="15"/>
                  </w:rPr>
                </w:pPr>
              </w:p>
              <w:p w:rsidR="00F338C6" w:rsidRDefault="00F338C6">
                <w:pPr>
                  <w:rPr>
                    <w:b/>
                    <w:bCs/>
                    <w:sz w:val="15"/>
                    <w:szCs w:val="15"/>
                  </w:rPr>
                </w:pPr>
                <w:r>
                  <w:rPr>
                    <w:b/>
                    <w:bCs/>
                    <w:sz w:val="19"/>
                    <w:szCs w:val="19"/>
                  </w:rPr>
                  <w:t>U</w:t>
                </w:r>
              </w:p>
              <w:p w:rsidR="00F338C6" w:rsidRDefault="00F338C6">
                <w:pPr>
                  <w:rPr>
                    <w:b/>
                    <w:bCs/>
                    <w:sz w:val="10"/>
                    <w:szCs w:val="10"/>
                  </w:rPr>
                </w:pPr>
              </w:p>
              <w:p w:rsidR="00F338C6" w:rsidRDefault="00F338C6">
                <w:pPr>
                  <w:rPr>
                    <w:b/>
                    <w:bCs/>
                    <w:sz w:val="15"/>
                    <w:szCs w:val="15"/>
                  </w:rPr>
                </w:pPr>
              </w:p>
              <w:p w:rsidR="00F338C6" w:rsidRDefault="00F338C6">
                <w:pPr>
                  <w:rPr>
                    <w:b/>
                    <w:bCs/>
                    <w:sz w:val="15"/>
                    <w:szCs w:val="15"/>
                  </w:rPr>
                </w:pPr>
              </w:p>
              <w:p w:rsidR="00F338C6" w:rsidRDefault="00F338C6">
                <w:pPr>
                  <w:pStyle w:val="Heading3"/>
                  <w:jc w:val="left"/>
                  <w:rPr>
                    <w:sz w:val="19"/>
                    <w:szCs w:val="19"/>
                  </w:rPr>
                </w:pPr>
                <w:r>
                  <w:rPr>
                    <w:sz w:val="19"/>
                    <w:szCs w:val="19"/>
                  </w:rPr>
                  <w:t>V</w:t>
                </w:r>
              </w:p>
            </w:txbxContent>
          </v:textbox>
        </v:shape>
      </w:pict>
    </w:r>
    <w:r>
      <w:rPr>
        <w:noProof/>
        <w:sz w:val="20"/>
        <w:lang w:eastAsia="en-US"/>
      </w:rPr>
    </w:r>
    <w:r w:rsidR="00F338C6">
      <w:rPr>
        <w:noProof/>
        <w:sz w:val="20"/>
        <w:lang w:eastAsia="en-US"/>
      </w:rPr>
      <w:pict>
        <v:shape id="_x0000_s1026" type="#_x0000_t202" alt="" style="position:absolute;left:0;text-align:left;margin-left:-63pt;margin-top:-19.15pt;width:45pt;height:23.4pt;z-index:251658752;mso-wrap-style:square;mso-wrap-edited:f;mso-width-percent:0;mso-height-percent:0;mso-position-horizontal-relative:text;mso-position-vertical-relative:text;mso-width-percent:0;mso-height-percent:0;v-text-anchor:top" o:allowincell="f" stroked="f">
          <v:textbox style="mso-next-textbox:#_x0000_s1026">
            <w:txbxContent>
              <w:p w:rsidR="00F338C6" w:rsidRDefault="00F338C6">
                <w:pPr>
                  <w:rPr>
                    <w:rFonts w:eastAsia="SimHei"/>
                    <w:b/>
                    <w:bCs/>
                    <w:sz w:val="17"/>
                    <w:szCs w:val="17"/>
                  </w:rPr>
                </w:pPr>
                <w:r>
                  <w:rPr>
                    <w:rFonts w:eastAsia="SimHei" w:hint="eastAsia"/>
                    <w:b/>
                    <w:bCs/>
                    <w:sz w:val="27"/>
                    <w:szCs w:val="27"/>
                  </w:rPr>
                  <w:t>由此</w:t>
                </w:r>
              </w:p>
            </w:txbxContent>
          </v:textbox>
        </v:shape>
      </w:pict>
    </w:r>
    <w:r>
      <w:rPr>
        <w:noProof/>
        <w:sz w:val="20"/>
        <w:lang w:eastAsia="en-US"/>
      </w:rPr>
    </w:r>
    <w:r w:rsidR="00F338C6">
      <w:rPr>
        <w:noProof/>
        <w:sz w:val="20"/>
        <w:lang w:eastAsia="en-US"/>
      </w:rPr>
      <w:pict>
        <v:shape id="_x0000_s1027" type="#_x0000_t202" alt="" style="position:absolute;left:0;text-align:left;margin-left:471.4pt;margin-top:12.25pt;width:32.6pt;height:11in;z-index:251657728;mso-wrap-style:square;mso-wrap-edited:f;mso-width-percent:0;mso-height-percent:0;mso-position-horizontal-relative:text;mso-position-vertical-relative:text;mso-width-percent:0;mso-height-percent:0;v-text-anchor:top" o:allowincell="f" stroked="f">
          <v:textbox style="mso-next-textbox:#_x0000_s1027">
            <w:txbxContent>
              <w:p w:rsidR="00F338C6" w:rsidRDefault="00F338C6">
                <w:pPr>
                  <w:rPr>
                    <w:b/>
                    <w:bCs/>
                    <w:sz w:val="19"/>
                    <w:szCs w:val="19"/>
                  </w:rPr>
                </w:pPr>
                <w:r>
                  <w:rPr>
                    <w:b/>
                    <w:bCs/>
                    <w:sz w:val="19"/>
                    <w:szCs w:val="19"/>
                  </w:rPr>
                  <w:t>A</w:t>
                </w:r>
              </w:p>
              <w:p w:rsidR="00F338C6" w:rsidRDefault="00F338C6">
                <w:pPr>
                  <w:rPr>
                    <w:b/>
                    <w:bCs/>
                    <w:sz w:val="10"/>
                    <w:szCs w:val="10"/>
                  </w:rPr>
                </w:pPr>
              </w:p>
              <w:p w:rsidR="00F338C6" w:rsidRDefault="00F338C6">
                <w:pPr>
                  <w:rPr>
                    <w:b/>
                    <w:bCs/>
                    <w:sz w:val="15"/>
                    <w:szCs w:val="15"/>
                  </w:rPr>
                </w:pPr>
              </w:p>
              <w:p w:rsidR="00F338C6" w:rsidRDefault="00F338C6">
                <w:pPr>
                  <w:rPr>
                    <w:b/>
                    <w:bCs/>
                    <w:sz w:val="15"/>
                    <w:szCs w:val="15"/>
                  </w:rPr>
                </w:pPr>
              </w:p>
              <w:p w:rsidR="00F338C6" w:rsidRDefault="00F338C6">
                <w:pPr>
                  <w:rPr>
                    <w:b/>
                    <w:bCs/>
                    <w:sz w:val="19"/>
                    <w:szCs w:val="19"/>
                  </w:rPr>
                </w:pPr>
                <w:r>
                  <w:rPr>
                    <w:b/>
                    <w:bCs/>
                    <w:sz w:val="19"/>
                    <w:szCs w:val="19"/>
                  </w:rPr>
                  <w:t>B</w:t>
                </w:r>
              </w:p>
              <w:p w:rsidR="00F338C6" w:rsidRDefault="00F338C6">
                <w:pPr>
                  <w:rPr>
                    <w:b/>
                    <w:bCs/>
                    <w:sz w:val="10"/>
                    <w:szCs w:val="10"/>
                  </w:rPr>
                </w:pPr>
              </w:p>
              <w:p w:rsidR="00F338C6" w:rsidRDefault="00F338C6">
                <w:pPr>
                  <w:rPr>
                    <w:b/>
                    <w:bCs/>
                    <w:sz w:val="15"/>
                    <w:szCs w:val="15"/>
                  </w:rPr>
                </w:pPr>
              </w:p>
              <w:p w:rsidR="00F338C6" w:rsidRDefault="00F338C6">
                <w:pPr>
                  <w:rPr>
                    <w:b/>
                    <w:bCs/>
                    <w:sz w:val="15"/>
                    <w:szCs w:val="15"/>
                  </w:rPr>
                </w:pPr>
              </w:p>
              <w:p w:rsidR="00F338C6" w:rsidRDefault="00F338C6">
                <w:pPr>
                  <w:rPr>
                    <w:b/>
                    <w:bCs/>
                    <w:sz w:val="15"/>
                    <w:szCs w:val="15"/>
                  </w:rPr>
                </w:pPr>
                <w:r>
                  <w:rPr>
                    <w:b/>
                    <w:bCs/>
                    <w:sz w:val="19"/>
                    <w:szCs w:val="19"/>
                  </w:rPr>
                  <w:t>C</w:t>
                </w:r>
              </w:p>
              <w:p w:rsidR="00F338C6" w:rsidRDefault="00F338C6">
                <w:pPr>
                  <w:rPr>
                    <w:b/>
                    <w:bCs/>
                    <w:sz w:val="10"/>
                    <w:szCs w:val="10"/>
                  </w:rPr>
                </w:pPr>
              </w:p>
              <w:p w:rsidR="00F338C6" w:rsidRDefault="00F338C6">
                <w:pPr>
                  <w:rPr>
                    <w:b/>
                    <w:bCs/>
                    <w:sz w:val="15"/>
                    <w:szCs w:val="15"/>
                  </w:rPr>
                </w:pPr>
              </w:p>
              <w:p w:rsidR="00F338C6" w:rsidRDefault="00F338C6">
                <w:pPr>
                  <w:rPr>
                    <w:b/>
                    <w:bCs/>
                    <w:sz w:val="15"/>
                    <w:szCs w:val="15"/>
                  </w:rPr>
                </w:pPr>
              </w:p>
              <w:p w:rsidR="00F338C6" w:rsidRDefault="00F338C6">
                <w:pPr>
                  <w:pStyle w:val="Heading2"/>
                  <w:rPr>
                    <w:sz w:val="15"/>
                    <w:szCs w:val="15"/>
                  </w:rPr>
                </w:pPr>
                <w:r>
                  <w:rPr>
                    <w:sz w:val="19"/>
                    <w:szCs w:val="19"/>
                  </w:rPr>
                  <w:t>D</w:t>
                </w:r>
              </w:p>
              <w:p w:rsidR="00F338C6" w:rsidRDefault="00F338C6">
                <w:pPr>
                  <w:rPr>
                    <w:b/>
                    <w:bCs/>
                    <w:sz w:val="10"/>
                    <w:szCs w:val="10"/>
                  </w:rPr>
                </w:pPr>
              </w:p>
              <w:p w:rsidR="00F338C6" w:rsidRDefault="00F338C6">
                <w:pPr>
                  <w:rPr>
                    <w:b/>
                    <w:bCs/>
                    <w:sz w:val="15"/>
                    <w:szCs w:val="15"/>
                  </w:rPr>
                </w:pPr>
              </w:p>
              <w:p w:rsidR="00F338C6" w:rsidRDefault="00F338C6">
                <w:pPr>
                  <w:rPr>
                    <w:b/>
                    <w:bCs/>
                    <w:sz w:val="15"/>
                    <w:szCs w:val="15"/>
                  </w:rPr>
                </w:pPr>
              </w:p>
              <w:p w:rsidR="00F338C6" w:rsidRDefault="00F338C6">
                <w:pPr>
                  <w:rPr>
                    <w:b/>
                    <w:bCs/>
                    <w:sz w:val="15"/>
                    <w:szCs w:val="15"/>
                  </w:rPr>
                </w:pPr>
                <w:r>
                  <w:rPr>
                    <w:b/>
                    <w:bCs/>
                    <w:sz w:val="19"/>
                    <w:szCs w:val="19"/>
                  </w:rPr>
                  <w:t>E</w:t>
                </w:r>
              </w:p>
              <w:p w:rsidR="00F338C6" w:rsidRDefault="00F338C6">
                <w:pPr>
                  <w:rPr>
                    <w:b/>
                    <w:bCs/>
                    <w:sz w:val="10"/>
                    <w:szCs w:val="10"/>
                  </w:rPr>
                </w:pPr>
              </w:p>
              <w:p w:rsidR="00F338C6" w:rsidRDefault="00F338C6">
                <w:pPr>
                  <w:rPr>
                    <w:b/>
                    <w:bCs/>
                    <w:sz w:val="15"/>
                    <w:szCs w:val="15"/>
                  </w:rPr>
                </w:pPr>
              </w:p>
              <w:p w:rsidR="00F338C6" w:rsidRDefault="00F338C6">
                <w:pPr>
                  <w:rPr>
                    <w:b/>
                    <w:bCs/>
                    <w:sz w:val="15"/>
                    <w:szCs w:val="15"/>
                  </w:rPr>
                </w:pPr>
              </w:p>
              <w:p w:rsidR="00F338C6" w:rsidRDefault="00F338C6">
                <w:pPr>
                  <w:rPr>
                    <w:b/>
                    <w:bCs/>
                    <w:sz w:val="19"/>
                    <w:szCs w:val="19"/>
                  </w:rPr>
                </w:pPr>
                <w:r>
                  <w:rPr>
                    <w:b/>
                    <w:bCs/>
                    <w:sz w:val="19"/>
                    <w:szCs w:val="19"/>
                  </w:rPr>
                  <w:t>F</w:t>
                </w:r>
              </w:p>
              <w:p w:rsidR="00F338C6" w:rsidRDefault="00F338C6">
                <w:pPr>
                  <w:rPr>
                    <w:b/>
                    <w:bCs/>
                    <w:sz w:val="10"/>
                    <w:szCs w:val="10"/>
                  </w:rPr>
                </w:pPr>
              </w:p>
              <w:p w:rsidR="00F338C6" w:rsidRDefault="00F338C6">
                <w:pPr>
                  <w:rPr>
                    <w:b/>
                    <w:bCs/>
                    <w:sz w:val="15"/>
                    <w:szCs w:val="15"/>
                  </w:rPr>
                </w:pPr>
              </w:p>
              <w:p w:rsidR="00F338C6" w:rsidRDefault="00F338C6">
                <w:pPr>
                  <w:rPr>
                    <w:b/>
                    <w:bCs/>
                    <w:sz w:val="15"/>
                    <w:szCs w:val="15"/>
                  </w:rPr>
                </w:pPr>
              </w:p>
              <w:p w:rsidR="00F338C6" w:rsidRDefault="00F338C6">
                <w:pPr>
                  <w:rPr>
                    <w:b/>
                    <w:bCs/>
                    <w:sz w:val="15"/>
                    <w:szCs w:val="15"/>
                  </w:rPr>
                </w:pPr>
                <w:r>
                  <w:rPr>
                    <w:b/>
                    <w:bCs/>
                    <w:sz w:val="19"/>
                    <w:szCs w:val="19"/>
                  </w:rPr>
                  <w:t>G</w:t>
                </w:r>
              </w:p>
              <w:p w:rsidR="00F338C6" w:rsidRDefault="00F338C6">
                <w:pPr>
                  <w:rPr>
                    <w:b/>
                    <w:bCs/>
                    <w:sz w:val="10"/>
                    <w:szCs w:val="10"/>
                  </w:rPr>
                </w:pPr>
              </w:p>
              <w:p w:rsidR="00F338C6" w:rsidRDefault="00F338C6">
                <w:pPr>
                  <w:rPr>
                    <w:b/>
                    <w:bCs/>
                    <w:sz w:val="15"/>
                    <w:szCs w:val="15"/>
                  </w:rPr>
                </w:pPr>
              </w:p>
              <w:p w:rsidR="00F338C6" w:rsidRDefault="00F338C6">
                <w:pPr>
                  <w:rPr>
                    <w:b/>
                    <w:bCs/>
                    <w:sz w:val="15"/>
                    <w:szCs w:val="15"/>
                  </w:rPr>
                </w:pPr>
              </w:p>
              <w:p w:rsidR="00F338C6" w:rsidRDefault="00F338C6">
                <w:pPr>
                  <w:rPr>
                    <w:b/>
                    <w:bCs/>
                    <w:sz w:val="15"/>
                    <w:szCs w:val="15"/>
                  </w:rPr>
                </w:pPr>
                <w:r>
                  <w:rPr>
                    <w:b/>
                    <w:bCs/>
                    <w:sz w:val="19"/>
                    <w:szCs w:val="19"/>
                  </w:rPr>
                  <w:t>H</w:t>
                </w:r>
              </w:p>
              <w:p w:rsidR="00F338C6" w:rsidRDefault="00F338C6">
                <w:pPr>
                  <w:rPr>
                    <w:b/>
                    <w:bCs/>
                    <w:sz w:val="10"/>
                    <w:szCs w:val="10"/>
                  </w:rPr>
                </w:pPr>
              </w:p>
              <w:p w:rsidR="00F338C6" w:rsidRDefault="00F338C6">
                <w:pPr>
                  <w:rPr>
                    <w:b/>
                    <w:bCs/>
                    <w:sz w:val="15"/>
                    <w:szCs w:val="15"/>
                  </w:rPr>
                </w:pPr>
              </w:p>
              <w:p w:rsidR="00F338C6" w:rsidRDefault="00F338C6">
                <w:pPr>
                  <w:rPr>
                    <w:b/>
                    <w:bCs/>
                    <w:sz w:val="15"/>
                    <w:szCs w:val="15"/>
                  </w:rPr>
                </w:pPr>
              </w:p>
              <w:p w:rsidR="00F338C6" w:rsidRDefault="00F338C6">
                <w:pPr>
                  <w:rPr>
                    <w:b/>
                    <w:bCs/>
                    <w:sz w:val="15"/>
                    <w:szCs w:val="15"/>
                  </w:rPr>
                </w:pPr>
                <w:r>
                  <w:rPr>
                    <w:b/>
                    <w:bCs/>
                    <w:sz w:val="19"/>
                    <w:szCs w:val="19"/>
                  </w:rPr>
                  <w:t>I</w:t>
                </w:r>
              </w:p>
              <w:p w:rsidR="00F338C6" w:rsidRDefault="00F338C6">
                <w:pPr>
                  <w:rPr>
                    <w:b/>
                    <w:bCs/>
                    <w:sz w:val="10"/>
                    <w:szCs w:val="10"/>
                  </w:rPr>
                </w:pPr>
              </w:p>
              <w:p w:rsidR="00F338C6" w:rsidRDefault="00F338C6">
                <w:pPr>
                  <w:rPr>
                    <w:b/>
                    <w:bCs/>
                    <w:sz w:val="15"/>
                    <w:szCs w:val="15"/>
                  </w:rPr>
                </w:pPr>
              </w:p>
              <w:p w:rsidR="00F338C6" w:rsidRDefault="00F338C6">
                <w:pPr>
                  <w:rPr>
                    <w:b/>
                    <w:bCs/>
                    <w:sz w:val="15"/>
                    <w:szCs w:val="15"/>
                  </w:rPr>
                </w:pPr>
              </w:p>
              <w:p w:rsidR="00F338C6" w:rsidRDefault="00F338C6">
                <w:pPr>
                  <w:rPr>
                    <w:b/>
                    <w:bCs/>
                    <w:sz w:val="15"/>
                    <w:szCs w:val="15"/>
                  </w:rPr>
                </w:pPr>
                <w:r>
                  <w:rPr>
                    <w:b/>
                    <w:bCs/>
                    <w:sz w:val="19"/>
                    <w:szCs w:val="19"/>
                  </w:rPr>
                  <w:t>J</w:t>
                </w:r>
              </w:p>
              <w:p w:rsidR="00F338C6" w:rsidRDefault="00F338C6">
                <w:pPr>
                  <w:rPr>
                    <w:b/>
                    <w:bCs/>
                    <w:sz w:val="10"/>
                    <w:szCs w:val="10"/>
                  </w:rPr>
                </w:pPr>
              </w:p>
              <w:p w:rsidR="00F338C6" w:rsidRDefault="00F338C6">
                <w:pPr>
                  <w:rPr>
                    <w:b/>
                    <w:bCs/>
                    <w:sz w:val="15"/>
                    <w:szCs w:val="15"/>
                  </w:rPr>
                </w:pPr>
              </w:p>
              <w:p w:rsidR="00F338C6" w:rsidRDefault="00F338C6">
                <w:pPr>
                  <w:rPr>
                    <w:b/>
                    <w:bCs/>
                    <w:sz w:val="15"/>
                    <w:szCs w:val="15"/>
                  </w:rPr>
                </w:pPr>
              </w:p>
              <w:p w:rsidR="00F338C6" w:rsidRDefault="00F338C6">
                <w:pPr>
                  <w:rPr>
                    <w:b/>
                    <w:bCs/>
                    <w:sz w:val="15"/>
                    <w:szCs w:val="15"/>
                  </w:rPr>
                </w:pPr>
                <w:r>
                  <w:rPr>
                    <w:b/>
                    <w:bCs/>
                    <w:sz w:val="19"/>
                    <w:szCs w:val="19"/>
                  </w:rPr>
                  <w:t>K</w:t>
                </w:r>
              </w:p>
              <w:p w:rsidR="00F338C6" w:rsidRDefault="00F338C6">
                <w:pPr>
                  <w:rPr>
                    <w:b/>
                    <w:bCs/>
                    <w:sz w:val="10"/>
                    <w:szCs w:val="10"/>
                  </w:rPr>
                </w:pPr>
              </w:p>
              <w:p w:rsidR="00F338C6" w:rsidRDefault="00F338C6">
                <w:pPr>
                  <w:rPr>
                    <w:b/>
                    <w:bCs/>
                    <w:sz w:val="15"/>
                    <w:szCs w:val="15"/>
                  </w:rPr>
                </w:pPr>
              </w:p>
              <w:p w:rsidR="00F338C6" w:rsidRDefault="00F338C6">
                <w:pPr>
                  <w:rPr>
                    <w:b/>
                    <w:bCs/>
                    <w:sz w:val="15"/>
                    <w:szCs w:val="15"/>
                  </w:rPr>
                </w:pPr>
              </w:p>
              <w:p w:rsidR="00F338C6" w:rsidRDefault="00F338C6">
                <w:pPr>
                  <w:rPr>
                    <w:b/>
                    <w:bCs/>
                    <w:sz w:val="15"/>
                    <w:szCs w:val="15"/>
                  </w:rPr>
                </w:pPr>
                <w:r>
                  <w:rPr>
                    <w:b/>
                    <w:bCs/>
                    <w:sz w:val="19"/>
                    <w:szCs w:val="19"/>
                  </w:rPr>
                  <w:t>L</w:t>
                </w:r>
              </w:p>
              <w:p w:rsidR="00F338C6" w:rsidRDefault="00F338C6">
                <w:pPr>
                  <w:rPr>
                    <w:b/>
                    <w:bCs/>
                    <w:sz w:val="10"/>
                    <w:szCs w:val="10"/>
                  </w:rPr>
                </w:pPr>
              </w:p>
              <w:p w:rsidR="00F338C6" w:rsidRDefault="00F338C6">
                <w:pPr>
                  <w:rPr>
                    <w:b/>
                    <w:bCs/>
                    <w:sz w:val="15"/>
                    <w:szCs w:val="15"/>
                  </w:rPr>
                </w:pPr>
              </w:p>
              <w:p w:rsidR="00F338C6" w:rsidRDefault="00F338C6">
                <w:pPr>
                  <w:rPr>
                    <w:b/>
                    <w:bCs/>
                    <w:sz w:val="15"/>
                    <w:szCs w:val="15"/>
                  </w:rPr>
                </w:pPr>
              </w:p>
              <w:p w:rsidR="00F338C6" w:rsidRDefault="00F338C6">
                <w:pPr>
                  <w:rPr>
                    <w:b/>
                    <w:bCs/>
                    <w:sz w:val="15"/>
                    <w:szCs w:val="15"/>
                  </w:rPr>
                </w:pPr>
                <w:r>
                  <w:rPr>
                    <w:b/>
                    <w:bCs/>
                    <w:sz w:val="19"/>
                    <w:szCs w:val="19"/>
                  </w:rPr>
                  <w:t>M</w:t>
                </w:r>
              </w:p>
              <w:p w:rsidR="00F338C6" w:rsidRDefault="00F338C6">
                <w:pPr>
                  <w:rPr>
                    <w:b/>
                    <w:bCs/>
                    <w:sz w:val="10"/>
                    <w:szCs w:val="10"/>
                  </w:rPr>
                </w:pPr>
              </w:p>
              <w:p w:rsidR="00F338C6" w:rsidRDefault="00F338C6">
                <w:pPr>
                  <w:rPr>
                    <w:b/>
                    <w:bCs/>
                    <w:sz w:val="15"/>
                    <w:szCs w:val="15"/>
                  </w:rPr>
                </w:pPr>
              </w:p>
              <w:p w:rsidR="00F338C6" w:rsidRDefault="00F338C6">
                <w:pPr>
                  <w:rPr>
                    <w:b/>
                    <w:bCs/>
                    <w:sz w:val="15"/>
                    <w:szCs w:val="15"/>
                  </w:rPr>
                </w:pPr>
              </w:p>
              <w:p w:rsidR="00F338C6" w:rsidRDefault="00F338C6">
                <w:pPr>
                  <w:rPr>
                    <w:b/>
                    <w:bCs/>
                    <w:sz w:val="15"/>
                    <w:szCs w:val="15"/>
                  </w:rPr>
                </w:pPr>
                <w:r>
                  <w:rPr>
                    <w:b/>
                    <w:bCs/>
                    <w:sz w:val="19"/>
                    <w:szCs w:val="19"/>
                  </w:rPr>
                  <w:t>N</w:t>
                </w:r>
              </w:p>
              <w:p w:rsidR="00F338C6" w:rsidRDefault="00F338C6">
                <w:pPr>
                  <w:rPr>
                    <w:b/>
                    <w:bCs/>
                    <w:sz w:val="10"/>
                    <w:szCs w:val="10"/>
                  </w:rPr>
                </w:pPr>
              </w:p>
              <w:p w:rsidR="00F338C6" w:rsidRDefault="00F338C6">
                <w:pPr>
                  <w:rPr>
                    <w:b/>
                    <w:bCs/>
                    <w:sz w:val="15"/>
                    <w:szCs w:val="15"/>
                  </w:rPr>
                </w:pPr>
              </w:p>
              <w:p w:rsidR="00F338C6" w:rsidRDefault="00F338C6">
                <w:pPr>
                  <w:rPr>
                    <w:b/>
                    <w:bCs/>
                    <w:sz w:val="15"/>
                    <w:szCs w:val="15"/>
                  </w:rPr>
                </w:pPr>
              </w:p>
              <w:p w:rsidR="00F338C6" w:rsidRDefault="00F338C6">
                <w:pPr>
                  <w:rPr>
                    <w:b/>
                    <w:bCs/>
                    <w:sz w:val="15"/>
                    <w:szCs w:val="15"/>
                  </w:rPr>
                </w:pPr>
                <w:r>
                  <w:rPr>
                    <w:b/>
                    <w:bCs/>
                    <w:sz w:val="19"/>
                    <w:szCs w:val="19"/>
                  </w:rPr>
                  <w:t>O</w:t>
                </w:r>
              </w:p>
              <w:p w:rsidR="00F338C6" w:rsidRDefault="00F338C6">
                <w:pPr>
                  <w:rPr>
                    <w:b/>
                    <w:bCs/>
                    <w:sz w:val="10"/>
                    <w:szCs w:val="10"/>
                  </w:rPr>
                </w:pPr>
              </w:p>
              <w:p w:rsidR="00F338C6" w:rsidRDefault="00F338C6">
                <w:pPr>
                  <w:rPr>
                    <w:b/>
                    <w:bCs/>
                    <w:sz w:val="15"/>
                    <w:szCs w:val="15"/>
                  </w:rPr>
                </w:pPr>
              </w:p>
              <w:p w:rsidR="00F338C6" w:rsidRDefault="00F338C6">
                <w:pPr>
                  <w:rPr>
                    <w:b/>
                    <w:bCs/>
                    <w:sz w:val="15"/>
                    <w:szCs w:val="15"/>
                  </w:rPr>
                </w:pPr>
              </w:p>
              <w:p w:rsidR="00F338C6" w:rsidRDefault="00F338C6">
                <w:pPr>
                  <w:rPr>
                    <w:b/>
                    <w:bCs/>
                    <w:sz w:val="15"/>
                    <w:szCs w:val="15"/>
                  </w:rPr>
                </w:pPr>
                <w:r>
                  <w:rPr>
                    <w:b/>
                    <w:bCs/>
                    <w:sz w:val="19"/>
                    <w:szCs w:val="19"/>
                  </w:rPr>
                  <w:t>P</w:t>
                </w:r>
              </w:p>
              <w:p w:rsidR="00F338C6" w:rsidRDefault="00F338C6">
                <w:pPr>
                  <w:rPr>
                    <w:b/>
                    <w:bCs/>
                    <w:sz w:val="10"/>
                    <w:szCs w:val="10"/>
                  </w:rPr>
                </w:pPr>
              </w:p>
              <w:p w:rsidR="00F338C6" w:rsidRDefault="00F338C6">
                <w:pPr>
                  <w:rPr>
                    <w:b/>
                    <w:bCs/>
                    <w:sz w:val="15"/>
                    <w:szCs w:val="15"/>
                  </w:rPr>
                </w:pPr>
              </w:p>
              <w:p w:rsidR="00F338C6" w:rsidRDefault="00F338C6">
                <w:pPr>
                  <w:rPr>
                    <w:b/>
                    <w:bCs/>
                    <w:sz w:val="15"/>
                    <w:szCs w:val="15"/>
                  </w:rPr>
                </w:pPr>
              </w:p>
              <w:p w:rsidR="00F338C6" w:rsidRDefault="00F338C6">
                <w:pPr>
                  <w:rPr>
                    <w:b/>
                    <w:bCs/>
                    <w:sz w:val="15"/>
                    <w:szCs w:val="15"/>
                  </w:rPr>
                </w:pPr>
                <w:r>
                  <w:rPr>
                    <w:b/>
                    <w:bCs/>
                    <w:sz w:val="19"/>
                    <w:szCs w:val="19"/>
                  </w:rPr>
                  <w:t>Q</w:t>
                </w:r>
              </w:p>
              <w:p w:rsidR="00F338C6" w:rsidRDefault="00F338C6">
                <w:pPr>
                  <w:rPr>
                    <w:b/>
                    <w:bCs/>
                    <w:sz w:val="10"/>
                    <w:szCs w:val="10"/>
                  </w:rPr>
                </w:pPr>
              </w:p>
              <w:p w:rsidR="00F338C6" w:rsidRDefault="00F338C6">
                <w:pPr>
                  <w:rPr>
                    <w:b/>
                    <w:bCs/>
                    <w:sz w:val="15"/>
                    <w:szCs w:val="15"/>
                  </w:rPr>
                </w:pPr>
              </w:p>
              <w:p w:rsidR="00F338C6" w:rsidRDefault="00F338C6">
                <w:pPr>
                  <w:rPr>
                    <w:b/>
                    <w:bCs/>
                    <w:sz w:val="15"/>
                    <w:szCs w:val="15"/>
                  </w:rPr>
                </w:pPr>
              </w:p>
              <w:p w:rsidR="00F338C6" w:rsidRDefault="00F338C6">
                <w:pPr>
                  <w:rPr>
                    <w:b/>
                    <w:bCs/>
                    <w:sz w:val="15"/>
                    <w:szCs w:val="15"/>
                  </w:rPr>
                </w:pPr>
                <w:r>
                  <w:rPr>
                    <w:b/>
                    <w:bCs/>
                    <w:sz w:val="19"/>
                    <w:szCs w:val="19"/>
                  </w:rPr>
                  <w:t>R</w:t>
                </w:r>
              </w:p>
              <w:p w:rsidR="00F338C6" w:rsidRDefault="00F338C6">
                <w:pPr>
                  <w:rPr>
                    <w:b/>
                    <w:bCs/>
                    <w:sz w:val="10"/>
                    <w:szCs w:val="10"/>
                  </w:rPr>
                </w:pPr>
              </w:p>
              <w:p w:rsidR="00F338C6" w:rsidRDefault="00F338C6">
                <w:pPr>
                  <w:rPr>
                    <w:b/>
                    <w:bCs/>
                    <w:sz w:val="15"/>
                    <w:szCs w:val="15"/>
                  </w:rPr>
                </w:pPr>
              </w:p>
              <w:p w:rsidR="00F338C6" w:rsidRDefault="00F338C6">
                <w:pPr>
                  <w:rPr>
                    <w:b/>
                    <w:bCs/>
                    <w:sz w:val="15"/>
                    <w:szCs w:val="15"/>
                  </w:rPr>
                </w:pPr>
              </w:p>
              <w:p w:rsidR="00F338C6" w:rsidRDefault="00F338C6">
                <w:pPr>
                  <w:rPr>
                    <w:b/>
                    <w:bCs/>
                    <w:sz w:val="15"/>
                    <w:szCs w:val="15"/>
                  </w:rPr>
                </w:pPr>
                <w:r>
                  <w:rPr>
                    <w:b/>
                    <w:bCs/>
                    <w:sz w:val="19"/>
                    <w:szCs w:val="19"/>
                  </w:rPr>
                  <w:t>S</w:t>
                </w:r>
              </w:p>
              <w:p w:rsidR="00F338C6" w:rsidRDefault="00F338C6">
                <w:pPr>
                  <w:rPr>
                    <w:b/>
                    <w:bCs/>
                    <w:sz w:val="10"/>
                    <w:szCs w:val="10"/>
                  </w:rPr>
                </w:pPr>
              </w:p>
              <w:p w:rsidR="00F338C6" w:rsidRDefault="00F338C6">
                <w:pPr>
                  <w:rPr>
                    <w:b/>
                    <w:bCs/>
                    <w:sz w:val="15"/>
                    <w:szCs w:val="15"/>
                  </w:rPr>
                </w:pPr>
              </w:p>
              <w:p w:rsidR="00F338C6" w:rsidRDefault="00F338C6">
                <w:pPr>
                  <w:rPr>
                    <w:b/>
                    <w:bCs/>
                    <w:sz w:val="15"/>
                    <w:szCs w:val="15"/>
                  </w:rPr>
                </w:pPr>
              </w:p>
              <w:p w:rsidR="00F338C6" w:rsidRDefault="00F338C6">
                <w:pPr>
                  <w:rPr>
                    <w:b/>
                    <w:bCs/>
                    <w:sz w:val="15"/>
                    <w:szCs w:val="15"/>
                  </w:rPr>
                </w:pPr>
                <w:r>
                  <w:rPr>
                    <w:b/>
                    <w:bCs/>
                    <w:sz w:val="19"/>
                    <w:szCs w:val="19"/>
                  </w:rPr>
                  <w:t>T</w:t>
                </w:r>
              </w:p>
              <w:p w:rsidR="00F338C6" w:rsidRDefault="00F338C6">
                <w:pPr>
                  <w:rPr>
                    <w:b/>
                    <w:bCs/>
                    <w:sz w:val="10"/>
                    <w:szCs w:val="10"/>
                  </w:rPr>
                </w:pPr>
              </w:p>
              <w:p w:rsidR="00F338C6" w:rsidRDefault="00F338C6">
                <w:pPr>
                  <w:rPr>
                    <w:b/>
                    <w:bCs/>
                    <w:sz w:val="15"/>
                    <w:szCs w:val="15"/>
                  </w:rPr>
                </w:pPr>
              </w:p>
              <w:p w:rsidR="00F338C6" w:rsidRDefault="00F338C6">
                <w:pPr>
                  <w:rPr>
                    <w:b/>
                    <w:bCs/>
                    <w:sz w:val="15"/>
                    <w:szCs w:val="15"/>
                  </w:rPr>
                </w:pPr>
              </w:p>
              <w:p w:rsidR="00F338C6" w:rsidRDefault="00F338C6">
                <w:pPr>
                  <w:rPr>
                    <w:b/>
                    <w:bCs/>
                    <w:sz w:val="15"/>
                    <w:szCs w:val="15"/>
                  </w:rPr>
                </w:pPr>
                <w:r>
                  <w:rPr>
                    <w:b/>
                    <w:bCs/>
                    <w:sz w:val="19"/>
                    <w:szCs w:val="19"/>
                  </w:rPr>
                  <w:t>U</w:t>
                </w:r>
              </w:p>
              <w:p w:rsidR="00F338C6" w:rsidRDefault="00F338C6">
                <w:pPr>
                  <w:rPr>
                    <w:b/>
                    <w:bCs/>
                    <w:sz w:val="10"/>
                    <w:szCs w:val="10"/>
                  </w:rPr>
                </w:pPr>
              </w:p>
              <w:p w:rsidR="00F338C6" w:rsidRDefault="00F338C6">
                <w:pPr>
                  <w:rPr>
                    <w:b/>
                    <w:bCs/>
                    <w:sz w:val="15"/>
                    <w:szCs w:val="15"/>
                  </w:rPr>
                </w:pPr>
              </w:p>
              <w:p w:rsidR="00F338C6" w:rsidRDefault="00F338C6">
                <w:pPr>
                  <w:rPr>
                    <w:b/>
                    <w:bCs/>
                    <w:sz w:val="15"/>
                    <w:szCs w:val="15"/>
                  </w:rPr>
                </w:pPr>
              </w:p>
              <w:p w:rsidR="00F338C6" w:rsidRDefault="00F338C6">
                <w:pPr>
                  <w:pStyle w:val="Heading3"/>
                  <w:jc w:val="left"/>
                  <w:rPr>
                    <w:sz w:val="19"/>
                    <w:szCs w:val="19"/>
                  </w:rPr>
                </w:pPr>
                <w:r>
                  <w:rPr>
                    <w:sz w:val="19"/>
                    <w:szCs w:val="19"/>
                  </w:rPr>
                  <w:t>V</w:t>
                </w:r>
              </w:p>
            </w:txbxContent>
          </v:textbox>
        </v:shape>
      </w:pict>
    </w:r>
  </w:p>
  <w:p w:rsidR="00F338C6" w:rsidRDefault="00F338C6">
    <w:pPr>
      <w:rPr>
        <w:sz w:val="27"/>
        <w:szCs w:val="27"/>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14CFD"/>
    <w:multiLevelType w:val="hybridMultilevel"/>
    <w:tmpl w:val="ACD8631A"/>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1" w15:restartNumberingAfterBreak="0">
    <w:nsid w:val="086831F3"/>
    <w:multiLevelType w:val="hybridMultilevel"/>
    <w:tmpl w:val="302EC2AC"/>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2" w15:restartNumberingAfterBreak="0">
    <w:nsid w:val="088F7EAF"/>
    <w:multiLevelType w:val="singleLevel"/>
    <w:tmpl w:val="7DE09EE2"/>
    <w:lvl w:ilvl="0">
      <w:start w:val="1"/>
      <w:numFmt w:val="lowerRoman"/>
      <w:lvlText w:val="(%1)"/>
      <w:lvlJc w:val="left"/>
      <w:pPr>
        <w:tabs>
          <w:tab w:val="num" w:pos="2120"/>
        </w:tabs>
        <w:ind w:left="1940" w:hanging="540"/>
      </w:pPr>
      <w:rPr>
        <w:rFonts w:hint="eastAsia"/>
      </w:rPr>
    </w:lvl>
  </w:abstractNum>
  <w:abstractNum w:abstractNumId="3" w15:restartNumberingAfterBreak="0">
    <w:nsid w:val="09D858FB"/>
    <w:multiLevelType w:val="hybridMultilevel"/>
    <w:tmpl w:val="9E1401C0"/>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4" w15:restartNumberingAfterBreak="0">
    <w:nsid w:val="09EA7990"/>
    <w:multiLevelType w:val="hybridMultilevel"/>
    <w:tmpl w:val="ED42A13E"/>
    <w:lvl w:ilvl="0" w:tplc="7F30EB3C">
      <w:start w:val="5"/>
      <w:numFmt w:val="decimal"/>
      <w:lvlText w:val="%1."/>
      <w:lvlJc w:val="left"/>
      <w:pPr>
        <w:tabs>
          <w:tab w:val="num" w:pos="1757"/>
        </w:tabs>
        <w:ind w:left="1757" w:hanging="360"/>
      </w:pPr>
      <w:rPr>
        <w:rFonts w:hint="eastAsia"/>
      </w:rPr>
    </w:lvl>
    <w:lvl w:ilvl="1" w:tplc="04090019">
      <w:start w:val="1"/>
      <w:numFmt w:val="lowerLetter"/>
      <w:lvlText w:val="%2."/>
      <w:lvlJc w:val="left"/>
      <w:pPr>
        <w:tabs>
          <w:tab w:val="num" w:pos="2477"/>
        </w:tabs>
        <w:ind w:left="2477" w:hanging="360"/>
      </w:pPr>
    </w:lvl>
    <w:lvl w:ilvl="2" w:tplc="0409001B">
      <w:start w:val="1"/>
      <w:numFmt w:val="lowerRoman"/>
      <w:lvlText w:val="%3."/>
      <w:lvlJc w:val="right"/>
      <w:pPr>
        <w:tabs>
          <w:tab w:val="num" w:pos="3197"/>
        </w:tabs>
        <w:ind w:left="3197" w:hanging="180"/>
      </w:pPr>
    </w:lvl>
    <w:lvl w:ilvl="3" w:tplc="0409000F">
      <w:start w:val="1"/>
      <w:numFmt w:val="decimal"/>
      <w:lvlText w:val="%4."/>
      <w:lvlJc w:val="left"/>
      <w:pPr>
        <w:tabs>
          <w:tab w:val="num" w:pos="3917"/>
        </w:tabs>
        <w:ind w:left="3917" w:hanging="360"/>
      </w:pPr>
    </w:lvl>
    <w:lvl w:ilvl="4" w:tplc="04090019">
      <w:start w:val="1"/>
      <w:numFmt w:val="lowerLetter"/>
      <w:lvlText w:val="%5."/>
      <w:lvlJc w:val="left"/>
      <w:pPr>
        <w:tabs>
          <w:tab w:val="num" w:pos="4637"/>
        </w:tabs>
        <w:ind w:left="4637" w:hanging="360"/>
      </w:pPr>
    </w:lvl>
    <w:lvl w:ilvl="5" w:tplc="0409001B">
      <w:start w:val="1"/>
      <w:numFmt w:val="lowerRoman"/>
      <w:lvlText w:val="%6."/>
      <w:lvlJc w:val="right"/>
      <w:pPr>
        <w:tabs>
          <w:tab w:val="num" w:pos="5357"/>
        </w:tabs>
        <w:ind w:left="5357" w:hanging="180"/>
      </w:pPr>
    </w:lvl>
    <w:lvl w:ilvl="6" w:tplc="0409000F">
      <w:start w:val="1"/>
      <w:numFmt w:val="decimal"/>
      <w:lvlText w:val="%7."/>
      <w:lvlJc w:val="left"/>
      <w:pPr>
        <w:tabs>
          <w:tab w:val="num" w:pos="6077"/>
        </w:tabs>
        <w:ind w:left="6077" w:hanging="360"/>
      </w:pPr>
    </w:lvl>
    <w:lvl w:ilvl="7" w:tplc="04090019">
      <w:start w:val="1"/>
      <w:numFmt w:val="lowerLetter"/>
      <w:lvlText w:val="%8."/>
      <w:lvlJc w:val="left"/>
      <w:pPr>
        <w:tabs>
          <w:tab w:val="num" w:pos="6797"/>
        </w:tabs>
        <w:ind w:left="6797" w:hanging="360"/>
      </w:pPr>
    </w:lvl>
    <w:lvl w:ilvl="8" w:tplc="0409001B">
      <w:start w:val="1"/>
      <w:numFmt w:val="lowerRoman"/>
      <w:lvlText w:val="%9."/>
      <w:lvlJc w:val="right"/>
      <w:pPr>
        <w:tabs>
          <w:tab w:val="num" w:pos="7517"/>
        </w:tabs>
        <w:ind w:left="7517" w:hanging="180"/>
      </w:pPr>
    </w:lvl>
  </w:abstractNum>
  <w:abstractNum w:abstractNumId="5" w15:restartNumberingAfterBreak="0">
    <w:nsid w:val="0C7210DF"/>
    <w:multiLevelType w:val="hybridMultilevel"/>
    <w:tmpl w:val="C4325C66"/>
    <w:lvl w:ilvl="0" w:tplc="B94AF06A">
      <w:start w:val="1"/>
      <w:numFmt w:val="decimal"/>
      <w:lvlText w:val="(%1)"/>
      <w:lvlJc w:val="left"/>
      <w:pPr>
        <w:tabs>
          <w:tab w:val="num" w:pos="1955"/>
        </w:tabs>
        <w:ind w:left="1955" w:hanging="555"/>
      </w:pPr>
      <w:rPr>
        <w:rFonts w:hint="default"/>
      </w:rPr>
    </w:lvl>
    <w:lvl w:ilvl="1" w:tplc="04090019">
      <w:start w:val="1"/>
      <w:numFmt w:val="lowerLetter"/>
      <w:lvlText w:val="%2."/>
      <w:lvlJc w:val="left"/>
      <w:pPr>
        <w:tabs>
          <w:tab w:val="num" w:pos="2480"/>
        </w:tabs>
        <w:ind w:left="2480" w:hanging="360"/>
      </w:p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6" w15:restartNumberingAfterBreak="0">
    <w:nsid w:val="0F2F2425"/>
    <w:multiLevelType w:val="hybridMultilevel"/>
    <w:tmpl w:val="44362A3E"/>
    <w:lvl w:ilvl="0" w:tplc="933E56E0">
      <w:start w:val="1"/>
      <w:numFmt w:val="lowerLetter"/>
      <w:lvlText w:val="(%1)"/>
      <w:lvlJc w:val="left"/>
      <w:pPr>
        <w:tabs>
          <w:tab w:val="num" w:pos="1910"/>
        </w:tabs>
        <w:ind w:left="1910" w:hanging="510"/>
      </w:pPr>
      <w:rPr>
        <w:rFonts w:hint="default"/>
      </w:rPr>
    </w:lvl>
    <w:lvl w:ilvl="1" w:tplc="04090019">
      <w:start w:val="1"/>
      <w:numFmt w:val="lowerLetter"/>
      <w:lvlText w:val="%2."/>
      <w:lvlJc w:val="left"/>
      <w:pPr>
        <w:tabs>
          <w:tab w:val="num" w:pos="2480"/>
        </w:tabs>
        <w:ind w:left="2480" w:hanging="360"/>
      </w:p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7" w15:restartNumberingAfterBreak="0">
    <w:nsid w:val="10A95D8B"/>
    <w:multiLevelType w:val="singleLevel"/>
    <w:tmpl w:val="D4C28D90"/>
    <w:lvl w:ilvl="0">
      <w:start w:val="1"/>
      <w:numFmt w:val="upperRoman"/>
      <w:lvlText w:val="%1)"/>
      <w:lvlJc w:val="left"/>
      <w:pPr>
        <w:tabs>
          <w:tab w:val="num" w:pos="1685"/>
        </w:tabs>
        <w:ind w:left="1685" w:hanging="285"/>
      </w:pPr>
      <w:rPr>
        <w:rFonts w:hint="eastAsia"/>
      </w:rPr>
    </w:lvl>
  </w:abstractNum>
  <w:abstractNum w:abstractNumId="8" w15:restartNumberingAfterBreak="0">
    <w:nsid w:val="110409A6"/>
    <w:multiLevelType w:val="hybridMultilevel"/>
    <w:tmpl w:val="A0BE48FA"/>
    <w:lvl w:ilvl="0" w:tplc="FFFFFFFF">
      <w:start w:val="1"/>
      <w:numFmt w:val="decimal"/>
      <w:lvlText w:val="%1."/>
      <w:lvlJc w:val="left"/>
      <w:pPr>
        <w:tabs>
          <w:tab w:val="num" w:pos="790"/>
        </w:tabs>
        <w:ind w:left="790" w:hanging="360"/>
      </w:pPr>
    </w:lvl>
    <w:lvl w:ilvl="1" w:tplc="FFFFFFFF">
      <w:start w:val="1"/>
      <w:numFmt w:val="lowerLetter"/>
      <w:lvlText w:val="%2."/>
      <w:lvlJc w:val="left"/>
      <w:pPr>
        <w:tabs>
          <w:tab w:val="num" w:pos="1510"/>
        </w:tabs>
        <w:ind w:left="1510" w:hanging="360"/>
      </w:pPr>
    </w:lvl>
    <w:lvl w:ilvl="2" w:tplc="FFFFFFFF">
      <w:start w:val="1"/>
      <w:numFmt w:val="lowerRoman"/>
      <w:lvlText w:val="%3."/>
      <w:lvlJc w:val="right"/>
      <w:pPr>
        <w:tabs>
          <w:tab w:val="num" w:pos="2230"/>
        </w:tabs>
        <w:ind w:left="2230" w:hanging="180"/>
      </w:pPr>
    </w:lvl>
    <w:lvl w:ilvl="3" w:tplc="FFFFFFFF">
      <w:start w:val="1"/>
      <w:numFmt w:val="decimal"/>
      <w:lvlText w:val="%4."/>
      <w:lvlJc w:val="left"/>
      <w:pPr>
        <w:tabs>
          <w:tab w:val="num" w:pos="2950"/>
        </w:tabs>
        <w:ind w:left="2950" w:hanging="360"/>
      </w:pPr>
    </w:lvl>
    <w:lvl w:ilvl="4" w:tplc="FFFFFFFF">
      <w:start w:val="1"/>
      <w:numFmt w:val="lowerLetter"/>
      <w:lvlText w:val="%5."/>
      <w:lvlJc w:val="left"/>
      <w:pPr>
        <w:tabs>
          <w:tab w:val="num" w:pos="3670"/>
        </w:tabs>
        <w:ind w:left="3670" w:hanging="360"/>
      </w:pPr>
    </w:lvl>
    <w:lvl w:ilvl="5" w:tplc="FFFFFFFF">
      <w:start w:val="1"/>
      <w:numFmt w:val="lowerRoman"/>
      <w:lvlText w:val="%6."/>
      <w:lvlJc w:val="right"/>
      <w:pPr>
        <w:tabs>
          <w:tab w:val="num" w:pos="4390"/>
        </w:tabs>
        <w:ind w:left="4390" w:hanging="180"/>
      </w:pPr>
    </w:lvl>
    <w:lvl w:ilvl="6" w:tplc="FFFFFFFF">
      <w:start w:val="1"/>
      <w:numFmt w:val="decimal"/>
      <w:lvlText w:val="%7."/>
      <w:lvlJc w:val="left"/>
      <w:pPr>
        <w:tabs>
          <w:tab w:val="num" w:pos="5110"/>
        </w:tabs>
        <w:ind w:left="5110" w:hanging="360"/>
      </w:pPr>
    </w:lvl>
    <w:lvl w:ilvl="7" w:tplc="FFFFFFFF">
      <w:start w:val="1"/>
      <w:numFmt w:val="lowerLetter"/>
      <w:lvlText w:val="%8."/>
      <w:lvlJc w:val="left"/>
      <w:pPr>
        <w:tabs>
          <w:tab w:val="num" w:pos="5830"/>
        </w:tabs>
        <w:ind w:left="5830" w:hanging="360"/>
      </w:pPr>
    </w:lvl>
    <w:lvl w:ilvl="8" w:tplc="FFFFFFFF">
      <w:start w:val="1"/>
      <w:numFmt w:val="lowerRoman"/>
      <w:lvlText w:val="%9."/>
      <w:lvlJc w:val="right"/>
      <w:pPr>
        <w:tabs>
          <w:tab w:val="num" w:pos="6550"/>
        </w:tabs>
        <w:ind w:left="6550" w:hanging="180"/>
      </w:pPr>
    </w:lvl>
  </w:abstractNum>
  <w:abstractNum w:abstractNumId="9" w15:restartNumberingAfterBreak="0">
    <w:nsid w:val="1219726C"/>
    <w:multiLevelType w:val="hybridMultilevel"/>
    <w:tmpl w:val="630C6178"/>
    <w:lvl w:ilvl="0" w:tplc="4FC6B6A4">
      <w:start w:val="5"/>
      <w:numFmt w:val="decimal"/>
      <w:lvlText w:val="%1."/>
      <w:lvlJc w:val="left"/>
      <w:pPr>
        <w:tabs>
          <w:tab w:val="num" w:pos="360"/>
        </w:tabs>
      </w:pPr>
      <w:rPr>
        <w:rFonts w:hint="eastAsia"/>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0" w15:restartNumberingAfterBreak="0">
    <w:nsid w:val="12D80CBE"/>
    <w:multiLevelType w:val="singleLevel"/>
    <w:tmpl w:val="F912C560"/>
    <w:lvl w:ilvl="0">
      <w:start w:val="19"/>
      <w:numFmt w:val="decimal"/>
      <w:lvlText w:val="%1."/>
      <w:lvlJc w:val="left"/>
      <w:pPr>
        <w:tabs>
          <w:tab w:val="num" w:pos="1440"/>
        </w:tabs>
        <w:ind w:left="1440" w:hanging="1440"/>
      </w:pPr>
      <w:rPr>
        <w:rFonts w:hint="eastAsia"/>
      </w:rPr>
    </w:lvl>
  </w:abstractNum>
  <w:abstractNum w:abstractNumId="11" w15:restartNumberingAfterBreak="0">
    <w:nsid w:val="140C3BF9"/>
    <w:multiLevelType w:val="hybridMultilevel"/>
    <w:tmpl w:val="B4FCB64A"/>
    <w:lvl w:ilvl="0" w:tplc="826CF7D8">
      <w:start w:val="4"/>
      <w:numFmt w:val="decimal"/>
      <w:lvlText w:val="%1."/>
      <w:lvlJc w:val="left"/>
      <w:pPr>
        <w:tabs>
          <w:tab w:val="num" w:pos="1850"/>
        </w:tabs>
        <w:ind w:left="1850" w:hanging="450"/>
      </w:pPr>
      <w:rPr>
        <w:rFonts w:hint="default"/>
      </w:rPr>
    </w:lvl>
    <w:lvl w:ilvl="1" w:tplc="04090019">
      <w:start w:val="1"/>
      <w:numFmt w:val="lowerLetter"/>
      <w:lvlText w:val="%2."/>
      <w:lvlJc w:val="left"/>
      <w:pPr>
        <w:tabs>
          <w:tab w:val="num" w:pos="2480"/>
        </w:tabs>
        <w:ind w:left="2480" w:hanging="360"/>
      </w:p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12" w15:restartNumberingAfterBreak="0">
    <w:nsid w:val="14467CA8"/>
    <w:multiLevelType w:val="multilevel"/>
    <w:tmpl w:val="60D65F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3060"/>
        </w:tabs>
        <w:ind w:left="3060" w:hanging="1080"/>
      </w:pPr>
      <w:rPr>
        <w:rFonts w:eastAsia="PMingLiU" w:hint="eastAsia"/>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150D45EE"/>
    <w:multiLevelType w:val="multilevel"/>
    <w:tmpl w:val="D57EEEDE"/>
    <w:lvl w:ilvl="0">
      <w:start w:val="1"/>
      <w:numFmt w:val="lowerLetter"/>
      <w:lvlText w:val="(%1)"/>
      <w:lvlJc w:val="left"/>
      <w:pPr>
        <w:tabs>
          <w:tab w:val="num" w:pos="930"/>
        </w:tabs>
        <w:ind w:left="930" w:hanging="57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1A3C1768"/>
    <w:multiLevelType w:val="hybridMultilevel"/>
    <w:tmpl w:val="8F785D5A"/>
    <w:lvl w:ilvl="0" w:tplc="0409000F">
      <w:start w:val="1"/>
      <w:numFmt w:val="decimal"/>
      <w:lvlText w:val="%1."/>
      <w:lvlJc w:val="left"/>
      <w:pPr>
        <w:tabs>
          <w:tab w:val="num" w:pos="480"/>
        </w:tabs>
        <w:ind w:left="480" w:hanging="480"/>
      </w:pPr>
      <w:rPr>
        <w:rFonts w:hint="default"/>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15" w15:restartNumberingAfterBreak="0">
    <w:nsid w:val="1BBA68D8"/>
    <w:multiLevelType w:val="hybridMultilevel"/>
    <w:tmpl w:val="AA8EAD28"/>
    <w:lvl w:ilvl="0" w:tplc="4BA8C156">
      <w:start w:val="1"/>
      <w:numFmt w:val="decimal"/>
      <w:lvlText w:val="%1."/>
      <w:lvlJc w:val="left"/>
      <w:pPr>
        <w:tabs>
          <w:tab w:val="num" w:pos="1080"/>
        </w:tabs>
        <w:ind w:left="1080" w:hanging="720"/>
      </w:pPr>
      <w:rPr>
        <w:rFonts w:hint="default"/>
      </w:rPr>
    </w:lvl>
    <w:lvl w:ilvl="1" w:tplc="E748315A">
      <w:start w:val="1"/>
      <w:numFmt w:val="decimal"/>
      <w:lvlText w:val="(%2)"/>
      <w:lvlJc w:val="left"/>
      <w:pPr>
        <w:tabs>
          <w:tab w:val="num" w:pos="1800"/>
        </w:tabs>
        <w:ind w:left="1800" w:hanging="720"/>
      </w:pPr>
      <w:rPr>
        <w:rFonts w:hint="default"/>
      </w:rPr>
    </w:lvl>
    <w:lvl w:ilvl="2" w:tplc="8144B620">
      <w:numFmt w:val="bullet"/>
      <w:lvlText w:val=""/>
      <w:lvlJc w:val="left"/>
      <w:pPr>
        <w:tabs>
          <w:tab w:val="num" w:pos="2700"/>
        </w:tabs>
        <w:ind w:left="2700" w:hanging="720"/>
      </w:pPr>
      <w:rPr>
        <w:rFonts w:ascii="Symbol" w:eastAsia="PMingLiU" w:hAnsi="Symbol" w:hint="default"/>
      </w:r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6" w15:restartNumberingAfterBreak="0">
    <w:nsid w:val="1CF770C3"/>
    <w:multiLevelType w:val="singleLevel"/>
    <w:tmpl w:val="5BD2F686"/>
    <w:lvl w:ilvl="0">
      <w:start w:val="1"/>
      <w:numFmt w:val="lowerLetter"/>
      <w:lvlText w:val="(%1)"/>
      <w:lvlJc w:val="left"/>
      <w:pPr>
        <w:tabs>
          <w:tab w:val="num" w:pos="2160"/>
        </w:tabs>
        <w:ind w:left="2160" w:hanging="720"/>
      </w:pPr>
      <w:rPr>
        <w:rFonts w:hint="eastAsia"/>
      </w:rPr>
    </w:lvl>
  </w:abstractNum>
  <w:abstractNum w:abstractNumId="17" w15:restartNumberingAfterBreak="0">
    <w:nsid w:val="20E065EB"/>
    <w:multiLevelType w:val="multilevel"/>
    <w:tmpl w:val="7B5ACA86"/>
    <w:lvl w:ilvl="0">
      <w:start w:val="1"/>
      <w:numFmt w:val="lowerLetter"/>
      <w:lvlText w:val="(%1)"/>
      <w:lvlJc w:val="left"/>
      <w:pPr>
        <w:tabs>
          <w:tab w:val="num" w:pos="930"/>
        </w:tabs>
        <w:ind w:left="930" w:hanging="57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21027A94"/>
    <w:multiLevelType w:val="singleLevel"/>
    <w:tmpl w:val="B45A6BBE"/>
    <w:lvl w:ilvl="0">
      <w:start w:val="2"/>
      <w:numFmt w:val="decimal"/>
      <w:lvlText w:val="%1."/>
      <w:lvlJc w:val="left"/>
      <w:pPr>
        <w:tabs>
          <w:tab w:val="num" w:pos="420"/>
        </w:tabs>
        <w:ind w:left="420" w:hanging="420"/>
      </w:pPr>
      <w:rPr>
        <w:rFonts w:hint="eastAsia"/>
      </w:rPr>
    </w:lvl>
  </w:abstractNum>
  <w:abstractNum w:abstractNumId="19" w15:restartNumberingAfterBreak="0">
    <w:nsid w:val="2290320A"/>
    <w:multiLevelType w:val="hybridMultilevel"/>
    <w:tmpl w:val="9C1E92AA"/>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20" w15:restartNumberingAfterBreak="0">
    <w:nsid w:val="23693A04"/>
    <w:multiLevelType w:val="singleLevel"/>
    <w:tmpl w:val="C6D2207A"/>
    <w:lvl w:ilvl="0">
      <w:start w:val="1"/>
      <w:numFmt w:val="upperLetter"/>
      <w:lvlText w:val="(%1)"/>
      <w:lvlJc w:val="left"/>
      <w:pPr>
        <w:tabs>
          <w:tab w:val="num" w:pos="1805"/>
        </w:tabs>
        <w:ind w:left="1805" w:hanging="405"/>
      </w:pPr>
      <w:rPr>
        <w:rFonts w:hint="eastAsia"/>
      </w:rPr>
    </w:lvl>
  </w:abstractNum>
  <w:abstractNum w:abstractNumId="21" w15:restartNumberingAfterBreak="0">
    <w:nsid w:val="24C96D77"/>
    <w:multiLevelType w:val="hybridMultilevel"/>
    <w:tmpl w:val="F95A9108"/>
    <w:lvl w:ilvl="0" w:tplc="3CC85706">
      <w:start w:val="1"/>
      <w:numFmt w:val="decimal"/>
      <w:lvlText w:val="(%1)"/>
      <w:lvlJc w:val="left"/>
      <w:pPr>
        <w:tabs>
          <w:tab w:val="num" w:pos="1775"/>
        </w:tabs>
        <w:ind w:left="1775" w:hanging="375"/>
      </w:pPr>
      <w:rPr>
        <w:rFonts w:hint="default"/>
      </w:rPr>
    </w:lvl>
    <w:lvl w:ilvl="1" w:tplc="04090019">
      <w:start w:val="1"/>
      <w:numFmt w:val="lowerLetter"/>
      <w:lvlText w:val="%2."/>
      <w:lvlJc w:val="left"/>
      <w:pPr>
        <w:tabs>
          <w:tab w:val="num" w:pos="2480"/>
        </w:tabs>
        <w:ind w:left="2480" w:hanging="360"/>
      </w:p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22" w15:restartNumberingAfterBreak="0">
    <w:nsid w:val="28BF5375"/>
    <w:multiLevelType w:val="multilevel"/>
    <w:tmpl w:val="DFF2CE60"/>
    <w:lvl w:ilvl="0">
      <w:start w:val="1"/>
      <w:numFmt w:val="lowerLetter"/>
      <w:lvlText w:val="(%1)"/>
      <w:lvlJc w:val="left"/>
      <w:pPr>
        <w:tabs>
          <w:tab w:val="num" w:pos="930"/>
        </w:tabs>
        <w:ind w:left="930" w:hanging="57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2ADB47BD"/>
    <w:multiLevelType w:val="hybridMultilevel"/>
    <w:tmpl w:val="B1546D5C"/>
    <w:lvl w:ilvl="0" w:tplc="FFFFFFFF">
      <w:start w:val="1"/>
      <w:numFmt w:val="decimal"/>
      <w:lvlText w:val="(%1)"/>
      <w:lvlJc w:val="left"/>
      <w:pPr>
        <w:tabs>
          <w:tab w:val="num" w:pos="1080"/>
        </w:tabs>
        <w:ind w:left="1080" w:hanging="72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24" w15:restartNumberingAfterBreak="0">
    <w:nsid w:val="2D61250E"/>
    <w:multiLevelType w:val="hybridMultilevel"/>
    <w:tmpl w:val="70CE10CA"/>
    <w:lvl w:ilvl="0" w:tplc="982C62BC">
      <w:start w:val="2"/>
      <w:numFmt w:val="decimal"/>
      <w:lvlText w:val="%1."/>
      <w:lvlJc w:val="left"/>
      <w:pPr>
        <w:tabs>
          <w:tab w:val="num" w:pos="1800"/>
        </w:tabs>
        <w:ind w:left="1800" w:hanging="144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5" w15:restartNumberingAfterBreak="0">
    <w:nsid w:val="2F6F7AAA"/>
    <w:multiLevelType w:val="multilevel"/>
    <w:tmpl w:val="9836DB3C"/>
    <w:lvl w:ilvl="0">
      <w:start w:val="1"/>
      <w:numFmt w:val="lowerLetter"/>
      <w:lvlText w:val="(%1)"/>
      <w:lvlJc w:val="left"/>
      <w:pPr>
        <w:tabs>
          <w:tab w:val="num" w:pos="930"/>
        </w:tabs>
        <w:ind w:left="930" w:hanging="57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31264378"/>
    <w:multiLevelType w:val="multilevel"/>
    <w:tmpl w:val="D5909810"/>
    <w:lvl w:ilvl="0">
      <w:start w:val="1"/>
      <w:numFmt w:val="lowerLetter"/>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15:restartNumberingAfterBreak="0">
    <w:nsid w:val="31280E50"/>
    <w:multiLevelType w:val="hybridMultilevel"/>
    <w:tmpl w:val="C8E6BCB8"/>
    <w:lvl w:ilvl="0" w:tplc="45789B92">
      <w:start w:val="1"/>
      <w:numFmt w:val="decimal"/>
      <w:lvlText w:val="(%1)"/>
      <w:lvlJc w:val="left"/>
      <w:pPr>
        <w:tabs>
          <w:tab w:val="num" w:pos="1865"/>
        </w:tabs>
        <w:ind w:left="1865" w:hanging="465"/>
      </w:pPr>
      <w:rPr>
        <w:rFonts w:hint="default"/>
      </w:rPr>
    </w:lvl>
    <w:lvl w:ilvl="1" w:tplc="04090019">
      <w:start w:val="1"/>
      <w:numFmt w:val="lowerLetter"/>
      <w:lvlText w:val="%2."/>
      <w:lvlJc w:val="left"/>
      <w:pPr>
        <w:tabs>
          <w:tab w:val="num" w:pos="2480"/>
        </w:tabs>
        <w:ind w:left="2480" w:hanging="360"/>
      </w:p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28" w15:restartNumberingAfterBreak="0">
    <w:nsid w:val="31CC1DB3"/>
    <w:multiLevelType w:val="multilevel"/>
    <w:tmpl w:val="2CE48114"/>
    <w:lvl w:ilvl="0">
      <w:start w:val="1"/>
      <w:numFmt w:val="lowerLetter"/>
      <w:lvlText w:val="(%1)"/>
      <w:lvlJc w:val="left"/>
      <w:pPr>
        <w:tabs>
          <w:tab w:val="num" w:pos="1800"/>
        </w:tabs>
        <w:ind w:left="1800" w:hanging="720"/>
      </w:pPr>
      <w:rPr>
        <w:rFonts w:hint="default"/>
      </w:r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29" w15:restartNumberingAfterBreak="0">
    <w:nsid w:val="336F6DAA"/>
    <w:multiLevelType w:val="hybridMultilevel"/>
    <w:tmpl w:val="D4181E86"/>
    <w:lvl w:ilvl="0" w:tplc="FFFFFFFF">
      <w:start w:val="1"/>
      <w:numFmt w:val="decimal"/>
      <w:lvlText w:val="(%1)"/>
      <w:lvlJc w:val="left"/>
      <w:pPr>
        <w:tabs>
          <w:tab w:val="num" w:pos="1830"/>
        </w:tabs>
        <w:ind w:left="1830" w:hanging="390"/>
      </w:pPr>
      <w:rPr>
        <w:rFonts w:hint="default"/>
      </w:rPr>
    </w:lvl>
    <w:lvl w:ilvl="1" w:tplc="FFFFFFFF">
      <w:start w:val="1"/>
      <w:numFmt w:val="lowerLetter"/>
      <w:lvlText w:val="%2."/>
      <w:lvlJc w:val="left"/>
      <w:pPr>
        <w:tabs>
          <w:tab w:val="num" w:pos="2520"/>
        </w:tabs>
        <w:ind w:left="2520" w:hanging="360"/>
      </w:pPr>
    </w:lvl>
    <w:lvl w:ilvl="2" w:tplc="FFFFFFFF">
      <w:start w:val="1"/>
      <w:numFmt w:val="lowerRoman"/>
      <w:lvlText w:val="%3."/>
      <w:lvlJc w:val="right"/>
      <w:pPr>
        <w:tabs>
          <w:tab w:val="num" w:pos="3240"/>
        </w:tabs>
        <w:ind w:left="3240" w:hanging="180"/>
      </w:pPr>
    </w:lvl>
    <w:lvl w:ilvl="3" w:tplc="FFFFFFFF">
      <w:start w:val="1"/>
      <w:numFmt w:val="decimal"/>
      <w:lvlText w:val="%4."/>
      <w:lvlJc w:val="left"/>
      <w:pPr>
        <w:tabs>
          <w:tab w:val="num" w:pos="3960"/>
        </w:tabs>
        <w:ind w:left="3960" w:hanging="360"/>
      </w:pPr>
    </w:lvl>
    <w:lvl w:ilvl="4" w:tplc="FFFFFFFF">
      <w:start w:val="1"/>
      <w:numFmt w:val="lowerLetter"/>
      <w:lvlText w:val="%5."/>
      <w:lvlJc w:val="left"/>
      <w:pPr>
        <w:tabs>
          <w:tab w:val="num" w:pos="4680"/>
        </w:tabs>
        <w:ind w:left="4680" w:hanging="360"/>
      </w:pPr>
    </w:lvl>
    <w:lvl w:ilvl="5" w:tplc="FFFFFFFF">
      <w:start w:val="1"/>
      <w:numFmt w:val="lowerRoman"/>
      <w:lvlText w:val="%6."/>
      <w:lvlJc w:val="right"/>
      <w:pPr>
        <w:tabs>
          <w:tab w:val="num" w:pos="5400"/>
        </w:tabs>
        <w:ind w:left="5400" w:hanging="180"/>
      </w:pPr>
    </w:lvl>
    <w:lvl w:ilvl="6" w:tplc="FFFFFFFF">
      <w:start w:val="1"/>
      <w:numFmt w:val="decimal"/>
      <w:lvlText w:val="%7."/>
      <w:lvlJc w:val="left"/>
      <w:pPr>
        <w:tabs>
          <w:tab w:val="num" w:pos="6120"/>
        </w:tabs>
        <w:ind w:left="6120" w:hanging="360"/>
      </w:pPr>
    </w:lvl>
    <w:lvl w:ilvl="7" w:tplc="FFFFFFFF">
      <w:start w:val="1"/>
      <w:numFmt w:val="lowerLetter"/>
      <w:lvlText w:val="%8."/>
      <w:lvlJc w:val="left"/>
      <w:pPr>
        <w:tabs>
          <w:tab w:val="num" w:pos="6840"/>
        </w:tabs>
        <w:ind w:left="6840" w:hanging="360"/>
      </w:pPr>
    </w:lvl>
    <w:lvl w:ilvl="8" w:tplc="FFFFFFFF">
      <w:start w:val="1"/>
      <w:numFmt w:val="lowerRoman"/>
      <w:lvlText w:val="%9."/>
      <w:lvlJc w:val="right"/>
      <w:pPr>
        <w:tabs>
          <w:tab w:val="num" w:pos="7560"/>
        </w:tabs>
        <w:ind w:left="7560" w:hanging="180"/>
      </w:pPr>
    </w:lvl>
  </w:abstractNum>
  <w:abstractNum w:abstractNumId="30" w15:restartNumberingAfterBreak="0">
    <w:nsid w:val="33AF02EA"/>
    <w:multiLevelType w:val="hybridMultilevel"/>
    <w:tmpl w:val="049A0766"/>
    <w:lvl w:ilvl="0" w:tplc="216EFCE8">
      <w:start w:val="1"/>
      <w:numFmt w:val="decimal"/>
      <w:lvlText w:val="(%1)"/>
      <w:lvlJc w:val="left"/>
      <w:pPr>
        <w:tabs>
          <w:tab w:val="num" w:pos="1820"/>
        </w:tabs>
        <w:ind w:left="1820" w:hanging="420"/>
      </w:pPr>
      <w:rPr>
        <w:rFonts w:hint="default"/>
      </w:rPr>
    </w:lvl>
    <w:lvl w:ilvl="1" w:tplc="04090019">
      <w:start w:val="1"/>
      <w:numFmt w:val="lowerLetter"/>
      <w:lvlText w:val="%2."/>
      <w:lvlJc w:val="left"/>
      <w:pPr>
        <w:tabs>
          <w:tab w:val="num" w:pos="2480"/>
        </w:tabs>
        <w:ind w:left="2480" w:hanging="360"/>
      </w:p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31" w15:restartNumberingAfterBreak="0">
    <w:nsid w:val="34A96D62"/>
    <w:multiLevelType w:val="singleLevel"/>
    <w:tmpl w:val="266097BA"/>
    <w:lvl w:ilvl="0">
      <w:start w:val="1"/>
      <w:numFmt w:val="decimal"/>
      <w:lvlText w:val="%1)"/>
      <w:lvlJc w:val="left"/>
      <w:pPr>
        <w:tabs>
          <w:tab w:val="num" w:pos="1820"/>
        </w:tabs>
        <w:ind w:left="1820" w:hanging="420"/>
      </w:pPr>
      <w:rPr>
        <w:rFonts w:hint="eastAsia"/>
      </w:rPr>
    </w:lvl>
  </w:abstractNum>
  <w:abstractNum w:abstractNumId="32" w15:restartNumberingAfterBreak="0">
    <w:nsid w:val="35C15B48"/>
    <w:multiLevelType w:val="singleLevel"/>
    <w:tmpl w:val="3D1CA92A"/>
    <w:lvl w:ilvl="0">
      <w:start w:val="40"/>
      <w:numFmt w:val="decimal"/>
      <w:lvlText w:val="%1."/>
      <w:lvlJc w:val="left"/>
      <w:pPr>
        <w:tabs>
          <w:tab w:val="num" w:pos="1440"/>
        </w:tabs>
        <w:ind w:left="1440" w:hanging="1440"/>
      </w:pPr>
      <w:rPr>
        <w:rFonts w:hint="eastAsia"/>
      </w:rPr>
    </w:lvl>
  </w:abstractNum>
  <w:abstractNum w:abstractNumId="33" w15:restartNumberingAfterBreak="0">
    <w:nsid w:val="36923952"/>
    <w:multiLevelType w:val="singleLevel"/>
    <w:tmpl w:val="6018CDFA"/>
    <w:lvl w:ilvl="0">
      <w:start w:val="1"/>
      <w:numFmt w:val="decimal"/>
      <w:lvlText w:val="%1)"/>
      <w:lvlJc w:val="left"/>
      <w:pPr>
        <w:tabs>
          <w:tab w:val="num" w:pos="1970"/>
        </w:tabs>
        <w:ind w:left="1970" w:hanging="570"/>
      </w:pPr>
      <w:rPr>
        <w:rFonts w:hint="eastAsia"/>
      </w:rPr>
    </w:lvl>
  </w:abstractNum>
  <w:abstractNum w:abstractNumId="34" w15:restartNumberingAfterBreak="0">
    <w:nsid w:val="38333525"/>
    <w:multiLevelType w:val="hybridMultilevel"/>
    <w:tmpl w:val="BB4CECE4"/>
    <w:lvl w:ilvl="0" w:tplc="C292DF24">
      <w:start w:val="1"/>
      <w:numFmt w:val="decimal"/>
      <w:lvlText w:val="%1."/>
      <w:lvlJc w:val="left"/>
      <w:pPr>
        <w:tabs>
          <w:tab w:val="num" w:pos="795"/>
        </w:tabs>
        <w:ind w:left="795" w:hanging="435"/>
      </w:pPr>
      <w:rPr>
        <w:rFonts w:hint="eastAsia"/>
      </w:rPr>
    </w:lvl>
    <w:lvl w:ilvl="1" w:tplc="657EFC14">
      <w:start w:val="1"/>
      <w:numFmt w:val="decimal"/>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5" w15:restartNumberingAfterBreak="0">
    <w:nsid w:val="386D7B28"/>
    <w:multiLevelType w:val="singleLevel"/>
    <w:tmpl w:val="EAC8ABAE"/>
    <w:lvl w:ilvl="0">
      <w:start w:val="38"/>
      <w:numFmt w:val="decimal"/>
      <w:lvlText w:val="%1"/>
      <w:lvlJc w:val="left"/>
      <w:pPr>
        <w:tabs>
          <w:tab w:val="num" w:pos="1808"/>
        </w:tabs>
        <w:ind w:left="1808" w:hanging="390"/>
      </w:pPr>
      <w:rPr>
        <w:rFonts w:hint="default"/>
      </w:rPr>
    </w:lvl>
  </w:abstractNum>
  <w:abstractNum w:abstractNumId="36" w15:restartNumberingAfterBreak="0">
    <w:nsid w:val="3BAC65A7"/>
    <w:multiLevelType w:val="hybridMultilevel"/>
    <w:tmpl w:val="2F3697DE"/>
    <w:lvl w:ilvl="0" w:tplc="F7B466AC">
      <w:start w:val="1"/>
      <w:numFmt w:val="decimal"/>
      <w:lvlText w:val="(%1)"/>
      <w:lvlJc w:val="left"/>
      <w:pPr>
        <w:tabs>
          <w:tab w:val="num" w:pos="1850"/>
        </w:tabs>
        <w:ind w:left="1850" w:hanging="450"/>
      </w:pPr>
      <w:rPr>
        <w:rFonts w:hint="default"/>
      </w:rPr>
    </w:lvl>
    <w:lvl w:ilvl="1" w:tplc="04090019">
      <w:start w:val="1"/>
      <w:numFmt w:val="lowerLetter"/>
      <w:lvlText w:val="%2."/>
      <w:lvlJc w:val="left"/>
      <w:pPr>
        <w:tabs>
          <w:tab w:val="num" w:pos="2480"/>
        </w:tabs>
        <w:ind w:left="2480" w:hanging="360"/>
      </w:p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37" w15:restartNumberingAfterBreak="0">
    <w:nsid w:val="3C3A46E3"/>
    <w:multiLevelType w:val="singleLevel"/>
    <w:tmpl w:val="713EDEC0"/>
    <w:lvl w:ilvl="0">
      <w:start w:val="65"/>
      <w:numFmt w:val="decimal"/>
      <w:lvlText w:val="%1."/>
      <w:lvlJc w:val="left"/>
      <w:pPr>
        <w:tabs>
          <w:tab w:val="num" w:pos="1440"/>
        </w:tabs>
        <w:ind w:left="1440" w:hanging="1440"/>
      </w:pPr>
      <w:rPr>
        <w:rFonts w:hint="eastAsia"/>
      </w:rPr>
    </w:lvl>
  </w:abstractNum>
  <w:abstractNum w:abstractNumId="38" w15:restartNumberingAfterBreak="0">
    <w:nsid w:val="3E2B4A3D"/>
    <w:multiLevelType w:val="hybridMultilevel"/>
    <w:tmpl w:val="0570EAA6"/>
    <w:lvl w:ilvl="0" w:tplc="5D9C9F74">
      <w:start w:val="1"/>
      <w:numFmt w:val="lowerLetter"/>
      <w:lvlText w:val="(%1)"/>
      <w:lvlJc w:val="left"/>
      <w:pPr>
        <w:tabs>
          <w:tab w:val="num" w:pos="1970"/>
        </w:tabs>
        <w:ind w:left="1970" w:hanging="570"/>
      </w:pPr>
      <w:rPr>
        <w:rFonts w:hint="default"/>
      </w:rPr>
    </w:lvl>
    <w:lvl w:ilvl="1" w:tplc="946C6AA0">
      <w:start w:val="2"/>
      <w:numFmt w:val="decimal"/>
      <w:lvlText w:val="%2."/>
      <w:lvlJc w:val="left"/>
      <w:pPr>
        <w:tabs>
          <w:tab w:val="num" w:pos="3560"/>
        </w:tabs>
        <w:ind w:left="3560" w:hanging="1440"/>
      </w:pPr>
      <w:rPr>
        <w:rFonts w:hint="default"/>
      </w:r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39" w15:restartNumberingAfterBreak="0">
    <w:nsid w:val="3FDD45AF"/>
    <w:multiLevelType w:val="hybridMultilevel"/>
    <w:tmpl w:val="E41EF26E"/>
    <w:lvl w:ilvl="0" w:tplc="5868E00A">
      <w:start w:val="2"/>
      <w:numFmt w:val="decimal"/>
      <w:lvlText w:val="(%1)"/>
      <w:lvlJc w:val="left"/>
      <w:pPr>
        <w:tabs>
          <w:tab w:val="num" w:pos="1955"/>
        </w:tabs>
        <w:ind w:left="1955" w:hanging="555"/>
      </w:pPr>
      <w:rPr>
        <w:rFonts w:hint="default"/>
      </w:rPr>
    </w:lvl>
    <w:lvl w:ilvl="1" w:tplc="04090019">
      <w:start w:val="1"/>
      <w:numFmt w:val="lowerLetter"/>
      <w:lvlText w:val="%2."/>
      <w:lvlJc w:val="left"/>
      <w:pPr>
        <w:tabs>
          <w:tab w:val="num" w:pos="2480"/>
        </w:tabs>
        <w:ind w:left="2480" w:hanging="360"/>
      </w:p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40" w15:restartNumberingAfterBreak="0">
    <w:nsid w:val="40E3078C"/>
    <w:multiLevelType w:val="singleLevel"/>
    <w:tmpl w:val="7482032C"/>
    <w:lvl w:ilvl="0">
      <w:start w:val="1"/>
      <w:numFmt w:val="lowerLetter"/>
      <w:lvlText w:val="(%1)"/>
      <w:lvlJc w:val="left"/>
      <w:pPr>
        <w:tabs>
          <w:tab w:val="num" w:pos="2320"/>
        </w:tabs>
        <w:ind w:left="2320" w:hanging="360"/>
      </w:pPr>
      <w:rPr>
        <w:rFonts w:hint="eastAsia"/>
      </w:rPr>
    </w:lvl>
  </w:abstractNum>
  <w:abstractNum w:abstractNumId="41" w15:restartNumberingAfterBreak="0">
    <w:nsid w:val="42877368"/>
    <w:multiLevelType w:val="hybridMultilevel"/>
    <w:tmpl w:val="4ACE27FA"/>
    <w:lvl w:ilvl="0" w:tplc="C764DE00">
      <w:start w:val="1"/>
      <w:numFmt w:val="decimal"/>
      <w:lvlText w:val="%1."/>
      <w:lvlJc w:val="left"/>
      <w:pPr>
        <w:tabs>
          <w:tab w:val="num" w:pos="795"/>
        </w:tabs>
        <w:ind w:left="795" w:hanging="435"/>
      </w:pPr>
      <w:rPr>
        <w:rFonts w:hint="eastAsia"/>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2" w15:restartNumberingAfterBreak="0">
    <w:nsid w:val="43F55356"/>
    <w:multiLevelType w:val="hybridMultilevel"/>
    <w:tmpl w:val="841C880C"/>
    <w:lvl w:ilvl="0" w:tplc="21B0A44C">
      <w:start w:val="1"/>
      <w:numFmt w:val="decimal"/>
      <w:lvlText w:val="(%1)"/>
      <w:lvlJc w:val="left"/>
      <w:pPr>
        <w:tabs>
          <w:tab w:val="num" w:pos="2395"/>
        </w:tabs>
        <w:ind w:left="2395" w:hanging="435"/>
      </w:pPr>
      <w:rPr>
        <w:rFonts w:hint="default"/>
      </w:rPr>
    </w:lvl>
    <w:lvl w:ilvl="1" w:tplc="04090019">
      <w:start w:val="1"/>
      <w:numFmt w:val="lowerLetter"/>
      <w:lvlText w:val="%2."/>
      <w:lvlJc w:val="left"/>
      <w:pPr>
        <w:tabs>
          <w:tab w:val="num" w:pos="3040"/>
        </w:tabs>
        <w:ind w:left="3040" w:hanging="360"/>
      </w:pPr>
    </w:lvl>
    <w:lvl w:ilvl="2" w:tplc="0409001B">
      <w:start w:val="1"/>
      <w:numFmt w:val="lowerRoman"/>
      <w:lvlText w:val="%3."/>
      <w:lvlJc w:val="right"/>
      <w:pPr>
        <w:tabs>
          <w:tab w:val="num" w:pos="3760"/>
        </w:tabs>
        <w:ind w:left="3760" w:hanging="180"/>
      </w:pPr>
    </w:lvl>
    <w:lvl w:ilvl="3" w:tplc="0409000F">
      <w:start w:val="1"/>
      <w:numFmt w:val="decimal"/>
      <w:lvlText w:val="%4."/>
      <w:lvlJc w:val="left"/>
      <w:pPr>
        <w:tabs>
          <w:tab w:val="num" w:pos="4480"/>
        </w:tabs>
        <w:ind w:left="4480" w:hanging="360"/>
      </w:pPr>
    </w:lvl>
    <w:lvl w:ilvl="4" w:tplc="04090019">
      <w:start w:val="1"/>
      <w:numFmt w:val="lowerLetter"/>
      <w:lvlText w:val="%5."/>
      <w:lvlJc w:val="left"/>
      <w:pPr>
        <w:tabs>
          <w:tab w:val="num" w:pos="5200"/>
        </w:tabs>
        <w:ind w:left="5200" w:hanging="360"/>
      </w:pPr>
    </w:lvl>
    <w:lvl w:ilvl="5" w:tplc="0409001B">
      <w:start w:val="1"/>
      <w:numFmt w:val="lowerRoman"/>
      <w:lvlText w:val="%6."/>
      <w:lvlJc w:val="right"/>
      <w:pPr>
        <w:tabs>
          <w:tab w:val="num" w:pos="5920"/>
        </w:tabs>
        <w:ind w:left="5920" w:hanging="180"/>
      </w:pPr>
    </w:lvl>
    <w:lvl w:ilvl="6" w:tplc="0409000F">
      <w:start w:val="1"/>
      <w:numFmt w:val="decimal"/>
      <w:lvlText w:val="%7."/>
      <w:lvlJc w:val="left"/>
      <w:pPr>
        <w:tabs>
          <w:tab w:val="num" w:pos="6640"/>
        </w:tabs>
        <w:ind w:left="6640" w:hanging="360"/>
      </w:pPr>
    </w:lvl>
    <w:lvl w:ilvl="7" w:tplc="04090019">
      <w:start w:val="1"/>
      <w:numFmt w:val="lowerLetter"/>
      <w:lvlText w:val="%8."/>
      <w:lvlJc w:val="left"/>
      <w:pPr>
        <w:tabs>
          <w:tab w:val="num" w:pos="7360"/>
        </w:tabs>
        <w:ind w:left="7360" w:hanging="360"/>
      </w:pPr>
    </w:lvl>
    <w:lvl w:ilvl="8" w:tplc="0409001B">
      <w:start w:val="1"/>
      <w:numFmt w:val="lowerRoman"/>
      <w:lvlText w:val="%9."/>
      <w:lvlJc w:val="right"/>
      <w:pPr>
        <w:tabs>
          <w:tab w:val="num" w:pos="8080"/>
        </w:tabs>
        <w:ind w:left="8080" w:hanging="180"/>
      </w:pPr>
    </w:lvl>
  </w:abstractNum>
  <w:abstractNum w:abstractNumId="43" w15:restartNumberingAfterBreak="0">
    <w:nsid w:val="485F22B6"/>
    <w:multiLevelType w:val="hybridMultilevel"/>
    <w:tmpl w:val="FCD067B2"/>
    <w:lvl w:ilvl="0" w:tplc="1D62A6A0">
      <w:start w:val="2"/>
      <w:numFmt w:val="lowerLetter"/>
      <w:lvlText w:val="(%1)"/>
      <w:lvlJc w:val="left"/>
      <w:pPr>
        <w:tabs>
          <w:tab w:val="num" w:pos="2105"/>
        </w:tabs>
        <w:ind w:left="2105" w:hanging="705"/>
      </w:pPr>
      <w:rPr>
        <w:rFonts w:hint="default"/>
      </w:rPr>
    </w:lvl>
    <w:lvl w:ilvl="1" w:tplc="04090019">
      <w:start w:val="1"/>
      <w:numFmt w:val="lowerLetter"/>
      <w:lvlText w:val="%2."/>
      <w:lvlJc w:val="left"/>
      <w:pPr>
        <w:tabs>
          <w:tab w:val="num" w:pos="2480"/>
        </w:tabs>
        <w:ind w:left="2480" w:hanging="360"/>
      </w:p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44" w15:restartNumberingAfterBreak="0">
    <w:nsid w:val="48A47A19"/>
    <w:multiLevelType w:val="hybridMultilevel"/>
    <w:tmpl w:val="CD781C82"/>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45" w15:restartNumberingAfterBreak="0">
    <w:nsid w:val="4C0937AC"/>
    <w:multiLevelType w:val="multilevel"/>
    <w:tmpl w:val="E0000C90"/>
    <w:lvl w:ilvl="0">
      <w:start w:val="1"/>
      <w:numFmt w:val="lowerLetter"/>
      <w:lvlText w:val="(%1)"/>
      <w:lvlJc w:val="left"/>
      <w:pPr>
        <w:tabs>
          <w:tab w:val="num" w:pos="930"/>
        </w:tabs>
        <w:ind w:left="930" w:hanging="57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15:restartNumberingAfterBreak="0">
    <w:nsid w:val="50FD3A18"/>
    <w:multiLevelType w:val="singleLevel"/>
    <w:tmpl w:val="B6207D30"/>
    <w:lvl w:ilvl="0">
      <w:start w:val="16"/>
      <w:numFmt w:val="decimal"/>
      <w:lvlText w:val="%1."/>
      <w:lvlJc w:val="left"/>
      <w:pPr>
        <w:tabs>
          <w:tab w:val="num" w:pos="1440"/>
        </w:tabs>
        <w:ind w:left="1440" w:hanging="1440"/>
      </w:pPr>
      <w:rPr>
        <w:rFonts w:hint="eastAsia"/>
      </w:rPr>
    </w:lvl>
  </w:abstractNum>
  <w:abstractNum w:abstractNumId="47" w15:restartNumberingAfterBreak="0">
    <w:nsid w:val="522B0494"/>
    <w:multiLevelType w:val="hybridMultilevel"/>
    <w:tmpl w:val="64A6C602"/>
    <w:lvl w:ilvl="0" w:tplc="2012B67C">
      <w:start w:val="1"/>
      <w:numFmt w:val="decimal"/>
      <w:lvlText w:val="%1."/>
      <w:lvlJc w:val="left"/>
      <w:pPr>
        <w:tabs>
          <w:tab w:val="num" w:pos="795"/>
        </w:tabs>
        <w:ind w:left="795" w:hanging="435"/>
      </w:pPr>
      <w:rPr>
        <w:rFonts w:hint="eastAsia"/>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8" w15:restartNumberingAfterBreak="0">
    <w:nsid w:val="535F23B8"/>
    <w:multiLevelType w:val="multilevel"/>
    <w:tmpl w:val="8AA2DF06"/>
    <w:lvl w:ilvl="0">
      <w:start w:val="21"/>
      <w:numFmt w:val="decimal"/>
      <w:lvlText w:val="%1."/>
      <w:lvlJc w:val="left"/>
      <w:pPr>
        <w:tabs>
          <w:tab w:val="num" w:pos="360"/>
        </w:tabs>
        <w:ind w:left="360" w:hanging="360"/>
      </w:pPr>
      <w:rPr>
        <w:rFonts w:hint="eastAsi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15:restartNumberingAfterBreak="0">
    <w:nsid w:val="579251FF"/>
    <w:multiLevelType w:val="hybridMultilevel"/>
    <w:tmpl w:val="E2CA0480"/>
    <w:lvl w:ilvl="0" w:tplc="E3829B48">
      <w:start w:val="4"/>
      <w:numFmt w:val="decimal"/>
      <w:lvlText w:val="%1."/>
      <w:lvlJc w:val="left"/>
      <w:pPr>
        <w:tabs>
          <w:tab w:val="num" w:pos="5000"/>
        </w:tabs>
        <w:ind w:left="4640"/>
      </w:pPr>
      <w:rPr>
        <w:rFonts w:hint="eastAsia"/>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0" w15:restartNumberingAfterBreak="0">
    <w:nsid w:val="59240B91"/>
    <w:multiLevelType w:val="hybridMultilevel"/>
    <w:tmpl w:val="F2728968"/>
    <w:lvl w:ilvl="0" w:tplc="55FADB3A">
      <w:start w:val="1"/>
      <w:numFmt w:val="decimal"/>
      <w:lvlText w:val="%1."/>
      <w:lvlJc w:val="left"/>
      <w:pPr>
        <w:tabs>
          <w:tab w:val="num" w:pos="1800"/>
        </w:tabs>
        <w:ind w:left="1800" w:hanging="1440"/>
      </w:pPr>
      <w:rPr>
        <w:rFonts w:hint="default"/>
      </w:rPr>
    </w:lvl>
    <w:lvl w:ilvl="1" w:tplc="1D7A2E8A">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60B46BCE">
      <w:start w:val="6"/>
      <w:numFmt w:val="decimal"/>
      <w:lvlText w:val="%4."/>
      <w:lvlJc w:val="left"/>
      <w:pPr>
        <w:tabs>
          <w:tab w:val="num" w:pos="2880"/>
        </w:tabs>
        <w:ind w:left="2880" w:hanging="360"/>
      </w:pPr>
      <w:rPr>
        <w:rFonts w:hint="eastAsia"/>
      </w:r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1" w15:restartNumberingAfterBreak="0">
    <w:nsid w:val="5C753914"/>
    <w:multiLevelType w:val="singleLevel"/>
    <w:tmpl w:val="0409000F"/>
    <w:lvl w:ilvl="0">
      <w:start w:val="1"/>
      <w:numFmt w:val="decimal"/>
      <w:lvlText w:val="%1."/>
      <w:lvlJc w:val="left"/>
      <w:pPr>
        <w:tabs>
          <w:tab w:val="num" w:pos="360"/>
        </w:tabs>
        <w:ind w:left="360" w:hanging="360"/>
      </w:pPr>
    </w:lvl>
  </w:abstractNum>
  <w:abstractNum w:abstractNumId="52" w15:restartNumberingAfterBreak="0">
    <w:nsid w:val="5D571F9D"/>
    <w:multiLevelType w:val="hybridMultilevel"/>
    <w:tmpl w:val="1F2AD5D0"/>
    <w:lvl w:ilvl="0" w:tplc="555C2A6E">
      <w:start w:val="1"/>
      <w:numFmt w:val="lowerLetter"/>
      <w:lvlText w:val="(%1)"/>
      <w:lvlJc w:val="left"/>
      <w:pPr>
        <w:tabs>
          <w:tab w:val="num" w:pos="1820"/>
        </w:tabs>
        <w:ind w:left="1820" w:hanging="420"/>
      </w:pPr>
      <w:rPr>
        <w:rFonts w:hint="default"/>
      </w:rPr>
    </w:lvl>
    <w:lvl w:ilvl="1" w:tplc="04090019">
      <w:start w:val="1"/>
      <w:numFmt w:val="lowerLetter"/>
      <w:lvlText w:val="%2."/>
      <w:lvlJc w:val="left"/>
      <w:pPr>
        <w:tabs>
          <w:tab w:val="num" w:pos="2480"/>
        </w:tabs>
        <w:ind w:left="2480" w:hanging="360"/>
      </w:p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53" w15:restartNumberingAfterBreak="0">
    <w:nsid w:val="60CF3A2E"/>
    <w:multiLevelType w:val="hybridMultilevel"/>
    <w:tmpl w:val="F5D6C770"/>
    <w:lvl w:ilvl="0" w:tplc="0568CC88">
      <w:start w:val="1"/>
      <w:numFmt w:val="decimal"/>
      <w:lvlText w:val="(%1)"/>
      <w:lvlJc w:val="left"/>
      <w:pPr>
        <w:tabs>
          <w:tab w:val="num" w:pos="1895"/>
        </w:tabs>
        <w:ind w:left="1895" w:hanging="495"/>
      </w:pPr>
      <w:rPr>
        <w:rFonts w:hint="default"/>
      </w:rPr>
    </w:lvl>
    <w:lvl w:ilvl="1" w:tplc="04090019">
      <w:start w:val="1"/>
      <w:numFmt w:val="lowerLetter"/>
      <w:lvlText w:val="%2."/>
      <w:lvlJc w:val="left"/>
      <w:pPr>
        <w:tabs>
          <w:tab w:val="num" w:pos="2480"/>
        </w:tabs>
        <w:ind w:left="2480" w:hanging="360"/>
      </w:p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54" w15:restartNumberingAfterBreak="0">
    <w:nsid w:val="61A12192"/>
    <w:multiLevelType w:val="singleLevel"/>
    <w:tmpl w:val="193EBC4E"/>
    <w:lvl w:ilvl="0">
      <w:start w:val="1"/>
      <w:numFmt w:val="upperRoman"/>
      <w:lvlText w:val="%1."/>
      <w:lvlJc w:val="left"/>
      <w:pPr>
        <w:tabs>
          <w:tab w:val="num" w:pos="570"/>
        </w:tabs>
        <w:ind w:left="570" w:hanging="570"/>
      </w:pPr>
      <w:rPr>
        <w:rFonts w:hint="eastAsia"/>
      </w:rPr>
    </w:lvl>
  </w:abstractNum>
  <w:abstractNum w:abstractNumId="55" w15:restartNumberingAfterBreak="0">
    <w:nsid w:val="66882B36"/>
    <w:multiLevelType w:val="hybridMultilevel"/>
    <w:tmpl w:val="EF621356"/>
    <w:lvl w:ilvl="0" w:tplc="FFFFFFFF">
      <w:start w:val="1"/>
      <w:numFmt w:val="decimal"/>
      <w:lvlText w:val="(%1)"/>
      <w:lvlJc w:val="left"/>
      <w:pPr>
        <w:tabs>
          <w:tab w:val="num" w:pos="2160"/>
        </w:tabs>
        <w:ind w:left="2160" w:hanging="360"/>
      </w:pPr>
      <w:rPr>
        <w:rFonts w:hint="default"/>
      </w:rPr>
    </w:lvl>
    <w:lvl w:ilvl="1" w:tplc="FFFFFFFF">
      <w:start w:val="1"/>
      <w:numFmt w:val="lowerLetter"/>
      <w:lvlText w:val="%2."/>
      <w:lvlJc w:val="left"/>
      <w:pPr>
        <w:tabs>
          <w:tab w:val="num" w:pos="2880"/>
        </w:tabs>
        <w:ind w:left="2880" w:hanging="360"/>
      </w:pPr>
    </w:lvl>
    <w:lvl w:ilvl="2" w:tplc="FFFFFFFF">
      <w:start w:val="1"/>
      <w:numFmt w:val="lowerRoman"/>
      <w:lvlText w:val="%3."/>
      <w:lvlJc w:val="right"/>
      <w:pPr>
        <w:tabs>
          <w:tab w:val="num" w:pos="3600"/>
        </w:tabs>
        <w:ind w:left="3600" w:hanging="180"/>
      </w:pPr>
    </w:lvl>
    <w:lvl w:ilvl="3" w:tplc="FFFFFFFF">
      <w:start w:val="1"/>
      <w:numFmt w:val="decimal"/>
      <w:lvlText w:val="%4."/>
      <w:lvlJc w:val="left"/>
      <w:pPr>
        <w:tabs>
          <w:tab w:val="num" w:pos="4320"/>
        </w:tabs>
        <w:ind w:left="4320" w:hanging="360"/>
      </w:pPr>
    </w:lvl>
    <w:lvl w:ilvl="4" w:tplc="FFFFFFFF">
      <w:start w:val="1"/>
      <w:numFmt w:val="lowerLetter"/>
      <w:lvlText w:val="%5."/>
      <w:lvlJc w:val="left"/>
      <w:pPr>
        <w:tabs>
          <w:tab w:val="num" w:pos="5040"/>
        </w:tabs>
        <w:ind w:left="5040" w:hanging="360"/>
      </w:pPr>
    </w:lvl>
    <w:lvl w:ilvl="5" w:tplc="FFFFFFFF">
      <w:start w:val="1"/>
      <w:numFmt w:val="lowerRoman"/>
      <w:lvlText w:val="%6."/>
      <w:lvlJc w:val="right"/>
      <w:pPr>
        <w:tabs>
          <w:tab w:val="num" w:pos="5760"/>
        </w:tabs>
        <w:ind w:left="5760" w:hanging="180"/>
      </w:pPr>
    </w:lvl>
    <w:lvl w:ilvl="6" w:tplc="FFFFFFFF">
      <w:start w:val="1"/>
      <w:numFmt w:val="decimal"/>
      <w:lvlText w:val="%7."/>
      <w:lvlJc w:val="left"/>
      <w:pPr>
        <w:tabs>
          <w:tab w:val="num" w:pos="6480"/>
        </w:tabs>
        <w:ind w:left="6480" w:hanging="360"/>
      </w:pPr>
    </w:lvl>
    <w:lvl w:ilvl="7" w:tplc="FFFFFFFF">
      <w:start w:val="1"/>
      <w:numFmt w:val="lowerLetter"/>
      <w:lvlText w:val="%8."/>
      <w:lvlJc w:val="left"/>
      <w:pPr>
        <w:tabs>
          <w:tab w:val="num" w:pos="7200"/>
        </w:tabs>
        <w:ind w:left="7200" w:hanging="360"/>
      </w:pPr>
    </w:lvl>
    <w:lvl w:ilvl="8" w:tplc="FFFFFFFF">
      <w:start w:val="1"/>
      <w:numFmt w:val="lowerRoman"/>
      <w:lvlText w:val="%9."/>
      <w:lvlJc w:val="right"/>
      <w:pPr>
        <w:tabs>
          <w:tab w:val="num" w:pos="7920"/>
        </w:tabs>
        <w:ind w:left="7920" w:hanging="180"/>
      </w:pPr>
    </w:lvl>
  </w:abstractNum>
  <w:abstractNum w:abstractNumId="56" w15:restartNumberingAfterBreak="0">
    <w:nsid w:val="67377E57"/>
    <w:multiLevelType w:val="hybridMultilevel"/>
    <w:tmpl w:val="36FA9662"/>
    <w:lvl w:ilvl="0" w:tplc="FFFFFFFF">
      <w:start w:val="1"/>
      <w:numFmt w:val="decimal"/>
      <w:lvlText w:val="(%1)"/>
      <w:lvlJc w:val="left"/>
      <w:pPr>
        <w:tabs>
          <w:tab w:val="num" w:pos="2160"/>
        </w:tabs>
        <w:ind w:left="2160" w:hanging="360"/>
      </w:pPr>
      <w:rPr>
        <w:rFonts w:hint="default"/>
      </w:rPr>
    </w:lvl>
    <w:lvl w:ilvl="1" w:tplc="FFFFFFFF">
      <w:start w:val="1"/>
      <w:numFmt w:val="lowerLetter"/>
      <w:lvlText w:val="%2."/>
      <w:lvlJc w:val="left"/>
      <w:pPr>
        <w:tabs>
          <w:tab w:val="num" w:pos="2880"/>
        </w:tabs>
        <w:ind w:left="2880" w:hanging="360"/>
      </w:pPr>
    </w:lvl>
    <w:lvl w:ilvl="2" w:tplc="FFFFFFFF">
      <w:start w:val="1"/>
      <w:numFmt w:val="lowerRoman"/>
      <w:lvlText w:val="%3."/>
      <w:lvlJc w:val="right"/>
      <w:pPr>
        <w:tabs>
          <w:tab w:val="num" w:pos="3600"/>
        </w:tabs>
        <w:ind w:left="3600" w:hanging="180"/>
      </w:pPr>
    </w:lvl>
    <w:lvl w:ilvl="3" w:tplc="FFFFFFFF">
      <w:start w:val="1"/>
      <w:numFmt w:val="decimal"/>
      <w:lvlText w:val="%4."/>
      <w:lvlJc w:val="left"/>
      <w:pPr>
        <w:tabs>
          <w:tab w:val="num" w:pos="4320"/>
        </w:tabs>
        <w:ind w:left="4320" w:hanging="360"/>
      </w:pPr>
    </w:lvl>
    <w:lvl w:ilvl="4" w:tplc="FFFFFFFF">
      <w:start w:val="1"/>
      <w:numFmt w:val="lowerLetter"/>
      <w:lvlText w:val="%5."/>
      <w:lvlJc w:val="left"/>
      <w:pPr>
        <w:tabs>
          <w:tab w:val="num" w:pos="5040"/>
        </w:tabs>
        <w:ind w:left="5040" w:hanging="360"/>
      </w:pPr>
    </w:lvl>
    <w:lvl w:ilvl="5" w:tplc="FFFFFFFF">
      <w:start w:val="1"/>
      <w:numFmt w:val="lowerRoman"/>
      <w:lvlText w:val="%6."/>
      <w:lvlJc w:val="right"/>
      <w:pPr>
        <w:tabs>
          <w:tab w:val="num" w:pos="5760"/>
        </w:tabs>
        <w:ind w:left="5760" w:hanging="180"/>
      </w:pPr>
    </w:lvl>
    <w:lvl w:ilvl="6" w:tplc="FFFFFFFF">
      <w:start w:val="1"/>
      <w:numFmt w:val="decimal"/>
      <w:lvlText w:val="%7."/>
      <w:lvlJc w:val="left"/>
      <w:pPr>
        <w:tabs>
          <w:tab w:val="num" w:pos="6480"/>
        </w:tabs>
        <w:ind w:left="6480" w:hanging="360"/>
      </w:pPr>
    </w:lvl>
    <w:lvl w:ilvl="7" w:tplc="FFFFFFFF">
      <w:start w:val="1"/>
      <w:numFmt w:val="lowerLetter"/>
      <w:lvlText w:val="%8."/>
      <w:lvlJc w:val="left"/>
      <w:pPr>
        <w:tabs>
          <w:tab w:val="num" w:pos="7200"/>
        </w:tabs>
        <w:ind w:left="7200" w:hanging="360"/>
      </w:pPr>
    </w:lvl>
    <w:lvl w:ilvl="8" w:tplc="FFFFFFFF">
      <w:start w:val="1"/>
      <w:numFmt w:val="lowerRoman"/>
      <w:lvlText w:val="%9."/>
      <w:lvlJc w:val="right"/>
      <w:pPr>
        <w:tabs>
          <w:tab w:val="num" w:pos="7920"/>
        </w:tabs>
        <w:ind w:left="7920" w:hanging="180"/>
      </w:pPr>
    </w:lvl>
  </w:abstractNum>
  <w:abstractNum w:abstractNumId="57" w15:restartNumberingAfterBreak="0">
    <w:nsid w:val="70A96685"/>
    <w:multiLevelType w:val="singleLevel"/>
    <w:tmpl w:val="9ACE512C"/>
    <w:lvl w:ilvl="0">
      <w:start w:val="1"/>
      <w:numFmt w:val="decimal"/>
      <w:lvlText w:val="%1."/>
      <w:lvlJc w:val="left"/>
      <w:pPr>
        <w:tabs>
          <w:tab w:val="num" w:pos="1715"/>
        </w:tabs>
        <w:ind w:left="1715" w:hanging="315"/>
      </w:pPr>
      <w:rPr>
        <w:rFonts w:hint="eastAsia"/>
      </w:rPr>
    </w:lvl>
  </w:abstractNum>
  <w:abstractNum w:abstractNumId="58" w15:restartNumberingAfterBreak="0">
    <w:nsid w:val="70B51015"/>
    <w:multiLevelType w:val="multilevel"/>
    <w:tmpl w:val="6E30BA7A"/>
    <w:lvl w:ilvl="0">
      <w:start w:val="1"/>
      <w:numFmt w:val="lowerLetter"/>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15:restartNumberingAfterBreak="0">
    <w:nsid w:val="7CC85AAE"/>
    <w:multiLevelType w:val="hybridMultilevel"/>
    <w:tmpl w:val="320EAD1A"/>
    <w:lvl w:ilvl="0" w:tplc="586A329E">
      <w:start w:val="1"/>
      <w:numFmt w:val="decimal"/>
      <w:lvlText w:val="%1."/>
      <w:lvlJc w:val="left"/>
      <w:pPr>
        <w:tabs>
          <w:tab w:val="num" w:pos="1080"/>
        </w:tabs>
        <w:ind w:left="1080" w:hanging="720"/>
      </w:pPr>
      <w:rPr>
        <w:rFonts w:hint="default"/>
      </w:rPr>
    </w:lvl>
    <w:lvl w:ilvl="1" w:tplc="4B7A170E">
      <w:start w:val="1"/>
      <w:numFmt w:val="decimal"/>
      <w:lvlText w:val="(%2)"/>
      <w:lvlJc w:val="left"/>
      <w:pPr>
        <w:tabs>
          <w:tab w:val="num" w:pos="1800"/>
        </w:tabs>
        <w:ind w:left="1800" w:hanging="720"/>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16cid:durableId="870460876">
    <w:abstractNumId w:val="8"/>
  </w:num>
  <w:num w:numId="2" w16cid:durableId="389963969">
    <w:abstractNumId w:val="0"/>
  </w:num>
  <w:num w:numId="3" w16cid:durableId="395784491">
    <w:abstractNumId w:val="19"/>
  </w:num>
  <w:num w:numId="4" w16cid:durableId="2078631498">
    <w:abstractNumId w:val="3"/>
  </w:num>
  <w:num w:numId="5" w16cid:durableId="1823231632">
    <w:abstractNumId w:val="44"/>
  </w:num>
  <w:num w:numId="6" w16cid:durableId="1108499527">
    <w:abstractNumId w:val="1"/>
  </w:num>
  <w:num w:numId="7" w16cid:durableId="1194266984">
    <w:abstractNumId w:val="56"/>
  </w:num>
  <w:num w:numId="8" w16cid:durableId="1937472615">
    <w:abstractNumId w:val="55"/>
  </w:num>
  <w:num w:numId="9" w16cid:durableId="1298532318">
    <w:abstractNumId w:val="29"/>
  </w:num>
  <w:num w:numId="10" w16cid:durableId="120880828">
    <w:abstractNumId w:val="23"/>
  </w:num>
  <w:num w:numId="11" w16cid:durableId="1208177227">
    <w:abstractNumId w:val="51"/>
  </w:num>
  <w:num w:numId="12" w16cid:durableId="1362782512">
    <w:abstractNumId w:val="26"/>
  </w:num>
  <w:num w:numId="13" w16cid:durableId="379205964">
    <w:abstractNumId w:val="58"/>
  </w:num>
  <w:num w:numId="14" w16cid:durableId="1351250503">
    <w:abstractNumId w:val="28"/>
  </w:num>
  <w:num w:numId="15" w16cid:durableId="1538195867">
    <w:abstractNumId w:val="13"/>
  </w:num>
  <w:num w:numId="16" w16cid:durableId="1044331199">
    <w:abstractNumId w:val="22"/>
  </w:num>
  <w:num w:numId="17" w16cid:durableId="2053311139">
    <w:abstractNumId w:val="25"/>
  </w:num>
  <w:num w:numId="18" w16cid:durableId="1196654264">
    <w:abstractNumId w:val="45"/>
  </w:num>
  <w:num w:numId="19" w16cid:durableId="511795537">
    <w:abstractNumId w:val="17"/>
  </w:num>
  <w:num w:numId="20" w16cid:durableId="1013724021">
    <w:abstractNumId w:val="46"/>
  </w:num>
  <w:num w:numId="21" w16cid:durableId="1214082522">
    <w:abstractNumId w:val="10"/>
  </w:num>
  <w:num w:numId="22" w16cid:durableId="423764984">
    <w:abstractNumId w:val="32"/>
  </w:num>
  <w:num w:numId="23" w16cid:durableId="266232709">
    <w:abstractNumId w:val="54"/>
  </w:num>
  <w:num w:numId="24" w16cid:durableId="926814421">
    <w:abstractNumId w:val="48"/>
  </w:num>
  <w:num w:numId="25" w16cid:durableId="1793942544">
    <w:abstractNumId w:val="37"/>
  </w:num>
  <w:num w:numId="26" w16cid:durableId="2022123020">
    <w:abstractNumId w:val="12"/>
  </w:num>
  <w:num w:numId="27" w16cid:durableId="1544831833">
    <w:abstractNumId w:val="18"/>
  </w:num>
  <w:num w:numId="28" w16cid:durableId="2011904376">
    <w:abstractNumId w:val="35"/>
  </w:num>
  <w:num w:numId="29" w16cid:durableId="1747919637">
    <w:abstractNumId w:val="7"/>
  </w:num>
  <w:num w:numId="30" w16cid:durableId="252009479">
    <w:abstractNumId w:val="20"/>
  </w:num>
  <w:num w:numId="31" w16cid:durableId="1232041340">
    <w:abstractNumId w:val="33"/>
  </w:num>
  <w:num w:numId="32" w16cid:durableId="1415735951">
    <w:abstractNumId w:val="31"/>
  </w:num>
  <w:num w:numId="33" w16cid:durableId="951521593">
    <w:abstractNumId w:val="16"/>
  </w:num>
  <w:num w:numId="34" w16cid:durableId="1986202953">
    <w:abstractNumId w:val="57"/>
  </w:num>
  <w:num w:numId="35" w16cid:durableId="1557739808">
    <w:abstractNumId w:val="40"/>
  </w:num>
  <w:num w:numId="36" w16cid:durableId="957563730">
    <w:abstractNumId w:val="2"/>
  </w:num>
  <w:num w:numId="37" w16cid:durableId="1380931800">
    <w:abstractNumId w:val="4"/>
  </w:num>
  <w:num w:numId="38" w16cid:durableId="483473584">
    <w:abstractNumId w:val="30"/>
  </w:num>
  <w:num w:numId="39" w16cid:durableId="1877505954">
    <w:abstractNumId w:val="43"/>
  </w:num>
  <w:num w:numId="40" w16cid:durableId="1258103220">
    <w:abstractNumId w:val="38"/>
  </w:num>
  <w:num w:numId="41" w16cid:durableId="728647258">
    <w:abstractNumId w:val="6"/>
  </w:num>
  <w:num w:numId="42" w16cid:durableId="711534483">
    <w:abstractNumId w:val="11"/>
  </w:num>
  <w:num w:numId="43" w16cid:durableId="1717001476">
    <w:abstractNumId w:val="50"/>
  </w:num>
  <w:num w:numId="44" w16cid:durableId="611864012">
    <w:abstractNumId w:val="9"/>
  </w:num>
  <w:num w:numId="45" w16cid:durableId="1671788223">
    <w:abstractNumId w:val="49"/>
  </w:num>
  <w:num w:numId="46" w16cid:durableId="1470512312">
    <w:abstractNumId w:val="52"/>
  </w:num>
  <w:num w:numId="47" w16cid:durableId="351685522">
    <w:abstractNumId w:val="5"/>
  </w:num>
  <w:num w:numId="48" w16cid:durableId="1721439243">
    <w:abstractNumId w:val="21"/>
  </w:num>
  <w:num w:numId="49" w16cid:durableId="219635752">
    <w:abstractNumId w:val="39"/>
  </w:num>
  <w:num w:numId="50" w16cid:durableId="378168787">
    <w:abstractNumId w:val="36"/>
  </w:num>
  <w:num w:numId="51" w16cid:durableId="483160617">
    <w:abstractNumId w:val="53"/>
  </w:num>
  <w:num w:numId="52" w16cid:durableId="1314487131">
    <w:abstractNumId w:val="42"/>
  </w:num>
  <w:num w:numId="53" w16cid:durableId="390426023">
    <w:abstractNumId w:val="24"/>
  </w:num>
  <w:num w:numId="54" w16cid:durableId="2018995603">
    <w:abstractNumId w:val="27"/>
  </w:num>
  <w:num w:numId="55" w16cid:durableId="2098398242">
    <w:abstractNumId w:val="14"/>
  </w:num>
  <w:num w:numId="56" w16cid:durableId="889539707">
    <w:abstractNumId w:val="15"/>
  </w:num>
  <w:num w:numId="57" w16cid:durableId="1344817392">
    <w:abstractNumId w:val="59"/>
  </w:num>
  <w:num w:numId="58" w16cid:durableId="1712606411">
    <w:abstractNumId w:val="47"/>
  </w:num>
  <w:num w:numId="59" w16cid:durableId="1308585760">
    <w:abstractNumId w:val="41"/>
  </w:num>
  <w:num w:numId="60" w16cid:durableId="157334922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oNotTrackMoves/>
  <w:defaultTabStop w:val="432"/>
  <w:doNotHyphenateCaps/>
  <w:drawingGridHorizontalSpacing w:val="140"/>
  <w:drawingGridVerticalSpacing w:val="19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338C6"/>
    <w:rsid w:val="00F338C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7510D488-261D-7647-A7AB-085751DCB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1440"/>
        <w:tab w:val="center" w:pos="4320"/>
        <w:tab w:val="right" w:pos="9072"/>
      </w:tabs>
      <w:snapToGrid w:val="0"/>
    </w:pPr>
    <w:rPr>
      <w:sz w:val="28"/>
      <w:szCs w:val="28"/>
      <w:lang w:val="en-US"/>
    </w:rPr>
  </w:style>
  <w:style w:type="paragraph" w:styleId="Heading1">
    <w:name w:val="heading 1"/>
    <w:basedOn w:val="Normal"/>
    <w:next w:val="Normal"/>
    <w:qFormat/>
    <w:pPr>
      <w:keepNext/>
      <w:tabs>
        <w:tab w:val="clear" w:pos="1440"/>
        <w:tab w:val="clear" w:pos="4320"/>
        <w:tab w:val="clear" w:pos="9072"/>
      </w:tabs>
      <w:snapToGrid/>
      <w:spacing w:before="240" w:after="60"/>
      <w:outlineLvl w:val="0"/>
    </w:pPr>
    <w:rPr>
      <w:rFonts w:ascii="Arial" w:hAnsi="Arial"/>
      <w:b/>
      <w:bCs/>
      <w:kern w:val="28"/>
      <w:lang w:val="en-GB"/>
    </w:rPr>
  </w:style>
  <w:style w:type="paragraph" w:styleId="Heading2">
    <w:name w:val="heading 2"/>
    <w:basedOn w:val="Normal"/>
    <w:next w:val="Normal"/>
    <w:qFormat/>
    <w:pPr>
      <w:keepNext/>
      <w:snapToGrid/>
      <w:outlineLvl w:val="1"/>
    </w:pPr>
    <w:rPr>
      <w:b/>
      <w:bCs/>
      <w:sz w:val="20"/>
      <w:szCs w:val="20"/>
    </w:rPr>
  </w:style>
  <w:style w:type="paragraph" w:styleId="Heading3">
    <w:name w:val="heading 3"/>
    <w:basedOn w:val="Normal"/>
    <w:next w:val="Normal"/>
    <w:qFormat/>
    <w:pPr>
      <w:keepNext/>
      <w:snapToGrid/>
      <w:jc w:val="center"/>
      <w:outlineLvl w:val="2"/>
    </w:pPr>
    <w:rPr>
      <w:b/>
      <w:bCs/>
      <w:sz w:val="20"/>
      <w:szCs w:val="20"/>
    </w:rPr>
  </w:style>
  <w:style w:type="paragraph" w:styleId="Heading4">
    <w:name w:val="heading 4"/>
    <w:basedOn w:val="Normal"/>
    <w:next w:val="Normal"/>
    <w:qFormat/>
    <w:pPr>
      <w:keepNext/>
      <w:tabs>
        <w:tab w:val="clear" w:pos="1440"/>
        <w:tab w:val="clear" w:pos="4320"/>
        <w:tab w:val="clear" w:pos="9072"/>
      </w:tabs>
      <w:snapToGrid/>
      <w:ind w:left="709" w:hanging="709"/>
      <w:outlineLvl w:val="3"/>
    </w:pPr>
    <w:rPr>
      <w:rFonts w:ascii="Courier New" w:hAnsi="Courier New"/>
      <w:b/>
      <w:bCs/>
      <w:sz w:val="24"/>
      <w:szCs w:val="24"/>
      <w:u w:val="single"/>
      <w:lang w:val="en-GB"/>
    </w:rPr>
  </w:style>
  <w:style w:type="paragraph" w:styleId="Heading5">
    <w:name w:val="heading 5"/>
    <w:basedOn w:val="Normal"/>
    <w:next w:val="Normal"/>
    <w:qFormat/>
    <w:pPr>
      <w:keepNext/>
      <w:tabs>
        <w:tab w:val="clear" w:pos="1440"/>
        <w:tab w:val="clear" w:pos="4320"/>
        <w:tab w:val="clear" w:pos="9072"/>
      </w:tabs>
      <w:snapToGrid/>
      <w:jc w:val="right"/>
      <w:outlineLvl w:val="4"/>
    </w:pPr>
    <w:rPr>
      <w:rFonts w:ascii="Courier New" w:hAnsi="Courier New"/>
      <w:b/>
      <w:bCs/>
      <w:sz w:val="24"/>
      <w:szCs w:val="24"/>
      <w:lang w:val="en-GB"/>
    </w:rPr>
  </w:style>
  <w:style w:type="paragraph" w:styleId="Heading6">
    <w:name w:val="heading 6"/>
    <w:basedOn w:val="Normal"/>
    <w:next w:val="NormalIndent"/>
    <w:qFormat/>
    <w:pPr>
      <w:keepNext/>
      <w:widowControl w:val="0"/>
      <w:tabs>
        <w:tab w:val="clear" w:pos="1440"/>
        <w:tab w:val="clear" w:pos="4320"/>
        <w:tab w:val="clear" w:pos="9072"/>
      </w:tabs>
      <w:snapToGrid/>
      <w:spacing w:line="480" w:lineRule="auto"/>
      <w:ind w:left="1470"/>
      <w:jc w:val="both"/>
      <w:outlineLvl w:val="5"/>
    </w:pPr>
    <w:rPr>
      <w:kern w:val="2"/>
      <w:sz w:val="26"/>
      <w:szCs w:val="26"/>
    </w:rPr>
  </w:style>
  <w:style w:type="paragraph" w:styleId="Heading7">
    <w:name w:val="heading 7"/>
    <w:basedOn w:val="Normal"/>
    <w:next w:val="Normal"/>
    <w:qFormat/>
    <w:pPr>
      <w:keepNext/>
      <w:tabs>
        <w:tab w:val="clear" w:pos="1440"/>
        <w:tab w:val="clear" w:pos="4320"/>
        <w:tab w:val="clear" w:pos="9072"/>
      </w:tabs>
      <w:snapToGrid/>
      <w:spacing w:line="360" w:lineRule="auto"/>
      <w:jc w:val="both"/>
      <w:outlineLvl w:val="6"/>
    </w:pPr>
    <w:rPr>
      <w:rFonts w:ascii="Courier New" w:hAnsi="Courier New"/>
      <w:b/>
      <w:bCs/>
      <w:sz w:val="24"/>
      <w:szCs w:val="24"/>
      <w:u w:val="single"/>
      <w:lang w:val="en-GB"/>
    </w:rPr>
  </w:style>
  <w:style w:type="paragraph" w:styleId="Heading8">
    <w:name w:val="heading 8"/>
    <w:basedOn w:val="Normal"/>
    <w:next w:val="NormalIndent"/>
    <w:qFormat/>
    <w:pPr>
      <w:keepNext/>
      <w:tabs>
        <w:tab w:val="clear" w:pos="4320"/>
        <w:tab w:val="clear" w:pos="9072"/>
      </w:tabs>
      <w:spacing w:line="480" w:lineRule="auto"/>
      <w:jc w:val="center"/>
      <w:outlineLvl w:val="7"/>
    </w:pPr>
    <w:rPr>
      <w:sz w:val="26"/>
      <w:szCs w:val="26"/>
      <w:u w:val="single"/>
      <w:lang w:val="en-GB"/>
    </w:rPr>
  </w:style>
  <w:style w:type="paragraph" w:styleId="Heading9">
    <w:name w:val="heading 9"/>
    <w:basedOn w:val="Normal"/>
    <w:next w:val="NormalIndent"/>
    <w:qFormat/>
    <w:pPr>
      <w:keepNext/>
      <w:tabs>
        <w:tab w:val="clear" w:pos="1440"/>
        <w:tab w:val="clear" w:pos="4320"/>
        <w:tab w:val="clear" w:pos="9072"/>
      </w:tabs>
      <w:snapToGrid/>
      <w:jc w:val="center"/>
      <w:outlineLvl w:val="8"/>
    </w:pPr>
    <w:rPr>
      <w:rFonts w:ascii="Courier New" w:hAnsi="Courier New"/>
      <w:b/>
      <w:bCs/>
      <w:sz w:val="24"/>
      <w:szCs w:val="24"/>
      <w:lang w:val="en-G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tabs>
        <w:tab w:val="clear" w:pos="1440"/>
        <w:tab w:val="clear" w:pos="4320"/>
        <w:tab w:val="clear" w:pos="9072"/>
      </w:tabs>
      <w:snapToGrid/>
      <w:ind w:firstLine="420"/>
    </w:pPr>
    <w:rPr>
      <w:rFonts w:ascii="Courier New" w:hAnsi="Courier New"/>
      <w:b/>
      <w:bCs/>
      <w:sz w:val="24"/>
      <w:szCs w:val="24"/>
      <w:lang w:val="en-GB"/>
    </w:rPr>
  </w:style>
  <w:style w:type="paragraph" w:styleId="Header">
    <w:name w:val="header"/>
    <w:basedOn w:val="Normal"/>
    <w:semiHidden/>
    <w:pPr>
      <w:tabs>
        <w:tab w:val="center" w:pos="4153"/>
        <w:tab w:val="right" w:pos="8306"/>
      </w:tabs>
      <w:jc w:val="center"/>
    </w:pPr>
    <w:rPr>
      <w:sz w:val="18"/>
      <w:szCs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bCs/>
      <w:caps/>
      <w:lang w:val="en-GB"/>
    </w:rPr>
  </w:style>
  <w:style w:type="paragraph" w:customStyle="1" w:styleId="normal2">
    <w:name w:val="normal2"/>
    <w:basedOn w:val="normal1"/>
    <w:rPr>
      <w:b w:val="0"/>
      <w:bCs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bCs w:val="0"/>
    </w:rPr>
  </w:style>
  <w:style w:type="paragraph" w:styleId="Footer">
    <w:name w:val="footer"/>
    <w:basedOn w:val="Normal"/>
    <w:semiHidden/>
    <w:pPr>
      <w:tabs>
        <w:tab w:val="center" w:pos="4153"/>
        <w:tab w:val="right" w:pos="8306"/>
      </w:tabs>
    </w:pPr>
    <w:rPr>
      <w:sz w:val="20"/>
      <w:szCs w:val="20"/>
    </w:rPr>
  </w:style>
  <w:style w:type="character" w:styleId="PageNumber">
    <w:name w:val="page number"/>
    <w:basedOn w:val="DefaultParagraphFont"/>
    <w:semiHidden/>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szCs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pPr>
      <w:tabs>
        <w:tab w:val="clear" w:pos="1440"/>
        <w:tab w:val="clear" w:pos="4320"/>
        <w:tab w:val="clear" w:pos="9072"/>
      </w:tabs>
      <w:spacing w:line="360" w:lineRule="auto"/>
      <w:jc w:val="both"/>
    </w:pPr>
  </w:style>
  <w:style w:type="paragraph" w:styleId="BodyText">
    <w:name w:val="Body Text"/>
    <w:basedOn w:val="Normal"/>
    <w:semiHidden/>
    <w:pPr>
      <w:tabs>
        <w:tab w:val="clear" w:pos="1440"/>
        <w:tab w:val="clear" w:pos="4320"/>
        <w:tab w:val="clear" w:pos="9072"/>
      </w:tabs>
      <w:snapToGrid/>
      <w:spacing w:line="360" w:lineRule="auto"/>
    </w:pPr>
    <w:rPr>
      <w:lang w:val="en-GB"/>
    </w:rPr>
  </w:style>
  <w:style w:type="paragraph" w:styleId="BodyTextIndent2">
    <w:name w:val="Body Text Indent 2"/>
    <w:basedOn w:val="Normal"/>
    <w:semiHidden/>
    <w:pPr>
      <w:tabs>
        <w:tab w:val="clear" w:pos="1440"/>
        <w:tab w:val="clear" w:pos="4320"/>
        <w:tab w:val="clear" w:pos="9072"/>
      </w:tabs>
      <w:spacing w:line="480" w:lineRule="auto"/>
      <w:ind w:left="2160" w:hanging="720"/>
      <w:jc w:val="both"/>
    </w:pPr>
    <w:rPr>
      <w:sz w:val="26"/>
      <w:szCs w:val="26"/>
      <w:lang w:val="en-GB"/>
    </w:rPr>
  </w:style>
  <w:style w:type="paragraph" w:styleId="BodyTextIndent3">
    <w:name w:val="Body Text Indent 3"/>
    <w:basedOn w:val="Normal"/>
    <w:semiHidden/>
    <w:pPr>
      <w:tabs>
        <w:tab w:val="clear" w:pos="4320"/>
      </w:tabs>
      <w:ind w:left="1120" w:hanging="1120"/>
    </w:pPr>
    <w:rPr>
      <w:sz w:val="26"/>
      <w:szCs w:val="26"/>
    </w:rPr>
  </w:style>
  <w:style w:type="paragraph" w:styleId="Title">
    <w:name w:val="Title"/>
    <w:basedOn w:val="Normal"/>
    <w:qFormat/>
    <w:pPr>
      <w:tabs>
        <w:tab w:val="clear" w:pos="1440"/>
        <w:tab w:val="clear" w:pos="4320"/>
        <w:tab w:val="clear" w:pos="9072"/>
      </w:tabs>
      <w:snapToGrid/>
      <w:spacing w:line="360" w:lineRule="auto"/>
      <w:jc w:val="center"/>
    </w:pPr>
    <w:rPr>
      <w:b/>
      <w:bCs/>
      <w:sz w:val="24"/>
      <w:szCs w:val="24"/>
      <w:u w:val="single"/>
    </w:rPr>
  </w:style>
  <w:style w:type="character" w:styleId="Hyperlink">
    <w:name w:val="Hyperlink"/>
    <w:basedOn w:val="DefaultParagraphFont"/>
    <w:semiHidden/>
    <w:rPr>
      <w:color w:val="0000FF"/>
      <w:u w:val="single"/>
    </w:rPr>
  </w:style>
  <w:style w:type="paragraph" w:styleId="BodyText3">
    <w:name w:val="Body Text 3"/>
    <w:basedOn w:val="Normal"/>
    <w:semiHidden/>
    <w:rPr>
      <w:b/>
      <w:bCs/>
    </w:rPr>
  </w:style>
  <w:style w:type="character" w:styleId="FollowedHyperlink">
    <w:name w:val="FollowedHyperlink"/>
    <w:basedOn w:val="DefaultParagraphFont"/>
    <w:semiHidden/>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3439</Words>
  <Characters>19608</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Kwong</dc:creator>
  <cp:keywords/>
  <dc:description/>
  <cp:lastModifiedBy>Adrien Kwong</cp:lastModifiedBy>
  <cp:revision>2</cp:revision>
  <cp:lastPrinted>2008-06-26T05:28:00Z</cp:lastPrinted>
  <dcterms:created xsi:type="dcterms:W3CDTF">2023-10-14T01:10:00Z</dcterms:created>
  <dcterms:modified xsi:type="dcterms:W3CDTF">2023-10-14T01:10:00Z</dcterms:modified>
</cp:coreProperties>
</file>