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 xml:space="preserve">DCPI </w:t>
      </w:r>
      <w:r w:rsidR="00DC44C4">
        <w:rPr>
          <w:rFonts w:hint="eastAsia"/>
          <w:b w:val="0"/>
          <w:sz w:val="28"/>
        </w:rPr>
        <w:t>500</w:t>
      </w:r>
      <w:r>
        <w:rPr>
          <w:rFonts w:hint="eastAsia"/>
          <w:b w:val="0"/>
          <w:sz w:val="28"/>
        </w:rPr>
        <w:t>/20</w:t>
      </w:r>
      <w:r w:rsidR="009330F4">
        <w:rPr>
          <w:rFonts w:hint="eastAsia"/>
          <w:b w:val="0"/>
          <w:sz w:val="28"/>
        </w:rPr>
        <w:t>1</w:t>
      </w:r>
      <w:r w:rsidR="00DC44C4">
        <w:rPr>
          <w:rFonts w:hint="eastAsia"/>
          <w:b w:val="0"/>
          <w:sz w:val="28"/>
        </w:rPr>
        <w:t>3</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8"/>
          <w:footerReference w:type="even" r:id="rId9"/>
          <w:footerReference w:type="default" r:id="rId10"/>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18615B" w:rsidP="009330F4">
      <w:pPr>
        <w:tabs>
          <w:tab w:val="clear" w:pos="4320"/>
          <w:tab w:val="clear" w:pos="9072"/>
        </w:tabs>
        <w:adjustRightInd w:val="0"/>
        <w:spacing w:line="360" w:lineRule="auto"/>
        <w:jc w:val="center"/>
        <w:rPr>
          <w:rFonts w:hint="eastAsia"/>
        </w:rPr>
      </w:pPr>
      <w:r>
        <w:rPr>
          <w:rFonts w:hint="eastAsia"/>
        </w:rPr>
        <w:t>PERSON</w:t>
      </w:r>
      <w:r>
        <w:t>AL</w:t>
      </w:r>
      <w:r>
        <w:rPr>
          <w:rFonts w:hint="eastAsia"/>
        </w:rPr>
        <w:t xml:space="preserve"> INJURIES ACTION NO </w:t>
      </w:r>
      <w:r w:rsidR="00DC44C4">
        <w:rPr>
          <w:rFonts w:hint="eastAsia"/>
        </w:rPr>
        <w:t>500</w:t>
      </w:r>
      <w:r>
        <w:rPr>
          <w:rFonts w:hint="eastAsia"/>
        </w:rPr>
        <w:t xml:space="preserve"> OF 20</w:t>
      </w:r>
      <w:r w:rsidR="009330F4">
        <w:rPr>
          <w:rFonts w:hint="eastAsia"/>
        </w:rPr>
        <w:t>1</w:t>
      </w:r>
      <w:r w:rsidR="00DC44C4">
        <w:rPr>
          <w:rFonts w:hint="eastAsia"/>
        </w:rPr>
        <w:t>3</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8615B" w:rsidRDefault="0018615B" w:rsidP="009330F4">
      <w:pPr>
        <w:tabs>
          <w:tab w:val="clear" w:pos="1440"/>
          <w:tab w:val="clear" w:pos="4320"/>
          <w:tab w:val="clear" w:pos="9072"/>
          <w:tab w:val="center" w:pos="4230"/>
          <w:tab w:val="right" w:pos="8280"/>
        </w:tabs>
        <w:spacing w:line="360" w:lineRule="auto"/>
        <w:rPr>
          <w:rFonts w:hint="eastAsia"/>
        </w:rPr>
      </w:pPr>
      <w:r>
        <w:rPr>
          <w:rFonts w:hint="eastAsia"/>
        </w:rPr>
        <w:tab/>
      </w:r>
      <w:r w:rsidR="00DC44C4">
        <w:rPr>
          <w:rFonts w:hint="eastAsia"/>
        </w:rPr>
        <w:t>CHUNG HOI KIN</w:t>
      </w:r>
      <w:r>
        <w:rPr>
          <w:rFonts w:hint="eastAsia"/>
        </w:rPr>
        <w:tab/>
        <w:t>Plaintiff</w:t>
      </w:r>
    </w:p>
    <w:p w:rsidR="0018615B" w:rsidRDefault="0018615B" w:rsidP="009330F4">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18615B" w:rsidRDefault="0018615B" w:rsidP="00AA362A">
      <w:pPr>
        <w:tabs>
          <w:tab w:val="clear" w:pos="1440"/>
          <w:tab w:val="clear" w:pos="4320"/>
          <w:tab w:val="clear" w:pos="9072"/>
          <w:tab w:val="center" w:pos="4230"/>
          <w:tab w:val="right" w:pos="8280"/>
        </w:tabs>
        <w:rPr>
          <w:rFonts w:hint="eastAsia"/>
        </w:rPr>
      </w:pPr>
      <w:r>
        <w:rPr>
          <w:rFonts w:hint="eastAsia"/>
        </w:rPr>
        <w:tab/>
      </w:r>
      <w:r w:rsidR="00DC44C4">
        <w:rPr>
          <w:rFonts w:hint="eastAsia"/>
        </w:rPr>
        <w:t>CHOI SHUN YIN</w:t>
      </w:r>
      <w:r w:rsidR="00AA362A">
        <w:rPr>
          <w:rFonts w:hint="eastAsia"/>
        </w:rPr>
        <w:t xml:space="preserve"> </w:t>
      </w:r>
      <w:r>
        <w:tab/>
      </w:r>
      <w:r w:rsidR="00DC44C4">
        <w:rPr>
          <w:rFonts w:hint="eastAsia"/>
        </w:rPr>
        <w:t>1</w:t>
      </w:r>
      <w:r w:rsidR="00DC44C4" w:rsidRPr="00DC44C4">
        <w:rPr>
          <w:rFonts w:hint="eastAsia"/>
          <w:vertAlign w:val="superscript"/>
        </w:rPr>
        <w:t>st</w:t>
      </w:r>
      <w:r w:rsidR="00DC44C4">
        <w:rPr>
          <w:rFonts w:hint="eastAsia"/>
        </w:rPr>
        <w:t xml:space="preserve"> </w:t>
      </w:r>
      <w:r>
        <w:t>Defendant</w:t>
      </w:r>
    </w:p>
    <w:p w:rsidR="00DC44C4" w:rsidRDefault="00DC44C4" w:rsidP="00DC44C4">
      <w:pPr>
        <w:tabs>
          <w:tab w:val="clear" w:pos="1440"/>
          <w:tab w:val="clear" w:pos="4320"/>
          <w:tab w:val="clear" w:pos="9072"/>
          <w:tab w:val="center" w:pos="4230"/>
          <w:tab w:val="right" w:pos="8280"/>
        </w:tabs>
        <w:rPr>
          <w:rFonts w:hint="eastAsia"/>
        </w:rPr>
      </w:pPr>
    </w:p>
    <w:p w:rsidR="00AA362A" w:rsidRDefault="00AA362A" w:rsidP="00DC44C4">
      <w:pPr>
        <w:tabs>
          <w:tab w:val="clear" w:pos="1440"/>
          <w:tab w:val="clear" w:pos="4320"/>
          <w:tab w:val="clear" w:pos="9072"/>
          <w:tab w:val="center" w:pos="4230"/>
          <w:tab w:val="right" w:pos="8280"/>
        </w:tabs>
        <w:rPr>
          <w:rFonts w:hint="eastAsia"/>
        </w:rPr>
      </w:pPr>
      <w:r>
        <w:tab/>
      </w:r>
      <w:r w:rsidR="00DC44C4">
        <w:rPr>
          <w:rFonts w:hint="eastAsia"/>
        </w:rPr>
        <w:t>LAI HOI MAN TRADING AS</w:t>
      </w:r>
      <w:r w:rsidR="00DC44C4">
        <w:rPr>
          <w:rFonts w:hint="eastAsia"/>
        </w:rPr>
        <w:tab/>
        <w:t>2</w:t>
      </w:r>
      <w:r w:rsidR="00DC44C4" w:rsidRPr="00DC44C4">
        <w:rPr>
          <w:rFonts w:hint="eastAsia"/>
          <w:vertAlign w:val="superscript"/>
        </w:rPr>
        <w:t>nd</w:t>
      </w:r>
      <w:r w:rsidR="00DC44C4">
        <w:rPr>
          <w:rFonts w:hint="eastAsia"/>
        </w:rPr>
        <w:t xml:space="preserve"> Defendant</w:t>
      </w:r>
    </w:p>
    <w:p w:rsidR="00DC44C4" w:rsidRDefault="00DC44C4" w:rsidP="00DC44C4">
      <w:pPr>
        <w:tabs>
          <w:tab w:val="clear" w:pos="1440"/>
          <w:tab w:val="clear" w:pos="4320"/>
          <w:tab w:val="clear" w:pos="9072"/>
          <w:tab w:val="center" w:pos="4230"/>
          <w:tab w:val="right" w:pos="8280"/>
        </w:tabs>
      </w:pPr>
      <w:r>
        <w:tab/>
      </w:r>
      <w:r>
        <w:rPr>
          <w:rFonts w:hint="eastAsia"/>
        </w:rPr>
        <w:t>PAKLI TRANSPORT COMPANY</w:t>
      </w:r>
    </w:p>
    <w:p w:rsidR="009330F4" w:rsidRDefault="009330F4"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AA362A" w:rsidP="009330F4">
      <w:pPr>
        <w:tabs>
          <w:tab w:val="clear" w:pos="4320"/>
          <w:tab w:val="clear" w:pos="9072"/>
        </w:tabs>
        <w:adjustRightInd w:val="0"/>
        <w:spacing w:line="360" w:lineRule="auto"/>
        <w:rPr>
          <w:rFonts w:hint="eastAsia"/>
        </w:rPr>
      </w:pPr>
      <w:r>
        <w:rPr>
          <w:rFonts w:hint="eastAsia"/>
        </w:rPr>
        <w:t>Before:</w:t>
      </w:r>
      <w:r w:rsidR="0018615B">
        <w:rPr>
          <w:rFonts w:hint="eastAsia"/>
        </w:rPr>
        <w:t xml:space="preserve">  </w:t>
      </w:r>
      <w:r w:rsidR="00DC44C4">
        <w:rPr>
          <w:rFonts w:hint="eastAsia"/>
        </w:rPr>
        <w:t>His Honour</w:t>
      </w:r>
      <w:r>
        <w:rPr>
          <w:rFonts w:hint="eastAsia"/>
        </w:rPr>
        <w:t xml:space="preserve"> J</w:t>
      </w:r>
      <w:r w:rsidR="0018615B">
        <w:t xml:space="preserve">udge </w:t>
      </w:r>
      <w:r w:rsidR="00DC44C4">
        <w:rPr>
          <w:rFonts w:hint="eastAsia"/>
        </w:rPr>
        <w:t>Andrew Li</w:t>
      </w:r>
    </w:p>
    <w:p w:rsidR="0018615B" w:rsidRDefault="0018615B" w:rsidP="009330F4">
      <w:pPr>
        <w:tabs>
          <w:tab w:val="clear" w:pos="4320"/>
          <w:tab w:val="clear" w:pos="9072"/>
        </w:tabs>
        <w:adjustRightInd w:val="0"/>
        <w:spacing w:line="360" w:lineRule="auto"/>
        <w:rPr>
          <w:rFonts w:eastAsia="PMingLiU" w:hint="eastAsia"/>
          <w:lang w:eastAsia="zh-TW"/>
        </w:rPr>
      </w:pPr>
      <w:r>
        <w:rPr>
          <w:rFonts w:hint="eastAsia"/>
        </w:rPr>
        <w:t xml:space="preserve">Date of </w:t>
      </w:r>
      <w:r>
        <w:t>H</w:t>
      </w:r>
      <w:r>
        <w:rPr>
          <w:rFonts w:hint="eastAsia"/>
        </w:rPr>
        <w:t>earing</w:t>
      </w:r>
      <w:r w:rsidR="00AA362A">
        <w:rPr>
          <w:rFonts w:hint="eastAsia"/>
        </w:rPr>
        <w:t xml:space="preserve">:  </w:t>
      </w:r>
      <w:r w:rsidR="00DC44C4">
        <w:rPr>
          <w:rFonts w:hint="eastAsia"/>
        </w:rPr>
        <w:t>26</w:t>
      </w:r>
      <w:r w:rsidR="00AA362A">
        <w:rPr>
          <w:rFonts w:hint="eastAsia"/>
        </w:rPr>
        <w:t xml:space="preserve"> September 2013</w:t>
      </w:r>
    </w:p>
    <w:p w:rsidR="00FD3810" w:rsidRPr="00DC44C4" w:rsidRDefault="00FD3810" w:rsidP="009330F4">
      <w:pPr>
        <w:tabs>
          <w:tab w:val="clear" w:pos="4320"/>
          <w:tab w:val="clear" w:pos="9072"/>
        </w:tabs>
        <w:adjustRightInd w:val="0"/>
        <w:spacing w:line="360" w:lineRule="auto"/>
      </w:pPr>
      <w:r>
        <w:rPr>
          <w:rFonts w:eastAsia="PMingLiU" w:hint="eastAsia"/>
          <w:lang w:eastAsia="zh-TW"/>
        </w:rPr>
        <w:t>Date of</w:t>
      </w:r>
      <w:r w:rsidR="00DC44C4">
        <w:rPr>
          <w:rFonts w:hint="eastAsia"/>
        </w:rPr>
        <w:t xml:space="preserve"> </w:t>
      </w:r>
      <w:r w:rsidR="001F415B">
        <w:rPr>
          <w:rFonts w:hint="eastAsia"/>
        </w:rPr>
        <w:t>ha</w:t>
      </w:r>
      <w:r w:rsidR="00BE5C15">
        <w:rPr>
          <w:rFonts w:hint="eastAsia"/>
        </w:rPr>
        <w:t>n</w:t>
      </w:r>
      <w:r w:rsidR="001F415B">
        <w:rPr>
          <w:rFonts w:hint="eastAsia"/>
        </w:rPr>
        <w:t xml:space="preserve">ding down </w:t>
      </w:r>
      <w:r w:rsidR="00DC44C4">
        <w:rPr>
          <w:rFonts w:hint="eastAsia"/>
        </w:rPr>
        <w:t>Assessment of Damages</w:t>
      </w:r>
      <w:r>
        <w:rPr>
          <w:rFonts w:eastAsia="PMingLiU" w:hint="eastAsia"/>
          <w:lang w:eastAsia="zh-TW"/>
        </w:rPr>
        <w:t xml:space="preserve">: </w:t>
      </w:r>
      <w:r w:rsidR="00DC44C4">
        <w:rPr>
          <w:rFonts w:hint="eastAsia"/>
        </w:rPr>
        <w:t xml:space="preserve"> </w:t>
      </w:r>
      <w:r w:rsidR="00986082">
        <w:rPr>
          <w:rFonts w:hint="eastAsia"/>
        </w:rPr>
        <w:t>2</w:t>
      </w:r>
      <w:r w:rsidR="005609E8">
        <w:rPr>
          <w:rFonts w:hint="eastAsia"/>
        </w:rPr>
        <w:t>5</w:t>
      </w:r>
      <w:r w:rsidR="00986082">
        <w:rPr>
          <w:rFonts w:hint="eastAsia"/>
        </w:rPr>
        <w:t xml:space="preserve"> October 2013</w:t>
      </w:r>
    </w:p>
    <w:p w:rsidR="00410F83" w:rsidRDefault="00410F83" w:rsidP="009330F4">
      <w:pPr>
        <w:tabs>
          <w:tab w:val="clear" w:pos="4320"/>
          <w:tab w:val="clear" w:pos="9072"/>
        </w:tabs>
        <w:adjustRightInd w:val="0"/>
        <w:spacing w:line="360" w:lineRule="auto"/>
      </w:pP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0E3EAD">
        <w:rPr>
          <w:rFonts w:eastAsia="SimSun" w:hint="eastAsia"/>
          <w:caps w:val="0"/>
          <w:lang w:val="en-US"/>
        </w:rPr>
        <w:t>---------------------</w:t>
      </w:r>
    </w:p>
    <w:p w:rsidR="0018615B" w:rsidRPr="00410F83" w:rsidRDefault="008D6E31" w:rsidP="009330F4">
      <w:pPr>
        <w:pStyle w:val="Title"/>
        <w:snapToGrid w:val="0"/>
        <w:rPr>
          <w:rFonts w:hint="eastAsia"/>
          <w:b w:val="0"/>
          <w:sz w:val="28"/>
          <w:u w:val="none"/>
        </w:rPr>
      </w:pPr>
      <w:r>
        <w:rPr>
          <w:rFonts w:hint="eastAsia"/>
          <w:b w:val="0"/>
          <w:sz w:val="28"/>
          <w:u w:val="none"/>
        </w:rPr>
        <w:t>ASSESSMENT OF DAMAGES</w:t>
      </w: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0E3EAD">
        <w:rPr>
          <w:rFonts w:eastAsia="SimSun" w:hint="eastAsia"/>
          <w:caps w:val="0"/>
          <w:lang w:val="en-US"/>
        </w:rPr>
        <w:t>----------------------</w:t>
      </w:r>
    </w:p>
    <w:p w:rsidR="00733F90" w:rsidRDefault="00733F90" w:rsidP="00B0106A">
      <w:pPr>
        <w:tabs>
          <w:tab w:val="clear" w:pos="4320"/>
          <w:tab w:val="clear" w:pos="9072"/>
        </w:tabs>
        <w:spacing w:line="360" w:lineRule="auto"/>
        <w:jc w:val="both"/>
        <w:rPr>
          <w:rFonts w:hint="eastAsia"/>
          <w:u w:val="single"/>
        </w:rPr>
      </w:pPr>
    </w:p>
    <w:p w:rsidR="00996712" w:rsidRPr="00996712" w:rsidRDefault="009B5CC6"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This is </w:t>
      </w:r>
      <w:r w:rsidR="001F415B">
        <w:rPr>
          <w:rFonts w:hint="eastAsia"/>
        </w:rPr>
        <w:t>an assessment of damages for</w:t>
      </w:r>
      <w:r>
        <w:rPr>
          <w:rFonts w:hint="eastAsia"/>
        </w:rPr>
        <w:t xml:space="preserve"> person</w:t>
      </w:r>
      <w:r w:rsidR="000E3EAD">
        <w:rPr>
          <w:rFonts w:hint="eastAsia"/>
        </w:rPr>
        <w:t>al</w:t>
      </w:r>
      <w:r>
        <w:rPr>
          <w:rFonts w:hint="eastAsia"/>
        </w:rPr>
        <w:t xml:space="preserve"> in</w:t>
      </w:r>
      <w:r w:rsidR="001F415B">
        <w:rPr>
          <w:rFonts w:hint="eastAsia"/>
        </w:rPr>
        <w:t xml:space="preserve">jury sustained by the plaintiff in an </w:t>
      </w:r>
      <w:r w:rsidR="001F415B">
        <w:t>industrial</w:t>
      </w:r>
      <w:r w:rsidR="001F415B">
        <w:rPr>
          <w:rFonts w:hint="eastAsia"/>
        </w:rPr>
        <w:t xml:space="preserve"> accident that happened o</w:t>
      </w:r>
      <w:r w:rsidR="008D6E31">
        <w:rPr>
          <w:rFonts w:hint="eastAsia"/>
        </w:rPr>
        <w:t>n 15 September 2010</w:t>
      </w:r>
      <w:r w:rsidR="001F415B">
        <w:rPr>
          <w:rFonts w:hint="eastAsia"/>
        </w:rPr>
        <w:t xml:space="preserve">.  On that day, </w:t>
      </w:r>
      <w:r w:rsidR="00BE5C15">
        <w:rPr>
          <w:rFonts w:hint="eastAsia"/>
        </w:rPr>
        <w:t xml:space="preserve">while </w:t>
      </w:r>
      <w:r w:rsidR="000E3EAD">
        <w:rPr>
          <w:rFonts w:hint="eastAsia"/>
        </w:rPr>
        <w:t>the plaintiff</w:t>
      </w:r>
      <w:r w:rsidR="008D6E31">
        <w:rPr>
          <w:rFonts w:hint="eastAsia"/>
        </w:rPr>
        <w:t xml:space="preserve"> was </w:t>
      </w:r>
      <w:r w:rsidR="00BE5C15">
        <w:rPr>
          <w:rFonts w:hint="eastAsia"/>
        </w:rPr>
        <w:t xml:space="preserve">working at the cargo terminal of the airport, he was </w:t>
      </w:r>
      <w:r w:rsidR="008D6E31">
        <w:rPr>
          <w:rFonts w:hint="eastAsia"/>
        </w:rPr>
        <w:t>run</w:t>
      </w:r>
      <w:r w:rsidR="00B61346">
        <w:rPr>
          <w:rFonts w:hint="eastAsia"/>
        </w:rPr>
        <w:t xml:space="preserve"> </w:t>
      </w:r>
      <w:r w:rsidR="008D6E31">
        <w:rPr>
          <w:rFonts w:hint="eastAsia"/>
        </w:rPr>
        <w:t xml:space="preserve">into from behind by </w:t>
      </w:r>
      <w:r w:rsidR="000E3EAD">
        <w:rPr>
          <w:rFonts w:hint="eastAsia"/>
        </w:rPr>
        <w:t xml:space="preserve">a </w:t>
      </w:r>
      <w:r w:rsidR="008D6E31">
        <w:t>forklift</w:t>
      </w:r>
      <w:r w:rsidR="008D6E31">
        <w:rPr>
          <w:rFonts w:hint="eastAsia"/>
        </w:rPr>
        <w:t xml:space="preserve"> truck </w:t>
      </w:r>
      <w:r w:rsidR="008D6E31">
        <w:t>driven</w:t>
      </w:r>
      <w:r w:rsidR="008D6E31">
        <w:rPr>
          <w:rFonts w:hint="eastAsia"/>
        </w:rPr>
        <w:t xml:space="preserve"> by </w:t>
      </w:r>
      <w:r w:rsidR="001F415B">
        <w:rPr>
          <w:rFonts w:hint="eastAsia"/>
        </w:rPr>
        <w:t xml:space="preserve">one of his colleagues, </w:t>
      </w:r>
      <w:r w:rsidR="007D328D">
        <w:rPr>
          <w:rFonts w:hint="eastAsia"/>
        </w:rPr>
        <w:t>the 1</w:t>
      </w:r>
      <w:r w:rsidR="007D328D" w:rsidRPr="007D328D">
        <w:rPr>
          <w:rFonts w:hint="eastAsia"/>
          <w:vertAlign w:val="superscript"/>
        </w:rPr>
        <w:t>st</w:t>
      </w:r>
      <w:r w:rsidR="007D328D">
        <w:rPr>
          <w:rFonts w:hint="eastAsia"/>
        </w:rPr>
        <w:t xml:space="preserve"> defendant.  At the time of </w:t>
      </w:r>
      <w:r>
        <w:rPr>
          <w:rFonts w:hint="eastAsia"/>
        </w:rPr>
        <w:t xml:space="preserve">the </w:t>
      </w:r>
      <w:r>
        <w:rPr>
          <w:rFonts w:hint="eastAsia"/>
        </w:rPr>
        <w:lastRenderedPageBreak/>
        <w:t>accident</w:t>
      </w:r>
      <w:r w:rsidR="007D328D">
        <w:rPr>
          <w:rFonts w:hint="eastAsia"/>
        </w:rPr>
        <w:t>, both the plaintiff and the 1</w:t>
      </w:r>
      <w:r w:rsidR="007D328D" w:rsidRPr="007D328D">
        <w:rPr>
          <w:rFonts w:hint="eastAsia"/>
          <w:vertAlign w:val="superscript"/>
        </w:rPr>
        <w:t>st</w:t>
      </w:r>
      <w:r w:rsidR="007D328D">
        <w:rPr>
          <w:rFonts w:hint="eastAsia"/>
        </w:rPr>
        <w:t xml:space="preserve"> defendant were employed by the 2</w:t>
      </w:r>
      <w:r w:rsidR="007D328D" w:rsidRPr="007D328D">
        <w:rPr>
          <w:rFonts w:hint="eastAsia"/>
          <w:vertAlign w:val="superscript"/>
        </w:rPr>
        <w:t>nd</w:t>
      </w:r>
      <w:r w:rsidR="007D328D">
        <w:rPr>
          <w:rFonts w:hint="eastAsia"/>
        </w:rPr>
        <w:t xml:space="preserve"> defendant</w:t>
      </w:r>
      <w:r w:rsidR="001F415B">
        <w:rPr>
          <w:rFonts w:hint="eastAsia"/>
        </w:rPr>
        <w:t xml:space="preserve"> (</w:t>
      </w:r>
      <w:r w:rsidR="001F415B">
        <w:t>“</w:t>
      </w:r>
      <w:r w:rsidR="001F415B">
        <w:rPr>
          <w:rFonts w:hint="eastAsia"/>
        </w:rPr>
        <w:t>the accident</w:t>
      </w:r>
      <w:r w:rsidR="001F415B">
        <w:t>”</w:t>
      </w:r>
      <w:r w:rsidR="001F415B">
        <w:rPr>
          <w:rFonts w:hint="eastAsia"/>
        </w:rPr>
        <w:t>)</w:t>
      </w:r>
      <w:r w:rsidR="007D328D">
        <w:rPr>
          <w:rFonts w:hint="eastAsia"/>
        </w:rPr>
        <w:t xml:space="preserve">. </w:t>
      </w:r>
    </w:p>
    <w:p w:rsidR="00996712" w:rsidRDefault="00996712" w:rsidP="00996712">
      <w:pPr>
        <w:tabs>
          <w:tab w:val="clear" w:pos="1440"/>
          <w:tab w:val="clear" w:pos="4320"/>
          <w:tab w:val="clear" w:pos="9072"/>
        </w:tabs>
        <w:snapToGrid/>
        <w:spacing w:line="360" w:lineRule="auto"/>
        <w:jc w:val="both"/>
        <w:rPr>
          <w:rFonts w:hint="eastAsia"/>
        </w:rPr>
      </w:pPr>
    </w:p>
    <w:p w:rsidR="007D328D" w:rsidRDefault="000E3EAD" w:rsidP="00996712">
      <w:pPr>
        <w:tabs>
          <w:tab w:val="clear" w:pos="1440"/>
          <w:tab w:val="clear" w:pos="4320"/>
          <w:tab w:val="clear" w:pos="9072"/>
        </w:tabs>
        <w:snapToGrid/>
        <w:spacing w:line="360" w:lineRule="auto"/>
        <w:jc w:val="both"/>
        <w:rPr>
          <w:rFonts w:hint="eastAsia"/>
          <w:i/>
        </w:rPr>
      </w:pPr>
      <w:r>
        <w:rPr>
          <w:rFonts w:hint="eastAsia"/>
          <w:i/>
        </w:rPr>
        <w:t>B</w:t>
      </w:r>
      <w:r w:rsidR="007D328D" w:rsidRPr="007D328D">
        <w:rPr>
          <w:rFonts w:hint="eastAsia"/>
          <w:i/>
        </w:rPr>
        <w:t>ackground</w:t>
      </w:r>
    </w:p>
    <w:p w:rsidR="009B5CC6" w:rsidRPr="009B5CC6" w:rsidRDefault="009B5CC6" w:rsidP="00996712">
      <w:pPr>
        <w:tabs>
          <w:tab w:val="clear" w:pos="1440"/>
          <w:tab w:val="clear" w:pos="4320"/>
          <w:tab w:val="clear" w:pos="9072"/>
        </w:tabs>
        <w:snapToGrid/>
        <w:spacing w:line="360" w:lineRule="auto"/>
        <w:jc w:val="both"/>
        <w:rPr>
          <w:rFonts w:hint="eastAsia"/>
        </w:rPr>
      </w:pPr>
    </w:p>
    <w:p w:rsidR="007D328D" w:rsidRDefault="007D328D"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This action was first commenced in the High Court on 27</w:t>
      </w:r>
      <w:r w:rsidR="00436033">
        <w:t> </w:t>
      </w:r>
      <w:r>
        <w:rPr>
          <w:rFonts w:hint="eastAsia"/>
        </w:rPr>
        <w:t xml:space="preserve">April 2012.  As no notice </w:t>
      </w:r>
      <w:r w:rsidR="000E3EAD">
        <w:rPr>
          <w:rFonts w:hint="eastAsia"/>
        </w:rPr>
        <w:t>of</w:t>
      </w:r>
      <w:r>
        <w:rPr>
          <w:rFonts w:hint="eastAsia"/>
        </w:rPr>
        <w:t xml:space="preserve"> intention t</w:t>
      </w:r>
      <w:r w:rsidR="00BE5C15">
        <w:rPr>
          <w:rFonts w:hint="eastAsia"/>
        </w:rPr>
        <w:t xml:space="preserve">o defend had been given by the </w:t>
      </w:r>
      <w:r>
        <w:rPr>
          <w:rFonts w:hint="eastAsia"/>
        </w:rPr>
        <w:t>defendant</w:t>
      </w:r>
      <w:r w:rsidR="00BE5C15">
        <w:rPr>
          <w:rFonts w:hint="eastAsia"/>
        </w:rPr>
        <w:t>s</w:t>
      </w:r>
      <w:r>
        <w:rPr>
          <w:rFonts w:hint="eastAsia"/>
        </w:rPr>
        <w:t xml:space="preserve">, interlocutory judgment </w:t>
      </w:r>
      <w:r w:rsidR="00BE5C15">
        <w:rPr>
          <w:rFonts w:hint="eastAsia"/>
        </w:rPr>
        <w:t>was</w:t>
      </w:r>
      <w:r>
        <w:rPr>
          <w:rFonts w:hint="eastAsia"/>
        </w:rPr>
        <w:t xml:space="preserve"> ent</w:t>
      </w:r>
      <w:r w:rsidR="00BE5C15">
        <w:rPr>
          <w:rFonts w:hint="eastAsia"/>
        </w:rPr>
        <w:t>ered against them</w:t>
      </w:r>
      <w:r>
        <w:rPr>
          <w:rFonts w:hint="eastAsia"/>
        </w:rPr>
        <w:t xml:space="preserve"> on 25 July 2012</w:t>
      </w:r>
      <w:r w:rsidR="000E3EAD">
        <w:rPr>
          <w:rFonts w:hint="eastAsia"/>
        </w:rPr>
        <w:t xml:space="preserve"> with</w:t>
      </w:r>
      <w:r>
        <w:rPr>
          <w:rFonts w:hint="eastAsia"/>
        </w:rPr>
        <w:t xml:space="preserve"> damage</w:t>
      </w:r>
      <w:r w:rsidR="000E3EAD">
        <w:rPr>
          <w:rFonts w:hint="eastAsia"/>
        </w:rPr>
        <w:t>s</w:t>
      </w:r>
      <w:r>
        <w:rPr>
          <w:rFonts w:hint="eastAsia"/>
        </w:rPr>
        <w:t xml:space="preserve"> to be assessed. </w:t>
      </w:r>
      <w:r w:rsidR="000A6D97">
        <w:rPr>
          <w:rFonts w:hint="eastAsia"/>
        </w:rPr>
        <w:t xml:space="preserve"> Subsequently, the </w:t>
      </w:r>
      <w:r w:rsidR="000E3EAD">
        <w:rPr>
          <w:rFonts w:hint="eastAsia"/>
        </w:rPr>
        <w:t>a</w:t>
      </w:r>
      <w:r w:rsidR="000A6D97">
        <w:rPr>
          <w:rFonts w:hint="eastAsia"/>
        </w:rPr>
        <w:t xml:space="preserve">ction was transferred to </w:t>
      </w:r>
      <w:r w:rsidR="000E3EAD">
        <w:rPr>
          <w:rFonts w:hint="eastAsia"/>
        </w:rPr>
        <w:t xml:space="preserve">the </w:t>
      </w:r>
      <w:r w:rsidR="000A6D97">
        <w:rPr>
          <w:rFonts w:hint="eastAsia"/>
        </w:rPr>
        <w:t xml:space="preserve">District Court on 8 March 2013 </w:t>
      </w:r>
      <w:r w:rsidR="000E3EAD">
        <w:rPr>
          <w:rFonts w:hint="eastAsia"/>
        </w:rPr>
        <w:t>pursuant</w:t>
      </w:r>
      <w:r w:rsidR="000A6D97">
        <w:rPr>
          <w:rFonts w:hint="eastAsia"/>
        </w:rPr>
        <w:t xml:space="preserve"> to the </w:t>
      </w:r>
      <w:r w:rsidR="000E3EAD">
        <w:rPr>
          <w:rFonts w:hint="eastAsia"/>
        </w:rPr>
        <w:t>O</w:t>
      </w:r>
      <w:r w:rsidR="000A6D97">
        <w:rPr>
          <w:rFonts w:hint="eastAsia"/>
        </w:rPr>
        <w:t>rder of Master Leong in the High Court</w:t>
      </w:r>
      <w:r w:rsidR="000E3EAD">
        <w:rPr>
          <w:rFonts w:hint="eastAsia"/>
        </w:rPr>
        <w:t>.</w:t>
      </w:r>
      <w:r w:rsidR="000A6D97">
        <w:rPr>
          <w:rFonts w:hint="eastAsia"/>
        </w:rPr>
        <w:t xml:space="preserve"> </w:t>
      </w:r>
      <w:r w:rsidR="000E3EAD">
        <w:rPr>
          <w:rFonts w:hint="eastAsia"/>
        </w:rPr>
        <w:t xml:space="preserve"> The </w:t>
      </w:r>
      <w:r w:rsidR="00BE5C15">
        <w:rPr>
          <w:rFonts w:hint="eastAsia"/>
        </w:rPr>
        <w:t>R</w:t>
      </w:r>
      <w:r w:rsidR="000A6D97">
        <w:rPr>
          <w:rFonts w:hint="eastAsia"/>
        </w:rPr>
        <w:t xml:space="preserve">evised </w:t>
      </w:r>
      <w:r w:rsidR="00BE5C15">
        <w:rPr>
          <w:rFonts w:hint="eastAsia"/>
        </w:rPr>
        <w:t>S</w:t>
      </w:r>
      <w:r w:rsidR="000A6D97">
        <w:rPr>
          <w:rFonts w:hint="eastAsia"/>
        </w:rPr>
        <w:t xml:space="preserve">tatement of </w:t>
      </w:r>
      <w:r w:rsidR="00BE5C15">
        <w:rPr>
          <w:rFonts w:hint="eastAsia"/>
        </w:rPr>
        <w:t>D</w:t>
      </w:r>
      <w:r w:rsidR="000A6D97">
        <w:rPr>
          <w:rFonts w:hint="eastAsia"/>
        </w:rPr>
        <w:t xml:space="preserve">amages has been filed </w:t>
      </w:r>
      <w:r w:rsidR="00BE5C15">
        <w:rPr>
          <w:rFonts w:hint="eastAsia"/>
        </w:rPr>
        <w:t xml:space="preserve">by the </w:t>
      </w:r>
      <w:r w:rsidR="00BE5C15">
        <w:t>plaintiff</w:t>
      </w:r>
      <w:r w:rsidR="00BE5C15">
        <w:rPr>
          <w:rFonts w:hint="eastAsia"/>
        </w:rPr>
        <w:t xml:space="preserve"> on </w:t>
      </w:r>
      <w:r w:rsidR="000A6D97">
        <w:rPr>
          <w:rFonts w:hint="eastAsia"/>
        </w:rPr>
        <w:t xml:space="preserve">12 March 2013.  Although the </w:t>
      </w:r>
      <w:r w:rsidR="000E3EAD">
        <w:rPr>
          <w:rFonts w:hint="eastAsia"/>
        </w:rPr>
        <w:t>defendants</w:t>
      </w:r>
      <w:r w:rsidR="000A6D97">
        <w:rPr>
          <w:rFonts w:hint="eastAsia"/>
        </w:rPr>
        <w:t xml:space="preserve"> ha</w:t>
      </w:r>
      <w:r w:rsidR="00BE5C15">
        <w:rPr>
          <w:rFonts w:hint="eastAsia"/>
        </w:rPr>
        <w:t>ve</w:t>
      </w:r>
      <w:r w:rsidR="000A6D97">
        <w:rPr>
          <w:rFonts w:hint="eastAsia"/>
        </w:rPr>
        <w:t xml:space="preserve"> been served </w:t>
      </w:r>
      <w:r w:rsidR="000E3EAD">
        <w:rPr>
          <w:rFonts w:hint="eastAsia"/>
        </w:rPr>
        <w:t xml:space="preserve">with </w:t>
      </w:r>
      <w:r w:rsidR="000A6D97">
        <w:rPr>
          <w:rFonts w:hint="eastAsia"/>
        </w:rPr>
        <w:t>the paper for the assessment, it was clear that the</w:t>
      </w:r>
      <w:r w:rsidR="00BE5C15">
        <w:rPr>
          <w:rFonts w:hint="eastAsia"/>
        </w:rPr>
        <w:t>y</w:t>
      </w:r>
      <w:r w:rsidR="000A6D97">
        <w:rPr>
          <w:rFonts w:hint="eastAsia"/>
        </w:rPr>
        <w:t xml:space="preserve"> </w:t>
      </w:r>
      <w:r w:rsidR="00FD6BA5">
        <w:rPr>
          <w:rFonts w:hint="eastAsia"/>
        </w:rPr>
        <w:t>expressed no</w:t>
      </w:r>
      <w:r w:rsidR="000A6D97">
        <w:rPr>
          <w:rFonts w:hint="eastAsia"/>
        </w:rPr>
        <w:t xml:space="preserve"> interest in att</w:t>
      </w:r>
      <w:r w:rsidR="00FD6BA5">
        <w:rPr>
          <w:rFonts w:hint="eastAsia"/>
        </w:rPr>
        <w:t>end</w:t>
      </w:r>
      <w:r w:rsidR="000E3EAD">
        <w:rPr>
          <w:rFonts w:hint="eastAsia"/>
        </w:rPr>
        <w:t>ing</w:t>
      </w:r>
      <w:r w:rsidR="000A6D97">
        <w:rPr>
          <w:rFonts w:hint="eastAsia"/>
        </w:rPr>
        <w:t xml:space="preserve"> </w:t>
      </w:r>
      <w:r w:rsidR="008125BC">
        <w:rPr>
          <w:rFonts w:hint="eastAsia"/>
        </w:rPr>
        <w:t>the</w:t>
      </w:r>
      <w:r w:rsidR="000A6D97">
        <w:rPr>
          <w:rFonts w:hint="eastAsia"/>
        </w:rPr>
        <w:t xml:space="preserve"> assessment hearing.  Hence, the assessment proceeded as schedule</w:t>
      </w:r>
      <w:r w:rsidR="000E3EAD">
        <w:rPr>
          <w:rFonts w:hint="eastAsia"/>
        </w:rPr>
        <w:t>d</w:t>
      </w:r>
      <w:r w:rsidR="000A6D97">
        <w:rPr>
          <w:rFonts w:hint="eastAsia"/>
        </w:rPr>
        <w:t>.</w:t>
      </w:r>
    </w:p>
    <w:p w:rsidR="007D328D" w:rsidRDefault="007D328D" w:rsidP="000A6D97">
      <w:pPr>
        <w:pStyle w:val="ListParagraph"/>
        <w:spacing w:line="360" w:lineRule="auto"/>
        <w:ind w:left="0"/>
        <w:rPr>
          <w:rFonts w:hint="eastAsia"/>
        </w:rPr>
      </w:pPr>
    </w:p>
    <w:p w:rsidR="000A6D97" w:rsidRPr="000A6D97" w:rsidRDefault="000A6D97" w:rsidP="000A6D97">
      <w:pPr>
        <w:pStyle w:val="ListParagraph"/>
        <w:spacing w:line="360" w:lineRule="auto"/>
        <w:ind w:left="0"/>
        <w:rPr>
          <w:rFonts w:hint="eastAsia"/>
          <w:i/>
        </w:rPr>
      </w:pPr>
      <w:r>
        <w:rPr>
          <w:rFonts w:hint="eastAsia"/>
          <w:i/>
        </w:rPr>
        <w:t xml:space="preserve">The </w:t>
      </w:r>
      <w:r w:rsidR="00BE5C15">
        <w:rPr>
          <w:rFonts w:hint="eastAsia"/>
          <w:i/>
        </w:rPr>
        <w:t>I</w:t>
      </w:r>
      <w:r>
        <w:rPr>
          <w:rFonts w:hint="eastAsia"/>
          <w:i/>
        </w:rPr>
        <w:t>njuries</w:t>
      </w:r>
      <w:r w:rsidRPr="000A6D97">
        <w:rPr>
          <w:rFonts w:hint="eastAsia"/>
          <w:i/>
        </w:rPr>
        <w:t xml:space="preserve"> </w:t>
      </w:r>
    </w:p>
    <w:p w:rsidR="000A6D97" w:rsidRDefault="000A6D97" w:rsidP="000A6D97">
      <w:pPr>
        <w:pStyle w:val="ListParagraph"/>
        <w:spacing w:line="360" w:lineRule="auto"/>
        <w:ind w:left="0"/>
      </w:pPr>
    </w:p>
    <w:p w:rsidR="005D15C3" w:rsidRDefault="000A6D97"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As </w:t>
      </w:r>
      <w:r w:rsidR="000E3EAD">
        <w:rPr>
          <w:rFonts w:hint="eastAsia"/>
        </w:rPr>
        <w:t>a</w:t>
      </w:r>
      <w:r>
        <w:rPr>
          <w:rFonts w:hint="eastAsia"/>
        </w:rPr>
        <w:t xml:space="preserve"> result of the accident, the plaintiff </w:t>
      </w:r>
      <w:r>
        <w:t>sustained</w:t>
      </w:r>
      <w:r>
        <w:rPr>
          <w:rFonts w:hint="eastAsia"/>
        </w:rPr>
        <w:t xml:space="preserve"> a </w:t>
      </w:r>
      <w:r w:rsidR="00FD6BA5">
        <w:rPr>
          <w:rFonts w:hint="eastAsia"/>
        </w:rPr>
        <w:t>10 cm lac</w:t>
      </w:r>
      <w:r w:rsidR="00822808">
        <w:rPr>
          <w:rFonts w:hint="eastAsia"/>
        </w:rPr>
        <w:t>e</w:t>
      </w:r>
      <w:r w:rsidR="00FD6BA5">
        <w:rPr>
          <w:rFonts w:hint="eastAsia"/>
        </w:rPr>
        <w:t>ration over the postero-lateral si</w:t>
      </w:r>
      <w:r w:rsidR="00822808">
        <w:rPr>
          <w:rFonts w:hint="eastAsia"/>
        </w:rPr>
        <w:t>de</w:t>
      </w:r>
      <w:r w:rsidR="00BE5C15">
        <w:rPr>
          <w:rFonts w:hint="eastAsia"/>
        </w:rPr>
        <w:t xml:space="preserve"> of his right leg.  He</w:t>
      </w:r>
      <w:r w:rsidR="00FD6BA5">
        <w:rPr>
          <w:rFonts w:hint="eastAsia"/>
        </w:rPr>
        <w:t xml:space="preserve"> was </w:t>
      </w:r>
      <w:r w:rsidR="000E3EAD">
        <w:rPr>
          <w:rFonts w:hint="eastAsia"/>
        </w:rPr>
        <w:t>ad</w:t>
      </w:r>
      <w:r w:rsidR="00FD6BA5">
        <w:rPr>
          <w:rFonts w:hint="eastAsia"/>
        </w:rPr>
        <w:t xml:space="preserve">mitted by ambulance into the Accident </w:t>
      </w:r>
      <w:r w:rsidR="000E3EAD">
        <w:rPr>
          <w:rFonts w:hint="eastAsia"/>
        </w:rPr>
        <w:t>&amp;</w:t>
      </w:r>
      <w:r w:rsidR="008125BC">
        <w:rPr>
          <w:rFonts w:hint="eastAsia"/>
        </w:rPr>
        <w:t xml:space="preserve"> </w:t>
      </w:r>
      <w:r w:rsidR="00FD6BA5">
        <w:rPr>
          <w:rFonts w:hint="eastAsia"/>
        </w:rPr>
        <w:t>Emergency Department of the Princess Margaret Hospital (</w:t>
      </w:r>
      <w:r w:rsidR="00FD6BA5">
        <w:t>“</w:t>
      </w:r>
      <w:r w:rsidR="00FD6BA5">
        <w:rPr>
          <w:rFonts w:hint="eastAsia"/>
        </w:rPr>
        <w:t>PMH</w:t>
      </w:r>
      <w:r w:rsidR="00FD6BA5">
        <w:t>”</w:t>
      </w:r>
      <w:r w:rsidR="00FD6BA5">
        <w:rPr>
          <w:rFonts w:hint="eastAsia"/>
        </w:rPr>
        <w:t xml:space="preserve">) where an emergency operation was carried out.  The operation </w:t>
      </w:r>
      <w:r w:rsidR="00BE5C15">
        <w:rPr>
          <w:rFonts w:hint="eastAsia"/>
        </w:rPr>
        <w:t>involved</w:t>
      </w:r>
      <w:r w:rsidR="00FD6BA5">
        <w:rPr>
          <w:rFonts w:hint="eastAsia"/>
        </w:rPr>
        <w:t xml:space="preserve"> 50% cut of the </w:t>
      </w:r>
      <w:r w:rsidR="00822808">
        <w:rPr>
          <w:rFonts w:hint="eastAsia"/>
        </w:rPr>
        <w:t xml:space="preserve">peroneus longus and gastrocnemius muscles of the right leg.  At the same time, the right sural nerve was found to be lacerated with tissue loss which was </w:t>
      </w:r>
      <w:r w:rsidR="00BE5C15">
        <w:rPr>
          <w:rFonts w:hint="eastAsia"/>
        </w:rPr>
        <w:t xml:space="preserve">found to be </w:t>
      </w:r>
      <w:r w:rsidR="00822808">
        <w:rPr>
          <w:rFonts w:hint="eastAsia"/>
        </w:rPr>
        <w:t xml:space="preserve">beyond repair.  Repair of the torn muscles was done during the operation.  The </w:t>
      </w:r>
      <w:r w:rsidR="00822808">
        <w:t>plaintiff</w:t>
      </w:r>
      <w:r w:rsidR="00822808">
        <w:rPr>
          <w:rFonts w:hint="eastAsia"/>
        </w:rPr>
        <w:t xml:space="preserve"> was given a right ankle orthosis for the protection of muscle repair.  H</w:t>
      </w:r>
      <w:r w:rsidR="002627E0">
        <w:rPr>
          <w:rFonts w:hint="eastAsia"/>
        </w:rPr>
        <w:t>e</w:t>
      </w:r>
      <w:r w:rsidR="00822808">
        <w:rPr>
          <w:rFonts w:hint="eastAsia"/>
        </w:rPr>
        <w:t xml:space="preserve"> was discharged on 21 S</w:t>
      </w:r>
      <w:r w:rsidR="00BE5C15">
        <w:rPr>
          <w:rFonts w:hint="eastAsia"/>
        </w:rPr>
        <w:t>eptember 2010 with short leg spl</w:t>
      </w:r>
      <w:r w:rsidR="00822808">
        <w:rPr>
          <w:rFonts w:hint="eastAsia"/>
        </w:rPr>
        <w:t xml:space="preserve">int.  </w:t>
      </w:r>
      <w:r w:rsidR="00822808">
        <w:rPr>
          <w:rFonts w:hint="eastAsia"/>
        </w:rPr>
        <w:lastRenderedPageBreak/>
        <w:t>This sp</w:t>
      </w:r>
      <w:r w:rsidR="00BE5C15">
        <w:rPr>
          <w:rFonts w:hint="eastAsia"/>
        </w:rPr>
        <w:t>l</w:t>
      </w:r>
      <w:r w:rsidR="00822808">
        <w:rPr>
          <w:rFonts w:hint="eastAsia"/>
        </w:rPr>
        <w:t xml:space="preserve">int was worn for about </w:t>
      </w:r>
      <w:r w:rsidR="00B1374C">
        <w:rPr>
          <w:rFonts w:hint="eastAsia"/>
        </w:rPr>
        <w:t>2</w:t>
      </w:r>
      <w:r w:rsidR="00822808">
        <w:rPr>
          <w:rFonts w:hint="eastAsia"/>
        </w:rPr>
        <w:t xml:space="preserve"> to </w:t>
      </w:r>
      <w:r w:rsidR="00B1374C">
        <w:rPr>
          <w:rFonts w:hint="eastAsia"/>
        </w:rPr>
        <w:t>3</w:t>
      </w:r>
      <w:r w:rsidR="00822808">
        <w:rPr>
          <w:rFonts w:hint="eastAsia"/>
        </w:rPr>
        <w:t xml:space="preserve"> months.  After removed of the sp</w:t>
      </w:r>
      <w:r w:rsidR="00B1374C">
        <w:rPr>
          <w:rFonts w:hint="eastAsia"/>
        </w:rPr>
        <w:t>l</w:t>
      </w:r>
      <w:r w:rsidR="00822808">
        <w:rPr>
          <w:rFonts w:hint="eastAsia"/>
        </w:rPr>
        <w:t xml:space="preserve">int, the plaintiff used </w:t>
      </w:r>
      <w:r w:rsidR="00B1374C">
        <w:rPr>
          <w:rFonts w:hint="eastAsia"/>
        </w:rPr>
        <w:t xml:space="preserve">2 </w:t>
      </w:r>
      <w:r w:rsidR="00E0086F">
        <w:rPr>
          <w:rFonts w:hint="eastAsia"/>
        </w:rPr>
        <w:t xml:space="preserve">crutches for walking </w:t>
      </w:r>
      <w:r w:rsidR="00B1374C">
        <w:rPr>
          <w:rFonts w:hint="eastAsia"/>
        </w:rPr>
        <w:t>until end of</w:t>
      </w:r>
      <w:r w:rsidR="002627E0">
        <w:rPr>
          <w:rFonts w:hint="eastAsia"/>
        </w:rPr>
        <w:t xml:space="preserve"> December 2010, i</w:t>
      </w:r>
      <w:r w:rsidR="00E0086F">
        <w:rPr>
          <w:rFonts w:hint="eastAsia"/>
        </w:rPr>
        <w:t>e some</w:t>
      </w:r>
      <w:r w:rsidR="002627E0">
        <w:rPr>
          <w:rFonts w:hint="eastAsia"/>
        </w:rPr>
        <w:t xml:space="preserve"> 2</w:t>
      </w:r>
      <w:r w:rsidR="002627E0">
        <w:t>½</w:t>
      </w:r>
      <w:r w:rsidR="002627E0">
        <w:rPr>
          <w:rFonts w:hint="eastAsia"/>
        </w:rPr>
        <w:t xml:space="preserve"> </w:t>
      </w:r>
      <w:r w:rsidR="00E0086F">
        <w:rPr>
          <w:rFonts w:hint="eastAsia"/>
        </w:rPr>
        <w:t>month</w:t>
      </w:r>
      <w:r w:rsidR="002627E0">
        <w:rPr>
          <w:rFonts w:hint="eastAsia"/>
        </w:rPr>
        <w:t>s</w:t>
      </w:r>
      <w:r w:rsidR="00E0086F">
        <w:rPr>
          <w:rFonts w:hint="eastAsia"/>
        </w:rPr>
        <w:t xml:space="preserve"> after th</w:t>
      </w:r>
      <w:r w:rsidR="002627E0">
        <w:rPr>
          <w:rFonts w:hint="eastAsia"/>
        </w:rPr>
        <w:t>e</w:t>
      </w:r>
      <w:r w:rsidR="00E0086F">
        <w:rPr>
          <w:rFonts w:hint="eastAsia"/>
        </w:rPr>
        <w:t xml:space="preserve"> accident.</w:t>
      </w:r>
    </w:p>
    <w:p w:rsidR="005D15C3" w:rsidRPr="00881CD3" w:rsidRDefault="005D15C3" w:rsidP="00410F83">
      <w:pPr>
        <w:tabs>
          <w:tab w:val="clear" w:pos="4320"/>
        </w:tabs>
        <w:spacing w:line="360" w:lineRule="auto"/>
        <w:jc w:val="both"/>
        <w:rPr>
          <w:rFonts w:hint="eastAsia"/>
        </w:rPr>
      </w:pPr>
    </w:p>
    <w:p w:rsidR="005D15C3" w:rsidRDefault="00E0086F"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After discharged from the hospital, the plaintiff also received follow up treatment at the </w:t>
      </w:r>
      <w:r w:rsidR="000E0FE5">
        <w:rPr>
          <w:rFonts w:hint="eastAsia"/>
        </w:rPr>
        <w:t>D</w:t>
      </w:r>
      <w:r>
        <w:rPr>
          <w:rFonts w:hint="eastAsia"/>
        </w:rPr>
        <w:t xml:space="preserve">epartment of </w:t>
      </w:r>
      <w:r w:rsidR="000E0FE5">
        <w:rPr>
          <w:rFonts w:hint="eastAsia"/>
        </w:rPr>
        <w:t>O</w:t>
      </w:r>
      <w:r>
        <w:rPr>
          <w:rFonts w:hint="eastAsia"/>
        </w:rPr>
        <w:t>rthopaedic</w:t>
      </w:r>
      <w:r w:rsidR="000E0FE5">
        <w:rPr>
          <w:rFonts w:hint="eastAsia"/>
        </w:rPr>
        <w:t>s and T</w:t>
      </w:r>
      <w:r w:rsidR="00E80958">
        <w:rPr>
          <w:rFonts w:hint="eastAsia"/>
        </w:rPr>
        <w:t>raumat</w:t>
      </w:r>
      <w:r w:rsidR="002627E0">
        <w:rPr>
          <w:rFonts w:hint="eastAsia"/>
        </w:rPr>
        <w:t>ol</w:t>
      </w:r>
      <w:r w:rsidR="00E80958">
        <w:rPr>
          <w:rFonts w:hint="eastAsia"/>
        </w:rPr>
        <w:t xml:space="preserve">ogy of PMH until 20 April 2011.  By then, </w:t>
      </w:r>
      <w:r w:rsidR="008125BC">
        <w:rPr>
          <w:rFonts w:hint="eastAsia"/>
        </w:rPr>
        <w:t xml:space="preserve">he was </w:t>
      </w:r>
      <w:r w:rsidR="00E80958">
        <w:rPr>
          <w:rFonts w:hint="eastAsia"/>
        </w:rPr>
        <w:t xml:space="preserve">able to walk unaided </w:t>
      </w:r>
      <w:r w:rsidR="002627E0">
        <w:rPr>
          <w:rFonts w:hint="eastAsia"/>
        </w:rPr>
        <w:t xml:space="preserve">with </w:t>
      </w:r>
      <w:r w:rsidR="00E80958">
        <w:rPr>
          <w:rFonts w:hint="eastAsia"/>
        </w:rPr>
        <w:t xml:space="preserve">residual weakness and numbness over his right leg.  The plaintiff received </w:t>
      </w:r>
      <w:r w:rsidR="002627E0">
        <w:rPr>
          <w:rFonts w:hint="eastAsia"/>
        </w:rPr>
        <w:t>10</w:t>
      </w:r>
      <w:r w:rsidR="00E80958">
        <w:rPr>
          <w:rFonts w:hint="eastAsia"/>
        </w:rPr>
        <w:t xml:space="preserve"> sessions of physiotherapy at the out</w:t>
      </w:r>
      <w:r w:rsidR="004922B1">
        <w:rPr>
          <w:rFonts w:hint="eastAsia"/>
        </w:rPr>
        <w:t>-</w:t>
      </w:r>
      <w:r w:rsidR="00E80958">
        <w:rPr>
          <w:rFonts w:hint="eastAsia"/>
        </w:rPr>
        <w:t xml:space="preserve">patient clinic at PMH from </w:t>
      </w:r>
      <w:r w:rsidR="008125BC">
        <w:rPr>
          <w:rFonts w:hint="eastAsia"/>
        </w:rPr>
        <w:t>11</w:t>
      </w:r>
      <w:r w:rsidR="00E80958">
        <w:rPr>
          <w:rFonts w:hint="eastAsia"/>
        </w:rPr>
        <w:t xml:space="preserve"> April 2010 to 12 January 2011.  Treatment given included </w:t>
      </w:r>
      <w:r w:rsidR="008125BC">
        <w:t>magnetopause</w:t>
      </w:r>
      <w:r w:rsidR="00E80958">
        <w:rPr>
          <w:rFonts w:hint="eastAsia"/>
        </w:rPr>
        <w:t xml:space="preserve"> therapy, ultrasound therapy, ankle </w:t>
      </w:r>
      <w:r w:rsidR="00E80958">
        <w:t>mobilizing</w:t>
      </w:r>
      <w:r w:rsidR="00E80958">
        <w:rPr>
          <w:rFonts w:hint="eastAsia"/>
        </w:rPr>
        <w:t xml:space="preserve"> and </w:t>
      </w:r>
      <w:r w:rsidR="00EC1314">
        <w:rPr>
          <w:rFonts w:hint="eastAsia"/>
        </w:rPr>
        <w:t>strengthening</w:t>
      </w:r>
      <w:r w:rsidR="00E80958">
        <w:rPr>
          <w:rFonts w:hint="eastAsia"/>
        </w:rPr>
        <w:t xml:space="preserve"> exercise and walking exercise.  He was also referred to the occupational therapy out</w:t>
      </w:r>
      <w:r w:rsidR="004922B1">
        <w:rPr>
          <w:rFonts w:hint="eastAsia"/>
        </w:rPr>
        <w:t>-</w:t>
      </w:r>
      <w:r w:rsidR="00E80958">
        <w:rPr>
          <w:rFonts w:hint="eastAsia"/>
        </w:rPr>
        <w:t xml:space="preserve">patient service at the PMH for work capacity </w:t>
      </w:r>
      <w:r w:rsidR="00EC1314">
        <w:rPr>
          <w:rFonts w:hint="eastAsia"/>
        </w:rPr>
        <w:t>e</w:t>
      </w:r>
      <w:r w:rsidR="00E80958">
        <w:rPr>
          <w:rFonts w:hint="eastAsia"/>
        </w:rPr>
        <w:t xml:space="preserve">valuation.  He was assessed </w:t>
      </w:r>
      <w:r w:rsidR="001A3672">
        <w:rPr>
          <w:rFonts w:hint="eastAsia"/>
        </w:rPr>
        <w:t xml:space="preserve">to be </w:t>
      </w:r>
      <w:r w:rsidR="00E80958">
        <w:rPr>
          <w:rFonts w:hint="eastAsia"/>
        </w:rPr>
        <w:t>below</w:t>
      </w:r>
      <w:r w:rsidR="001A3672">
        <w:rPr>
          <w:rFonts w:hint="eastAsia"/>
        </w:rPr>
        <w:t xml:space="preserve"> his previous job demand with significant degree of limitation</w:t>
      </w:r>
      <w:r w:rsidR="00EC1314">
        <w:rPr>
          <w:rFonts w:hint="eastAsia"/>
        </w:rPr>
        <w:t xml:space="preserve"> due to </w:t>
      </w:r>
      <w:r w:rsidR="008125BC">
        <w:rPr>
          <w:rFonts w:hint="eastAsia"/>
        </w:rPr>
        <w:t xml:space="preserve">the </w:t>
      </w:r>
      <w:r w:rsidR="001B54EB">
        <w:rPr>
          <w:rFonts w:hint="eastAsia"/>
        </w:rPr>
        <w:t xml:space="preserve">residual </w:t>
      </w:r>
      <w:r w:rsidR="00EC1314">
        <w:rPr>
          <w:rFonts w:hint="eastAsia"/>
        </w:rPr>
        <w:t>sy</w:t>
      </w:r>
      <w:r w:rsidR="001B54EB">
        <w:rPr>
          <w:rFonts w:hint="eastAsia"/>
        </w:rPr>
        <w:t>mptoms</w:t>
      </w:r>
      <w:r w:rsidR="00EC1314">
        <w:rPr>
          <w:rFonts w:hint="eastAsia"/>
        </w:rPr>
        <w:t xml:space="preserve"> and his </w:t>
      </w:r>
      <w:r w:rsidR="000E0FE5">
        <w:rPr>
          <w:rFonts w:hint="eastAsia"/>
        </w:rPr>
        <w:t xml:space="preserve">reduced </w:t>
      </w:r>
      <w:r w:rsidR="00EC1314">
        <w:t>physical</w:t>
      </w:r>
      <w:r w:rsidR="00EC1314">
        <w:rPr>
          <w:rFonts w:hint="eastAsia"/>
        </w:rPr>
        <w:t xml:space="preserve"> </w:t>
      </w:r>
      <w:r w:rsidR="001B54EB">
        <w:rPr>
          <w:rFonts w:hint="eastAsia"/>
        </w:rPr>
        <w:t>ability.  The plaintiff was unable to att</w:t>
      </w:r>
      <w:r w:rsidR="004922B1">
        <w:rPr>
          <w:rFonts w:hint="eastAsia"/>
        </w:rPr>
        <w:t>end</w:t>
      </w:r>
      <w:r w:rsidR="001B54EB">
        <w:rPr>
          <w:rFonts w:hint="eastAsia"/>
        </w:rPr>
        <w:t xml:space="preserve"> the work rehabilitation program</w:t>
      </w:r>
      <w:r w:rsidR="004922B1">
        <w:rPr>
          <w:rFonts w:hint="eastAsia"/>
        </w:rPr>
        <w:t>me</w:t>
      </w:r>
      <w:r w:rsidR="001B54EB">
        <w:rPr>
          <w:rFonts w:hint="eastAsia"/>
        </w:rPr>
        <w:t xml:space="preserve"> </w:t>
      </w:r>
      <w:r w:rsidR="004922B1">
        <w:rPr>
          <w:rFonts w:hint="eastAsia"/>
        </w:rPr>
        <w:t>offered</w:t>
      </w:r>
      <w:r w:rsidR="001B54EB">
        <w:rPr>
          <w:rFonts w:hint="eastAsia"/>
        </w:rPr>
        <w:t xml:space="preserve"> by the </w:t>
      </w:r>
      <w:r w:rsidR="000E0FE5">
        <w:rPr>
          <w:rFonts w:hint="eastAsia"/>
        </w:rPr>
        <w:t>O</w:t>
      </w:r>
      <w:r w:rsidR="001B54EB">
        <w:rPr>
          <w:rFonts w:hint="eastAsia"/>
        </w:rPr>
        <w:t xml:space="preserve">ccupational </w:t>
      </w:r>
      <w:r w:rsidR="000E0FE5">
        <w:rPr>
          <w:rFonts w:hint="eastAsia"/>
        </w:rPr>
        <w:t>S</w:t>
      </w:r>
      <w:r w:rsidR="001B54EB">
        <w:rPr>
          <w:rFonts w:hint="eastAsia"/>
        </w:rPr>
        <w:t xml:space="preserve">ervice </w:t>
      </w:r>
      <w:r w:rsidR="000E0FE5">
        <w:rPr>
          <w:rFonts w:hint="eastAsia"/>
        </w:rPr>
        <w:t>D</w:t>
      </w:r>
      <w:r w:rsidR="001B54EB">
        <w:rPr>
          <w:rFonts w:hint="eastAsia"/>
        </w:rPr>
        <w:t>epartment</w:t>
      </w:r>
      <w:r w:rsidR="004922B1">
        <w:rPr>
          <w:rFonts w:hint="eastAsia"/>
        </w:rPr>
        <w:t xml:space="preserve"> of PMH</w:t>
      </w:r>
      <w:r w:rsidR="001B54EB">
        <w:rPr>
          <w:rFonts w:hint="eastAsia"/>
        </w:rPr>
        <w:t xml:space="preserve"> due to receiving detoxification treatment for </w:t>
      </w:r>
      <w:r w:rsidR="000E0FE5">
        <w:rPr>
          <w:rFonts w:hint="eastAsia"/>
        </w:rPr>
        <w:t xml:space="preserve">ketamine </w:t>
      </w:r>
      <w:r w:rsidR="001B54EB">
        <w:rPr>
          <w:rFonts w:hint="eastAsia"/>
        </w:rPr>
        <w:t>abuse</w:t>
      </w:r>
      <w:r w:rsidR="000E0FE5">
        <w:rPr>
          <w:rFonts w:hint="eastAsia"/>
        </w:rPr>
        <w:t xml:space="preserve">.  </w:t>
      </w:r>
      <w:r w:rsidR="00B1374C">
        <w:rPr>
          <w:rFonts w:hint="eastAsia"/>
        </w:rPr>
        <w:t>(</w:t>
      </w:r>
      <w:r w:rsidR="000E0FE5">
        <w:rPr>
          <w:rFonts w:hint="eastAsia"/>
        </w:rPr>
        <w:t xml:space="preserve">However, I </w:t>
      </w:r>
      <w:r w:rsidR="004922B1">
        <w:rPr>
          <w:rFonts w:hint="eastAsia"/>
        </w:rPr>
        <w:t>have been</w:t>
      </w:r>
      <w:r w:rsidR="000E0FE5">
        <w:rPr>
          <w:rFonts w:hint="eastAsia"/>
        </w:rPr>
        <w:t xml:space="preserve"> informed by plaintiff</w:t>
      </w:r>
      <w:r w:rsidR="000E0FE5">
        <w:t>’</w:t>
      </w:r>
      <w:r w:rsidR="000E0FE5">
        <w:rPr>
          <w:rFonts w:hint="eastAsia"/>
        </w:rPr>
        <w:t xml:space="preserve">s counsel at the beginning of the hearing that the plaintiff has since remaining </w:t>
      </w:r>
      <w:r w:rsidR="004922B1">
        <w:rPr>
          <w:rFonts w:hint="eastAsia"/>
        </w:rPr>
        <w:t>drug</w:t>
      </w:r>
      <w:r w:rsidR="000E0FE5">
        <w:rPr>
          <w:rFonts w:hint="eastAsia"/>
        </w:rPr>
        <w:t xml:space="preserve"> free after the treatment and is now able to hold down to a rather</w:t>
      </w:r>
      <w:r w:rsidR="00B1374C">
        <w:rPr>
          <w:rFonts w:hint="eastAsia"/>
        </w:rPr>
        <w:t xml:space="preserve"> promising job.)</w:t>
      </w:r>
    </w:p>
    <w:p w:rsidR="005D15C3" w:rsidRPr="00881CD3" w:rsidRDefault="005D15C3" w:rsidP="00410F83">
      <w:pPr>
        <w:tabs>
          <w:tab w:val="clear" w:pos="4320"/>
        </w:tabs>
        <w:spacing w:line="360" w:lineRule="auto"/>
        <w:jc w:val="both"/>
      </w:pPr>
    </w:p>
    <w:p w:rsidR="005D15C3" w:rsidRDefault="00B07E5A"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As result of the accident, the plaintiff was granted sick leave from the date of accident, </w:t>
      </w:r>
      <w:r w:rsidR="004922B1">
        <w:t>i</w:t>
      </w:r>
      <w:r>
        <w:t>e 15 September 2010 to 20 April 2011, a total of 2</w:t>
      </w:r>
      <w:r>
        <w:rPr>
          <w:rFonts w:hint="eastAsia"/>
        </w:rPr>
        <w:t>1</w:t>
      </w:r>
      <w:r>
        <w:t>8 days.</w:t>
      </w:r>
    </w:p>
    <w:p w:rsidR="005D15C3" w:rsidRPr="00820448" w:rsidRDefault="005D15C3" w:rsidP="00410F83">
      <w:pPr>
        <w:tabs>
          <w:tab w:val="clear" w:pos="4320"/>
        </w:tabs>
        <w:spacing w:line="360" w:lineRule="auto"/>
        <w:jc w:val="both"/>
        <w:rPr>
          <w:rFonts w:hint="eastAsia"/>
          <w:lang w:eastAsia="zh-HK"/>
        </w:rPr>
      </w:pPr>
    </w:p>
    <w:p w:rsidR="005D15C3" w:rsidRDefault="00B07E5A" w:rsidP="00773CC6">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The plaintiff</w:t>
      </w:r>
      <w:r w:rsidR="004922B1">
        <w:t>’</w:t>
      </w:r>
      <w:r w:rsidR="004922B1">
        <w:rPr>
          <w:rFonts w:hint="eastAsia"/>
        </w:rPr>
        <w:t>s</w:t>
      </w:r>
      <w:r>
        <w:rPr>
          <w:rFonts w:hint="eastAsia"/>
        </w:rPr>
        <w:t xml:space="preserve"> </w:t>
      </w:r>
      <w:r w:rsidR="00B1374C">
        <w:rPr>
          <w:rFonts w:hint="eastAsia"/>
        </w:rPr>
        <w:t xml:space="preserve">present </w:t>
      </w:r>
      <w:r>
        <w:rPr>
          <w:rFonts w:hint="eastAsia"/>
        </w:rPr>
        <w:t>complaint</w:t>
      </w:r>
      <w:r w:rsidR="004922B1">
        <w:rPr>
          <w:rFonts w:hint="eastAsia"/>
        </w:rPr>
        <w:t>s</w:t>
      </w:r>
      <w:r>
        <w:rPr>
          <w:rFonts w:hint="eastAsia"/>
        </w:rPr>
        <w:t xml:space="preserve"> included episodic feeling of imbalance while walking on level ground; on and off right leg </w:t>
      </w:r>
      <w:r w:rsidR="004922B1">
        <w:rPr>
          <w:rFonts w:hint="eastAsia"/>
        </w:rPr>
        <w:t>pain</w:t>
      </w:r>
      <w:r>
        <w:rPr>
          <w:rFonts w:hint="eastAsia"/>
        </w:rPr>
        <w:t xml:space="preserve"> on rising up from continuous sitting for half an hour;</w:t>
      </w:r>
      <w:r w:rsidR="00D62800">
        <w:rPr>
          <w:rFonts w:hint="eastAsia"/>
        </w:rPr>
        <w:t xml:space="preserve"> right leg soreness after </w:t>
      </w:r>
      <w:r w:rsidR="00D62800">
        <w:t>prolonged</w:t>
      </w:r>
      <w:r w:rsidR="00D62800">
        <w:rPr>
          <w:rFonts w:hint="eastAsia"/>
        </w:rPr>
        <w:t xml:space="preserve"> walking for 45 minutes</w:t>
      </w:r>
      <w:r w:rsidR="004922B1">
        <w:rPr>
          <w:rFonts w:hint="eastAsia"/>
        </w:rPr>
        <w:t xml:space="preserve">, </w:t>
      </w:r>
      <w:r w:rsidR="00D62800">
        <w:rPr>
          <w:rFonts w:hint="eastAsia"/>
        </w:rPr>
        <w:t xml:space="preserve">feeling of right ankle weakness; spontaneous pain over the left scar which sometimes causes transient muscle cramps, as well as sensation of pins and needles; decreased endurance in performance squatting; right leg </w:t>
      </w:r>
      <w:r w:rsidR="004922B1">
        <w:rPr>
          <w:rFonts w:hint="eastAsia"/>
        </w:rPr>
        <w:t>pain</w:t>
      </w:r>
      <w:r w:rsidR="00BE3790">
        <w:rPr>
          <w:rFonts w:hint="eastAsia"/>
        </w:rPr>
        <w:t xml:space="preserve"> after running or after strenuous activities; </w:t>
      </w:r>
      <w:r w:rsidR="00027A80">
        <w:rPr>
          <w:rFonts w:hint="eastAsia"/>
        </w:rPr>
        <w:t xml:space="preserve">tightness in the </w:t>
      </w:r>
      <w:r w:rsidR="00BE3790">
        <w:rPr>
          <w:rFonts w:hint="eastAsia"/>
        </w:rPr>
        <w:t>posterior right leg when stretches his leg with knee extended; weakness in ankle when performing ankle movement with toes pointing downwards</w:t>
      </w:r>
      <w:r w:rsidR="00027A80">
        <w:rPr>
          <w:rFonts w:hint="eastAsia"/>
        </w:rPr>
        <w:t xml:space="preserve"> and upwards</w:t>
      </w:r>
      <w:r w:rsidR="00BE3790">
        <w:rPr>
          <w:rFonts w:hint="eastAsia"/>
        </w:rPr>
        <w:t xml:space="preserve">; and </w:t>
      </w:r>
      <w:r w:rsidR="00BE3790">
        <w:t>numbness</w:t>
      </w:r>
      <w:r w:rsidR="00BE3790">
        <w:rPr>
          <w:rFonts w:hint="eastAsia"/>
        </w:rPr>
        <w:t xml:space="preserve"> felt over a localized area in the right leg beneath </w:t>
      </w:r>
      <w:r w:rsidR="00027A80">
        <w:rPr>
          <w:rFonts w:hint="eastAsia"/>
        </w:rPr>
        <w:t xml:space="preserve">the </w:t>
      </w:r>
      <w:r w:rsidR="00BE3790">
        <w:rPr>
          <w:rFonts w:hint="eastAsia"/>
        </w:rPr>
        <w:t>oblique scar.</w:t>
      </w:r>
    </w:p>
    <w:p w:rsidR="005D15C3" w:rsidRDefault="005D15C3" w:rsidP="00410F83">
      <w:pPr>
        <w:tabs>
          <w:tab w:val="clear" w:pos="4320"/>
        </w:tabs>
        <w:spacing w:line="360" w:lineRule="auto"/>
        <w:jc w:val="both"/>
        <w:rPr>
          <w:rFonts w:hint="eastAsia"/>
        </w:rPr>
      </w:pPr>
    </w:p>
    <w:p w:rsidR="005D15C3" w:rsidRDefault="00BE3790" w:rsidP="00616832">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The </w:t>
      </w:r>
      <w:r>
        <w:t>plaintiff</w:t>
      </w:r>
      <w:r>
        <w:rPr>
          <w:rFonts w:hint="eastAsia"/>
        </w:rPr>
        <w:t xml:space="preserve"> also complain</w:t>
      </w:r>
      <w:r w:rsidR="004922B1">
        <w:rPr>
          <w:rFonts w:hint="eastAsia"/>
        </w:rPr>
        <w:t>ed</w:t>
      </w:r>
      <w:r>
        <w:rPr>
          <w:rFonts w:hint="eastAsia"/>
        </w:rPr>
        <w:t xml:space="preserve"> of </w:t>
      </w:r>
      <w:r>
        <w:t>physiological</w:t>
      </w:r>
      <w:r>
        <w:rPr>
          <w:rFonts w:hint="eastAsia"/>
        </w:rPr>
        <w:t xml:space="preserve"> problem which ha</w:t>
      </w:r>
      <w:r w:rsidR="004922B1">
        <w:rPr>
          <w:rFonts w:hint="eastAsia"/>
        </w:rPr>
        <w:t>s</w:t>
      </w:r>
      <w:r>
        <w:rPr>
          <w:rFonts w:hint="eastAsia"/>
        </w:rPr>
        <w:t xml:space="preserve"> not been </w:t>
      </w:r>
      <w:r>
        <w:t>verified</w:t>
      </w:r>
      <w:r>
        <w:rPr>
          <w:rFonts w:hint="eastAsia"/>
        </w:rPr>
        <w:t xml:space="preserve"> by </w:t>
      </w:r>
      <w:r w:rsidR="004922B1">
        <w:rPr>
          <w:rFonts w:hint="eastAsia"/>
        </w:rPr>
        <w:t xml:space="preserve">any </w:t>
      </w:r>
      <w:r w:rsidR="00B1374C">
        <w:rPr>
          <w:rFonts w:hint="eastAsia"/>
        </w:rPr>
        <w:t xml:space="preserve">independent </w:t>
      </w:r>
      <w:r w:rsidR="004922B1">
        <w:rPr>
          <w:rFonts w:hint="eastAsia"/>
        </w:rPr>
        <w:t>medical</w:t>
      </w:r>
      <w:r>
        <w:rPr>
          <w:rFonts w:hint="eastAsia"/>
        </w:rPr>
        <w:t xml:space="preserve"> evidence.  They </w:t>
      </w:r>
      <w:r w:rsidR="004922B1">
        <w:rPr>
          <w:rFonts w:hint="eastAsia"/>
        </w:rPr>
        <w:t>included not able to sleep well;</w:t>
      </w:r>
      <w:r>
        <w:rPr>
          <w:rFonts w:hint="eastAsia"/>
        </w:rPr>
        <w:t xml:space="preserve"> suffer from </w:t>
      </w:r>
      <w:r w:rsidR="001615E1">
        <w:t>irritable</w:t>
      </w:r>
      <w:r w:rsidR="004922B1">
        <w:rPr>
          <w:rFonts w:hint="eastAsia"/>
        </w:rPr>
        <w:t xml:space="preserve"> mood;</w:t>
      </w:r>
      <w:r w:rsidR="001615E1">
        <w:rPr>
          <w:rFonts w:hint="eastAsia"/>
        </w:rPr>
        <w:t xml:space="preserve"> depression and anxiety and cannot control his temper.  He also reported that </w:t>
      </w:r>
      <w:r w:rsidR="004922B1">
        <w:rPr>
          <w:rFonts w:hint="eastAsia"/>
        </w:rPr>
        <w:t xml:space="preserve">he </w:t>
      </w:r>
      <w:r w:rsidR="001615E1">
        <w:rPr>
          <w:rFonts w:hint="eastAsia"/>
        </w:rPr>
        <w:t xml:space="preserve">has low self-esteem and self-image due to his reduced work capacity which was assessed to be un-matched with his previous job demand with significant degree of limitation. </w:t>
      </w:r>
    </w:p>
    <w:p w:rsidR="005D15C3" w:rsidRDefault="005D15C3" w:rsidP="00410F83">
      <w:pPr>
        <w:tabs>
          <w:tab w:val="clear" w:pos="4320"/>
        </w:tabs>
        <w:spacing w:line="360" w:lineRule="auto"/>
        <w:jc w:val="both"/>
        <w:rPr>
          <w:rFonts w:hint="eastAsia"/>
          <w:lang w:eastAsia="zh-HK"/>
        </w:rPr>
      </w:pPr>
    </w:p>
    <w:p w:rsidR="005D15C3" w:rsidRPr="00616832" w:rsidRDefault="001615E1" w:rsidP="00410F83">
      <w:pPr>
        <w:tabs>
          <w:tab w:val="clear" w:pos="4320"/>
        </w:tabs>
        <w:spacing w:line="360" w:lineRule="auto"/>
        <w:jc w:val="both"/>
        <w:rPr>
          <w:rFonts w:hint="eastAsia"/>
          <w:i/>
        </w:rPr>
      </w:pPr>
      <w:r>
        <w:rPr>
          <w:rFonts w:hint="eastAsia"/>
          <w:i/>
        </w:rPr>
        <w:t xml:space="preserve">The </w:t>
      </w:r>
      <w:r>
        <w:rPr>
          <w:i/>
        </w:rPr>
        <w:t>orthopedic</w:t>
      </w:r>
      <w:r>
        <w:rPr>
          <w:rFonts w:hint="eastAsia"/>
          <w:i/>
        </w:rPr>
        <w:t xml:space="preserve"> </w:t>
      </w:r>
      <w:r w:rsidR="00027A80">
        <w:rPr>
          <w:rFonts w:hint="eastAsia"/>
          <w:i/>
        </w:rPr>
        <w:t xml:space="preserve">expert </w:t>
      </w:r>
      <w:r>
        <w:rPr>
          <w:rFonts w:hint="eastAsia"/>
          <w:i/>
        </w:rPr>
        <w:t>evidence</w:t>
      </w:r>
    </w:p>
    <w:p w:rsidR="005D15C3" w:rsidRDefault="005D15C3" w:rsidP="00410F83">
      <w:pPr>
        <w:tabs>
          <w:tab w:val="clear" w:pos="4320"/>
        </w:tabs>
        <w:spacing w:line="360" w:lineRule="auto"/>
        <w:jc w:val="both"/>
        <w:rPr>
          <w:rFonts w:hint="eastAsia"/>
          <w:lang w:eastAsia="zh-HK"/>
        </w:rPr>
      </w:pPr>
    </w:p>
    <w:p w:rsidR="005D15C3" w:rsidRDefault="001615E1" w:rsidP="00616832">
      <w:pPr>
        <w:numPr>
          <w:ilvl w:val="0"/>
          <w:numId w:val="2"/>
        </w:numPr>
        <w:tabs>
          <w:tab w:val="clear" w:pos="1080"/>
          <w:tab w:val="clear" w:pos="4320"/>
          <w:tab w:val="clear" w:pos="9072"/>
          <w:tab w:val="num" w:pos="1440"/>
        </w:tabs>
        <w:snapToGrid/>
        <w:spacing w:line="360" w:lineRule="auto"/>
        <w:ind w:left="0" w:firstLine="0"/>
        <w:jc w:val="both"/>
        <w:rPr>
          <w:rFonts w:hint="eastAsia"/>
        </w:rPr>
      </w:pPr>
      <w:r>
        <w:rPr>
          <w:rFonts w:hint="eastAsia"/>
        </w:rPr>
        <w:t xml:space="preserve">According to the medical report </w:t>
      </w:r>
      <w:r w:rsidR="004922B1">
        <w:rPr>
          <w:rFonts w:hint="eastAsia"/>
        </w:rPr>
        <w:t xml:space="preserve">dated 6 November 2011 </w:t>
      </w:r>
      <w:r>
        <w:rPr>
          <w:rFonts w:hint="eastAsia"/>
        </w:rPr>
        <w:t>written by Dr Arthur Chi</w:t>
      </w:r>
      <w:r w:rsidR="00E763E4">
        <w:rPr>
          <w:rFonts w:hint="eastAsia"/>
        </w:rPr>
        <w:t>a</w:t>
      </w:r>
      <w:r>
        <w:rPr>
          <w:rFonts w:hint="eastAsia"/>
        </w:rPr>
        <w:t>ng, the orthopedic expert appointed on behalf of the p</w:t>
      </w:r>
      <w:r w:rsidR="00495004">
        <w:rPr>
          <w:rFonts w:hint="eastAsia"/>
        </w:rPr>
        <w:t>l</w:t>
      </w:r>
      <w:r>
        <w:rPr>
          <w:rFonts w:hint="eastAsia"/>
        </w:rPr>
        <w:t>aintiff</w:t>
      </w:r>
      <w:r w:rsidR="004922B1">
        <w:rPr>
          <w:rFonts w:hint="eastAsia"/>
        </w:rPr>
        <w:t>,</w:t>
      </w:r>
      <w:r w:rsidR="00495004">
        <w:rPr>
          <w:rFonts w:hint="eastAsia"/>
        </w:rPr>
        <w:t xml:space="preserve"> the diagnosis of deep </w:t>
      </w:r>
      <w:r w:rsidR="00495004">
        <w:t>laceration</w:t>
      </w:r>
      <w:r w:rsidR="00495004">
        <w:rPr>
          <w:rFonts w:hint="eastAsia"/>
        </w:rPr>
        <w:t xml:space="preserve"> of right leg with partial cut of the proneus longus and gastrocnemius</w:t>
      </w:r>
      <w:r w:rsidR="00B040E9">
        <w:rPr>
          <w:rFonts w:hint="eastAsia"/>
        </w:rPr>
        <w:t>,</w:t>
      </w:r>
      <w:r w:rsidR="00495004">
        <w:rPr>
          <w:rFonts w:hint="eastAsia"/>
        </w:rPr>
        <w:t xml:space="preserve"> and </w:t>
      </w:r>
      <w:r w:rsidR="00B040E9">
        <w:rPr>
          <w:rFonts w:hint="eastAsia"/>
        </w:rPr>
        <w:t xml:space="preserve">laceration of the </w:t>
      </w:r>
      <w:r w:rsidR="00495004">
        <w:rPr>
          <w:rFonts w:hint="eastAsia"/>
        </w:rPr>
        <w:t>s</w:t>
      </w:r>
      <w:r w:rsidR="00B040E9">
        <w:rPr>
          <w:rFonts w:hint="eastAsia"/>
        </w:rPr>
        <w:t>u</w:t>
      </w:r>
      <w:r w:rsidR="00495004">
        <w:rPr>
          <w:rFonts w:hint="eastAsia"/>
        </w:rPr>
        <w:t xml:space="preserve">ral nerve </w:t>
      </w:r>
      <w:r w:rsidR="00B040E9">
        <w:rPr>
          <w:rFonts w:hint="eastAsia"/>
        </w:rPr>
        <w:t xml:space="preserve">were </w:t>
      </w:r>
      <w:r w:rsidR="00B040E9">
        <w:t>consiste</w:t>
      </w:r>
      <w:r w:rsidR="00B040E9">
        <w:rPr>
          <w:rFonts w:hint="eastAsia"/>
        </w:rPr>
        <w:t xml:space="preserve">d with most of injury </w:t>
      </w:r>
      <w:r w:rsidR="00B040E9">
        <w:t>descri</w:t>
      </w:r>
      <w:r w:rsidR="004922B1">
        <w:rPr>
          <w:rFonts w:hint="eastAsia"/>
        </w:rPr>
        <w:t>b</w:t>
      </w:r>
      <w:r w:rsidR="00B040E9">
        <w:rPr>
          <w:rFonts w:hint="eastAsia"/>
        </w:rPr>
        <w:t>ed by the plaintiff.  Dr Ch</w:t>
      </w:r>
      <w:r w:rsidR="004F771B">
        <w:rPr>
          <w:rFonts w:hint="eastAsia"/>
        </w:rPr>
        <w:t>i</w:t>
      </w:r>
      <w:r w:rsidR="00E763E4">
        <w:rPr>
          <w:rFonts w:hint="eastAsia"/>
        </w:rPr>
        <w:t>a</w:t>
      </w:r>
      <w:r w:rsidR="004F771B">
        <w:rPr>
          <w:rFonts w:hint="eastAsia"/>
        </w:rPr>
        <w:t>ng</w:t>
      </w:r>
      <w:r w:rsidR="00B040E9">
        <w:rPr>
          <w:rFonts w:hint="eastAsia"/>
        </w:rPr>
        <w:t xml:space="preserve"> opines that the tr</w:t>
      </w:r>
      <w:r w:rsidR="005609E8">
        <w:rPr>
          <w:rFonts w:hint="eastAsia"/>
        </w:rPr>
        <w:t>eatments given were appropriate</w:t>
      </w:r>
      <w:r w:rsidR="00B040E9">
        <w:rPr>
          <w:rFonts w:hint="eastAsia"/>
        </w:rPr>
        <w:t xml:space="preserve"> except that he consider</w:t>
      </w:r>
      <w:r w:rsidR="00027A80">
        <w:rPr>
          <w:rFonts w:hint="eastAsia"/>
        </w:rPr>
        <w:t>s</w:t>
      </w:r>
      <w:r w:rsidR="00B040E9">
        <w:rPr>
          <w:rFonts w:hint="eastAsia"/>
        </w:rPr>
        <w:t xml:space="preserve"> the plaintiff would benefit </w:t>
      </w:r>
      <w:r w:rsidR="00D41143">
        <w:rPr>
          <w:rFonts w:hint="eastAsia"/>
        </w:rPr>
        <w:t>from</w:t>
      </w:r>
      <w:r w:rsidR="00B040E9">
        <w:rPr>
          <w:rFonts w:hint="eastAsia"/>
        </w:rPr>
        <w:t xml:space="preserve"> a longe</w:t>
      </w:r>
      <w:r w:rsidR="00071913">
        <w:rPr>
          <w:rFonts w:hint="eastAsia"/>
        </w:rPr>
        <w:t>r</w:t>
      </w:r>
      <w:r w:rsidR="00B040E9">
        <w:rPr>
          <w:rFonts w:hint="eastAsia"/>
        </w:rPr>
        <w:t xml:space="preserve"> course </w:t>
      </w:r>
      <w:r w:rsidR="00027A80">
        <w:rPr>
          <w:rFonts w:hint="eastAsia"/>
        </w:rPr>
        <w:t xml:space="preserve">of physiotherapy </w:t>
      </w:r>
      <w:r w:rsidR="00D41143">
        <w:rPr>
          <w:rFonts w:hint="eastAsia"/>
        </w:rPr>
        <w:t xml:space="preserve">which </w:t>
      </w:r>
      <w:r w:rsidR="00027A80">
        <w:rPr>
          <w:rFonts w:hint="eastAsia"/>
        </w:rPr>
        <w:t>ha</w:t>
      </w:r>
      <w:r w:rsidR="008D6EAF">
        <w:rPr>
          <w:rFonts w:hint="eastAsia"/>
        </w:rPr>
        <w:t>d</w:t>
      </w:r>
      <w:r w:rsidR="00B040E9">
        <w:rPr>
          <w:rFonts w:hint="eastAsia"/>
        </w:rPr>
        <w:t xml:space="preserve"> not </w:t>
      </w:r>
      <w:r w:rsidR="008D6EAF">
        <w:rPr>
          <w:rFonts w:hint="eastAsia"/>
        </w:rPr>
        <w:t xml:space="preserve">been </w:t>
      </w:r>
      <w:r w:rsidR="00D41143">
        <w:rPr>
          <w:rFonts w:hint="eastAsia"/>
        </w:rPr>
        <w:t>done due to</w:t>
      </w:r>
      <w:r w:rsidR="00B040E9">
        <w:rPr>
          <w:rFonts w:hint="eastAsia"/>
        </w:rPr>
        <w:t xml:space="preserve"> the detoxification treatment</w:t>
      </w:r>
      <w:r w:rsidR="00EA723B">
        <w:rPr>
          <w:rFonts w:hint="eastAsia"/>
        </w:rPr>
        <w:t xml:space="preserve"> undergone</w:t>
      </w:r>
      <w:r w:rsidR="00D41143">
        <w:rPr>
          <w:rFonts w:hint="eastAsia"/>
        </w:rPr>
        <w:t xml:space="preserve"> by the plaintiff</w:t>
      </w:r>
      <w:r w:rsidR="00B040E9">
        <w:rPr>
          <w:rFonts w:hint="eastAsia"/>
        </w:rPr>
        <w:t>.</w:t>
      </w:r>
    </w:p>
    <w:p w:rsidR="005D15C3" w:rsidRDefault="005D15C3" w:rsidP="00410F83">
      <w:pPr>
        <w:tabs>
          <w:tab w:val="clear" w:pos="4320"/>
        </w:tabs>
        <w:spacing w:line="360" w:lineRule="auto"/>
        <w:jc w:val="both"/>
      </w:pPr>
    </w:p>
    <w:p w:rsidR="005D15C3" w:rsidRDefault="00B040E9" w:rsidP="000276DA">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A significant finding of Dr Chi</w:t>
      </w:r>
      <w:r w:rsidR="00E763E4">
        <w:rPr>
          <w:rFonts w:hint="eastAsia"/>
        </w:rPr>
        <w:t>a</w:t>
      </w:r>
      <w:r>
        <w:rPr>
          <w:rFonts w:hint="eastAsia"/>
        </w:rPr>
        <w:t xml:space="preserve">ng </w:t>
      </w:r>
      <w:r w:rsidR="008D6EAF">
        <w:rPr>
          <w:rFonts w:hint="eastAsia"/>
        </w:rPr>
        <w:t>in his</w:t>
      </w:r>
      <w:r>
        <w:rPr>
          <w:rFonts w:hint="eastAsia"/>
        </w:rPr>
        <w:t xml:space="preserve"> report was that there was a 1.5 cm </w:t>
      </w:r>
      <w:r w:rsidR="005609E8">
        <w:t>decrease</w:t>
      </w:r>
      <w:r>
        <w:rPr>
          <w:rFonts w:hint="eastAsia"/>
        </w:rPr>
        <w:t xml:space="preserve"> </w:t>
      </w:r>
      <w:r w:rsidR="008D6EAF">
        <w:rPr>
          <w:rFonts w:hint="eastAsia"/>
        </w:rPr>
        <w:t xml:space="preserve">in the </w:t>
      </w:r>
      <w:r>
        <w:rPr>
          <w:rFonts w:hint="eastAsia"/>
        </w:rPr>
        <w:t xml:space="preserve">circumference of </w:t>
      </w:r>
      <w:r w:rsidR="00D41143">
        <w:rPr>
          <w:rFonts w:hint="eastAsia"/>
        </w:rPr>
        <w:t xml:space="preserve">the </w:t>
      </w:r>
      <w:r>
        <w:rPr>
          <w:rFonts w:hint="eastAsia"/>
        </w:rPr>
        <w:t>right thigh and leg as compared with the normal left side.  This indicate</w:t>
      </w:r>
      <w:r w:rsidR="00D41143">
        <w:rPr>
          <w:rFonts w:hint="eastAsia"/>
        </w:rPr>
        <w:t>s</w:t>
      </w:r>
      <w:r w:rsidR="00EA723B">
        <w:rPr>
          <w:rFonts w:hint="eastAsia"/>
        </w:rPr>
        <w:t xml:space="preserve"> that there was </w:t>
      </w:r>
      <w:r w:rsidR="00EA723B">
        <w:t>noticeable</w:t>
      </w:r>
      <w:r w:rsidR="004F771B">
        <w:rPr>
          <w:rFonts w:hint="eastAsia"/>
        </w:rPr>
        <w:t xml:space="preserve"> muscle wastage on the right thigh due to lack of activities.</w:t>
      </w:r>
      <w:r w:rsidR="005D15C3">
        <w:rPr>
          <w:rFonts w:hint="eastAsia"/>
          <w:lang w:eastAsia="zh-HK"/>
        </w:rPr>
        <w:t xml:space="preserve"> </w:t>
      </w:r>
    </w:p>
    <w:p w:rsidR="005D15C3" w:rsidRDefault="005D15C3" w:rsidP="00410F83">
      <w:pPr>
        <w:tabs>
          <w:tab w:val="clear" w:pos="4320"/>
        </w:tabs>
        <w:spacing w:line="360" w:lineRule="auto"/>
        <w:jc w:val="both"/>
        <w:rPr>
          <w:rFonts w:hint="eastAsia"/>
          <w:lang w:eastAsia="zh-HK"/>
        </w:rPr>
      </w:pPr>
    </w:p>
    <w:p w:rsidR="005D15C3" w:rsidRDefault="004F771B" w:rsidP="00EB393E">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In taking an overall view from the examination findings, Dr</w:t>
      </w:r>
      <w:r w:rsidR="00D41143">
        <w:t> </w:t>
      </w:r>
      <w:r>
        <w:rPr>
          <w:rFonts w:hint="eastAsia"/>
        </w:rPr>
        <w:t>Chi</w:t>
      </w:r>
      <w:r w:rsidR="00E763E4">
        <w:rPr>
          <w:rFonts w:hint="eastAsia"/>
        </w:rPr>
        <w:t>a</w:t>
      </w:r>
      <w:r>
        <w:rPr>
          <w:rFonts w:hint="eastAsia"/>
        </w:rPr>
        <w:t>ng considers that the repair of cut muscle had acquired a satisfactory result</w:t>
      </w:r>
      <w:r w:rsidR="005D15C3">
        <w:rPr>
          <w:rFonts w:hint="eastAsia"/>
          <w:lang w:eastAsia="zh-HK"/>
        </w:rPr>
        <w:t>.</w:t>
      </w:r>
      <w:r>
        <w:rPr>
          <w:rFonts w:hint="eastAsia"/>
        </w:rPr>
        <w:t xml:space="preserve">  He </w:t>
      </w:r>
      <w:r w:rsidR="00D41143">
        <w:rPr>
          <w:rFonts w:hint="eastAsia"/>
        </w:rPr>
        <w:t>is of the</w:t>
      </w:r>
      <w:r>
        <w:rPr>
          <w:rFonts w:hint="eastAsia"/>
        </w:rPr>
        <w:t xml:space="preserve"> opinion that the residues </w:t>
      </w:r>
      <w:r w:rsidR="00D41143">
        <w:rPr>
          <w:rFonts w:hint="eastAsia"/>
        </w:rPr>
        <w:t>are likely to be related</w:t>
      </w:r>
      <w:r>
        <w:rPr>
          <w:rFonts w:hint="eastAsia"/>
        </w:rPr>
        <w:t xml:space="preserve"> to the residual tightness in the right gastrocnemius and the Achilles tendon, the localized adhesion of the scar</w:t>
      </w:r>
      <w:r w:rsidR="005609E8">
        <w:rPr>
          <w:rFonts w:hint="eastAsia"/>
        </w:rPr>
        <w:t xml:space="preserve"> to the underlying soft tissues;</w:t>
      </w:r>
      <w:r>
        <w:rPr>
          <w:rFonts w:hint="eastAsia"/>
        </w:rPr>
        <w:t xml:space="preserve"> and the decrease in muscle bulk of the right thigh and calf.  </w:t>
      </w:r>
      <w:r>
        <w:t>D</w:t>
      </w:r>
      <w:r>
        <w:rPr>
          <w:rFonts w:hint="eastAsia"/>
        </w:rPr>
        <w:t>r Chi</w:t>
      </w:r>
      <w:r w:rsidR="00E763E4">
        <w:rPr>
          <w:rFonts w:hint="eastAsia"/>
        </w:rPr>
        <w:t>a</w:t>
      </w:r>
      <w:r>
        <w:rPr>
          <w:rFonts w:hint="eastAsia"/>
        </w:rPr>
        <w:t>ng</w:t>
      </w:r>
      <w:r w:rsidR="00EB393E">
        <w:rPr>
          <w:rFonts w:hint="eastAsia"/>
        </w:rPr>
        <w:t xml:space="preserve"> is also </w:t>
      </w:r>
      <w:r w:rsidR="00D41143">
        <w:rPr>
          <w:rFonts w:hint="eastAsia"/>
        </w:rPr>
        <w:t xml:space="preserve">of the </w:t>
      </w:r>
      <w:r w:rsidR="00EB393E">
        <w:rPr>
          <w:rFonts w:hint="eastAsia"/>
        </w:rPr>
        <w:t xml:space="preserve">opinion that </w:t>
      </w:r>
      <w:r w:rsidR="00EB393E" w:rsidRPr="00EB393E">
        <w:rPr>
          <w:szCs w:val="28"/>
        </w:rPr>
        <w:t>“</w:t>
      </w:r>
      <w:r w:rsidR="00EB393E" w:rsidRPr="00EB393E">
        <w:rPr>
          <w:rFonts w:hint="eastAsia"/>
          <w:szCs w:val="28"/>
        </w:rPr>
        <w:t xml:space="preserve">the plaintiff would likely </w:t>
      </w:r>
      <w:r w:rsidR="008D6EAF">
        <w:rPr>
          <w:rFonts w:hint="eastAsia"/>
          <w:szCs w:val="28"/>
        </w:rPr>
        <w:t xml:space="preserve">to have </w:t>
      </w:r>
      <w:r w:rsidR="00EB393E" w:rsidRPr="00EB393E">
        <w:rPr>
          <w:rFonts w:hint="eastAsia"/>
          <w:szCs w:val="28"/>
        </w:rPr>
        <w:t>a satisfactory capacity in prolonged walking and standing and in the handling of weight</w:t>
      </w:r>
      <w:r w:rsidR="00D41143">
        <w:rPr>
          <w:rFonts w:hint="eastAsia"/>
          <w:szCs w:val="28"/>
        </w:rPr>
        <w:t>s</w:t>
      </w:r>
      <w:r w:rsidR="00EB393E" w:rsidRPr="00EB393E">
        <w:rPr>
          <w:szCs w:val="28"/>
        </w:rPr>
        <w:t>”</w:t>
      </w:r>
      <w:r w:rsidR="00D41143">
        <w:rPr>
          <w:rFonts w:hint="eastAsia"/>
          <w:szCs w:val="28"/>
        </w:rPr>
        <w:t xml:space="preserve">. </w:t>
      </w:r>
      <w:r w:rsidR="00EB393E">
        <w:rPr>
          <w:rFonts w:hint="eastAsia"/>
          <w:szCs w:val="28"/>
        </w:rPr>
        <w:t xml:space="preserve"> </w:t>
      </w:r>
      <w:r w:rsidR="00D41143">
        <w:rPr>
          <w:rFonts w:hint="eastAsia"/>
          <w:szCs w:val="28"/>
        </w:rPr>
        <w:t>I</w:t>
      </w:r>
      <w:r w:rsidR="008D6EAF">
        <w:rPr>
          <w:rFonts w:hint="eastAsia"/>
          <w:szCs w:val="28"/>
        </w:rPr>
        <w:t xml:space="preserve">n his opinion, </w:t>
      </w:r>
      <w:r w:rsidR="00EB393E">
        <w:rPr>
          <w:rFonts w:hint="eastAsia"/>
        </w:rPr>
        <w:t xml:space="preserve">there would be some reduction in </w:t>
      </w:r>
      <w:r w:rsidR="00D41143">
        <w:rPr>
          <w:rFonts w:hint="eastAsia"/>
        </w:rPr>
        <w:t xml:space="preserve">the </w:t>
      </w:r>
      <w:r w:rsidR="00EB393E">
        <w:rPr>
          <w:rFonts w:hint="eastAsia"/>
        </w:rPr>
        <w:t xml:space="preserve">endurance </w:t>
      </w:r>
      <w:r w:rsidR="00E86BAC">
        <w:rPr>
          <w:rFonts w:hint="eastAsia"/>
        </w:rPr>
        <w:t xml:space="preserve">for continuous and prolonged heavy manual work activities, as well as unduly prolonged walking and standing.  </w:t>
      </w:r>
      <w:r w:rsidR="00D41143">
        <w:rPr>
          <w:rFonts w:hint="eastAsia"/>
        </w:rPr>
        <w:t>In his view, s</w:t>
      </w:r>
      <w:r w:rsidR="00E86BAC">
        <w:rPr>
          <w:rFonts w:hint="eastAsia"/>
        </w:rPr>
        <w:t xml:space="preserve">uch residues </w:t>
      </w:r>
      <w:r w:rsidR="008D6EAF">
        <w:rPr>
          <w:rFonts w:hint="eastAsia"/>
        </w:rPr>
        <w:t xml:space="preserve">would </w:t>
      </w:r>
      <w:r w:rsidR="00E86BAC">
        <w:rPr>
          <w:rFonts w:hint="eastAsia"/>
        </w:rPr>
        <w:t xml:space="preserve">unlikely cause imbalance in walking, which might probably be mild weak feeling with prolonged manual activities.   </w:t>
      </w:r>
      <w:r w:rsidR="00D41143">
        <w:rPr>
          <w:rFonts w:hint="eastAsia"/>
        </w:rPr>
        <w:t>In Dr Chiang</w:t>
      </w:r>
      <w:r w:rsidR="00D41143">
        <w:t>’</w:t>
      </w:r>
      <w:r w:rsidR="00D41143">
        <w:rPr>
          <w:rFonts w:hint="eastAsia"/>
        </w:rPr>
        <w:t>s</w:t>
      </w:r>
      <w:r w:rsidR="00E86BAC">
        <w:rPr>
          <w:rFonts w:hint="eastAsia"/>
        </w:rPr>
        <w:t xml:space="preserve"> opinion, the plaintiff should be a</w:t>
      </w:r>
      <w:r w:rsidR="008D6EAF">
        <w:rPr>
          <w:rFonts w:hint="eastAsia"/>
        </w:rPr>
        <w:t>ble to return to work in his pre-injury</w:t>
      </w:r>
      <w:r w:rsidR="00E86BAC">
        <w:rPr>
          <w:rFonts w:hint="eastAsia"/>
        </w:rPr>
        <w:t xml:space="preserve"> job w</w:t>
      </w:r>
      <w:r w:rsidR="005609E8">
        <w:rPr>
          <w:rFonts w:hint="eastAsia"/>
        </w:rPr>
        <w:t>ith</w:t>
      </w:r>
      <w:r w:rsidR="00E86BAC">
        <w:rPr>
          <w:rFonts w:hint="eastAsia"/>
        </w:rPr>
        <w:t xml:space="preserve"> reduction efficiency.</w:t>
      </w:r>
    </w:p>
    <w:p w:rsidR="005D15C3" w:rsidRDefault="005D15C3" w:rsidP="00410F83">
      <w:pPr>
        <w:tabs>
          <w:tab w:val="clear" w:pos="4320"/>
        </w:tabs>
        <w:spacing w:line="360" w:lineRule="auto"/>
        <w:jc w:val="both"/>
        <w:rPr>
          <w:rFonts w:hint="eastAsia"/>
          <w:lang w:eastAsia="zh-HK"/>
        </w:rPr>
      </w:pPr>
    </w:p>
    <w:p w:rsidR="008D5F6A" w:rsidRDefault="00E86BAC" w:rsidP="008D5F6A">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The permanent imp</w:t>
      </w:r>
      <w:r w:rsidR="005609E8">
        <w:rPr>
          <w:rFonts w:hint="eastAsia"/>
        </w:rPr>
        <w:t>air</w:t>
      </w:r>
      <w:r>
        <w:rPr>
          <w:rFonts w:hint="eastAsia"/>
        </w:rPr>
        <w:t xml:space="preserve">ment of the whole </w:t>
      </w:r>
      <w:r w:rsidR="00D41143">
        <w:rPr>
          <w:rFonts w:hint="eastAsia"/>
        </w:rPr>
        <w:t>person</w:t>
      </w:r>
      <w:r>
        <w:rPr>
          <w:rFonts w:hint="eastAsia"/>
        </w:rPr>
        <w:t xml:space="preserve"> for the residues after completing a recommend</w:t>
      </w:r>
      <w:r w:rsidR="004A611B">
        <w:rPr>
          <w:rFonts w:hint="eastAsia"/>
        </w:rPr>
        <w:t xml:space="preserve">ed course of physiotherapy </w:t>
      </w:r>
      <w:r w:rsidR="00D41143">
        <w:rPr>
          <w:rFonts w:hint="eastAsia"/>
        </w:rPr>
        <w:t>is</w:t>
      </w:r>
      <w:r w:rsidR="004A611B">
        <w:rPr>
          <w:rFonts w:hint="eastAsia"/>
        </w:rPr>
        <w:t xml:space="preserve"> </w:t>
      </w:r>
      <w:r w:rsidR="00D41143">
        <w:rPr>
          <w:rFonts w:hint="eastAsia"/>
        </w:rPr>
        <w:t>assessed</w:t>
      </w:r>
      <w:r w:rsidR="004A611B">
        <w:rPr>
          <w:rFonts w:hint="eastAsia"/>
        </w:rPr>
        <w:t xml:space="preserve"> by Dr Chi</w:t>
      </w:r>
      <w:r w:rsidR="00E763E4">
        <w:rPr>
          <w:rFonts w:hint="eastAsia"/>
        </w:rPr>
        <w:t>a</w:t>
      </w:r>
      <w:r w:rsidR="004A611B">
        <w:rPr>
          <w:rFonts w:hint="eastAsia"/>
        </w:rPr>
        <w:t>ng at 3%.  Dr Chi</w:t>
      </w:r>
      <w:r w:rsidR="00E763E4">
        <w:rPr>
          <w:rFonts w:hint="eastAsia"/>
        </w:rPr>
        <w:t>a</w:t>
      </w:r>
      <w:r w:rsidR="004A611B">
        <w:rPr>
          <w:rFonts w:hint="eastAsia"/>
        </w:rPr>
        <w:t>ng agrees with the assessment by the Medical Assessment Board on the loss of earn</w:t>
      </w:r>
      <w:r w:rsidR="008D6EAF">
        <w:rPr>
          <w:rFonts w:hint="eastAsia"/>
        </w:rPr>
        <w:t>ing</w:t>
      </w:r>
      <w:r w:rsidR="004A611B">
        <w:rPr>
          <w:rFonts w:hint="eastAsia"/>
        </w:rPr>
        <w:t xml:space="preserve"> capacity at 7%.</w:t>
      </w:r>
    </w:p>
    <w:p w:rsidR="008D5F6A" w:rsidRDefault="008D5F6A" w:rsidP="008D5F6A">
      <w:pPr>
        <w:tabs>
          <w:tab w:val="clear" w:pos="1440"/>
          <w:tab w:val="clear" w:pos="4320"/>
          <w:tab w:val="clear" w:pos="9072"/>
        </w:tabs>
        <w:snapToGrid/>
        <w:spacing w:line="360" w:lineRule="auto"/>
        <w:jc w:val="both"/>
        <w:rPr>
          <w:rFonts w:hint="eastAsia"/>
        </w:rPr>
      </w:pPr>
    </w:p>
    <w:p w:rsidR="004A611B" w:rsidRPr="004A611B" w:rsidRDefault="004A611B" w:rsidP="008D5F6A">
      <w:pPr>
        <w:tabs>
          <w:tab w:val="clear" w:pos="1440"/>
          <w:tab w:val="clear" w:pos="4320"/>
          <w:tab w:val="clear" w:pos="9072"/>
        </w:tabs>
        <w:snapToGrid/>
        <w:spacing w:line="360" w:lineRule="auto"/>
        <w:jc w:val="both"/>
        <w:rPr>
          <w:rFonts w:hint="eastAsia"/>
          <w:i/>
        </w:rPr>
      </w:pPr>
      <w:r>
        <w:rPr>
          <w:rFonts w:hint="eastAsia"/>
          <w:i/>
        </w:rPr>
        <w:t xml:space="preserve">GENERAL AND SPECIAL </w:t>
      </w:r>
      <w:r w:rsidRPr="004A611B">
        <w:rPr>
          <w:rFonts w:hint="eastAsia"/>
          <w:i/>
        </w:rPr>
        <w:t>D</w:t>
      </w:r>
      <w:r>
        <w:rPr>
          <w:rFonts w:hint="eastAsia"/>
          <w:i/>
        </w:rPr>
        <w:t>AMAGES</w:t>
      </w:r>
    </w:p>
    <w:p w:rsidR="004A611B" w:rsidRDefault="004A611B" w:rsidP="008D5F6A">
      <w:pPr>
        <w:tabs>
          <w:tab w:val="clear" w:pos="1440"/>
          <w:tab w:val="clear" w:pos="4320"/>
          <w:tab w:val="clear" w:pos="9072"/>
        </w:tabs>
        <w:snapToGrid/>
        <w:spacing w:line="360" w:lineRule="auto"/>
        <w:jc w:val="both"/>
        <w:rPr>
          <w:rFonts w:hint="eastAsia"/>
        </w:rPr>
      </w:pPr>
    </w:p>
    <w:p w:rsidR="004A611B" w:rsidRPr="00E763E4" w:rsidRDefault="004A611B" w:rsidP="008D5F6A">
      <w:pPr>
        <w:tabs>
          <w:tab w:val="clear" w:pos="1440"/>
          <w:tab w:val="clear" w:pos="4320"/>
          <w:tab w:val="clear" w:pos="9072"/>
        </w:tabs>
        <w:snapToGrid/>
        <w:spacing w:line="360" w:lineRule="auto"/>
        <w:jc w:val="both"/>
        <w:rPr>
          <w:rFonts w:hint="eastAsia"/>
          <w:i/>
        </w:rPr>
      </w:pPr>
      <w:r w:rsidRPr="00E763E4">
        <w:rPr>
          <w:rFonts w:hint="eastAsia"/>
          <w:i/>
        </w:rPr>
        <w:t>Damage</w:t>
      </w:r>
      <w:r w:rsidR="00E763E4">
        <w:rPr>
          <w:rFonts w:hint="eastAsia"/>
          <w:i/>
        </w:rPr>
        <w:t>s</w:t>
      </w:r>
      <w:r w:rsidRPr="00E763E4">
        <w:rPr>
          <w:rFonts w:hint="eastAsia"/>
          <w:i/>
        </w:rPr>
        <w:t xml:space="preserve"> for pain, suffering and loss of </w:t>
      </w:r>
      <w:r w:rsidR="00E763E4" w:rsidRPr="00E763E4">
        <w:rPr>
          <w:rFonts w:hint="eastAsia"/>
          <w:i/>
        </w:rPr>
        <w:t>amenities (</w:t>
      </w:r>
      <w:r w:rsidR="00E763E4" w:rsidRPr="00E763E4">
        <w:rPr>
          <w:i/>
        </w:rPr>
        <w:t>“</w:t>
      </w:r>
      <w:r w:rsidR="00E763E4" w:rsidRPr="00E763E4">
        <w:rPr>
          <w:rFonts w:hint="eastAsia"/>
          <w:i/>
        </w:rPr>
        <w:t>PS</w:t>
      </w:r>
      <w:r w:rsidR="00D41143">
        <w:rPr>
          <w:rFonts w:hint="eastAsia"/>
          <w:i/>
        </w:rPr>
        <w:t>L</w:t>
      </w:r>
      <w:r w:rsidR="00E763E4" w:rsidRPr="00E763E4">
        <w:rPr>
          <w:rFonts w:hint="eastAsia"/>
          <w:i/>
        </w:rPr>
        <w:t>A</w:t>
      </w:r>
      <w:r w:rsidR="00E763E4" w:rsidRPr="00E763E4">
        <w:rPr>
          <w:i/>
        </w:rPr>
        <w:t>”</w:t>
      </w:r>
      <w:r w:rsidR="00E763E4" w:rsidRPr="00E763E4">
        <w:rPr>
          <w:rFonts w:hint="eastAsia"/>
          <w:i/>
        </w:rPr>
        <w:t>)</w:t>
      </w:r>
      <w:r w:rsidRPr="00E763E4">
        <w:rPr>
          <w:rFonts w:hint="eastAsia"/>
          <w:i/>
        </w:rPr>
        <w:t xml:space="preserve"> </w:t>
      </w:r>
    </w:p>
    <w:p w:rsidR="004A611B" w:rsidRDefault="004A611B" w:rsidP="008D5F6A">
      <w:pPr>
        <w:tabs>
          <w:tab w:val="clear" w:pos="1440"/>
          <w:tab w:val="clear" w:pos="4320"/>
          <w:tab w:val="clear" w:pos="9072"/>
        </w:tabs>
        <w:snapToGrid/>
        <w:spacing w:line="360" w:lineRule="auto"/>
        <w:jc w:val="both"/>
        <w:rPr>
          <w:rFonts w:hint="eastAsia"/>
        </w:rPr>
      </w:pPr>
    </w:p>
    <w:p w:rsidR="0073207B" w:rsidRDefault="00E763E4"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As s</w:t>
      </w:r>
      <w:r w:rsidR="00D41143">
        <w:rPr>
          <w:rFonts w:hint="eastAsia"/>
        </w:rPr>
        <w:t>tated</w:t>
      </w:r>
      <w:r>
        <w:rPr>
          <w:rFonts w:hint="eastAsia"/>
        </w:rPr>
        <w:t>, the plaintiff</w:t>
      </w:r>
      <w:r w:rsidR="00D41143">
        <w:t>’</w:t>
      </w:r>
      <w:r w:rsidR="00D41143">
        <w:rPr>
          <w:rFonts w:hint="eastAsia"/>
        </w:rPr>
        <w:t>s</w:t>
      </w:r>
      <w:r>
        <w:rPr>
          <w:rFonts w:hint="eastAsia"/>
        </w:rPr>
        <w:t xml:space="preserve"> injury </w:t>
      </w:r>
      <w:r w:rsidR="00C5255E">
        <w:rPr>
          <w:rFonts w:hint="eastAsia"/>
        </w:rPr>
        <w:t>consisted of 50% cut of the proneus longus muscle</w:t>
      </w:r>
      <w:r w:rsidR="00EA723B">
        <w:rPr>
          <w:rFonts w:hint="eastAsia"/>
        </w:rPr>
        <w:t>,</w:t>
      </w:r>
      <w:r w:rsidR="00C5255E">
        <w:rPr>
          <w:rFonts w:hint="eastAsia"/>
        </w:rPr>
        <w:t xml:space="preserve"> 50% cut of the gastrocnemius muscle and laceration of the sural nerve with tissue loss.  The laceration of the sural nerve was found </w:t>
      </w:r>
      <w:r w:rsidR="00F93EE6">
        <w:rPr>
          <w:rFonts w:hint="eastAsia"/>
        </w:rPr>
        <w:t xml:space="preserve">to be </w:t>
      </w:r>
      <w:r w:rsidR="00C5255E">
        <w:rPr>
          <w:rFonts w:hint="eastAsia"/>
        </w:rPr>
        <w:t xml:space="preserve">beyond repair </w:t>
      </w:r>
      <w:r w:rsidR="00071913">
        <w:rPr>
          <w:rFonts w:hint="eastAsia"/>
        </w:rPr>
        <w:t xml:space="preserve">but </w:t>
      </w:r>
      <w:r w:rsidR="00C5255E">
        <w:rPr>
          <w:rFonts w:hint="eastAsia"/>
        </w:rPr>
        <w:t>the cut to the perones long</w:t>
      </w:r>
      <w:r w:rsidR="00071913">
        <w:rPr>
          <w:rFonts w:hint="eastAsia"/>
        </w:rPr>
        <w:t>us and the gastrocnemius were repair</w:t>
      </w:r>
      <w:r w:rsidR="008D6EAF">
        <w:rPr>
          <w:rFonts w:hint="eastAsia"/>
        </w:rPr>
        <w:t>ed</w:t>
      </w:r>
      <w:r w:rsidR="00071913">
        <w:rPr>
          <w:rFonts w:hint="eastAsia"/>
        </w:rPr>
        <w:t xml:space="preserve"> </w:t>
      </w:r>
      <w:r w:rsidR="00F93EE6">
        <w:rPr>
          <w:rFonts w:hint="eastAsia"/>
        </w:rPr>
        <w:t>w</w:t>
      </w:r>
      <w:r w:rsidR="00071913">
        <w:rPr>
          <w:rFonts w:hint="eastAsia"/>
        </w:rPr>
        <w:t xml:space="preserve">ith </w:t>
      </w:r>
      <w:r w:rsidR="00F93EE6">
        <w:t>suturing</w:t>
      </w:r>
      <w:r w:rsidR="00071913">
        <w:rPr>
          <w:rFonts w:hint="eastAsia"/>
        </w:rPr>
        <w:t xml:space="preserve"> of the wound.  According to Dr Chiang, the perones longus </w:t>
      </w:r>
      <w:r w:rsidR="00F93EE6">
        <w:rPr>
          <w:rFonts w:hint="eastAsia"/>
        </w:rPr>
        <w:t xml:space="preserve">is a </w:t>
      </w:r>
      <w:r w:rsidR="00071913">
        <w:rPr>
          <w:rFonts w:hint="eastAsia"/>
        </w:rPr>
        <w:t xml:space="preserve">muscle that </w:t>
      </w:r>
      <w:r w:rsidR="00071913">
        <w:t>originates</w:t>
      </w:r>
      <w:r w:rsidR="00071913">
        <w:rPr>
          <w:rFonts w:hint="eastAsia"/>
        </w:rPr>
        <w:t xml:space="preserve"> from the upper </w:t>
      </w:r>
      <w:r w:rsidR="00EA723B">
        <w:rPr>
          <w:rFonts w:hint="eastAsia"/>
        </w:rPr>
        <w:t>2/3</w:t>
      </w:r>
      <w:r w:rsidR="00071913">
        <w:rPr>
          <w:rFonts w:hint="eastAsia"/>
        </w:rPr>
        <w:t xml:space="preserve"> of the </w:t>
      </w:r>
      <w:r w:rsidR="002961BE">
        <w:rPr>
          <w:rFonts w:hint="eastAsia"/>
        </w:rPr>
        <w:t>lateral</w:t>
      </w:r>
      <w:r w:rsidR="00071913">
        <w:rPr>
          <w:rFonts w:hint="eastAsia"/>
        </w:rPr>
        <w:t xml:space="preserve"> aspect of the fibula of </w:t>
      </w:r>
      <w:r w:rsidR="00F93EE6">
        <w:rPr>
          <w:rFonts w:hint="eastAsia"/>
        </w:rPr>
        <w:t xml:space="preserve">the </w:t>
      </w:r>
      <w:r w:rsidR="00071913">
        <w:rPr>
          <w:rFonts w:hint="eastAsia"/>
        </w:rPr>
        <w:t>leg.  It is responsible for the eversion and contributes to plant</w:t>
      </w:r>
      <w:r w:rsidR="00F90DF0">
        <w:rPr>
          <w:rFonts w:hint="eastAsia"/>
        </w:rPr>
        <w:t>a</w:t>
      </w:r>
      <w:r w:rsidR="00071913">
        <w:rPr>
          <w:rFonts w:hint="eastAsia"/>
        </w:rPr>
        <w:t>rflex</w:t>
      </w:r>
      <w:r w:rsidR="00F90DF0">
        <w:rPr>
          <w:rFonts w:hint="eastAsia"/>
        </w:rPr>
        <w:t>ion of the foo</w:t>
      </w:r>
      <w:r w:rsidR="002961BE">
        <w:rPr>
          <w:rFonts w:hint="eastAsia"/>
        </w:rPr>
        <w:t>t</w:t>
      </w:r>
      <w:r w:rsidR="00F90DF0">
        <w:rPr>
          <w:rFonts w:hint="eastAsia"/>
        </w:rPr>
        <w:t>.  On the other hand, the gastrocnemius is one of the calf muscle</w:t>
      </w:r>
      <w:r w:rsidR="002961BE">
        <w:rPr>
          <w:rFonts w:hint="eastAsia"/>
        </w:rPr>
        <w:t>s which arise</w:t>
      </w:r>
      <w:r w:rsidR="00F90DF0">
        <w:rPr>
          <w:rFonts w:hint="eastAsia"/>
        </w:rPr>
        <w:t xml:space="preserve"> from the end of the back of the femur.  The muscle fibres </w:t>
      </w:r>
      <w:r w:rsidR="002961BE">
        <w:rPr>
          <w:rFonts w:hint="eastAsia"/>
        </w:rPr>
        <w:t>then en</w:t>
      </w:r>
      <w:r w:rsidR="00F90DF0">
        <w:rPr>
          <w:rFonts w:hint="eastAsia"/>
        </w:rPr>
        <w:t xml:space="preserve">d </w:t>
      </w:r>
      <w:r w:rsidR="008D6EAF">
        <w:rPr>
          <w:rFonts w:hint="eastAsia"/>
        </w:rPr>
        <w:t xml:space="preserve">as the </w:t>
      </w:r>
      <w:r w:rsidR="00F93EE6">
        <w:rPr>
          <w:rFonts w:hint="eastAsia"/>
        </w:rPr>
        <w:t>A</w:t>
      </w:r>
      <w:r w:rsidR="00F90DF0">
        <w:t>chilles</w:t>
      </w:r>
      <w:r w:rsidR="00F90DF0">
        <w:rPr>
          <w:rFonts w:hint="eastAsia"/>
        </w:rPr>
        <w:t xml:space="preserve"> </w:t>
      </w:r>
      <w:r w:rsidR="00F90DF0">
        <w:t>t</w:t>
      </w:r>
      <w:r w:rsidR="002961BE">
        <w:rPr>
          <w:rFonts w:hint="eastAsia"/>
        </w:rPr>
        <w:t>e</w:t>
      </w:r>
      <w:r w:rsidR="00F90DF0">
        <w:t>nd</w:t>
      </w:r>
      <w:r w:rsidR="002961BE">
        <w:rPr>
          <w:rFonts w:hint="eastAsia"/>
        </w:rPr>
        <w:t>on</w:t>
      </w:r>
      <w:r w:rsidR="00F90DF0">
        <w:rPr>
          <w:rFonts w:hint="eastAsia"/>
        </w:rPr>
        <w:t xml:space="preserve"> </w:t>
      </w:r>
      <w:r w:rsidR="002961BE">
        <w:rPr>
          <w:rFonts w:hint="eastAsia"/>
        </w:rPr>
        <w:t>inserts into the posterior part of the calcaneum of the ankle.  It platarflexes the foot and ankle.</w:t>
      </w:r>
    </w:p>
    <w:p w:rsidR="0073207B" w:rsidRDefault="0073207B" w:rsidP="0073207B">
      <w:pPr>
        <w:tabs>
          <w:tab w:val="clear" w:pos="1440"/>
          <w:tab w:val="clear" w:pos="4320"/>
          <w:tab w:val="clear" w:pos="9072"/>
        </w:tabs>
        <w:snapToGrid/>
        <w:spacing w:line="360" w:lineRule="auto"/>
        <w:jc w:val="both"/>
        <w:rPr>
          <w:rFonts w:hint="eastAsia"/>
          <w:lang w:eastAsia="zh-HK"/>
        </w:rPr>
      </w:pPr>
    </w:p>
    <w:p w:rsidR="005D15C3" w:rsidRDefault="00F93EE6" w:rsidP="0073207B">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T</w:t>
      </w:r>
      <w:r w:rsidR="002961BE">
        <w:rPr>
          <w:rFonts w:hint="eastAsia"/>
        </w:rPr>
        <w:t>he sural nerve passes down the mi</w:t>
      </w:r>
      <w:r w:rsidR="006C2032">
        <w:rPr>
          <w:rFonts w:hint="eastAsia"/>
        </w:rPr>
        <w:t>ddle of the leg and joins with</w:t>
      </w:r>
      <w:r w:rsidR="002961BE">
        <w:rPr>
          <w:rFonts w:hint="eastAsia"/>
        </w:rPr>
        <w:t xml:space="preserve"> </w:t>
      </w:r>
      <w:r w:rsidR="006C2032">
        <w:rPr>
          <w:rFonts w:hint="eastAsia"/>
        </w:rPr>
        <w:t xml:space="preserve">a </w:t>
      </w:r>
      <w:r w:rsidR="002961BE">
        <w:rPr>
          <w:rFonts w:hint="eastAsia"/>
        </w:rPr>
        <w:t>branch of the co</w:t>
      </w:r>
      <w:r w:rsidR="006C2032">
        <w:rPr>
          <w:rFonts w:hint="eastAsia"/>
        </w:rPr>
        <w:t xml:space="preserve">mmon peroneal nerve which ends </w:t>
      </w:r>
      <w:r w:rsidR="002961BE">
        <w:rPr>
          <w:rFonts w:hint="eastAsia"/>
        </w:rPr>
        <w:t>to supple the skin of the lateral side of the foot and little toe.  The sural nerve is a sensory nerve and does not have motor supply to the muscles.</w:t>
      </w:r>
    </w:p>
    <w:p w:rsidR="005D15C3" w:rsidRDefault="005D15C3" w:rsidP="00410F83">
      <w:pPr>
        <w:tabs>
          <w:tab w:val="clear" w:pos="4320"/>
        </w:tabs>
        <w:spacing w:line="360" w:lineRule="auto"/>
        <w:jc w:val="both"/>
        <w:rPr>
          <w:rFonts w:hint="eastAsia"/>
          <w:lang w:eastAsia="zh-HK"/>
        </w:rPr>
      </w:pPr>
    </w:p>
    <w:p w:rsidR="005D15C3" w:rsidRDefault="002961BE"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 xml:space="preserve">Miss Christina Lee, </w:t>
      </w:r>
      <w:r w:rsidR="00F93EE6">
        <w:rPr>
          <w:rFonts w:hint="eastAsia"/>
        </w:rPr>
        <w:t>c</w:t>
      </w:r>
      <w:r>
        <w:rPr>
          <w:rFonts w:hint="eastAsia"/>
        </w:rPr>
        <w:t>ounsel of the plaintiff, submit</w:t>
      </w:r>
      <w:r w:rsidR="005609E8">
        <w:rPr>
          <w:rFonts w:hint="eastAsia"/>
        </w:rPr>
        <w:t>s</w:t>
      </w:r>
      <w:r>
        <w:rPr>
          <w:rFonts w:hint="eastAsia"/>
        </w:rPr>
        <w:t xml:space="preserve"> that the injur</w:t>
      </w:r>
      <w:r w:rsidR="00F93EE6">
        <w:rPr>
          <w:rFonts w:hint="eastAsia"/>
        </w:rPr>
        <w:t>ies</w:t>
      </w:r>
      <w:r>
        <w:rPr>
          <w:rFonts w:hint="eastAsia"/>
        </w:rPr>
        <w:t xml:space="preserve"> </w:t>
      </w:r>
      <w:r>
        <w:t>sustained</w:t>
      </w:r>
      <w:r>
        <w:rPr>
          <w:rFonts w:hint="eastAsia"/>
        </w:rPr>
        <w:t xml:space="preserve"> by plaintiff </w:t>
      </w:r>
      <w:r w:rsidR="006C2032">
        <w:rPr>
          <w:rFonts w:hint="eastAsia"/>
        </w:rPr>
        <w:t xml:space="preserve">in the </w:t>
      </w:r>
      <w:r w:rsidR="006441D9">
        <w:rPr>
          <w:rFonts w:hint="eastAsia"/>
        </w:rPr>
        <w:t xml:space="preserve">accident </w:t>
      </w:r>
      <w:r w:rsidR="00EA723B">
        <w:rPr>
          <w:rFonts w:hint="eastAsia"/>
        </w:rPr>
        <w:t>are</w:t>
      </w:r>
      <w:r w:rsidR="00F93EE6">
        <w:rPr>
          <w:rFonts w:hint="eastAsia"/>
        </w:rPr>
        <w:t xml:space="preserve"> </w:t>
      </w:r>
      <w:r>
        <w:rPr>
          <w:rFonts w:hint="eastAsia"/>
        </w:rPr>
        <w:t>rather unusual</w:t>
      </w:r>
      <w:r w:rsidR="006441D9">
        <w:rPr>
          <w:rFonts w:hint="eastAsia"/>
        </w:rPr>
        <w:t xml:space="preserve"> and it is difficult to find </w:t>
      </w:r>
      <w:r w:rsidR="00F93EE6">
        <w:rPr>
          <w:rFonts w:hint="eastAsia"/>
        </w:rPr>
        <w:t>cases</w:t>
      </w:r>
      <w:r w:rsidR="006C2032">
        <w:rPr>
          <w:rFonts w:hint="eastAsia"/>
        </w:rPr>
        <w:t xml:space="preserve"> where victim</w:t>
      </w:r>
      <w:r w:rsidR="00F93EE6">
        <w:rPr>
          <w:rFonts w:hint="eastAsia"/>
        </w:rPr>
        <w:t>s</w:t>
      </w:r>
      <w:r w:rsidR="006C2032">
        <w:rPr>
          <w:rFonts w:hint="eastAsia"/>
        </w:rPr>
        <w:t xml:space="preserve"> might</w:t>
      </w:r>
      <w:r w:rsidR="00F93EE6">
        <w:rPr>
          <w:rFonts w:hint="eastAsia"/>
        </w:rPr>
        <w:t xml:space="preserve"> have suffered similar injuries.</w:t>
      </w:r>
      <w:r w:rsidR="006441D9">
        <w:rPr>
          <w:rFonts w:hint="eastAsia"/>
        </w:rPr>
        <w:t xml:space="preserve">  </w:t>
      </w:r>
      <w:r w:rsidR="00F93EE6">
        <w:rPr>
          <w:rFonts w:hint="eastAsia"/>
        </w:rPr>
        <w:t>She referred me to</w:t>
      </w:r>
      <w:r w:rsidR="006441D9">
        <w:rPr>
          <w:rFonts w:hint="eastAsia"/>
        </w:rPr>
        <w:t xml:space="preserve"> the case of </w:t>
      </w:r>
      <w:r w:rsidR="006441D9" w:rsidRPr="00547E57">
        <w:rPr>
          <w:rFonts w:hint="eastAsia"/>
          <w:i/>
        </w:rPr>
        <w:t>Chan C</w:t>
      </w:r>
      <w:r w:rsidR="00547E57" w:rsidRPr="00547E57">
        <w:rPr>
          <w:rFonts w:hint="eastAsia"/>
          <w:i/>
        </w:rPr>
        <w:t>heuk Yiu v Chan Ho Kwan</w:t>
      </w:r>
      <w:r w:rsidR="00547E57">
        <w:rPr>
          <w:rFonts w:hint="eastAsia"/>
        </w:rPr>
        <w:t xml:space="preserve"> </w:t>
      </w:r>
      <w:r w:rsidR="00C120CB">
        <w:rPr>
          <w:rFonts w:hint="eastAsia"/>
        </w:rPr>
        <w:t>[</w:t>
      </w:r>
      <w:r w:rsidR="00547E57">
        <w:rPr>
          <w:rFonts w:hint="eastAsia"/>
        </w:rPr>
        <w:t>2001</w:t>
      </w:r>
      <w:r w:rsidR="00C120CB">
        <w:rPr>
          <w:rFonts w:hint="eastAsia"/>
        </w:rPr>
        <w:t>]</w:t>
      </w:r>
      <w:r w:rsidR="00547E57">
        <w:rPr>
          <w:rFonts w:hint="eastAsia"/>
        </w:rPr>
        <w:t xml:space="preserve"> HCPI 879 of 2000 (1.6.2001; Master M Yuen) where an award of </w:t>
      </w:r>
      <w:r w:rsidR="008315A6">
        <w:rPr>
          <w:rFonts w:hint="eastAsia"/>
        </w:rPr>
        <w:t>HK</w:t>
      </w:r>
      <w:r w:rsidR="00547E57">
        <w:rPr>
          <w:rFonts w:hint="eastAsia"/>
        </w:rPr>
        <w:t>$145,000 was made as damage</w:t>
      </w:r>
      <w:r w:rsidR="006C2032">
        <w:rPr>
          <w:rFonts w:hint="eastAsia"/>
        </w:rPr>
        <w:t>s</w:t>
      </w:r>
      <w:r w:rsidR="00547E57">
        <w:rPr>
          <w:rFonts w:hint="eastAsia"/>
        </w:rPr>
        <w:t xml:space="preserve"> for PSLA.  In that case, the victim of </w:t>
      </w:r>
      <w:r w:rsidR="006C2032">
        <w:rPr>
          <w:rFonts w:hint="eastAsia"/>
        </w:rPr>
        <w:t xml:space="preserve">accident </w:t>
      </w:r>
      <w:r w:rsidR="00547E57">
        <w:rPr>
          <w:rFonts w:hint="eastAsia"/>
        </w:rPr>
        <w:t>s</w:t>
      </w:r>
      <w:r w:rsidR="006C2032">
        <w:rPr>
          <w:rFonts w:hint="eastAsia"/>
        </w:rPr>
        <w:t>uffered</w:t>
      </w:r>
      <w:r w:rsidR="00547E57">
        <w:rPr>
          <w:rFonts w:hint="eastAsia"/>
        </w:rPr>
        <w:t xml:space="preserve"> a 5 cm </w:t>
      </w:r>
      <w:r w:rsidR="00FF6E97">
        <w:rPr>
          <w:rFonts w:hint="eastAsia"/>
        </w:rPr>
        <w:t xml:space="preserve">laceration at the antero-laternal joint of right knee to the level of </w:t>
      </w:r>
      <w:r w:rsidR="00FF6E97">
        <w:t>surface</w:t>
      </w:r>
      <w:r w:rsidR="00FF6E97">
        <w:rPr>
          <w:rFonts w:hint="eastAsia"/>
        </w:rPr>
        <w:t xml:space="preserve"> of joint.  </w:t>
      </w:r>
      <w:r w:rsidR="00F93EE6">
        <w:rPr>
          <w:rFonts w:hint="eastAsia"/>
        </w:rPr>
        <w:t>She also referred me to the case of</w:t>
      </w:r>
      <w:r w:rsidR="00FF6E97">
        <w:rPr>
          <w:rFonts w:hint="eastAsia"/>
        </w:rPr>
        <w:t xml:space="preserve"> </w:t>
      </w:r>
      <w:r w:rsidR="00FF6E97" w:rsidRPr="00FF6E97">
        <w:rPr>
          <w:rFonts w:hint="eastAsia"/>
          <w:i/>
        </w:rPr>
        <w:t>L</w:t>
      </w:r>
      <w:r w:rsidR="00C120CB">
        <w:rPr>
          <w:rFonts w:hint="eastAsia"/>
          <w:i/>
        </w:rPr>
        <w:t>i</w:t>
      </w:r>
      <w:r w:rsidR="00FF6E97" w:rsidRPr="00FF6E97">
        <w:rPr>
          <w:rFonts w:hint="eastAsia"/>
          <w:i/>
        </w:rPr>
        <w:t xml:space="preserve"> Pui Kei v Choi Kam Ming and others</w:t>
      </w:r>
      <w:r w:rsidR="00FF6E97">
        <w:rPr>
          <w:rFonts w:hint="eastAsia"/>
        </w:rPr>
        <w:t xml:space="preserve"> </w:t>
      </w:r>
      <w:r w:rsidR="00C120CB">
        <w:rPr>
          <w:rFonts w:hint="eastAsia"/>
        </w:rPr>
        <w:t>[</w:t>
      </w:r>
      <w:r w:rsidR="00FF6E97">
        <w:rPr>
          <w:rFonts w:hint="eastAsia"/>
        </w:rPr>
        <w:t>2007</w:t>
      </w:r>
      <w:r w:rsidR="00C120CB">
        <w:rPr>
          <w:rFonts w:hint="eastAsia"/>
        </w:rPr>
        <w:t>]</w:t>
      </w:r>
      <w:r w:rsidR="00FF6E97">
        <w:rPr>
          <w:rFonts w:hint="eastAsia"/>
        </w:rPr>
        <w:t xml:space="preserve"> </w:t>
      </w:r>
      <w:r w:rsidR="00462DFD">
        <w:rPr>
          <w:rFonts w:hint="eastAsia"/>
        </w:rPr>
        <w:t xml:space="preserve">DCPI 342 of 2002 (2.5.2007; Deputy Judge </w:t>
      </w:r>
      <w:r w:rsidR="00661021">
        <w:rPr>
          <w:rFonts w:hint="eastAsia"/>
        </w:rPr>
        <w:t>Wahab</w:t>
      </w:r>
      <w:r w:rsidR="00F93EE6">
        <w:rPr>
          <w:rFonts w:hint="eastAsia"/>
        </w:rPr>
        <w:t>)</w:t>
      </w:r>
      <w:r w:rsidR="00661021">
        <w:rPr>
          <w:rFonts w:hint="eastAsia"/>
        </w:rPr>
        <w:t xml:space="preserve">, </w:t>
      </w:r>
      <w:r w:rsidR="00F93EE6">
        <w:rPr>
          <w:rFonts w:hint="eastAsia"/>
        </w:rPr>
        <w:t xml:space="preserve">where </w:t>
      </w:r>
      <w:r w:rsidR="00661021">
        <w:rPr>
          <w:rFonts w:hint="eastAsia"/>
        </w:rPr>
        <w:t xml:space="preserve">an award of </w:t>
      </w:r>
      <w:r w:rsidR="008315A6">
        <w:rPr>
          <w:rFonts w:hint="eastAsia"/>
        </w:rPr>
        <w:t>HK</w:t>
      </w:r>
      <w:r w:rsidR="00661021">
        <w:rPr>
          <w:rFonts w:hint="eastAsia"/>
        </w:rPr>
        <w:t xml:space="preserve">$150,000 was made for PSLA in the case of </w:t>
      </w:r>
      <w:r w:rsidR="00F93EE6">
        <w:rPr>
          <w:rFonts w:hint="eastAsia"/>
        </w:rPr>
        <w:t xml:space="preserve">a </w:t>
      </w:r>
      <w:r w:rsidR="00661021">
        <w:rPr>
          <w:rFonts w:hint="eastAsia"/>
        </w:rPr>
        <w:t>plaintiff</w:t>
      </w:r>
      <w:r w:rsidR="00F93EE6">
        <w:rPr>
          <w:rFonts w:hint="eastAsia"/>
        </w:rPr>
        <w:t xml:space="preserve"> who had</w:t>
      </w:r>
      <w:r w:rsidR="000F7898">
        <w:rPr>
          <w:rFonts w:hint="eastAsia"/>
        </w:rPr>
        <w:t xml:space="preserve"> sustained a 2 cm laceration over the back</w:t>
      </w:r>
      <w:r w:rsidR="00661021">
        <w:rPr>
          <w:rFonts w:hint="eastAsia"/>
        </w:rPr>
        <w:t xml:space="preserve"> </w:t>
      </w:r>
      <w:r w:rsidR="000F7898">
        <w:rPr>
          <w:rFonts w:hint="eastAsia"/>
        </w:rPr>
        <w:t xml:space="preserve">of the ankle which was found as a </w:t>
      </w:r>
      <w:r w:rsidR="000F7898">
        <w:t>“</w:t>
      </w:r>
      <w:r w:rsidR="000F7898">
        <w:rPr>
          <w:rFonts w:hint="eastAsia"/>
        </w:rPr>
        <w:t xml:space="preserve">50% cut of his </w:t>
      </w:r>
      <w:r w:rsidR="000F7898">
        <w:t>Achilles</w:t>
      </w:r>
      <w:r w:rsidR="000F7898">
        <w:rPr>
          <w:rFonts w:hint="eastAsia"/>
        </w:rPr>
        <w:t xml:space="preserve"> </w:t>
      </w:r>
      <w:r w:rsidR="000F7898">
        <w:t>tendon”</w:t>
      </w:r>
      <w:r w:rsidR="000F7898">
        <w:rPr>
          <w:rFonts w:hint="eastAsia"/>
        </w:rPr>
        <w:t xml:space="preserve"> </w:t>
      </w:r>
      <w:r w:rsidR="00F93EE6">
        <w:rPr>
          <w:rFonts w:hint="eastAsia"/>
        </w:rPr>
        <w:t>that</w:t>
      </w:r>
      <w:r w:rsidR="000F7898">
        <w:rPr>
          <w:rFonts w:hint="eastAsia"/>
        </w:rPr>
        <w:t xml:space="preserve"> </w:t>
      </w:r>
      <w:r w:rsidR="00F93EE6">
        <w:rPr>
          <w:rFonts w:hint="eastAsia"/>
        </w:rPr>
        <w:t xml:space="preserve">required </w:t>
      </w:r>
      <w:r w:rsidR="000F7898">
        <w:t>surgery</w:t>
      </w:r>
      <w:r w:rsidR="000F7898">
        <w:rPr>
          <w:rFonts w:hint="eastAsia"/>
        </w:rPr>
        <w:t>.</w:t>
      </w:r>
    </w:p>
    <w:p w:rsidR="005D15C3" w:rsidRPr="00F62A73" w:rsidRDefault="005D15C3" w:rsidP="00410F83">
      <w:pPr>
        <w:tabs>
          <w:tab w:val="clear" w:pos="4320"/>
        </w:tabs>
        <w:spacing w:line="360" w:lineRule="auto"/>
        <w:jc w:val="both"/>
        <w:rPr>
          <w:rFonts w:hint="eastAsia"/>
          <w:lang w:eastAsia="zh-HK"/>
        </w:rPr>
      </w:pPr>
    </w:p>
    <w:p w:rsidR="005D15C3" w:rsidRDefault="000F7898" w:rsidP="00AC635C">
      <w:pPr>
        <w:numPr>
          <w:ilvl w:val="0"/>
          <w:numId w:val="2"/>
        </w:numPr>
        <w:tabs>
          <w:tab w:val="clear" w:pos="1080"/>
          <w:tab w:val="clear" w:pos="4320"/>
          <w:tab w:val="clear" w:pos="9072"/>
        </w:tabs>
        <w:snapToGrid/>
        <w:spacing w:line="360" w:lineRule="auto"/>
        <w:ind w:left="0" w:firstLine="0"/>
        <w:jc w:val="both"/>
        <w:rPr>
          <w:rFonts w:hint="eastAsia"/>
          <w:lang w:eastAsia="zh-HK"/>
        </w:rPr>
      </w:pPr>
      <w:r>
        <w:rPr>
          <w:rFonts w:hint="eastAsia"/>
        </w:rPr>
        <w:t xml:space="preserve">In my </w:t>
      </w:r>
      <w:r w:rsidR="007353E6">
        <w:rPr>
          <w:rFonts w:hint="eastAsia"/>
        </w:rPr>
        <w:t>view</w:t>
      </w:r>
      <w:r>
        <w:rPr>
          <w:rFonts w:hint="eastAsia"/>
        </w:rPr>
        <w:t>, the plaintiff</w:t>
      </w:r>
      <w:r w:rsidR="007353E6">
        <w:t>’</w:t>
      </w:r>
      <w:r w:rsidR="007353E6">
        <w:rPr>
          <w:rFonts w:hint="eastAsia"/>
        </w:rPr>
        <w:t>s</w:t>
      </w:r>
      <w:r>
        <w:rPr>
          <w:rFonts w:hint="eastAsia"/>
        </w:rPr>
        <w:t xml:space="preserve"> injur</w:t>
      </w:r>
      <w:r w:rsidR="000630D4">
        <w:rPr>
          <w:rFonts w:hint="eastAsia"/>
        </w:rPr>
        <w:t>ies</w:t>
      </w:r>
      <w:r>
        <w:rPr>
          <w:rFonts w:hint="eastAsia"/>
        </w:rPr>
        <w:t xml:space="preserve"> </w:t>
      </w:r>
      <w:r w:rsidR="000630D4">
        <w:rPr>
          <w:rFonts w:hint="eastAsia"/>
        </w:rPr>
        <w:t>are slightly</w:t>
      </w:r>
      <w:r>
        <w:rPr>
          <w:rFonts w:hint="eastAsia"/>
        </w:rPr>
        <w:t xml:space="preserve"> more serious than those referred to by Miss Lee in the above two cases.  Not only there were 50% cut </w:t>
      </w:r>
      <w:r w:rsidR="0030629B">
        <w:rPr>
          <w:rFonts w:hint="eastAsia"/>
        </w:rPr>
        <w:t>to</w:t>
      </w:r>
      <w:r>
        <w:rPr>
          <w:rFonts w:hint="eastAsia"/>
        </w:rPr>
        <w:t xml:space="preserve"> two different </w:t>
      </w:r>
      <w:r w:rsidR="0030629B">
        <w:rPr>
          <w:rFonts w:hint="eastAsia"/>
        </w:rPr>
        <w:t xml:space="preserve">set of </w:t>
      </w:r>
      <w:r>
        <w:rPr>
          <w:rFonts w:hint="eastAsia"/>
        </w:rPr>
        <w:t xml:space="preserve">muscles in this case, there </w:t>
      </w:r>
      <w:r w:rsidR="0030629B">
        <w:rPr>
          <w:rFonts w:hint="eastAsia"/>
        </w:rPr>
        <w:t>was</w:t>
      </w:r>
      <w:r>
        <w:rPr>
          <w:rFonts w:hint="eastAsia"/>
        </w:rPr>
        <w:t xml:space="preserve"> also laceration </w:t>
      </w:r>
      <w:r w:rsidR="007353E6">
        <w:rPr>
          <w:rFonts w:hint="eastAsia"/>
        </w:rPr>
        <w:t xml:space="preserve">of the </w:t>
      </w:r>
      <w:r>
        <w:rPr>
          <w:rFonts w:hint="eastAsia"/>
        </w:rPr>
        <w:t xml:space="preserve">sural nerve with tissue loss.  As said, the laceration </w:t>
      </w:r>
      <w:r w:rsidR="007353E6">
        <w:rPr>
          <w:rFonts w:hint="eastAsia"/>
        </w:rPr>
        <w:t xml:space="preserve">of the </w:t>
      </w:r>
      <w:r>
        <w:rPr>
          <w:rFonts w:hint="eastAsia"/>
        </w:rPr>
        <w:t xml:space="preserve">sural nerve, which is a </w:t>
      </w:r>
      <w:r w:rsidR="0030629B">
        <w:rPr>
          <w:rFonts w:hint="eastAsia"/>
        </w:rPr>
        <w:t>A</w:t>
      </w:r>
      <w:r w:rsidR="007353E6">
        <w:t xml:space="preserve">chilles </w:t>
      </w:r>
      <w:r>
        <w:rPr>
          <w:rFonts w:hint="eastAsia"/>
        </w:rPr>
        <w:t>nerve was found to be beyond repair.</w:t>
      </w:r>
    </w:p>
    <w:p w:rsidR="005D15C3" w:rsidRPr="00F820E8" w:rsidRDefault="005D15C3" w:rsidP="00410F83">
      <w:pPr>
        <w:pStyle w:val="ListParagraph"/>
        <w:spacing w:line="360" w:lineRule="auto"/>
        <w:ind w:left="0"/>
        <w:rPr>
          <w:rFonts w:hint="eastAsia"/>
          <w:lang w:eastAsia="zh-HK"/>
        </w:rPr>
      </w:pPr>
    </w:p>
    <w:p w:rsidR="005D15C3" w:rsidRDefault="000F7898"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Given the plaintiff</w:t>
      </w:r>
      <w:r w:rsidR="0030629B">
        <w:t>’</w:t>
      </w:r>
      <w:r w:rsidR="0030629B">
        <w:rPr>
          <w:rFonts w:hint="eastAsia"/>
        </w:rPr>
        <w:t>s</w:t>
      </w:r>
      <w:r>
        <w:rPr>
          <w:rFonts w:hint="eastAsia"/>
        </w:rPr>
        <w:t xml:space="preserve"> rel</w:t>
      </w:r>
      <w:r w:rsidR="005609E8">
        <w:rPr>
          <w:rFonts w:hint="eastAsia"/>
        </w:rPr>
        <w:t>atively</w:t>
      </w:r>
      <w:r>
        <w:rPr>
          <w:rFonts w:hint="eastAsia"/>
        </w:rPr>
        <w:t xml:space="preserve"> young age and active life style</w:t>
      </w:r>
      <w:r w:rsidR="0054741E">
        <w:rPr>
          <w:rFonts w:hint="eastAsia"/>
        </w:rPr>
        <w:t xml:space="preserve"> prior the accident, I am of the </w:t>
      </w:r>
      <w:r w:rsidR="0030629B">
        <w:rPr>
          <w:rFonts w:hint="eastAsia"/>
        </w:rPr>
        <w:t>opinion</w:t>
      </w:r>
      <w:r w:rsidR="0054741E">
        <w:rPr>
          <w:rFonts w:hint="eastAsia"/>
        </w:rPr>
        <w:t xml:space="preserve"> that</w:t>
      </w:r>
      <w:r w:rsidR="005D15C3">
        <w:rPr>
          <w:rFonts w:hint="eastAsia"/>
          <w:lang w:eastAsia="zh-HK"/>
        </w:rPr>
        <w:t xml:space="preserve"> </w:t>
      </w:r>
      <w:r w:rsidR="0054741E">
        <w:rPr>
          <w:rFonts w:hint="eastAsia"/>
        </w:rPr>
        <w:t xml:space="preserve">an </w:t>
      </w:r>
      <w:r w:rsidR="00EA723B">
        <w:rPr>
          <w:rFonts w:hint="eastAsia"/>
        </w:rPr>
        <w:t>award</w:t>
      </w:r>
      <w:r w:rsidR="0054741E">
        <w:rPr>
          <w:rFonts w:hint="eastAsia"/>
        </w:rPr>
        <w:t xml:space="preserve"> of </w:t>
      </w:r>
      <w:r w:rsidR="008315A6">
        <w:rPr>
          <w:rFonts w:hint="eastAsia"/>
        </w:rPr>
        <w:t>HK</w:t>
      </w:r>
      <w:r w:rsidR="0054741E">
        <w:rPr>
          <w:rFonts w:hint="eastAsia"/>
        </w:rPr>
        <w:t xml:space="preserve">$200,000 </w:t>
      </w:r>
      <w:r w:rsidR="0030629B">
        <w:rPr>
          <w:rFonts w:hint="eastAsia"/>
        </w:rPr>
        <w:t xml:space="preserve">will </w:t>
      </w:r>
      <w:r w:rsidR="0054741E">
        <w:rPr>
          <w:rFonts w:hint="eastAsia"/>
        </w:rPr>
        <w:t>be appropriate as damage</w:t>
      </w:r>
      <w:r w:rsidR="007353E6">
        <w:rPr>
          <w:rFonts w:hint="eastAsia"/>
        </w:rPr>
        <w:t>s</w:t>
      </w:r>
      <w:r w:rsidR="0054741E">
        <w:rPr>
          <w:rFonts w:hint="eastAsia"/>
        </w:rPr>
        <w:t xml:space="preserve"> for PSLA.</w:t>
      </w:r>
    </w:p>
    <w:p w:rsidR="00295D4C" w:rsidRDefault="00295D4C" w:rsidP="00295D4C">
      <w:pPr>
        <w:tabs>
          <w:tab w:val="clear" w:pos="1440"/>
          <w:tab w:val="clear" w:pos="4320"/>
          <w:tab w:val="clear" w:pos="9072"/>
        </w:tabs>
        <w:snapToGrid/>
        <w:spacing w:line="360" w:lineRule="auto"/>
        <w:jc w:val="both"/>
        <w:rPr>
          <w:rFonts w:hint="eastAsia"/>
        </w:rPr>
      </w:pPr>
    </w:p>
    <w:p w:rsidR="0054741E" w:rsidRPr="0054741E" w:rsidRDefault="0054741E" w:rsidP="00295D4C">
      <w:pPr>
        <w:tabs>
          <w:tab w:val="clear" w:pos="1440"/>
          <w:tab w:val="clear" w:pos="4320"/>
          <w:tab w:val="clear" w:pos="9072"/>
        </w:tabs>
        <w:snapToGrid/>
        <w:spacing w:line="360" w:lineRule="auto"/>
        <w:jc w:val="both"/>
        <w:rPr>
          <w:rFonts w:hint="eastAsia"/>
          <w:i/>
        </w:rPr>
      </w:pPr>
      <w:r w:rsidRPr="0054741E">
        <w:rPr>
          <w:rFonts w:hint="eastAsia"/>
          <w:i/>
        </w:rPr>
        <w:t>Loss of pre-trial earnings</w:t>
      </w:r>
    </w:p>
    <w:p w:rsidR="0054741E" w:rsidRDefault="0054741E" w:rsidP="00295D4C">
      <w:pPr>
        <w:tabs>
          <w:tab w:val="clear" w:pos="1440"/>
          <w:tab w:val="clear" w:pos="4320"/>
          <w:tab w:val="clear" w:pos="9072"/>
        </w:tabs>
        <w:snapToGrid/>
        <w:spacing w:line="360" w:lineRule="auto"/>
        <w:jc w:val="both"/>
        <w:rPr>
          <w:rFonts w:hint="eastAsia"/>
        </w:rPr>
      </w:pPr>
    </w:p>
    <w:p w:rsidR="00295D4C" w:rsidRDefault="0054741E"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At the time of the accident, the plaintiff work</w:t>
      </w:r>
      <w:r w:rsidR="0030629B">
        <w:rPr>
          <w:rFonts w:hint="eastAsia"/>
        </w:rPr>
        <w:t>ed</w:t>
      </w:r>
      <w:r>
        <w:rPr>
          <w:rFonts w:hint="eastAsia"/>
        </w:rPr>
        <w:t xml:space="preserve"> as a </w:t>
      </w:r>
      <w:r>
        <w:t>freight</w:t>
      </w:r>
      <w:r>
        <w:rPr>
          <w:rFonts w:hint="eastAsia"/>
        </w:rPr>
        <w:t xml:space="preserve"> packing worker.  He claim</w:t>
      </w:r>
      <w:r w:rsidR="0030629B">
        <w:rPr>
          <w:rFonts w:hint="eastAsia"/>
        </w:rPr>
        <w:t>s</w:t>
      </w:r>
      <w:r>
        <w:rPr>
          <w:rFonts w:hint="eastAsia"/>
        </w:rPr>
        <w:t xml:space="preserve"> that he was paid </w:t>
      </w:r>
      <w:r w:rsidR="008315A6">
        <w:rPr>
          <w:rFonts w:hint="eastAsia"/>
        </w:rPr>
        <w:t>HK</w:t>
      </w:r>
      <w:r>
        <w:rPr>
          <w:rFonts w:hint="eastAsia"/>
        </w:rPr>
        <w:t xml:space="preserve">$12,000 a month and promised a </w:t>
      </w:r>
      <w:r w:rsidR="0030629B">
        <w:rPr>
          <w:rFonts w:hint="eastAsia"/>
        </w:rPr>
        <w:t>fr</w:t>
      </w:r>
      <w:r w:rsidR="007353E6">
        <w:rPr>
          <w:rFonts w:hint="eastAsia"/>
        </w:rPr>
        <w:t>ee</w:t>
      </w:r>
      <w:r>
        <w:rPr>
          <w:rFonts w:hint="eastAsia"/>
        </w:rPr>
        <w:t xml:space="preserve"> meal each day.  He work</w:t>
      </w:r>
      <w:r w:rsidR="0030629B">
        <w:rPr>
          <w:rFonts w:hint="eastAsia"/>
        </w:rPr>
        <w:t>ed</w:t>
      </w:r>
      <w:r>
        <w:rPr>
          <w:rFonts w:hint="eastAsia"/>
        </w:rPr>
        <w:t xml:space="preserve"> 26 days a month and the </w:t>
      </w:r>
      <w:r w:rsidR="0030629B">
        <w:rPr>
          <w:rFonts w:hint="eastAsia"/>
        </w:rPr>
        <w:t>f</w:t>
      </w:r>
      <w:r w:rsidR="007353E6">
        <w:rPr>
          <w:rFonts w:hint="eastAsia"/>
        </w:rPr>
        <w:t>r</w:t>
      </w:r>
      <w:r w:rsidR="007105E2">
        <w:rPr>
          <w:rFonts w:hint="eastAsia"/>
        </w:rPr>
        <w:t xml:space="preserve">ee meal </w:t>
      </w:r>
      <w:r w:rsidR="0030629B">
        <w:rPr>
          <w:rFonts w:hint="eastAsia"/>
        </w:rPr>
        <w:t>is</w:t>
      </w:r>
      <w:r w:rsidR="007105E2">
        <w:rPr>
          <w:rFonts w:hint="eastAsia"/>
        </w:rPr>
        <w:t xml:space="preserve"> value</w:t>
      </w:r>
      <w:r w:rsidR="0030629B">
        <w:rPr>
          <w:rFonts w:hint="eastAsia"/>
        </w:rPr>
        <w:t>d at</w:t>
      </w:r>
      <w:r w:rsidR="007105E2">
        <w:rPr>
          <w:rFonts w:hint="eastAsia"/>
        </w:rPr>
        <w:t xml:space="preserve"> </w:t>
      </w:r>
      <w:r w:rsidR="008315A6">
        <w:rPr>
          <w:rFonts w:hint="eastAsia"/>
        </w:rPr>
        <w:t>HK</w:t>
      </w:r>
      <w:r>
        <w:rPr>
          <w:rFonts w:hint="eastAsia"/>
        </w:rPr>
        <w:t>$30</w:t>
      </w:r>
      <w:r w:rsidR="007105E2">
        <w:rPr>
          <w:rFonts w:hint="eastAsia"/>
        </w:rPr>
        <w:t xml:space="preserve"> per day.  However, s</w:t>
      </w:r>
      <w:r w:rsidR="0030629B">
        <w:rPr>
          <w:rFonts w:hint="eastAsia"/>
        </w:rPr>
        <w:t>ave</w:t>
      </w:r>
      <w:r w:rsidR="007105E2">
        <w:rPr>
          <w:rFonts w:hint="eastAsia"/>
        </w:rPr>
        <w:t xml:space="preserve"> for the first month wh</w:t>
      </w:r>
      <w:r w:rsidR="0030629B">
        <w:rPr>
          <w:rFonts w:hint="eastAsia"/>
        </w:rPr>
        <w:t>ile</w:t>
      </w:r>
      <w:r w:rsidR="007105E2">
        <w:rPr>
          <w:rFonts w:hint="eastAsia"/>
        </w:rPr>
        <w:t xml:space="preserve"> he was working for the 2</w:t>
      </w:r>
      <w:r w:rsidR="007105E2" w:rsidRPr="007105E2">
        <w:rPr>
          <w:rFonts w:hint="eastAsia"/>
          <w:vertAlign w:val="superscript"/>
        </w:rPr>
        <w:t>nd</w:t>
      </w:r>
      <w:r w:rsidR="007105E2">
        <w:rPr>
          <w:rFonts w:hint="eastAsia"/>
        </w:rPr>
        <w:t xml:space="preserve"> defendant</w:t>
      </w:r>
      <w:r w:rsidR="0030629B">
        <w:rPr>
          <w:rFonts w:hint="eastAsia"/>
        </w:rPr>
        <w:t xml:space="preserve"> when such free meal was provided</w:t>
      </w:r>
      <w:r w:rsidR="007105E2">
        <w:rPr>
          <w:rFonts w:hint="eastAsia"/>
        </w:rPr>
        <w:t xml:space="preserve">, </w:t>
      </w:r>
      <w:r w:rsidR="007353E6">
        <w:rPr>
          <w:rFonts w:hint="eastAsia"/>
        </w:rPr>
        <w:t xml:space="preserve">the </w:t>
      </w:r>
      <w:r w:rsidR="00074C3A">
        <w:rPr>
          <w:rFonts w:hint="eastAsia"/>
        </w:rPr>
        <w:t>f</w:t>
      </w:r>
      <w:r w:rsidR="007353E6">
        <w:rPr>
          <w:rFonts w:hint="eastAsia"/>
        </w:rPr>
        <w:t>ree</w:t>
      </w:r>
      <w:r w:rsidR="007105E2">
        <w:rPr>
          <w:rFonts w:hint="eastAsia"/>
        </w:rPr>
        <w:t xml:space="preserve"> meal was withdrawn after </w:t>
      </w:r>
      <w:r w:rsidR="007105E2">
        <w:t>he was</w:t>
      </w:r>
      <w:r w:rsidR="007105E2">
        <w:rPr>
          <w:rFonts w:hint="eastAsia"/>
        </w:rPr>
        <w:t xml:space="preserve"> relocated to work at the cargo terminal at the airport.  Nonetheless, the plaintiff claim</w:t>
      </w:r>
      <w:r w:rsidR="00074C3A">
        <w:rPr>
          <w:rFonts w:hint="eastAsia"/>
        </w:rPr>
        <w:t>s</w:t>
      </w:r>
      <w:r w:rsidR="007105E2">
        <w:rPr>
          <w:rFonts w:hint="eastAsia"/>
        </w:rPr>
        <w:t xml:space="preserve"> </w:t>
      </w:r>
      <w:r w:rsidR="007353E6">
        <w:rPr>
          <w:rFonts w:hint="eastAsia"/>
        </w:rPr>
        <w:t xml:space="preserve">an </w:t>
      </w:r>
      <w:r w:rsidR="007105E2">
        <w:rPr>
          <w:rFonts w:hint="eastAsia"/>
        </w:rPr>
        <w:t xml:space="preserve">average earnings at the time of accident at </w:t>
      </w:r>
      <w:r w:rsidR="008315A6">
        <w:rPr>
          <w:rFonts w:hint="eastAsia"/>
        </w:rPr>
        <w:t>HK</w:t>
      </w:r>
      <w:r w:rsidR="007105E2">
        <w:rPr>
          <w:rFonts w:hint="eastAsia"/>
        </w:rPr>
        <w:t xml:space="preserve">$12,312, </w:t>
      </w:r>
      <w:r w:rsidR="007105E2">
        <w:t>which</w:t>
      </w:r>
      <w:r w:rsidR="007105E2">
        <w:rPr>
          <w:rFonts w:hint="eastAsia"/>
        </w:rPr>
        <w:t xml:space="preserve"> included the meal allowance.</w:t>
      </w:r>
      <w:r w:rsidR="00074C3A">
        <w:rPr>
          <w:rFonts w:hint="eastAsia"/>
        </w:rPr>
        <w:t xml:space="preserve">  This estimated earning is different from the average earnings declared by the 2</w:t>
      </w:r>
      <w:r w:rsidR="00074C3A" w:rsidRPr="00074C3A">
        <w:rPr>
          <w:rFonts w:hint="eastAsia"/>
          <w:vertAlign w:val="superscript"/>
        </w:rPr>
        <w:t>nd</w:t>
      </w:r>
      <w:r w:rsidR="00074C3A">
        <w:rPr>
          <w:rFonts w:hint="eastAsia"/>
        </w:rPr>
        <w:t xml:space="preserve"> defendant under the Form 2</w:t>
      </w:r>
      <w:r w:rsidR="00EA723B">
        <w:rPr>
          <w:rFonts w:hint="eastAsia"/>
        </w:rPr>
        <w:t xml:space="preserve"> at </w:t>
      </w:r>
      <w:r w:rsidR="008315A6">
        <w:rPr>
          <w:rFonts w:hint="eastAsia"/>
        </w:rPr>
        <w:t>HK</w:t>
      </w:r>
      <w:r w:rsidR="00EA723B">
        <w:rPr>
          <w:rFonts w:hint="eastAsia"/>
        </w:rPr>
        <w:t>$11,000</w:t>
      </w:r>
      <w:r w:rsidR="00074C3A">
        <w:rPr>
          <w:rFonts w:hint="eastAsia"/>
        </w:rPr>
        <w:t>.</w:t>
      </w:r>
    </w:p>
    <w:p w:rsidR="005D15C3" w:rsidRPr="009A4B5C" w:rsidRDefault="005D15C3" w:rsidP="00410F83">
      <w:pPr>
        <w:pStyle w:val="ListParagraph"/>
        <w:spacing w:line="360" w:lineRule="auto"/>
        <w:ind w:left="0"/>
        <w:rPr>
          <w:rFonts w:hint="eastAsia"/>
          <w:lang w:eastAsia="zh-HK"/>
        </w:rPr>
      </w:pPr>
    </w:p>
    <w:p w:rsidR="00074C3A" w:rsidRPr="00074C3A" w:rsidRDefault="007105E2"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For the period from 14 February 2012 to 8 November 2012, the plaintiff was able to find work at the Tai Hing Catering Group (</w:t>
      </w:r>
      <w:r>
        <w:rPr>
          <w:rFonts w:eastAsia="PMingLiU" w:hint="eastAsia"/>
          <w:lang w:eastAsia="zh-TW"/>
        </w:rPr>
        <w:t>太興飲食集團</w:t>
      </w:r>
      <w:r>
        <w:rPr>
          <w:rFonts w:hint="eastAsia"/>
        </w:rPr>
        <w:t>)</w:t>
      </w:r>
      <w:r>
        <w:rPr>
          <w:rFonts w:ascii="PMingLiU" w:eastAsia="PMingLiU" w:hAnsi="PMingLiU"/>
          <w:lang w:eastAsia="zh-TW"/>
        </w:rPr>
        <w:t xml:space="preserve"> </w:t>
      </w:r>
      <w:r w:rsidRPr="007105E2">
        <w:rPr>
          <w:rFonts w:eastAsia="PMingLiU"/>
          <w:lang w:eastAsia="zh-TW"/>
        </w:rPr>
        <w:t>as a packing worker.  He earned a total of</w:t>
      </w:r>
      <w:r w:rsidR="00F3582F">
        <w:rPr>
          <w:rFonts w:eastAsia="PMingLiU"/>
          <w:lang w:eastAsia="zh-TW"/>
        </w:rPr>
        <w:t xml:space="preserve"> </w:t>
      </w:r>
      <w:r w:rsidR="008315A6">
        <w:rPr>
          <w:rFonts w:hint="eastAsia"/>
        </w:rPr>
        <w:t>HK</w:t>
      </w:r>
      <w:r w:rsidR="00F3582F">
        <w:rPr>
          <w:rFonts w:eastAsia="PMingLiU"/>
          <w:lang w:eastAsia="zh-TW"/>
        </w:rPr>
        <w:t>$9</w:t>
      </w:r>
      <w:r>
        <w:rPr>
          <w:rFonts w:eastAsia="PMingLiU"/>
          <w:lang w:eastAsia="zh-TW"/>
        </w:rPr>
        <w:t>3</w:t>
      </w:r>
      <w:r w:rsidR="00F3582F">
        <w:rPr>
          <w:rFonts w:eastAsia="PMingLiU"/>
          <w:lang w:eastAsia="zh-TW"/>
        </w:rPr>
        <w:t xml:space="preserve">,243 from 11 February 2012 to 31 March 2013.  From 10 December 2012 onwards, the plaintiff has changed his employment with Tai Hing from </w:t>
      </w:r>
      <w:r w:rsidR="00074C3A">
        <w:rPr>
          <w:rFonts w:hint="eastAsia"/>
        </w:rPr>
        <w:t xml:space="preserve">that of </w:t>
      </w:r>
      <w:r w:rsidR="009A4D9A">
        <w:rPr>
          <w:rFonts w:hint="eastAsia"/>
        </w:rPr>
        <w:t xml:space="preserve">a </w:t>
      </w:r>
      <w:r w:rsidR="00F3582F">
        <w:rPr>
          <w:rFonts w:eastAsia="PMingLiU"/>
          <w:lang w:eastAsia="zh-TW"/>
        </w:rPr>
        <w:t>full</w:t>
      </w:r>
      <w:r w:rsidR="00074C3A">
        <w:rPr>
          <w:rFonts w:hint="eastAsia"/>
        </w:rPr>
        <w:t>-</w:t>
      </w:r>
      <w:r w:rsidR="00F3582F">
        <w:rPr>
          <w:rFonts w:eastAsia="PMingLiU"/>
          <w:lang w:eastAsia="zh-TW"/>
        </w:rPr>
        <w:t xml:space="preserve">time </w:t>
      </w:r>
      <w:r w:rsidR="00074C3A">
        <w:rPr>
          <w:rFonts w:hint="eastAsia"/>
        </w:rPr>
        <w:t xml:space="preserve">basis </w:t>
      </w:r>
      <w:r w:rsidR="00F3582F">
        <w:rPr>
          <w:rFonts w:eastAsia="PMingLiU"/>
          <w:lang w:eastAsia="zh-TW"/>
        </w:rPr>
        <w:t>to part</w:t>
      </w:r>
      <w:r w:rsidR="00074C3A">
        <w:rPr>
          <w:rFonts w:hint="eastAsia"/>
        </w:rPr>
        <w:t>-</w:t>
      </w:r>
      <w:r w:rsidR="00F3582F">
        <w:rPr>
          <w:rFonts w:eastAsia="PMingLiU"/>
          <w:lang w:eastAsia="zh-TW"/>
        </w:rPr>
        <w:t xml:space="preserve">time basis so that he </w:t>
      </w:r>
      <w:r w:rsidR="00074C3A">
        <w:rPr>
          <w:rFonts w:hint="eastAsia"/>
        </w:rPr>
        <w:t>c</w:t>
      </w:r>
      <w:r w:rsidR="009A4D9A">
        <w:rPr>
          <w:rFonts w:hint="eastAsia"/>
        </w:rPr>
        <w:t>ould have</w:t>
      </w:r>
      <w:r w:rsidR="00F3582F">
        <w:rPr>
          <w:rFonts w:eastAsia="PMingLiU"/>
          <w:lang w:eastAsia="zh-TW"/>
        </w:rPr>
        <w:t xml:space="preserve"> more time to rest due to </w:t>
      </w:r>
      <w:r w:rsidR="00074C3A">
        <w:rPr>
          <w:rFonts w:hint="eastAsia"/>
        </w:rPr>
        <w:t xml:space="preserve">the </w:t>
      </w:r>
      <w:r w:rsidR="00F3582F">
        <w:rPr>
          <w:rFonts w:eastAsia="PMingLiU"/>
          <w:lang w:eastAsia="zh-TW"/>
        </w:rPr>
        <w:t>pain exp</w:t>
      </w:r>
      <w:r w:rsidR="00074C3A">
        <w:rPr>
          <w:rFonts w:hint="eastAsia"/>
        </w:rPr>
        <w:t>erienced</w:t>
      </w:r>
      <w:r w:rsidR="00F3582F">
        <w:rPr>
          <w:rFonts w:eastAsia="PMingLiU"/>
          <w:lang w:eastAsia="zh-TW"/>
        </w:rPr>
        <w:t xml:space="preserve"> by him associated with </w:t>
      </w:r>
      <w:r w:rsidR="00074C3A">
        <w:rPr>
          <w:rFonts w:hint="eastAsia"/>
        </w:rPr>
        <w:t>heavy</w:t>
      </w:r>
      <w:r w:rsidR="00F3582F">
        <w:rPr>
          <w:rFonts w:eastAsia="PMingLiU"/>
          <w:lang w:eastAsia="zh-TW"/>
        </w:rPr>
        <w:t xml:space="preserve"> work.  The hourly rate was</w:t>
      </w:r>
      <w:r w:rsidR="00074C3A">
        <w:rPr>
          <w:rFonts w:hint="eastAsia"/>
        </w:rPr>
        <w:t xml:space="preserve"> at</w:t>
      </w:r>
      <w:r w:rsidR="00F3582F">
        <w:rPr>
          <w:rFonts w:eastAsia="PMingLiU"/>
          <w:lang w:eastAsia="zh-TW"/>
        </w:rPr>
        <w:t xml:space="preserve"> </w:t>
      </w:r>
      <w:r w:rsidR="008315A6">
        <w:rPr>
          <w:rFonts w:hint="eastAsia"/>
        </w:rPr>
        <w:t>HK</w:t>
      </w:r>
      <w:r w:rsidR="00F3582F">
        <w:rPr>
          <w:rFonts w:eastAsia="PMingLiU"/>
          <w:lang w:eastAsia="zh-TW"/>
        </w:rPr>
        <w:t>$</w:t>
      </w:r>
      <w:r w:rsidR="00074C3A">
        <w:rPr>
          <w:rFonts w:hint="eastAsia"/>
        </w:rPr>
        <w:t>3</w:t>
      </w:r>
      <w:r w:rsidR="00F3582F">
        <w:rPr>
          <w:rFonts w:eastAsia="PMingLiU"/>
          <w:lang w:eastAsia="zh-TW"/>
        </w:rPr>
        <w:t>5 per hour when he first shift</w:t>
      </w:r>
      <w:r w:rsidR="009A4D9A">
        <w:rPr>
          <w:rFonts w:hint="eastAsia"/>
        </w:rPr>
        <w:t>ed</w:t>
      </w:r>
      <w:r w:rsidR="00F3582F">
        <w:rPr>
          <w:rFonts w:eastAsia="PMingLiU"/>
          <w:lang w:eastAsia="zh-TW"/>
        </w:rPr>
        <w:t xml:space="preserve"> to the part</w:t>
      </w:r>
      <w:r w:rsidR="00074C3A">
        <w:rPr>
          <w:rFonts w:hint="eastAsia"/>
        </w:rPr>
        <w:t>-time</w:t>
      </w:r>
      <w:r w:rsidR="00F3582F">
        <w:rPr>
          <w:rFonts w:eastAsia="PMingLiU"/>
          <w:lang w:eastAsia="zh-TW"/>
        </w:rPr>
        <w:t xml:space="preserve"> work which was sub</w:t>
      </w:r>
      <w:r w:rsidR="00C24723">
        <w:rPr>
          <w:rFonts w:eastAsia="PMingLiU"/>
          <w:lang w:eastAsia="zh-TW"/>
        </w:rPr>
        <w:t xml:space="preserve">sequent </w:t>
      </w:r>
      <w:r w:rsidR="00074C3A">
        <w:rPr>
          <w:rFonts w:hint="eastAsia"/>
        </w:rPr>
        <w:t>revised</w:t>
      </w:r>
      <w:r w:rsidR="00C24723">
        <w:rPr>
          <w:rFonts w:eastAsia="PMingLiU"/>
          <w:lang w:eastAsia="zh-TW"/>
        </w:rPr>
        <w:t xml:space="preserve"> to </w:t>
      </w:r>
      <w:r w:rsidR="008315A6">
        <w:rPr>
          <w:rFonts w:hint="eastAsia"/>
        </w:rPr>
        <w:t>HK</w:t>
      </w:r>
      <w:r w:rsidR="00C24723">
        <w:rPr>
          <w:rFonts w:eastAsia="PMingLiU"/>
          <w:lang w:eastAsia="zh-TW"/>
        </w:rPr>
        <w:t xml:space="preserve">$40 an hour on 16 December 2012.  </w:t>
      </w:r>
    </w:p>
    <w:p w:rsidR="00074C3A" w:rsidRDefault="00074C3A" w:rsidP="00074C3A">
      <w:pPr>
        <w:pStyle w:val="ListParagraph"/>
        <w:spacing w:line="360" w:lineRule="auto"/>
        <w:ind w:left="0"/>
        <w:rPr>
          <w:rFonts w:eastAsia="PMingLiU"/>
          <w:lang w:eastAsia="zh-TW"/>
        </w:rPr>
      </w:pPr>
    </w:p>
    <w:p w:rsidR="00CC4F76" w:rsidRPr="00CC4F76" w:rsidRDefault="00C24723"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eastAsia="PMingLiU"/>
          <w:lang w:eastAsia="zh-TW"/>
        </w:rPr>
        <w:t>From around 1</w:t>
      </w:r>
      <w:r w:rsidR="009A4D9A">
        <w:rPr>
          <w:rFonts w:hint="eastAsia"/>
        </w:rPr>
        <w:t>5</w:t>
      </w:r>
      <w:r>
        <w:rPr>
          <w:rFonts w:eastAsia="PMingLiU"/>
          <w:lang w:eastAsia="zh-TW"/>
        </w:rPr>
        <w:t xml:space="preserve"> August 2013, the plaintiff started to </w:t>
      </w:r>
      <w:r w:rsidR="00074C3A">
        <w:rPr>
          <w:rFonts w:hint="eastAsia"/>
        </w:rPr>
        <w:t>undergo training</w:t>
      </w:r>
      <w:r>
        <w:rPr>
          <w:rFonts w:eastAsia="PMingLiU"/>
          <w:lang w:eastAsia="zh-TW"/>
        </w:rPr>
        <w:t xml:space="preserve"> as a </w:t>
      </w:r>
      <w:r w:rsidR="00074C3A">
        <w:rPr>
          <w:rFonts w:hint="eastAsia"/>
        </w:rPr>
        <w:t>transponder</w:t>
      </w:r>
      <w:r>
        <w:rPr>
          <w:rFonts w:eastAsia="PMingLiU"/>
          <w:lang w:eastAsia="zh-TW"/>
        </w:rPr>
        <w:t xml:space="preserve"> operator at </w:t>
      </w:r>
      <w:r w:rsidR="003F1DF5">
        <w:rPr>
          <w:rFonts w:hint="eastAsia"/>
        </w:rPr>
        <w:t>T</w:t>
      </w:r>
      <w:r>
        <w:rPr>
          <w:rFonts w:eastAsia="PMingLiU"/>
          <w:lang w:eastAsia="zh-TW"/>
        </w:rPr>
        <w:t xml:space="preserve">erminal 9 of the Tsing Yi Container Terminal.  This is essentially a sedentary work which does not </w:t>
      </w:r>
      <w:r w:rsidR="003F1DF5">
        <w:rPr>
          <w:rFonts w:hint="eastAsia"/>
        </w:rPr>
        <w:t>involve any</w:t>
      </w:r>
      <w:r w:rsidR="009A4D9A">
        <w:rPr>
          <w:rFonts w:hint="eastAsia"/>
        </w:rPr>
        <w:t xml:space="preserve"> </w:t>
      </w:r>
      <w:r>
        <w:rPr>
          <w:rFonts w:eastAsia="PMingLiU"/>
          <w:lang w:eastAsia="zh-TW"/>
        </w:rPr>
        <w:t xml:space="preserve">manual </w:t>
      </w:r>
      <w:r w:rsidR="003F1DF5">
        <w:rPr>
          <w:rFonts w:hint="eastAsia"/>
        </w:rPr>
        <w:t xml:space="preserve">labourer in </w:t>
      </w:r>
      <w:r>
        <w:rPr>
          <w:rFonts w:eastAsia="PMingLiU"/>
          <w:lang w:eastAsia="zh-TW"/>
        </w:rPr>
        <w:t>moving of heavy objects</w:t>
      </w:r>
      <w:r w:rsidR="00CC4F76">
        <w:rPr>
          <w:rFonts w:hint="eastAsia"/>
        </w:rPr>
        <w:t>,</w:t>
      </w:r>
      <w:r>
        <w:rPr>
          <w:rFonts w:eastAsia="PMingLiU"/>
          <w:lang w:eastAsia="zh-TW"/>
        </w:rPr>
        <w:t xml:space="preserve"> which was required both in his pre-accident job and the job with Tai Hing.  </w:t>
      </w:r>
    </w:p>
    <w:p w:rsidR="00CC4F76" w:rsidRDefault="00CC4F76" w:rsidP="00CC4F76">
      <w:pPr>
        <w:pStyle w:val="ListParagraph"/>
        <w:spacing w:line="360" w:lineRule="auto"/>
        <w:ind w:left="0"/>
        <w:rPr>
          <w:rFonts w:eastAsia="PMingLiU"/>
          <w:lang w:eastAsia="zh-TW"/>
        </w:rPr>
      </w:pPr>
    </w:p>
    <w:p w:rsidR="005D15C3" w:rsidRPr="007105E2" w:rsidRDefault="00C24723" w:rsidP="00AC635C">
      <w:pPr>
        <w:numPr>
          <w:ilvl w:val="0"/>
          <w:numId w:val="2"/>
        </w:numPr>
        <w:tabs>
          <w:tab w:val="clear" w:pos="1080"/>
          <w:tab w:val="clear" w:pos="4320"/>
          <w:tab w:val="clear" w:pos="9072"/>
          <w:tab w:val="num" w:pos="1440"/>
        </w:tabs>
        <w:snapToGrid/>
        <w:spacing w:line="360" w:lineRule="auto"/>
        <w:ind w:left="0" w:firstLine="0"/>
        <w:jc w:val="both"/>
        <w:rPr>
          <w:lang w:eastAsia="zh-HK"/>
        </w:rPr>
      </w:pPr>
      <w:r>
        <w:rPr>
          <w:rFonts w:eastAsia="PMingLiU"/>
          <w:lang w:eastAsia="zh-TW"/>
        </w:rPr>
        <w:t xml:space="preserve">When giving evidence, the plaintiff told the court that the training went </w:t>
      </w:r>
      <w:r w:rsidR="00723C90">
        <w:rPr>
          <w:rFonts w:hint="eastAsia"/>
        </w:rPr>
        <w:t>well</w:t>
      </w:r>
      <w:r>
        <w:rPr>
          <w:rFonts w:eastAsia="PMingLiU"/>
          <w:lang w:eastAsia="zh-TW"/>
        </w:rPr>
        <w:t xml:space="preserve"> and </w:t>
      </w:r>
      <w:r w:rsidR="009A4D9A">
        <w:rPr>
          <w:rFonts w:hint="eastAsia"/>
        </w:rPr>
        <w:t xml:space="preserve">he </w:t>
      </w:r>
      <w:r>
        <w:rPr>
          <w:rFonts w:eastAsia="PMingLiU"/>
          <w:lang w:eastAsia="zh-TW"/>
        </w:rPr>
        <w:t>expect</w:t>
      </w:r>
      <w:r w:rsidR="00723C90">
        <w:rPr>
          <w:rFonts w:hint="eastAsia"/>
        </w:rPr>
        <w:t>s</w:t>
      </w:r>
      <w:r>
        <w:rPr>
          <w:rFonts w:eastAsia="PMingLiU"/>
          <w:lang w:eastAsia="zh-TW"/>
        </w:rPr>
        <w:t xml:space="preserve"> </w:t>
      </w:r>
      <w:r w:rsidR="00723C90">
        <w:rPr>
          <w:rFonts w:hint="eastAsia"/>
        </w:rPr>
        <w:t>that he will be offered</w:t>
      </w:r>
      <w:r>
        <w:rPr>
          <w:rFonts w:eastAsia="PMingLiU"/>
          <w:lang w:eastAsia="zh-TW"/>
        </w:rPr>
        <w:t xml:space="preserve"> the job</w:t>
      </w:r>
      <w:r w:rsidR="00440246">
        <w:rPr>
          <w:rFonts w:eastAsia="PMingLiU"/>
          <w:lang w:eastAsia="zh-TW"/>
        </w:rPr>
        <w:t xml:space="preserve"> </w:t>
      </w:r>
      <w:r w:rsidR="00723C90">
        <w:rPr>
          <w:rFonts w:hint="eastAsia"/>
        </w:rPr>
        <w:t xml:space="preserve">of a transponder operator </w:t>
      </w:r>
      <w:r w:rsidR="00440246">
        <w:rPr>
          <w:rFonts w:eastAsia="PMingLiU"/>
          <w:lang w:eastAsia="zh-TW"/>
        </w:rPr>
        <w:t>from about mid</w:t>
      </w:r>
      <w:r w:rsidR="00723C90">
        <w:rPr>
          <w:rFonts w:hint="eastAsia"/>
        </w:rPr>
        <w:t>-</w:t>
      </w:r>
      <w:r w:rsidR="00440246">
        <w:rPr>
          <w:rFonts w:eastAsia="PMingLiU"/>
          <w:lang w:eastAsia="zh-TW"/>
        </w:rPr>
        <w:t xml:space="preserve">October 2013 onwards.  </w:t>
      </w:r>
      <w:r w:rsidR="00723C90">
        <w:rPr>
          <w:rFonts w:hint="eastAsia"/>
        </w:rPr>
        <w:t>Upon</w:t>
      </w:r>
      <w:r w:rsidR="00440246">
        <w:rPr>
          <w:rFonts w:eastAsia="PMingLiU"/>
          <w:lang w:eastAsia="zh-TW"/>
        </w:rPr>
        <w:t xml:space="preserve"> successful completion of training and passing all </w:t>
      </w:r>
      <w:r w:rsidR="005609E8">
        <w:rPr>
          <w:rFonts w:hint="eastAsia"/>
        </w:rPr>
        <w:t xml:space="preserve">the </w:t>
      </w:r>
      <w:r w:rsidR="00440246">
        <w:rPr>
          <w:rFonts w:eastAsia="PMingLiU"/>
          <w:lang w:eastAsia="zh-TW"/>
        </w:rPr>
        <w:t>necessary test</w:t>
      </w:r>
      <w:r w:rsidR="00C120CB">
        <w:rPr>
          <w:rFonts w:hint="eastAsia"/>
        </w:rPr>
        <w:t>s</w:t>
      </w:r>
      <w:r w:rsidR="00440246">
        <w:rPr>
          <w:rFonts w:eastAsia="PMingLiU"/>
          <w:lang w:eastAsia="zh-TW"/>
        </w:rPr>
        <w:t>, which the plaintiff is confident</w:t>
      </w:r>
      <w:r w:rsidR="009A4D9A">
        <w:rPr>
          <w:rFonts w:hint="eastAsia"/>
        </w:rPr>
        <w:t xml:space="preserve"> that </w:t>
      </w:r>
      <w:r w:rsidR="00440246">
        <w:rPr>
          <w:rFonts w:eastAsia="PMingLiU"/>
          <w:lang w:eastAsia="zh-TW"/>
        </w:rPr>
        <w:t xml:space="preserve">he will </w:t>
      </w:r>
      <w:r w:rsidR="00723C90">
        <w:rPr>
          <w:rFonts w:hint="eastAsia"/>
        </w:rPr>
        <w:t>able to do</w:t>
      </w:r>
      <w:r w:rsidR="00440246">
        <w:rPr>
          <w:rFonts w:eastAsia="PMingLiU"/>
          <w:lang w:eastAsia="zh-TW"/>
        </w:rPr>
        <w:t xml:space="preserve">, he will be paid </w:t>
      </w:r>
      <w:r w:rsidR="008315A6">
        <w:rPr>
          <w:rFonts w:hint="eastAsia"/>
        </w:rPr>
        <w:t>HK</w:t>
      </w:r>
      <w:r w:rsidR="00440246">
        <w:rPr>
          <w:rFonts w:eastAsia="PMingLiU"/>
          <w:lang w:eastAsia="zh-TW"/>
        </w:rPr>
        <w:t xml:space="preserve">$778 per day or </w:t>
      </w:r>
      <w:r w:rsidR="005609E8">
        <w:rPr>
          <w:rFonts w:hint="eastAsia"/>
        </w:rPr>
        <w:t xml:space="preserve">at </w:t>
      </w:r>
      <w:r w:rsidR="008315A6">
        <w:rPr>
          <w:rFonts w:hint="eastAsia"/>
        </w:rPr>
        <w:t>HK</w:t>
      </w:r>
      <w:r w:rsidR="00440246">
        <w:rPr>
          <w:rFonts w:eastAsia="PMingLiU"/>
          <w:lang w:eastAsia="zh-TW"/>
        </w:rPr>
        <w:t>$2</w:t>
      </w:r>
      <w:r w:rsidR="009A4D9A">
        <w:rPr>
          <w:rFonts w:hint="eastAsia"/>
        </w:rPr>
        <w:t>0</w:t>
      </w:r>
      <w:r w:rsidR="00440246">
        <w:rPr>
          <w:rFonts w:eastAsia="PMingLiU"/>
          <w:lang w:eastAsia="zh-TW"/>
        </w:rPr>
        <w:t>,</w:t>
      </w:r>
      <w:r w:rsidR="009A4D9A">
        <w:rPr>
          <w:rFonts w:hint="eastAsia"/>
        </w:rPr>
        <w:t>228</w:t>
      </w:r>
      <w:r w:rsidR="00440246">
        <w:rPr>
          <w:rFonts w:eastAsia="PMingLiU"/>
          <w:lang w:eastAsia="zh-TW"/>
        </w:rPr>
        <w:t xml:space="preserve"> a month.  During the </w:t>
      </w:r>
      <w:r w:rsidR="00EF3FE9">
        <w:rPr>
          <w:rFonts w:hint="eastAsia"/>
        </w:rPr>
        <w:t>one</w:t>
      </w:r>
      <w:r w:rsidR="00440246">
        <w:rPr>
          <w:rFonts w:eastAsia="PMingLiU"/>
          <w:lang w:eastAsia="zh-TW"/>
        </w:rPr>
        <w:t xml:space="preserve"> month training </w:t>
      </w:r>
      <w:r w:rsidR="00723C90">
        <w:rPr>
          <w:rFonts w:hint="eastAsia"/>
        </w:rPr>
        <w:t xml:space="preserve">period (which </w:t>
      </w:r>
      <w:r w:rsidR="00440246">
        <w:rPr>
          <w:rFonts w:eastAsia="PMingLiU"/>
          <w:lang w:eastAsia="zh-TW"/>
        </w:rPr>
        <w:t xml:space="preserve">the plaintiff was undergoing at the time of </w:t>
      </w:r>
      <w:r w:rsidR="009A4D9A">
        <w:rPr>
          <w:rFonts w:hint="eastAsia"/>
        </w:rPr>
        <w:t xml:space="preserve">the </w:t>
      </w:r>
      <w:r w:rsidR="00440246">
        <w:rPr>
          <w:rFonts w:eastAsia="PMingLiU"/>
          <w:lang w:eastAsia="zh-TW"/>
        </w:rPr>
        <w:t>hearing</w:t>
      </w:r>
      <w:r w:rsidR="00723C90">
        <w:rPr>
          <w:rFonts w:hint="eastAsia"/>
        </w:rPr>
        <w:t>)</w:t>
      </w:r>
      <w:r w:rsidR="00440246">
        <w:rPr>
          <w:rFonts w:eastAsia="PMingLiU"/>
          <w:lang w:eastAsia="zh-TW"/>
        </w:rPr>
        <w:t xml:space="preserve">, he was being paid </w:t>
      </w:r>
      <w:r w:rsidR="008315A6">
        <w:rPr>
          <w:rFonts w:hint="eastAsia"/>
        </w:rPr>
        <w:t>HK</w:t>
      </w:r>
      <w:r w:rsidR="00440246">
        <w:rPr>
          <w:rFonts w:eastAsia="PMingLiU"/>
          <w:lang w:eastAsia="zh-TW"/>
        </w:rPr>
        <w:t xml:space="preserve">$340 a day.  In other words, he </w:t>
      </w:r>
      <w:r w:rsidR="009A4D9A">
        <w:rPr>
          <w:rFonts w:hint="eastAsia"/>
        </w:rPr>
        <w:t>will</w:t>
      </w:r>
      <w:r w:rsidR="00723C90">
        <w:rPr>
          <w:rFonts w:hint="eastAsia"/>
        </w:rPr>
        <w:t xml:space="preserve"> be</w:t>
      </w:r>
      <w:r w:rsidR="009A4D9A">
        <w:rPr>
          <w:rFonts w:hint="eastAsia"/>
        </w:rPr>
        <w:t xml:space="preserve"> </w:t>
      </w:r>
      <w:r w:rsidR="00440246">
        <w:rPr>
          <w:rFonts w:eastAsia="PMingLiU"/>
          <w:lang w:eastAsia="zh-TW"/>
        </w:rPr>
        <w:t xml:space="preserve">earning more than </w:t>
      </w:r>
      <w:r w:rsidR="009A4D9A">
        <w:rPr>
          <w:rFonts w:hint="eastAsia"/>
        </w:rPr>
        <w:t xml:space="preserve">what </w:t>
      </w:r>
      <w:r w:rsidR="00440246">
        <w:rPr>
          <w:rFonts w:eastAsia="PMingLiU"/>
          <w:lang w:eastAsia="zh-TW"/>
        </w:rPr>
        <w:t xml:space="preserve">he was earning at the time of </w:t>
      </w:r>
      <w:r w:rsidR="009A4D9A">
        <w:rPr>
          <w:rFonts w:hint="eastAsia"/>
        </w:rPr>
        <w:t xml:space="preserve">the </w:t>
      </w:r>
      <w:r w:rsidR="00440246">
        <w:rPr>
          <w:rFonts w:eastAsia="PMingLiU"/>
          <w:lang w:eastAsia="zh-TW"/>
        </w:rPr>
        <w:t>accident</w:t>
      </w:r>
      <w:r w:rsidR="00EF3FE9">
        <w:rPr>
          <w:rFonts w:hint="eastAsia"/>
        </w:rPr>
        <w:t xml:space="preserve"> once he completes his training</w:t>
      </w:r>
      <w:r w:rsidR="00440246">
        <w:rPr>
          <w:rFonts w:eastAsia="PMingLiU"/>
          <w:lang w:eastAsia="zh-TW"/>
        </w:rPr>
        <w:t xml:space="preserve">.  Hence, there </w:t>
      </w:r>
      <w:r w:rsidR="00723C90">
        <w:rPr>
          <w:rFonts w:hint="eastAsia"/>
        </w:rPr>
        <w:t>will be n</w:t>
      </w:r>
      <w:r w:rsidR="00440246">
        <w:rPr>
          <w:rFonts w:eastAsia="PMingLiU"/>
          <w:lang w:eastAsia="zh-TW"/>
        </w:rPr>
        <w:t xml:space="preserve">o </w:t>
      </w:r>
      <w:r w:rsidR="00723C90">
        <w:rPr>
          <w:rFonts w:hint="eastAsia"/>
        </w:rPr>
        <w:t>more claim</w:t>
      </w:r>
      <w:r w:rsidR="00440246">
        <w:rPr>
          <w:rFonts w:eastAsia="PMingLiU"/>
          <w:lang w:eastAsia="zh-TW"/>
        </w:rPr>
        <w:t xml:space="preserve"> for future loss of earning</w:t>
      </w:r>
      <w:r w:rsidR="009A4D9A">
        <w:rPr>
          <w:rFonts w:hint="eastAsia"/>
        </w:rPr>
        <w:t>s</w:t>
      </w:r>
      <w:r w:rsidR="00440246">
        <w:rPr>
          <w:rFonts w:eastAsia="PMingLiU"/>
          <w:lang w:eastAsia="zh-TW"/>
        </w:rPr>
        <w:t>.</w:t>
      </w:r>
    </w:p>
    <w:p w:rsidR="005D15C3" w:rsidRPr="00D64883" w:rsidRDefault="005D15C3" w:rsidP="00410F83">
      <w:pPr>
        <w:pStyle w:val="ListParagraph"/>
        <w:spacing w:line="360" w:lineRule="auto"/>
        <w:ind w:left="0"/>
        <w:rPr>
          <w:rFonts w:hint="eastAsia"/>
          <w:lang w:eastAsia="zh-HK"/>
        </w:rPr>
      </w:pPr>
    </w:p>
    <w:p w:rsidR="005D15C3" w:rsidRDefault="000B2159" w:rsidP="00410F83">
      <w:pPr>
        <w:numPr>
          <w:ilvl w:val="0"/>
          <w:numId w:val="2"/>
        </w:numPr>
        <w:tabs>
          <w:tab w:val="clear" w:pos="1080"/>
          <w:tab w:val="clear" w:pos="4320"/>
          <w:tab w:val="clear" w:pos="9072"/>
        </w:tabs>
        <w:snapToGrid/>
        <w:spacing w:line="360" w:lineRule="auto"/>
        <w:ind w:left="0" w:firstLine="0"/>
        <w:jc w:val="both"/>
        <w:rPr>
          <w:rFonts w:hint="eastAsia"/>
          <w:lang w:eastAsia="zh-HK"/>
        </w:rPr>
      </w:pPr>
      <w:r>
        <w:rPr>
          <w:lang w:eastAsia="zh-HK"/>
        </w:rPr>
        <w:t xml:space="preserve">Having heard the plaintiff </w:t>
      </w:r>
      <w:r w:rsidR="009A4D9A">
        <w:rPr>
          <w:rFonts w:hint="eastAsia"/>
        </w:rPr>
        <w:t xml:space="preserve">when he gave evidence </w:t>
      </w:r>
      <w:r>
        <w:rPr>
          <w:lang w:eastAsia="zh-HK"/>
        </w:rPr>
        <w:t xml:space="preserve">during the hearing, I am satisfied that he is </w:t>
      </w:r>
      <w:r w:rsidR="00723C90">
        <w:rPr>
          <w:rFonts w:hint="eastAsia"/>
        </w:rPr>
        <w:t xml:space="preserve">essentially </w:t>
      </w:r>
      <w:r>
        <w:rPr>
          <w:lang w:eastAsia="zh-HK"/>
        </w:rPr>
        <w:t xml:space="preserve">an honest and reliable witness.  He seems </w:t>
      </w:r>
      <w:r w:rsidR="00723C90">
        <w:rPr>
          <w:rFonts w:hint="eastAsia"/>
        </w:rPr>
        <w:t xml:space="preserve">to have </w:t>
      </w:r>
      <w:r>
        <w:rPr>
          <w:lang w:eastAsia="zh-HK"/>
        </w:rPr>
        <w:t xml:space="preserve">managed to get rid of his drug addiction and </w:t>
      </w:r>
      <w:r w:rsidR="00723C90">
        <w:rPr>
          <w:rFonts w:hint="eastAsia"/>
        </w:rPr>
        <w:t>has been</w:t>
      </w:r>
      <w:r w:rsidR="009A4D9A">
        <w:rPr>
          <w:lang w:eastAsia="zh-HK"/>
        </w:rPr>
        <w:t xml:space="preserve"> able to hold down to </w:t>
      </w:r>
      <w:r w:rsidR="005609E8">
        <w:rPr>
          <w:rFonts w:hint="eastAsia"/>
        </w:rPr>
        <w:t>some</w:t>
      </w:r>
      <w:r w:rsidR="009A4D9A">
        <w:rPr>
          <w:lang w:eastAsia="zh-HK"/>
        </w:rPr>
        <w:t xml:space="preserve"> secur</w:t>
      </w:r>
      <w:r w:rsidR="009A4D9A">
        <w:rPr>
          <w:rFonts w:hint="eastAsia"/>
        </w:rPr>
        <w:t xml:space="preserve">e </w:t>
      </w:r>
      <w:r w:rsidR="00723C90">
        <w:rPr>
          <w:rFonts w:hint="eastAsia"/>
        </w:rPr>
        <w:t>employ</w:t>
      </w:r>
      <w:r>
        <w:rPr>
          <w:lang w:eastAsia="zh-HK"/>
        </w:rPr>
        <w:t>ment.  I accept</w:t>
      </w:r>
      <w:r w:rsidR="00723C90">
        <w:rPr>
          <w:rFonts w:hint="eastAsia"/>
        </w:rPr>
        <w:t xml:space="preserve"> his</w:t>
      </w:r>
      <w:r>
        <w:rPr>
          <w:lang w:eastAsia="zh-HK"/>
        </w:rPr>
        <w:t xml:space="preserve"> evidence </w:t>
      </w:r>
      <w:r w:rsidR="009A4D9A">
        <w:rPr>
          <w:rFonts w:hint="eastAsia"/>
        </w:rPr>
        <w:t xml:space="preserve">when he </w:t>
      </w:r>
      <w:r>
        <w:rPr>
          <w:lang w:eastAsia="zh-HK"/>
        </w:rPr>
        <w:t xml:space="preserve">told the court that </w:t>
      </w:r>
      <w:r w:rsidR="00723C90">
        <w:rPr>
          <w:rFonts w:hint="eastAsia"/>
        </w:rPr>
        <w:t>it</w:t>
      </w:r>
      <w:r>
        <w:rPr>
          <w:lang w:eastAsia="zh-HK"/>
        </w:rPr>
        <w:t xml:space="preserve"> was due to the residual syndrome in his right leg </w:t>
      </w:r>
      <w:r w:rsidR="00EF3FE9">
        <w:rPr>
          <w:rFonts w:hint="eastAsia"/>
        </w:rPr>
        <w:t>that</w:t>
      </w:r>
      <w:r w:rsidR="009A4D9A">
        <w:rPr>
          <w:rFonts w:hint="eastAsia"/>
        </w:rPr>
        <w:t xml:space="preserve"> </w:t>
      </w:r>
      <w:r w:rsidR="00594929">
        <w:rPr>
          <w:rFonts w:hint="eastAsia"/>
        </w:rPr>
        <w:t>ha</w:t>
      </w:r>
      <w:r w:rsidR="00EF3FE9">
        <w:rPr>
          <w:rFonts w:hint="eastAsia"/>
        </w:rPr>
        <w:t>d</w:t>
      </w:r>
      <w:r w:rsidR="00594929">
        <w:rPr>
          <w:rFonts w:hint="eastAsia"/>
        </w:rPr>
        <w:t xml:space="preserve"> </w:t>
      </w:r>
      <w:r>
        <w:rPr>
          <w:lang w:eastAsia="zh-HK"/>
        </w:rPr>
        <w:t>prevented him from working with Tai Hing</w:t>
      </w:r>
      <w:r w:rsidR="00594929">
        <w:rPr>
          <w:rFonts w:hint="eastAsia"/>
        </w:rPr>
        <w:t xml:space="preserve">. </w:t>
      </w:r>
      <w:r>
        <w:rPr>
          <w:lang w:eastAsia="zh-HK"/>
        </w:rPr>
        <w:t xml:space="preserve"> </w:t>
      </w:r>
      <w:r w:rsidR="00594929">
        <w:rPr>
          <w:rFonts w:hint="eastAsia"/>
        </w:rPr>
        <w:t>I am not surprised that he had to change his employment with Tai Hing as it</w:t>
      </w:r>
      <w:r>
        <w:rPr>
          <w:lang w:eastAsia="zh-HK"/>
        </w:rPr>
        <w:t xml:space="preserve"> involved moving of heavy pack</w:t>
      </w:r>
      <w:r w:rsidR="009A4D9A">
        <w:rPr>
          <w:rFonts w:hint="eastAsia"/>
        </w:rPr>
        <w:t>age</w:t>
      </w:r>
      <w:r w:rsidR="00594929">
        <w:rPr>
          <w:rFonts w:hint="eastAsia"/>
        </w:rPr>
        <w:t>s</w:t>
      </w:r>
      <w:r>
        <w:rPr>
          <w:lang w:eastAsia="zh-HK"/>
        </w:rPr>
        <w:t xml:space="preserve"> of around 20 to 30 kg per pack</w:t>
      </w:r>
      <w:r w:rsidR="00594929">
        <w:rPr>
          <w:rFonts w:hint="eastAsia"/>
        </w:rPr>
        <w:t xml:space="preserve"> throughout the day</w:t>
      </w:r>
      <w:r>
        <w:rPr>
          <w:lang w:eastAsia="zh-HK"/>
        </w:rPr>
        <w:t xml:space="preserve">.  I also accept </w:t>
      </w:r>
      <w:r w:rsidR="00594929">
        <w:rPr>
          <w:rFonts w:hint="eastAsia"/>
        </w:rPr>
        <w:t>that</w:t>
      </w:r>
      <w:r>
        <w:rPr>
          <w:lang w:eastAsia="zh-HK"/>
        </w:rPr>
        <w:t xml:space="preserve"> his change of employment from that of full</w:t>
      </w:r>
      <w:r w:rsidR="00594929">
        <w:rPr>
          <w:rFonts w:hint="eastAsia"/>
        </w:rPr>
        <w:t>-</w:t>
      </w:r>
      <w:r>
        <w:rPr>
          <w:lang w:eastAsia="zh-HK"/>
        </w:rPr>
        <w:t>time to part</w:t>
      </w:r>
      <w:r w:rsidR="00594929">
        <w:rPr>
          <w:rFonts w:hint="eastAsia"/>
        </w:rPr>
        <w:t>-</w:t>
      </w:r>
      <w:r>
        <w:rPr>
          <w:lang w:eastAsia="zh-HK"/>
        </w:rPr>
        <w:t>time basis with Tai Hing was also due to the pain experience</w:t>
      </w:r>
      <w:r w:rsidR="00594929">
        <w:rPr>
          <w:rFonts w:hint="eastAsia"/>
        </w:rPr>
        <w:t>d</w:t>
      </w:r>
      <w:r>
        <w:rPr>
          <w:lang w:eastAsia="zh-HK"/>
        </w:rPr>
        <w:t xml:space="preserve"> by him result</w:t>
      </w:r>
      <w:r w:rsidR="00594929">
        <w:rPr>
          <w:rFonts w:hint="eastAsia"/>
        </w:rPr>
        <w:t>ed</w:t>
      </w:r>
      <w:r>
        <w:rPr>
          <w:lang w:eastAsia="zh-HK"/>
        </w:rPr>
        <w:t xml:space="preserve"> from the accident.  Fortunately, the plaintiff is able to find the present employment with the container terminal company</w:t>
      </w:r>
      <w:r w:rsidR="00B24C10">
        <w:rPr>
          <w:lang w:eastAsia="zh-HK"/>
        </w:rPr>
        <w:t xml:space="preserve"> working a transpo</w:t>
      </w:r>
      <w:r w:rsidR="00594929">
        <w:rPr>
          <w:rFonts w:hint="eastAsia"/>
        </w:rPr>
        <w:t>nd</w:t>
      </w:r>
      <w:r w:rsidR="00B24C10">
        <w:rPr>
          <w:lang w:eastAsia="zh-HK"/>
        </w:rPr>
        <w:t xml:space="preserve">er operator.  I consider this </w:t>
      </w:r>
      <w:r w:rsidR="009A4D9A">
        <w:rPr>
          <w:rFonts w:hint="eastAsia"/>
        </w:rPr>
        <w:t xml:space="preserve">job </w:t>
      </w:r>
      <w:r w:rsidR="00B24C10">
        <w:rPr>
          <w:lang w:eastAsia="zh-HK"/>
        </w:rPr>
        <w:t>suit</w:t>
      </w:r>
      <w:r w:rsidR="00594929">
        <w:rPr>
          <w:rFonts w:hint="eastAsia"/>
        </w:rPr>
        <w:t>s</w:t>
      </w:r>
      <w:r w:rsidR="00B24C10">
        <w:rPr>
          <w:lang w:eastAsia="zh-HK"/>
        </w:rPr>
        <w:t xml:space="preserve"> him well</w:t>
      </w:r>
      <w:r w:rsidR="00594929">
        <w:rPr>
          <w:rFonts w:hint="eastAsia"/>
        </w:rPr>
        <w:t>.</w:t>
      </w:r>
      <w:r w:rsidR="00B24C10">
        <w:rPr>
          <w:lang w:eastAsia="zh-HK"/>
        </w:rPr>
        <w:t xml:space="preserve">  </w:t>
      </w:r>
      <w:r w:rsidR="005609E8">
        <w:rPr>
          <w:rFonts w:hint="eastAsia"/>
        </w:rPr>
        <w:t>C</w:t>
      </w:r>
      <w:r w:rsidR="00B24C10">
        <w:rPr>
          <w:lang w:eastAsia="zh-HK"/>
        </w:rPr>
        <w:t xml:space="preserve">redit </w:t>
      </w:r>
      <w:r w:rsidR="009A4D9A">
        <w:rPr>
          <w:rFonts w:hint="eastAsia"/>
        </w:rPr>
        <w:t xml:space="preserve">must be given </w:t>
      </w:r>
      <w:r w:rsidR="00B24C10">
        <w:rPr>
          <w:lang w:eastAsia="zh-HK"/>
        </w:rPr>
        <w:t>to this young man for try</w:t>
      </w:r>
      <w:r w:rsidR="00594929">
        <w:rPr>
          <w:rFonts w:hint="eastAsia"/>
        </w:rPr>
        <w:t>ing</w:t>
      </w:r>
      <w:r w:rsidR="00B24C10">
        <w:rPr>
          <w:lang w:eastAsia="zh-HK"/>
        </w:rPr>
        <w:t xml:space="preserve"> his best to m</w:t>
      </w:r>
      <w:r w:rsidR="00594929">
        <w:rPr>
          <w:rFonts w:hint="eastAsia"/>
        </w:rPr>
        <w:t>itigate</w:t>
      </w:r>
      <w:r w:rsidR="00B24C10">
        <w:rPr>
          <w:lang w:eastAsia="zh-HK"/>
        </w:rPr>
        <w:t xml:space="preserve"> his loss, despite of the </w:t>
      </w:r>
      <w:r w:rsidR="00594929">
        <w:rPr>
          <w:rFonts w:hint="eastAsia"/>
        </w:rPr>
        <w:t>injuries sustained</w:t>
      </w:r>
      <w:r w:rsidR="00594929">
        <w:rPr>
          <w:lang w:eastAsia="zh-HK"/>
        </w:rPr>
        <w:t>.</w:t>
      </w:r>
    </w:p>
    <w:p w:rsidR="00594929" w:rsidRDefault="00594929" w:rsidP="00594929">
      <w:pPr>
        <w:pStyle w:val="ListParagraph"/>
        <w:spacing w:line="360" w:lineRule="auto"/>
        <w:ind w:left="0"/>
        <w:rPr>
          <w:lang w:eastAsia="zh-HK"/>
        </w:rPr>
      </w:pPr>
    </w:p>
    <w:p w:rsidR="00594929" w:rsidRPr="00D64883" w:rsidRDefault="00EF3FE9" w:rsidP="00410F83">
      <w:pPr>
        <w:numPr>
          <w:ilvl w:val="0"/>
          <w:numId w:val="2"/>
        </w:numPr>
        <w:tabs>
          <w:tab w:val="clear" w:pos="1080"/>
          <w:tab w:val="clear" w:pos="4320"/>
          <w:tab w:val="clear" w:pos="9072"/>
        </w:tabs>
        <w:snapToGrid/>
        <w:spacing w:line="360" w:lineRule="auto"/>
        <w:ind w:left="0" w:firstLine="0"/>
        <w:jc w:val="both"/>
        <w:rPr>
          <w:rFonts w:hint="eastAsia"/>
          <w:lang w:eastAsia="zh-HK"/>
        </w:rPr>
      </w:pPr>
      <w:r>
        <w:rPr>
          <w:rFonts w:hint="eastAsia"/>
        </w:rPr>
        <w:t xml:space="preserve">In the absence of any evidence from the </w:t>
      </w:r>
      <w:r>
        <w:t>defendants</w:t>
      </w:r>
      <w:r>
        <w:rPr>
          <w:rFonts w:hint="eastAsia"/>
        </w:rPr>
        <w:t xml:space="preserve">, </w:t>
      </w:r>
      <w:r w:rsidR="00594929">
        <w:rPr>
          <w:rFonts w:hint="eastAsia"/>
        </w:rPr>
        <w:t xml:space="preserve">I further accept that he was earning an average of </w:t>
      </w:r>
      <w:r w:rsidR="008315A6">
        <w:rPr>
          <w:rFonts w:hint="eastAsia"/>
        </w:rPr>
        <w:t>HK</w:t>
      </w:r>
      <w:r w:rsidR="00594929">
        <w:rPr>
          <w:rFonts w:hint="eastAsia"/>
        </w:rPr>
        <w:t xml:space="preserve">$12,312 per month at the time of the </w:t>
      </w:r>
      <w:r w:rsidR="00594929">
        <w:t>acc</w:t>
      </w:r>
      <w:r w:rsidR="00594929">
        <w:rPr>
          <w:rFonts w:hint="eastAsia"/>
        </w:rPr>
        <w:t>ident, including the meal allowance.  I also accept what he told the court in regard to his earnings while he was employed by Tai Hing.</w:t>
      </w:r>
    </w:p>
    <w:p w:rsidR="005D15C3" w:rsidRPr="00FC607C" w:rsidRDefault="005D15C3" w:rsidP="00410F83">
      <w:pPr>
        <w:pStyle w:val="ListParagraph"/>
        <w:spacing w:line="360" w:lineRule="auto"/>
        <w:ind w:left="0"/>
        <w:rPr>
          <w:rFonts w:hint="eastAsia"/>
          <w:lang w:eastAsia="zh-HK"/>
        </w:rPr>
      </w:pPr>
    </w:p>
    <w:p w:rsidR="005D15C3" w:rsidRDefault="00B24C10" w:rsidP="00AC635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lang w:eastAsia="zh-HK"/>
        </w:rPr>
        <w:t>In the above circumstance</w:t>
      </w:r>
      <w:r w:rsidR="00594929">
        <w:rPr>
          <w:rFonts w:hint="eastAsia"/>
        </w:rPr>
        <w:t>s</w:t>
      </w:r>
      <w:r>
        <w:rPr>
          <w:lang w:eastAsia="zh-HK"/>
        </w:rPr>
        <w:t>, I am prepared to allow the following a</w:t>
      </w:r>
      <w:r w:rsidR="00C64863">
        <w:rPr>
          <w:rFonts w:hint="eastAsia"/>
        </w:rPr>
        <w:t>mount</w:t>
      </w:r>
      <w:r>
        <w:rPr>
          <w:lang w:eastAsia="zh-HK"/>
        </w:rPr>
        <w:t xml:space="preserve"> in terms of pre-trial loss of earnings:-</w:t>
      </w:r>
      <w:r w:rsidR="005D15C3">
        <w:rPr>
          <w:rFonts w:hint="eastAsia"/>
          <w:lang w:eastAsia="zh-HK"/>
        </w:rPr>
        <w:t xml:space="preserve"> </w:t>
      </w:r>
    </w:p>
    <w:p w:rsidR="005D15C3" w:rsidRDefault="005D15C3" w:rsidP="00410F83">
      <w:pPr>
        <w:pStyle w:val="ListParagraph"/>
        <w:spacing w:line="360" w:lineRule="auto"/>
        <w:ind w:left="0"/>
        <w:rPr>
          <w:lang w:eastAsia="zh-HK"/>
        </w:rPr>
      </w:pPr>
    </w:p>
    <w:p w:rsidR="00EF3FE9" w:rsidRDefault="00B24C10" w:rsidP="00EF3FE9">
      <w:pPr>
        <w:pStyle w:val="ListParagraph"/>
        <w:numPr>
          <w:ilvl w:val="0"/>
          <w:numId w:val="9"/>
        </w:numPr>
        <w:ind w:left="2160" w:hanging="720"/>
        <w:rPr>
          <w:rFonts w:hint="eastAsia"/>
          <w:lang w:eastAsia="zh-HK"/>
        </w:rPr>
      </w:pPr>
      <w:r>
        <w:rPr>
          <w:lang w:eastAsia="zh-HK"/>
        </w:rPr>
        <w:tab/>
        <w:t>Total loss from 1</w:t>
      </w:r>
      <w:r w:rsidR="0038766A">
        <w:rPr>
          <w:lang w:eastAsia="zh-HK"/>
        </w:rPr>
        <w:t>5</w:t>
      </w:r>
      <w:r>
        <w:rPr>
          <w:lang w:eastAsia="zh-HK"/>
        </w:rPr>
        <w:t xml:space="preserve"> September 2010 </w:t>
      </w:r>
    </w:p>
    <w:p w:rsidR="00B24C10" w:rsidRDefault="00EF3FE9" w:rsidP="00EF3FE9">
      <w:pPr>
        <w:pStyle w:val="ListParagraph"/>
        <w:ind w:left="2070"/>
        <w:rPr>
          <w:rFonts w:hint="eastAsia"/>
          <w:lang w:eastAsia="zh-HK"/>
        </w:rPr>
      </w:pPr>
      <w:r>
        <w:rPr>
          <w:rFonts w:hint="eastAsia"/>
        </w:rPr>
        <w:t xml:space="preserve">  </w:t>
      </w:r>
      <w:r w:rsidR="00B24C10">
        <w:rPr>
          <w:lang w:eastAsia="zh-HK"/>
        </w:rPr>
        <w:t>to 13 February 2012</w:t>
      </w:r>
    </w:p>
    <w:p w:rsidR="005B2841" w:rsidRDefault="005B2841" w:rsidP="005B2841">
      <w:pPr>
        <w:pStyle w:val="ListParagraph"/>
        <w:ind w:left="2160"/>
        <w:rPr>
          <w:lang w:eastAsia="zh-HK"/>
        </w:rPr>
      </w:pPr>
    </w:p>
    <w:p w:rsidR="00A510DF" w:rsidRDefault="0038766A" w:rsidP="005B2841">
      <w:pPr>
        <w:pStyle w:val="ListParagraph"/>
        <w:tabs>
          <w:tab w:val="right" w:pos="8280"/>
        </w:tabs>
        <w:ind w:left="2160"/>
        <w:rPr>
          <w:rFonts w:hint="eastAsia"/>
        </w:rPr>
      </w:pPr>
      <w:r>
        <w:rPr>
          <w:lang w:eastAsia="zh-HK"/>
        </w:rPr>
        <w:t>(</w:t>
      </w:r>
      <w:r w:rsidR="008315A6">
        <w:rPr>
          <w:rFonts w:hint="eastAsia"/>
        </w:rPr>
        <w:t>HK</w:t>
      </w:r>
      <w:r>
        <w:rPr>
          <w:lang w:eastAsia="zh-HK"/>
        </w:rPr>
        <w:t>$12,312 x 12</w:t>
      </w:r>
      <w:r w:rsidR="005B2841">
        <w:rPr>
          <w:rFonts w:hint="eastAsia"/>
        </w:rPr>
        <w:t>)</w:t>
      </w:r>
      <w:r>
        <w:rPr>
          <w:lang w:eastAsia="zh-HK"/>
        </w:rPr>
        <w:t xml:space="preserve"> ÷ 365 days </w:t>
      </w:r>
    </w:p>
    <w:p w:rsidR="0038766A" w:rsidRDefault="0038766A" w:rsidP="005B2841">
      <w:pPr>
        <w:pStyle w:val="ListParagraph"/>
        <w:tabs>
          <w:tab w:val="right" w:pos="8280"/>
        </w:tabs>
        <w:ind w:left="2160"/>
        <w:rPr>
          <w:rFonts w:hint="eastAsia"/>
        </w:rPr>
      </w:pPr>
      <w:r>
        <w:rPr>
          <w:lang w:eastAsia="zh-HK"/>
        </w:rPr>
        <w:t xml:space="preserve">x 517 days </w:t>
      </w:r>
      <w:r w:rsidR="005B2841">
        <w:rPr>
          <w:lang w:eastAsia="zh-HK"/>
        </w:rPr>
        <w:t xml:space="preserve"> </w:t>
      </w:r>
      <w:r w:rsidR="005B2841">
        <w:rPr>
          <w:rFonts w:hint="eastAsia"/>
        </w:rPr>
        <w:tab/>
      </w:r>
      <w:r w:rsidR="008315A6">
        <w:rPr>
          <w:rFonts w:hint="eastAsia"/>
        </w:rPr>
        <w:t>HK</w:t>
      </w:r>
      <w:r w:rsidR="005B2841">
        <w:rPr>
          <w:lang w:eastAsia="zh-HK"/>
        </w:rPr>
        <w:t>$209,270</w:t>
      </w:r>
    </w:p>
    <w:p w:rsidR="0038766A" w:rsidRDefault="0038766A" w:rsidP="005B2841">
      <w:pPr>
        <w:pStyle w:val="ListParagraph"/>
        <w:spacing w:line="360" w:lineRule="auto"/>
        <w:ind w:left="2160"/>
        <w:rPr>
          <w:lang w:eastAsia="zh-HK"/>
        </w:rPr>
      </w:pPr>
    </w:p>
    <w:p w:rsidR="00EF3FE9" w:rsidRDefault="0038766A" w:rsidP="005B2841">
      <w:pPr>
        <w:pStyle w:val="ListParagraph"/>
        <w:tabs>
          <w:tab w:val="left" w:pos="2160"/>
        </w:tabs>
        <w:ind w:left="2160" w:hanging="720"/>
        <w:rPr>
          <w:rFonts w:hint="eastAsia"/>
        </w:rPr>
      </w:pPr>
      <w:r>
        <w:rPr>
          <w:lang w:eastAsia="zh-HK"/>
        </w:rPr>
        <w:t>(ii)</w:t>
      </w:r>
      <w:r>
        <w:rPr>
          <w:lang w:eastAsia="zh-HK"/>
        </w:rPr>
        <w:tab/>
        <w:t>Partial loss from 14 February 2012</w:t>
      </w:r>
    </w:p>
    <w:p w:rsidR="0038766A" w:rsidRDefault="00EF3FE9" w:rsidP="005B2841">
      <w:pPr>
        <w:pStyle w:val="ListParagraph"/>
        <w:tabs>
          <w:tab w:val="left" w:pos="2160"/>
        </w:tabs>
        <w:ind w:left="2160" w:hanging="720"/>
        <w:rPr>
          <w:rFonts w:hint="eastAsia"/>
        </w:rPr>
      </w:pPr>
      <w:r>
        <w:rPr>
          <w:rFonts w:hint="eastAsia"/>
        </w:rPr>
        <w:tab/>
      </w:r>
      <w:r w:rsidR="0038766A">
        <w:rPr>
          <w:lang w:eastAsia="zh-HK"/>
        </w:rPr>
        <w:t xml:space="preserve">to </w:t>
      </w:r>
      <w:r w:rsidR="005B2841">
        <w:rPr>
          <w:rFonts w:hint="eastAsia"/>
        </w:rPr>
        <w:t xml:space="preserve">14 </w:t>
      </w:r>
      <w:r w:rsidR="0038766A">
        <w:rPr>
          <w:lang w:eastAsia="zh-HK"/>
        </w:rPr>
        <w:t>August 2013</w:t>
      </w:r>
    </w:p>
    <w:p w:rsidR="005B2841" w:rsidRDefault="005B2841" w:rsidP="005B2841">
      <w:pPr>
        <w:pStyle w:val="ListParagraph"/>
        <w:tabs>
          <w:tab w:val="left" w:pos="2160"/>
        </w:tabs>
        <w:ind w:left="2160" w:hanging="720"/>
        <w:rPr>
          <w:rFonts w:hint="eastAsia"/>
        </w:rPr>
      </w:pPr>
    </w:p>
    <w:p w:rsidR="00A510DF" w:rsidRDefault="0038766A" w:rsidP="005B2841">
      <w:pPr>
        <w:pStyle w:val="ListParagraph"/>
        <w:tabs>
          <w:tab w:val="left" w:pos="2160"/>
          <w:tab w:val="right" w:pos="8280"/>
        </w:tabs>
        <w:ind w:left="2160" w:hanging="720"/>
        <w:rPr>
          <w:rFonts w:hint="eastAsia"/>
        </w:rPr>
      </w:pPr>
      <w:r>
        <w:rPr>
          <w:lang w:eastAsia="zh-HK"/>
        </w:rPr>
        <w:tab/>
        <w:t>(</w:t>
      </w:r>
      <w:r w:rsidR="008315A6">
        <w:rPr>
          <w:rFonts w:hint="eastAsia"/>
        </w:rPr>
        <w:t>HK</w:t>
      </w:r>
      <w:r>
        <w:rPr>
          <w:lang w:eastAsia="zh-HK"/>
        </w:rPr>
        <w:t>$12,312 x 17</w:t>
      </w:r>
      <w:r w:rsidR="005B2841">
        <w:rPr>
          <w:rFonts w:hint="eastAsia"/>
        </w:rPr>
        <w:t>)</w:t>
      </w:r>
      <w:r>
        <w:rPr>
          <w:lang w:eastAsia="zh-HK"/>
        </w:rPr>
        <w:t xml:space="preserve"> </w:t>
      </w:r>
      <w:r w:rsidR="00A46B41">
        <w:rPr>
          <w:lang w:eastAsia="zh-HK"/>
        </w:rPr>
        <w:t>–</w:t>
      </w:r>
      <w:r>
        <w:rPr>
          <w:lang w:eastAsia="zh-HK"/>
        </w:rPr>
        <w:t xml:space="preserve"> </w:t>
      </w:r>
      <w:r w:rsidR="00EF3FE9">
        <w:rPr>
          <w:rFonts w:hint="eastAsia"/>
        </w:rPr>
        <w:t>[</w:t>
      </w:r>
      <w:r w:rsidR="00A46B41">
        <w:rPr>
          <w:lang w:eastAsia="zh-HK"/>
        </w:rPr>
        <w:t>(</w:t>
      </w:r>
      <w:r w:rsidR="008315A6">
        <w:rPr>
          <w:rFonts w:hint="eastAsia"/>
        </w:rPr>
        <w:t>HK</w:t>
      </w:r>
      <w:r w:rsidR="00A46B41">
        <w:rPr>
          <w:lang w:eastAsia="zh-HK"/>
        </w:rPr>
        <w:t xml:space="preserve">$8,949 x 9) </w:t>
      </w:r>
    </w:p>
    <w:p w:rsidR="0038766A" w:rsidRDefault="00A510DF" w:rsidP="005B2841">
      <w:pPr>
        <w:pStyle w:val="ListParagraph"/>
        <w:tabs>
          <w:tab w:val="left" w:pos="2160"/>
          <w:tab w:val="right" w:pos="8280"/>
        </w:tabs>
        <w:ind w:left="2160" w:hanging="720"/>
        <w:rPr>
          <w:rFonts w:hint="eastAsia"/>
        </w:rPr>
      </w:pPr>
      <w:r>
        <w:rPr>
          <w:rFonts w:hint="eastAsia"/>
        </w:rPr>
        <w:tab/>
      </w:r>
      <w:r w:rsidR="00A46B41">
        <w:rPr>
          <w:lang w:eastAsia="zh-HK"/>
        </w:rPr>
        <w:t>+ (</w:t>
      </w:r>
      <w:r w:rsidR="008315A6">
        <w:rPr>
          <w:rFonts w:hint="eastAsia"/>
        </w:rPr>
        <w:t>HK</w:t>
      </w:r>
      <w:r w:rsidR="00A46B41">
        <w:rPr>
          <w:lang w:eastAsia="zh-HK"/>
        </w:rPr>
        <w:t>$7</w:t>
      </w:r>
      <w:r w:rsidR="00EF3FE9">
        <w:rPr>
          <w:rFonts w:hint="eastAsia"/>
        </w:rPr>
        <w:t>,5</w:t>
      </w:r>
      <w:r w:rsidR="00A46B41">
        <w:rPr>
          <w:lang w:eastAsia="zh-HK"/>
        </w:rPr>
        <w:t xml:space="preserve">45 x </w:t>
      </w:r>
      <w:r w:rsidR="005B2841">
        <w:rPr>
          <w:lang w:eastAsia="zh-HK"/>
        </w:rPr>
        <w:t>8)</w:t>
      </w:r>
      <w:r w:rsidR="00EF3FE9">
        <w:rPr>
          <w:rFonts w:hint="eastAsia"/>
        </w:rPr>
        <w:t>]</w:t>
      </w:r>
      <w:r w:rsidR="005B2841">
        <w:rPr>
          <w:rFonts w:hint="eastAsia"/>
        </w:rPr>
        <w:tab/>
      </w:r>
      <w:r w:rsidR="008315A6">
        <w:rPr>
          <w:rFonts w:hint="eastAsia"/>
        </w:rPr>
        <w:t>HK</w:t>
      </w:r>
      <w:r w:rsidR="005B2841">
        <w:rPr>
          <w:lang w:eastAsia="zh-HK"/>
        </w:rPr>
        <w:t>$68,403</w:t>
      </w:r>
    </w:p>
    <w:p w:rsidR="005B2841" w:rsidRDefault="005B2841" w:rsidP="005B2841">
      <w:pPr>
        <w:pStyle w:val="ListParagraph"/>
        <w:tabs>
          <w:tab w:val="left" w:pos="2160"/>
          <w:tab w:val="right" w:pos="8280"/>
        </w:tabs>
        <w:spacing w:line="360" w:lineRule="auto"/>
        <w:ind w:left="2160" w:hanging="720"/>
        <w:rPr>
          <w:rFonts w:hint="eastAsia"/>
        </w:rPr>
      </w:pPr>
    </w:p>
    <w:p w:rsidR="00EF3FE9" w:rsidRDefault="005B2841" w:rsidP="005B2841">
      <w:pPr>
        <w:pStyle w:val="ListParagraph"/>
        <w:tabs>
          <w:tab w:val="left" w:pos="2160"/>
        </w:tabs>
        <w:ind w:left="2160" w:hanging="720"/>
        <w:rPr>
          <w:rFonts w:hint="eastAsia"/>
        </w:rPr>
      </w:pPr>
      <w:r>
        <w:rPr>
          <w:rFonts w:hint="eastAsia"/>
        </w:rPr>
        <w:t>(iii)</w:t>
      </w:r>
      <w:r>
        <w:rPr>
          <w:rFonts w:hint="eastAsia"/>
        </w:rPr>
        <w:tab/>
        <w:t xml:space="preserve">Partial loss from 15 August 2013 </w:t>
      </w:r>
    </w:p>
    <w:p w:rsidR="0038766A" w:rsidRDefault="00EF3FE9" w:rsidP="005B2841">
      <w:pPr>
        <w:pStyle w:val="ListParagraph"/>
        <w:tabs>
          <w:tab w:val="left" w:pos="2160"/>
        </w:tabs>
        <w:ind w:left="2160" w:hanging="720"/>
        <w:rPr>
          <w:rFonts w:hint="eastAsia"/>
        </w:rPr>
      </w:pPr>
      <w:r>
        <w:rPr>
          <w:rFonts w:hint="eastAsia"/>
        </w:rPr>
        <w:tab/>
      </w:r>
      <w:r w:rsidR="005609E8">
        <w:rPr>
          <w:rFonts w:hint="eastAsia"/>
        </w:rPr>
        <w:t>to 14 October 2013</w:t>
      </w:r>
    </w:p>
    <w:p w:rsidR="005B2841" w:rsidRDefault="005B2841" w:rsidP="005B2841">
      <w:pPr>
        <w:pStyle w:val="ListParagraph"/>
        <w:tabs>
          <w:tab w:val="left" w:pos="2160"/>
        </w:tabs>
        <w:ind w:left="2160" w:hanging="720"/>
        <w:rPr>
          <w:rFonts w:hint="eastAsia"/>
        </w:rPr>
      </w:pPr>
    </w:p>
    <w:p w:rsidR="005B2841" w:rsidRDefault="005B2841" w:rsidP="00804852">
      <w:pPr>
        <w:pStyle w:val="ListParagraph"/>
        <w:tabs>
          <w:tab w:val="left" w:pos="2160"/>
          <w:tab w:val="right" w:pos="8280"/>
        </w:tabs>
        <w:ind w:left="2160" w:hanging="720"/>
        <w:rPr>
          <w:rFonts w:hint="eastAsia"/>
        </w:rPr>
      </w:pPr>
      <w:r>
        <w:tab/>
      </w:r>
      <w:r>
        <w:rPr>
          <w:rFonts w:hint="eastAsia"/>
        </w:rPr>
        <w:t>(</w:t>
      </w:r>
      <w:r w:rsidR="008315A6">
        <w:rPr>
          <w:rFonts w:hint="eastAsia"/>
        </w:rPr>
        <w:t>HK</w:t>
      </w:r>
      <w:r>
        <w:rPr>
          <w:rFonts w:hint="eastAsia"/>
        </w:rPr>
        <w:t xml:space="preserve">$12,312 x 2) </w:t>
      </w:r>
      <w:r>
        <w:t>–</w:t>
      </w:r>
      <w:r>
        <w:rPr>
          <w:rFonts w:hint="eastAsia"/>
        </w:rPr>
        <w:t xml:space="preserve"> (</w:t>
      </w:r>
      <w:r w:rsidR="008315A6">
        <w:rPr>
          <w:rFonts w:hint="eastAsia"/>
        </w:rPr>
        <w:t>HK</w:t>
      </w:r>
      <w:r>
        <w:rPr>
          <w:rFonts w:hint="eastAsia"/>
        </w:rPr>
        <w:t>$340 x 26) x 2</w:t>
      </w:r>
      <w:r>
        <w:rPr>
          <w:rFonts w:hint="eastAsia"/>
        </w:rPr>
        <w:tab/>
      </w:r>
      <w:r w:rsidR="008315A6">
        <w:rPr>
          <w:rFonts w:hint="eastAsia"/>
        </w:rPr>
        <w:t>HK</w:t>
      </w:r>
      <w:r w:rsidRPr="00804852">
        <w:rPr>
          <w:rFonts w:hint="eastAsia"/>
        </w:rPr>
        <w:t>$6,944</w:t>
      </w:r>
    </w:p>
    <w:p w:rsidR="00804852" w:rsidRDefault="00804852" w:rsidP="00804852">
      <w:pPr>
        <w:pStyle w:val="ListParagraph"/>
        <w:tabs>
          <w:tab w:val="left" w:pos="2160"/>
          <w:tab w:val="right" w:pos="8280"/>
        </w:tabs>
        <w:ind w:left="2160" w:hanging="720"/>
        <w:rPr>
          <w:rFonts w:hint="eastAsia"/>
        </w:rPr>
      </w:pPr>
      <w:r>
        <w:rPr>
          <w:rFonts w:hint="eastAsia"/>
        </w:rPr>
        <w:tab/>
      </w:r>
      <w:r>
        <w:rPr>
          <w:rFonts w:hint="eastAsia"/>
        </w:rPr>
        <w:tab/>
        <w:t>________</w:t>
      </w:r>
    </w:p>
    <w:p w:rsidR="00804852" w:rsidRDefault="00804852" w:rsidP="00804852">
      <w:pPr>
        <w:pStyle w:val="ListParagraph"/>
        <w:tabs>
          <w:tab w:val="left" w:pos="2160"/>
          <w:tab w:val="right" w:pos="8280"/>
        </w:tabs>
        <w:ind w:left="2160" w:hanging="720"/>
        <w:rPr>
          <w:rFonts w:hint="eastAsia"/>
        </w:rPr>
      </w:pPr>
      <w:r>
        <w:rPr>
          <w:rFonts w:hint="eastAsia"/>
        </w:rPr>
        <w:tab/>
      </w:r>
      <w:r>
        <w:rPr>
          <w:rFonts w:hint="eastAsia"/>
        </w:rPr>
        <w:tab/>
      </w:r>
      <w:r w:rsidR="008315A6">
        <w:rPr>
          <w:rFonts w:hint="eastAsia"/>
        </w:rPr>
        <w:t>HK</w:t>
      </w:r>
      <w:r>
        <w:rPr>
          <w:rFonts w:hint="eastAsia"/>
        </w:rPr>
        <w:t>$284,617</w:t>
      </w:r>
    </w:p>
    <w:p w:rsidR="00804852" w:rsidRDefault="00804852" w:rsidP="00804852">
      <w:pPr>
        <w:pStyle w:val="ListParagraph"/>
        <w:tabs>
          <w:tab w:val="left" w:pos="2160"/>
          <w:tab w:val="right" w:pos="8280"/>
        </w:tabs>
        <w:spacing w:line="360" w:lineRule="auto"/>
        <w:ind w:left="2160" w:hanging="720"/>
        <w:rPr>
          <w:rFonts w:hint="eastAsia"/>
        </w:rPr>
      </w:pPr>
    </w:p>
    <w:p w:rsidR="00804852" w:rsidRDefault="00A46B41" w:rsidP="00AC635C">
      <w:pPr>
        <w:pStyle w:val="ListParagraph"/>
        <w:numPr>
          <w:ilvl w:val="0"/>
          <w:numId w:val="2"/>
        </w:numPr>
        <w:tabs>
          <w:tab w:val="clear" w:pos="1080"/>
          <w:tab w:val="num" w:pos="1440"/>
          <w:tab w:val="left" w:pos="2160"/>
        </w:tabs>
        <w:spacing w:line="360" w:lineRule="auto"/>
        <w:ind w:left="0" w:firstLine="0"/>
        <w:rPr>
          <w:rFonts w:hint="eastAsia"/>
          <w:lang w:eastAsia="zh-HK"/>
        </w:rPr>
      </w:pPr>
      <w:r>
        <w:rPr>
          <w:lang w:eastAsia="zh-HK"/>
        </w:rPr>
        <w:t xml:space="preserve">On top of the above figure, </w:t>
      </w:r>
      <w:r w:rsidR="00923407">
        <w:rPr>
          <w:rFonts w:hint="eastAsia"/>
        </w:rPr>
        <w:t xml:space="preserve">a </w:t>
      </w:r>
      <w:r>
        <w:rPr>
          <w:lang w:eastAsia="zh-HK"/>
        </w:rPr>
        <w:t xml:space="preserve">5% for loss of the mandatory </w:t>
      </w:r>
      <w:r w:rsidR="00C120CB">
        <w:rPr>
          <w:rFonts w:hint="eastAsia"/>
        </w:rPr>
        <w:t>pro</w:t>
      </w:r>
      <w:r w:rsidR="00923407">
        <w:rPr>
          <w:rFonts w:hint="eastAsia"/>
        </w:rPr>
        <w:t xml:space="preserve">vident </w:t>
      </w:r>
      <w:r>
        <w:rPr>
          <w:lang w:eastAsia="zh-HK"/>
        </w:rPr>
        <w:t>fund</w:t>
      </w:r>
      <w:r w:rsidR="00923407">
        <w:rPr>
          <w:rFonts w:hint="eastAsia"/>
        </w:rPr>
        <w:t xml:space="preserve"> </w:t>
      </w:r>
      <w:r w:rsidR="00804852">
        <w:rPr>
          <w:rFonts w:hint="eastAsia"/>
        </w:rPr>
        <w:t xml:space="preserve">should be added </w:t>
      </w:r>
      <w:r w:rsidR="00923407">
        <w:rPr>
          <w:rFonts w:hint="eastAsia"/>
        </w:rPr>
        <w:t xml:space="preserve">at </w:t>
      </w:r>
      <w:r w:rsidR="008315A6">
        <w:rPr>
          <w:rFonts w:hint="eastAsia"/>
        </w:rPr>
        <w:t>HK</w:t>
      </w:r>
      <w:r w:rsidR="00923407">
        <w:rPr>
          <w:rFonts w:hint="eastAsia"/>
        </w:rPr>
        <w:t>$</w:t>
      </w:r>
      <w:r w:rsidR="00804852">
        <w:rPr>
          <w:rFonts w:hint="eastAsia"/>
        </w:rPr>
        <w:t xml:space="preserve">14,230.85 </w:t>
      </w:r>
      <w:r w:rsidR="00923407">
        <w:rPr>
          <w:rFonts w:hint="eastAsia"/>
        </w:rPr>
        <w:t>(</w:t>
      </w:r>
      <w:r w:rsidR="008315A6">
        <w:rPr>
          <w:rFonts w:hint="eastAsia"/>
        </w:rPr>
        <w:t>HK</w:t>
      </w:r>
      <w:r w:rsidR="00256CB9">
        <w:rPr>
          <w:rFonts w:hint="eastAsia"/>
        </w:rPr>
        <w:t>$</w:t>
      </w:r>
      <w:r w:rsidR="00804852">
        <w:rPr>
          <w:rFonts w:hint="eastAsia"/>
        </w:rPr>
        <w:t>284,617 x 5%).</w:t>
      </w:r>
      <w:r w:rsidR="00923407">
        <w:rPr>
          <w:rFonts w:hint="eastAsia"/>
        </w:rPr>
        <w:t xml:space="preserve"> </w:t>
      </w:r>
    </w:p>
    <w:p w:rsidR="00804852" w:rsidRDefault="00804852" w:rsidP="00804852">
      <w:pPr>
        <w:pStyle w:val="ListParagraph"/>
        <w:tabs>
          <w:tab w:val="left" w:pos="2160"/>
        </w:tabs>
        <w:spacing w:line="360" w:lineRule="auto"/>
        <w:ind w:left="0"/>
        <w:rPr>
          <w:rFonts w:hint="eastAsia"/>
          <w:lang w:eastAsia="zh-HK"/>
        </w:rPr>
      </w:pPr>
    </w:p>
    <w:p w:rsidR="005D15C3" w:rsidRDefault="00804852" w:rsidP="00AC635C">
      <w:pPr>
        <w:pStyle w:val="ListParagraph"/>
        <w:numPr>
          <w:ilvl w:val="0"/>
          <w:numId w:val="2"/>
        </w:numPr>
        <w:tabs>
          <w:tab w:val="clear" w:pos="1080"/>
          <w:tab w:val="num" w:pos="1440"/>
          <w:tab w:val="left" w:pos="2160"/>
        </w:tabs>
        <w:spacing w:line="360" w:lineRule="auto"/>
        <w:ind w:left="0" w:firstLine="0"/>
        <w:rPr>
          <w:rFonts w:hint="eastAsia"/>
          <w:lang w:eastAsia="zh-HK"/>
        </w:rPr>
      </w:pPr>
      <w:r>
        <w:rPr>
          <w:rFonts w:hint="eastAsia"/>
        </w:rPr>
        <w:t>T</w:t>
      </w:r>
      <w:r w:rsidR="00923407">
        <w:rPr>
          <w:rFonts w:hint="eastAsia"/>
        </w:rPr>
        <w:t xml:space="preserve">he total pre-trial loss of earnings in my view should </w:t>
      </w:r>
      <w:r>
        <w:rPr>
          <w:rFonts w:hint="eastAsia"/>
        </w:rPr>
        <w:t xml:space="preserve">therefore </w:t>
      </w:r>
      <w:r w:rsidR="00923407">
        <w:rPr>
          <w:rFonts w:hint="eastAsia"/>
        </w:rPr>
        <w:t xml:space="preserve">be at </w:t>
      </w:r>
      <w:r w:rsidR="008315A6">
        <w:rPr>
          <w:rFonts w:hint="eastAsia"/>
        </w:rPr>
        <w:t>HK</w:t>
      </w:r>
      <w:r w:rsidR="00923407">
        <w:rPr>
          <w:rFonts w:hint="eastAsia"/>
        </w:rPr>
        <w:t>$29</w:t>
      </w:r>
      <w:r>
        <w:rPr>
          <w:rFonts w:hint="eastAsia"/>
        </w:rPr>
        <w:t>8,847.85</w:t>
      </w:r>
      <w:r w:rsidR="00256CB9">
        <w:rPr>
          <w:rFonts w:hint="eastAsia"/>
        </w:rPr>
        <w:t xml:space="preserve"> (</w:t>
      </w:r>
      <w:r w:rsidR="008315A6">
        <w:rPr>
          <w:rFonts w:hint="eastAsia"/>
        </w:rPr>
        <w:t>HK</w:t>
      </w:r>
      <w:r w:rsidR="00256CB9">
        <w:rPr>
          <w:rFonts w:hint="eastAsia"/>
        </w:rPr>
        <w:t>$</w:t>
      </w:r>
      <w:r>
        <w:rPr>
          <w:rFonts w:hint="eastAsia"/>
        </w:rPr>
        <w:t>284,617</w:t>
      </w:r>
      <w:r w:rsidR="00256CB9">
        <w:rPr>
          <w:rFonts w:hint="eastAsia"/>
        </w:rPr>
        <w:t xml:space="preserve"> + </w:t>
      </w:r>
      <w:r w:rsidR="008315A6">
        <w:rPr>
          <w:rFonts w:hint="eastAsia"/>
        </w:rPr>
        <w:t>HK</w:t>
      </w:r>
      <w:r w:rsidR="00256CB9">
        <w:rPr>
          <w:rFonts w:hint="eastAsia"/>
        </w:rPr>
        <w:t>$</w:t>
      </w:r>
      <w:r w:rsidR="00D254E0">
        <w:rPr>
          <w:rFonts w:hint="eastAsia"/>
        </w:rPr>
        <w:t>14,230.85</w:t>
      </w:r>
      <w:r w:rsidR="00256CB9">
        <w:rPr>
          <w:rFonts w:hint="eastAsia"/>
        </w:rPr>
        <w:t xml:space="preserve">).  I shall award </w:t>
      </w:r>
      <w:r w:rsidR="00D254E0">
        <w:rPr>
          <w:rFonts w:hint="eastAsia"/>
        </w:rPr>
        <w:t>the above</w:t>
      </w:r>
      <w:r w:rsidR="00256CB9">
        <w:rPr>
          <w:rFonts w:hint="eastAsia"/>
        </w:rPr>
        <w:t xml:space="preserve"> sum accordingly by way of pre-trial loss of earnings</w:t>
      </w:r>
      <w:r w:rsidR="00D254E0">
        <w:rPr>
          <w:rFonts w:hint="eastAsia"/>
        </w:rPr>
        <w:t xml:space="preserve"> in this case</w:t>
      </w:r>
      <w:r w:rsidR="00256CB9">
        <w:rPr>
          <w:rFonts w:hint="eastAsia"/>
        </w:rPr>
        <w:t>.</w:t>
      </w:r>
    </w:p>
    <w:p w:rsidR="005D15C3" w:rsidRDefault="005D15C3" w:rsidP="00410F83">
      <w:pPr>
        <w:pStyle w:val="ListParagraph"/>
        <w:spacing w:line="360" w:lineRule="auto"/>
        <w:ind w:left="0"/>
        <w:rPr>
          <w:rFonts w:hint="eastAsia"/>
        </w:rPr>
      </w:pPr>
    </w:p>
    <w:p w:rsidR="00D254E0" w:rsidRPr="00D254E0" w:rsidRDefault="00D254E0" w:rsidP="00410F83">
      <w:pPr>
        <w:pStyle w:val="ListParagraph"/>
        <w:spacing w:line="360" w:lineRule="auto"/>
        <w:ind w:left="0"/>
        <w:rPr>
          <w:rFonts w:hint="eastAsia"/>
          <w:i/>
        </w:rPr>
      </w:pPr>
      <w:r w:rsidRPr="00D254E0">
        <w:rPr>
          <w:rFonts w:hint="eastAsia"/>
          <w:i/>
        </w:rPr>
        <w:t>Loss of future earnings</w:t>
      </w:r>
    </w:p>
    <w:p w:rsidR="00D254E0" w:rsidRDefault="00D254E0" w:rsidP="00410F83">
      <w:pPr>
        <w:pStyle w:val="ListParagraph"/>
        <w:spacing w:line="360" w:lineRule="auto"/>
        <w:ind w:left="0"/>
        <w:rPr>
          <w:rFonts w:hint="eastAsia"/>
        </w:rPr>
      </w:pPr>
    </w:p>
    <w:p w:rsidR="00CB0760" w:rsidRDefault="00256CB9"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 xml:space="preserve">As said, </w:t>
      </w:r>
      <w:r w:rsidR="00D254E0">
        <w:rPr>
          <w:rFonts w:hint="eastAsia"/>
        </w:rPr>
        <w:t>once</w:t>
      </w:r>
      <w:r>
        <w:rPr>
          <w:rFonts w:hint="eastAsia"/>
        </w:rPr>
        <w:t xml:space="preserve"> he </w:t>
      </w:r>
      <w:r w:rsidR="00D254E0">
        <w:rPr>
          <w:rFonts w:hint="eastAsia"/>
        </w:rPr>
        <w:t>completes</w:t>
      </w:r>
      <w:r>
        <w:rPr>
          <w:rFonts w:hint="eastAsia"/>
        </w:rPr>
        <w:t xml:space="preserve"> his training as a transpo</w:t>
      </w:r>
      <w:r w:rsidR="00D254E0">
        <w:rPr>
          <w:rFonts w:hint="eastAsia"/>
        </w:rPr>
        <w:t>nd</w:t>
      </w:r>
      <w:r>
        <w:rPr>
          <w:rFonts w:hint="eastAsia"/>
        </w:rPr>
        <w:t xml:space="preserve">er operator at the Tsing Yi Container Terminal, </w:t>
      </w:r>
      <w:r w:rsidR="00EF3FE9">
        <w:rPr>
          <w:rFonts w:hint="eastAsia"/>
        </w:rPr>
        <w:t>he will be earning</w:t>
      </w:r>
      <w:r w:rsidR="00D254E0">
        <w:rPr>
          <w:rFonts w:hint="eastAsia"/>
        </w:rPr>
        <w:t xml:space="preserve"> more than in his pre-accident job</w:t>
      </w:r>
      <w:r w:rsidR="00EF3FE9">
        <w:rPr>
          <w:rFonts w:hint="eastAsia"/>
        </w:rPr>
        <w:t xml:space="preserve">.  </w:t>
      </w:r>
      <w:r>
        <w:rPr>
          <w:rFonts w:hint="eastAsia"/>
        </w:rPr>
        <w:t xml:space="preserve">Hence, there </w:t>
      </w:r>
      <w:r w:rsidR="005745FB">
        <w:rPr>
          <w:rFonts w:hint="eastAsia"/>
        </w:rPr>
        <w:t>will be</w:t>
      </w:r>
      <w:r>
        <w:rPr>
          <w:rFonts w:hint="eastAsia"/>
        </w:rPr>
        <w:t xml:space="preserve"> no award for any loss of earnings from the date when he </w:t>
      </w:r>
      <w:r w:rsidR="00D254E0">
        <w:rPr>
          <w:rFonts w:hint="eastAsia"/>
        </w:rPr>
        <w:t xml:space="preserve">completes </w:t>
      </w:r>
      <w:r>
        <w:rPr>
          <w:rFonts w:hint="eastAsia"/>
        </w:rPr>
        <w:t xml:space="preserve">his training with this new job from middle </w:t>
      </w:r>
      <w:r w:rsidR="007B2841">
        <w:rPr>
          <w:rFonts w:hint="eastAsia"/>
        </w:rPr>
        <w:t xml:space="preserve">of </w:t>
      </w:r>
      <w:r>
        <w:rPr>
          <w:rFonts w:hint="eastAsia"/>
        </w:rPr>
        <w:t>October 2013 onwards.  Accordingly, no award for the future loss of earnings will be made in this case.</w:t>
      </w:r>
    </w:p>
    <w:p w:rsidR="00CB0760" w:rsidRDefault="00CB0760" w:rsidP="00CB0760">
      <w:pPr>
        <w:tabs>
          <w:tab w:val="clear" w:pos="1440"/>
          <w:tab w:val="clear" w:pos="4320"/>
          <w:tab w:val="clear" w:pos="9072"/>
        </w:tabs>
        <w:snapToGrid/>
        <w:spacing w:line="360" w:lineRule="auto"/>
        <w:jc w:val="both"/>
        <w:rPr>
          <w:rFonts w:hint="eastAsia"/>
        </w:rPr>
      </w:pPr>
    </w:p>
    <w:p w:rsidR="00256CB9" w:rsidRPr="00256CB9" w:rsidRDefault="00256CB9" w:rsidP="00CB0760">
      <w:pPr>
        <w:tabs>
          <w:tab w:val="clear" w:pos="1440"/>
          <w:tab w:val="clear" w:pos="4320"/>
          <w:tab w:val="clear" w:pos="9072"/>
        </w:tabs>
        <w:snapToGrid/>
        <w:spacing w:line="360" w:lineRule="auto"/>
        <w:jc w:val="both"/>
        <w:rPr>
          <w:rFonts w:hint="eastAsia"/>
          <w:i/>
        </w:rPr>
      </w:pPr>
      <w:r w:rsidRPr="00256CB9">
        <w:rPr>
          <w:rFonts w:hint="eastAsia"/>
          <w:i/>
        </w:rPr>
        <w:t>Loss of earning capacity</w:t>
      </w:r>
    </w:p>
    <w:p w:rsidR="00256CB9" w:rsidRDefault="00256CB9" w:rsidP="00CB0760">
      <w:pPr>
        <w:tabs>
          <w:tab w:val="clear" w:pos="1440"/>
          <w:tab w:val="clear" w:pos="4320"/>
          <w:tab w:val="clear" w:pos="9072"/>
        </w:tabs>
        <w:snapToGrid/>
        <w:spacing w:line="360" w:lineRule="auto"/>
        <w:jc w:val="both"/>
        <w:rPr>
          <w:rFonts w:hint="eastAsia"/>
        </w:rPr>
      </w:pPr>
    </w:p>
    <w:p w:rsidR="005D15C3" w:rsidRDefault="00256CB9" w:rsidP="0071363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I agree with Miss Lee</w:t>
      </w:r>
      <w:r>
        <w:t>’</w:t>
      </w:r>
      <w:r>
        <w:rPr>
          <w:rFonts w:hint="eastAsia"/>
        </w:rPr>
        <w:t>s submission</w:t>
      </w:r>
      <w:r w:rsidR="00D254E0">
        <w:rPr>
          <w:rFonts w:hint="eastAsia"/>
        </w:rPr>
        <w:t>s</w:t>
      </w:r>
      <w:r>
        <w:rPr>
          <w:rFonts w:hint="eastAsia"/>
        </w:rPr>
        <w:t xml:space="preserve"> that the plaintiff will suffer a disadvantage in the open labour market </w:t>
      </w:r>
      <w:r w:rsidR="00D254E0">
        <w:rPr>
          <w:rFonts w:hint="eastAsia"/>
        </w:rPr>
        <w:t>as a</w:t>
      </w:r>
      <w:r>
        <w:rPr>
          <w:rFonts w:hint="eastAsia"/>
        </w:rPr>
        <w:t xml:space="preserve"> result of </w:t>
      </w:r>
      <w:r w:rsidR="00D254E0">
        <w:rPr>
          <w:rFonts w:hint="eastAsia"/>
        </w:rPr>
        <w:t xml:space="preserve">the </w:t>
      </w:r>
      <w:r w:rsidR="005C6F0F">
        <w:rPr>
          <w:rFonts w:hint="eastAsia"/>
        </w:rPr>
        <w:t>in</w:t>
      </w:r>
      <w:r w:rsidR="007B2841">
        <w:rPr>
          <w:rFonts w:hint="eastAsia"/>
        </w:rPr>
        <w:t>jur</w:t>
      </w:r>
      <w:r w:rsidR="00D254E0">
        <w:rPr>
          <w:rFonts w:hint="eastAsia"/>
        </w:rPr>
        <w:t>ies</w:t>
      </w:r>
      <w:r>
        <w:rPr>
          <w:rFonts w:hint="eastAsia"/>
        </w:rPr>
        <w:t xml:space="preserve"> sustained by him</w:t>
      </w:r>
      <w:r w:rsidR="00D254E0">
        <w:rPr>
          <w:rFonts w:hint="eastAsia"/>
        </w:rPr>
        <w:t xml:space="preserve"> in the accident</w:t>
      </w:r>
      <w:r>
        <w:rPr>
          <w:rFonts w:hint="eastAsia"/>
        </w:rPr>
        <w:t xml:space="preserve">.  Prior to </w:t>
      </w:r>
      <w:r w:rsidR="00D254E0">
        <w:rPr>
          <w:rFonts w:hint="eastAsia"/>
        </w:rPr>
        <w:t xml:space="preserve">the </w:t>
      </w:r>
      <w:r>
        <w:rPr>
          <w:rFonts w:hint="eastAsia"/>
        </w:rPr>
        <w:t xml:space="preserve">present employment, he had </w:t>
      </w:r>
      <w:r w:rsidR="00D254E0">
        <w:rPr>
          <w:rFonts w:hint="eastAsia"/>
        </w:rPr>
        <w:t>always</w:t>
      </w:r>
      <w:r w:rsidR="007B2841">
        <w:rPr>
          <w:rFonts w:hint="eastAsia"/>
        </w:rPr>
        <w:t xml:space="preserve"> </w:t>
      </w:r>
      <w:r w:rsidR="005C6F0F">
        <w:rPr>
          <w:rFonts w:hint="eastAsia"/>
        </w:rPr>
        <w:t xml:space="preserve">been </w:t>
      </w:r>
      <w:r w:rsidR="00D254E0">
        <w:rPr>
          <w:rFonts w:hint="eastAsia"/>
        </w:rPr>
        <w:t>doing</w:t>
      </w:r>
      <w:r>
        <w:rPr>
          <w:rFonts w:hint="eastAsia"/>
        </w:rPr>
        <w:t xml:space="preserve"> </w:t>
      </w:r>
      <w:r w:rsidR="00D254E0">
        <w:rPr>
          <w:rFonts w:hint="eastAsia"/>
        </w:rPr>
        <w:t>j</w:t>
      </w:r>
      <w:r w:rsidR="005C6F0F">
        <w:rPr>
          <w:rFonts w:hint="eastAsia"/>
        </w:rPr>
        <w:t>ob</w:t>
      </w:r>
      <w:r w:rsidR="00D254E0">
        <w:rPr>
          <w:rFonts w:hint="eastAsia"/>
        </w:rPr>
        <w:t>s</w:t>
      </w:r>
      <w:r w:rsidR="005C6F0F">
        <w:rPr>
          <w:rFonts w:hint="eastAsia"/>
        </w:rPr>
        <w:t xml:space="preserve"> involving </w:t>
      </w:r>
      <w:r w:rsidR="00574A88">
        <w:rPr>
          <w:rFonts w:hint="eastAsia"/>
        </w:rPr>
        <w:t>with heavy</w:t>
      </w:r>
      <w:r w:rsidR="005C6F0F">
        <w:rPr>
          <w:rFonts w:hint="eastAsia"/>
        </w:rPr>
        <w:t xml:space="preserve"> manual </w:t>
      </w:r>
      <w:r w:rsidR="005C6F0F">
        <w:t>lab</w:t>
      </w:r>
      <w:r w:rsidR="00574A88">
        <w:rPr>
          <w:rFonts w:hint="eastAsia"/>
        </w:rPr>
        <w:t>our</w:t>
      </w:r>
      <w:r w:rsidR="005C6F0F">
        <w:rPr>
          <w:rFonts w:hint="eastAsia"/>
        </w:rPr>
        <w:t xml:space="preserve">.  </w:t>
      </w:r>
      <w:r w:rsidR="00574A88">
        <w:rPr>
          <w:rFonts w:hint="eastAsia"/>
        </w:rPr>
        <w:t>It is</w:t>
      </w:r>
      <w:r w:rsidR="005C6F0F">
        <w:rPr>
          <w:rFonts w:hint="eastAsia"/>
        </w:rPr>
        <w:t xml:space="preserve"> fortunate that his </w:t>
      </w:r>
      <w:r w:rsidR="00574A88">
        <w:rPr>
          <w:rFonts w:hint="eastAsia"/>
        </w:rPr>
        <w:t xml:space="preserve">is </w:t>
      </w:r>
      <w:r w:rsidR="005C6F0F">
        <w:rPr>
          <w:rFonts w:hint="eastAsia"/>
        </w:rPr>
        <w:t xml:space="preserve">able to find a </w:t>
      </w:r>
      <w:r w:rsidR="00574A88">
        <w:t>sedentary</w:t>
      </w:r>
      <w:r w:rsidR="00574A88">
        <w:rPr>
          <w:rFonts w:hint="eastAsia"/>
        </w:rPr>
        <w:t xml:space="preserve"> </w:t>
      </w:r>
      <w:r w:rsidR="005C6F0F">
        <w:rPr>
          <w:rFonts w:hint="eastAsia"/>
        </w:rPr>
        <w:t>job which pay</w:t>
      </w:r>
      <w:r w:rsidR="00574A88">
        <w:rPr>
          <w:rFonts w:hint="eastAsia"/>
        </w:rPr>
        <w:t>s</w:t>
      </w:r>
      <w:r w:rsidR="005C6F0F">
        <w:rPr>
          <w:rFonts w:hint="eastAsia"/>
        </w:rPr>
        <w:t xml:space="preserve"> him better than his pre</w:t>
      </w:r>
      <w:r w:rsidR="007B2841">
        <w:rPr>
          <w:rFonts w:hint="eastAsia"/>
        </w:rPr>
        <w:t>-accident</w:t>
      </w:r>
      <w:r w:rsidR="005C6F0F">
        <w:rPr>
          <w:rFonts w:hint="eastAsia"/>
        </w:rPr>
        <w:t xml:space="preserve"> job</w:t>
      </w:r>
      <w:r w:rsidR="00574A88">
        <w:rPr>
          <w:rFonts w:hint="eastAsia"/>
        </w:rPr>
        <w:t>s</w:t>
      </w:r>
      <w:r w:rsidR="005C6F0F">
        <w:rPr>
          <w:rFonts w:hint="eastAsia"/>
        </w:rPr>
        <w:t xml:space="preserve"> at the moment.  However, there </w:t>
      </w:r>
      <w:r w:rsidR="00574A88">
        <w:rPr>
          <w:rFonts w:hint="eastAsia"/>
        </w:rPr>
        <w:t>is</w:t>
      </w:r>
      <w:r w:rsidR="007B2841">
        <w:rPr>
          <w:rFonts w:hint="eastAsia"/>
        </w:rPr>
        <w:t xml:space="preserve"> </w:t>
      </w:r>
      <w:r w:rsidR="005C6F0F">
        <w:rPr>
          <w:rFonts w:hint="eastAsia"/>
        </w:rPr>
        <w:t xml:space="preserve">no </w:t>
      </w:r>
      <w:r w:rsidR="005C6F0F">
        <w:t>guarantee</w:t>
      </w:r>
      <w:r w:rsidR="005C6F0F">
        <w:rPr>
          <w:rFonts w:hint="eastAsia"/>
        </w:rPr>
        <w:t xml:space="preserve"> that he may able to hold down to this job in the long term.  This is consist</w:t>
      </w:r>
      <w:r w:rsidR="00574A88">
        <w:rPr>
          <w:rFonts w:hint="eastAsia"/>
        </w:rPr>
        <w:t>ent</w:t>
      </w:r>
      <w:r w:rsidR="005C6F0F">
        <w:rPr>
          <w:rFonts w:hint="eastAsia"/>
        </w:rPr>
        <w:t xml:space="preserve"> with Dr Chiang</w:t>
      </w:r>
      <w:r w:rsidR="005C6F0F">
        <w:t>’</w:t>
      </w:r>
      <w:r w:rsidR="005C6F0F">
        <w:rPr>
          <w:rFonts w:hint="eastAsia"/>
        </w:rPr>
        <w:t xml:space="preserve">s opinion that although the plaintiff may </w:t>
      </w:r>
      <w:r w:rsidR="001B01EB">
        <w:rPr>
          <w:rFonts w:hint="eastAsia"/>
        </w:rPr>
        <w:t xml:space="preserve">be </w:t>
      </w:r>
      <w:r w:rsidR="00574A88">
        <w:rPr>
          <w:rFonts w:hint="eastAsia"/>
        </w:rPr>
        <w:t xml:space="preserve">considered to be </w:t>
      </w:r>
      <w:r w:rsidR="005C6F0F">
        <w:rPr>
          <w:rFonts w:hint="eastAsia"/>
        </w:rPr>
        <w:t>able to return to his pre</w:t>
      </w:r>
      <w:r w:rsidR="007B2841">
        <w:rPr>
          <w:rFonts w:hint="eastAsia"/>
        </w:rPr>
        <w:t>-injury</w:t>
      </w:r>
      <w:r w:rsidR="005C6F0F">
        <w:rPr>
          <w:rFonts w:hint="eastAsia"/>
        </w:rPr>
        <w:t xml:space="preserve"> work, some </w:t>
      </w:r>
      <w:r w:rsidR="00574A88">
        <w:rPr>
          <w:rFonts w:hint="eastAsia"/>
        </w:rPr>
        <w:t>reduced</w:t>
      </w:r>
      <w:r w:rsidR="005C6F0F">
        <w:rPr>
          <w:rFonts w:hint="eastAsia"/>
        </w:rPr>
        <w:t xml:space="preserve"> efficiency </w:t>
      </w:r>
      <w:r w:rsidR="00574A88">
        <w:rPr>
          <w:rFonts w:hint="eastAsia"/>
        </w:rPr>
        <w:t>is</w:t>
      </w:r>
      <w:r w:rsidR="005C6F0F">
        <w:rPr>
          <w:rFonts w:hint="eastAsia"/>
        </w:rPr>
        <w:t xml:space="preserve"> expected</w:t>
      </w:r>
      <w:r w:rsidR="00574A88">
        <w:rPr>
          <w:rFonts w:hint="eastAsia"/>
        </w:rPr>
        <w:t>,</w:t>
      </w:r>
      <w:r w:rsidR="005C6F0F">
        <w:rPr>
          <w:rFonts w:hint="eastAsia"/>
        </w:rPr>
        <w:t xml:space="preserve"> even though this may improve with </w:t>
      </w:r>
      <w:r w:rsidR="00574A88">
        <w:rPr>
          <w:rFonts w:hint="eastAsia"/>
        </w:rPr>
        <w:t>the suggested</w:t>
      </w:r>
      <w:r w:rsidR="005C6F0F">
        <w:rPr>
          <w:rFonts w:hint="eastAsia"/>
        </w:rPr>
        <w:t xml:space="preserve"> course of physiotherapy.  Further, the plaintiff will </w:t>
      </w:r>
      <w:r w:rsidR="007B2841">
        <w:rPr>
          <w:rFonts w:hint="eastAsia"/>
        </w:rPr>
        <w:t>have</w:t>
      </w:r>
      <w:r w:rsidR="00574A88">
        <w:rPr>
          <w:rFonts w:hint="eastAsia"/>
        </w:rPr>
        <w:t xml:space="preserve"> to</w:t>
      </w:r>
      <w:r w:rsidR="005C6F0F">
        <w:rPr>
          <w:rFonts w:hint="eastAsia"/>
        </w:rPr>
        <w:t xml:space="preserve"> take time off to undergo the further </w:t>
      </w:r>
      <w:r w:rsidR="00870AAA">
        <w:rPr>
          <w:rFonts w:hint="eastAsia"/>
        </w:rPr>
        <w:t>course of physiotherapy suggested by Dr Chiang in his report.  All this will</w:t>
      </w:r>
      <w:r w:rsidR="005745FB">
        <w:rPr>
          <w:rFonts w:hint="eastAsia"/>
        </w:rPr>
        <w:t xml:space="preserve"> result in </w:t>
      </w:r>
      <w:r w:rsidR="00870AAA">
        <w:rPr>
          <w:rFonts w:hint="eastAsia"/>
        </w:rPr>
        <w:t xml:space="preserve">the </w:t>
      </w:r>
      <w:r w:rsidR="00574A88">
        <w:rPr>
          <w:rFonts w:hint="eastAsia"/>
        </w:rPr>
        <w:t xml:space="preserve">fact that he will not be </w:t>
      </w:r>
      <w:r w:rsidR="00870AAA">
        <w:rPr>
          <w:rFonts w:hint="eastAsia"/>
        </w:rPr>
        <w:t>ab</w:t>
      </w:r>
      <w:r w:rsidR="007B2841">
        <w:rPr>
          <w:rFonts w:hint="eastAsia"/>
        </w:rPr>
        <w:t>le to comp</w:t>
      </w:r>
      <w:r w:rsidR="005745FB">
        <w:rPr>
          <w:rFonts w:hint="eastAsia"/>
        </w:rPr>
        <w:t>ete</w:t>
      </w:r>
      <w:r w:rsidR="00870AAA">
        <w:rPr>
          <w:rFonts w:hint="eastAsia"/>
        </w:rPr>
        <w:t xml:space="preserve"> with other able bodies in the open labour market.  </w:t>
      </w:r>
    </w:p>
    <w:p w:rsidR="005D15C3" w:rsidRDefault="005D15C3" w:rsidP="00410F83">
      <w:pPr>
        <w:pStyle w:val="ListParagraph"/>
        <w:spacing w:line="360" w:lineRule="auto"/>
        <w:ind w:left="0"/>
        <w:rPr>
          <w:rFonts w:hint="eastAsia"/>
          <w:lang w:eastAsia="zh-HK"/>
        </w:rPr>
      </w:pPr>
    </w:p>
    <w:p w:rsidR="005D15C3" w:rsidRDefault="00870AAA" w:rsidP="00BA30CD">
      <w:pPr>
        <w:numPr>
          <w:ilvl w:val="0"/>
          <w:numId w:val="2"/>
        </w:numPr>
        <w:tabs>
          <w:tab w:val="clear" w:pos="1080"/>
          <w:tab w:val="clear" w:pos="4320"/>
          <w:tab w:val="clear" w:pos="9072"/>
        </w:tabs>
        <w:snapToGrid/>
        <w:spacing w:line="360" w:lineRule="auto"/>
        <w:ind w:left="0" w:firstLine="0"/>
        <w:jc w:val="both"/>
        <w:rPr>
          <w:rFonts w:hint="eastAsia"/>
          <w:lang w:eastAsia="zh-HK"/>
        </w:rPr>
      </w:pPr>
      <w:r>
        <w:rPr>
          <w:rFonts w:hint="eastAsia"/>
        </w:rPr>
        <w:t>I</w:t>
      </w:r>
      <w:r w:rsidR="00574A88">
        <w:rPr>
          <w:rFonts w:hint="eastAsia"/>
        </w:rPr>
        <w:t>n my judgment,</w:t>
      </w:r>
      <w:r>
        <w:rPr>
          <w:rFonts w:hint="eastAsia"/>
        </w:rPr>
        <w:t xml:space="preserve"> a sum equivalent to around 6 months of his earnings at the time of accident will be appropriate to reflect such disadvantage and handicap in the labour market.  Hence, I shall award a sum of </w:t>
      </w:r>
      <w:r w:rsidR="008315A6">
        <w:rPr>
          <w:rFonts w:hint="eastAsia"/>
        </w:rPr>
        <w:t>HK</w:t>
      </w:r>
      <w:r w:rsidR="00574A88">
        <w:rPr>
          <w:rFonts w:hint="eastAsia"/>
        </w:rPr>
        <w:t>$75,000</w:t>
      </w:r>
      <w:r>
        <w:rPr>
          <w:rFonts w:hint="eastAsia"/>
        </w:rPr>
        <w:t xml:space="preserve"> (</w:t>
      </w:r>
      <w:r w:rsidR="008315A6">
        <w:rPr>
          <w:rFonts w:hint="eastAsia"/>
        </w:rPr>
        <w:t>HK</w:t>
      </w:r>
      <w:r>
        <w:rPr>
          <w:rFonts w:hint="eastAsia"/>
        </w:rPr>
        <w:t xml:space="preserve">$12,312 x 6 = </w:t>
      </w:r>
      <w:r w:rsidR="008315A6">
        <w:rPr>
          <w:rFonts w:hint="eastAsia"/>
        </w:rPr>
        <w:t>HK</w:t>
      </w:r>
      <w:r>
        <w:rPr>
          <w:rFonts w:hint="eastAsia"/>
        </w:rPr>
        <w:t>$73,872</w:t>
      </w:r>
      <w:r w:rsidR="001B01EB">
        <w:rPr>
          <w:rFonts w:hint="eastAsia"/>
        </w:rPr>
        <w:t xml:space="preserve">, </w:t>
      </w:r>
      <w:r w:rsidR="00574A88">
        <w:rPr>
          <w:rFonts w:hint="eastAsia"/>
        </w:rPr>
        <w:t xml:space="preserve">round up to </w:t>
      </w:r>
      <w:r w:rsidR="008315A6">
        <w:rPr>
          <w:rFonts w:hint="eastAsia"/>
        </w:rPr>
        <w:t>HK</w:t>
      </w:r>
      <w:r w:rsidR="00574A88">
        <w:rPr>
          <w:rFonts w:hint="eastAsia"/>
        </w:rPr>
        <w:t>$75,000</w:t>
      </w:r>
      <w:r>
        <w:rPr>
          <w:rFonts w:hint="eastAsia"/>
        </w:rPr>
        <w:t xml:space="preserve">) </w:t>
      </w:r>
      <w:r w:rsidR="00574A88">
        <w:rPr>
          <w:rFonts w:hint="eastAsia"/>
        </w:rPr>
        <w:t>as</w:t>
      </w:r>
      <w:r>
        <w:rPr>
          <w:rFonts w:hint="eastAsia"/>
        </w:rPr>
        <w:t xml:space="preserve"> loss of earning capacity in this case.</w:t>
      </w:r>
    </w:p>
    <w:p w:rsidR="005D15C3" w:rsidRDefault="005D15C3" w:rsidP="00410F83">
      <w:pPr>
        <w:pStyle w:val="ListParagraph"/>
        <w:spacing w:line="360" w:lineRule="auto"/>
        <w:ind w:left="0"/>
        <w:rPr>
          <w:rFonts w:hint="eastAsia"/>
        </w:rPr>
      </w:pPr>
    </w:p>
    <w:p w:rsidR="005D15C3" w:rsidRPr="00BA30CD" w:rsidRDefault="00870AAA" w:rsidP="00410F83">
      <w:pPr>
        <w:pStyle w:val="ListParagraph"/>
        <w:spacing w:line="360" w:lineRule="auto"/>
        <w:ind w:left="0"/>
        <w:rPr>
          <w:rFonts w:hint="eastAsia"/>
          <w:i/>
        </w:rPr>
      </w:pPr>
      <w:r>
        <w:rPr>
          <w:rFonts w:hint="eastAsia"/>
          <w:i/>
        </w:rPr>
        <w:t>Others special damages</w:t>
      </w:r>
    </w:p>
    <w:p w:rsidR="005D15C3" w:rsidRPr="0027419E" w:rsidRDefault="005D15C3" w:rsidP="00410F83">
      <w:pPr>
        <w:pStyle w:val="ListParagraph"/>
        <w:spacing w:line="360" w:lineRule="auto"/>
        <w:ind w:left="0"/>
        <w:rPr>
          <w:rFonts w:hint="eastAsia"/>
          <w:lang w:eastAsia="zh-HK"/>
        </w:rPr>
      </w:pPr>
    </w:p>
    <w:p w:rsidR="005765E4" w:rsidRDefault="00A70C1D"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 xml:space="preserve">For </w:t>
      </w:r>
      <w:r w:rsidR="00574A88">
        <w:rPr>
          <w:rFonts w:hint="eastAsia"/>
        </w:rPr>
        <w:t>other special damages, I agree</w:t>
      </w:r>
      <w:r>
        <w:rPr>
          <w:rFonts w:hint="eastAsia"/>
        </w:rPr>
        <w:t xml:space="preserve"> with Miss Lee</w:t>
      </w:r>
      <w:r>
        <w:t>’</w:t>
      </w:r>
      <w:r>
        <w:rPr>
          <w:rFonts w:hint="eastAsia"/>
        </w:rPr>
        <w:t>s submission that both the transport</w:t>
      </w:r>
      <w:r w:rsidR="00FB792C">
        <w:rPr>
          <w:rFonts w:hint="eastAsia"/>
        </w:rPr>
        <w:t>ation</w:t>
      </w:r>
      <w:r>
        <w:rPr>
          <w:rFonts w:hint="eastAsia"/>
        </w:rPr>
        <w:t xml:space="preserve"> f</w:t>
      </w:r>
      <w:r w:rsidR="00C375E7">
        <w:rPr>
          <w:rFonts w:hint="eastAsia"/>
        </w:rPr>
        <w:t>ee (including tax</w:t>
      </w:r>
      <w:r w:rsidR="00FB792C">
        <w:rPr>
          <w:rFonts w:hint="eastAsia"/>
        </w:rPr>
        <w:t>i</w:t>
      </w:r>
      <w:r w:rsidR="00C375E7">
        <w:rPr>
          <w:rFonts w:hint="eastAsia"/>
        </w:rPr>
        <w:t xml:space="preserve"> fee) and the claim for tonic food at </w:t>
      </w:r>
      <w:r w:rsidR="008315A6">
        <w:rPr>
          <w:rFonts w:hint="eastAsia"/>
        </w:rPr>
        <w:t>HK</w:t>
      </w:r>
      <w:r w:rsidR="00C375E7">
        <w:rPr>
          <w:rFonts w:hint="eastAsia"/>
        </w:rPr>
        <w:t>$2,24</w:t>
      </w:r>
      <w:r w:rsidR="00FB792C">
        <w:rPr>
          <w:rFonts w:hint="eastAsia"/>
        </w:rPr>
        <w:t>0</w:t>
      </w:r>
      <w:r w:rsidR="00C375E7">
        <w:rPr>
          <w:rFonts w:hint="eastAsia"/>
        </w:rPr>
        <w:t xml:space="preserve"> and </w:t>
      </w:r>
      <w:r w:rsidR="008315A6">
        <w:rPr>
          <w:rFonts w:hint="eastAsia"/>
        </w:rPr>
        <w:t>HK</w:t>
      </w:r>
      <w:r w:rsidR="00C375E7">
        <w:rPr>
          <w:rFonts w:hint="eastAsia"/>
        </w:rPr>
        <w:t>$5,000 respectively are reasonable in the circumstance</w:t>
      </w:r>
      <w:r w:rsidR="005765E4">
        <w:rPr>
          <w:rFonts w:hint="eastAsia"/>
        </w:rPr>
        <w:t>s</w:t>
      </w:r>
      <w:r w:rsidR="00C375E7">
        <w:rPr>
          <w:rFonts w:hint="eastAsia"/>
        </w:rPr>
        <w:t xml:space="preserve"> in this case</w:t>
      </w:r>
      <w:r w:rsidR="005765E4">
        <w:rPr>
          <w:rFonts w:hint="eastAsia"/>
        </w:rPr>
        <w:t>.</w:t>
      </w:r>
      <w:r w:rsidR="00C375E7">
        <w:rPr>
          <w:rFonts w:hint="eastAsia"/>
        </w:rPr>
        <w:t xml:space="preserve"> </w:t>
      </w:r>
    </w:p>
    <w:p w:rsidR="005765E4" w:rsidRDefault="005765E4" w:rsidP="005765E4">
      <w:pPr>
        <w:tabs>
          <w:tab w:val="clear" w:pos="1440"/>
          <w:tab w:val="clear" w:pos="4320"/>
          <w:tab w:val="clear" w:pos="9072"/>
        </w:tabs>
        <w:snapToGrid/>
        <w:spacing w:line="360" w:lineRule="auto"/>
        <w:jc w:val="both"/>
        <w:rPr>
          <w:rFonts w:hint="eastAsia"/>
          <w:lang w:eastAsia="zh-HK"/>
        </w:rPr>
      </w:pPr>
    </w:p>
    <w:p w:rsidR="00503595" w:rsidRDefault="005765E4"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T</w:t>
      </w:r>
      <w:r w:rsidR="00C375E7">
        <w:rPr>
          <w:rFonts w:hint="eastAsia"/>
        </w:rPr>
        <w:t xml:space="preserve">herefore, I shall award </w:t>
      </w:r>
      <w:r>
        <w:rPr>
          <w:rFonts w:hint="eastAsia"/>
        </w:rPr>
        <w:t xml:space="preserve">a </w:t>
      </w:r>
      <w:r w:rsidR="005745FB">
        <w:rPr>
          <w:rFonts w:hint="eastAsia"/>
        </w:rPr>
        <w:t xml:space="preserve">total sum of </w:t>
      </w:r>
      <w:r w:rsidR="008315A6">
        <w:rPr>
          <w:rFonts w:hint="eastAsia"/>
        </w:rPr>
        <w:t>HK</w:t>
      </w:r>
      <w:r w:rsidR="005745FB">
        <w:rPr>
          <w:rFonts w:hint="eastAsia"/>
        </w:rPr>
        <w:t>$7,240 as</w:t>
      </w:r>
      <w:r w:rsidR="00C375E7">
        <w:rPr>
          <w:rFonts w:hint="eastAsia"/>
        </w:rPr>
        <w:t xml:space="preserve"> special damage</w:t>
      </w:r>
      <w:r w:rsidR="00FB792C">
        <w:rPr>
          <w:rFonts w:hint="eastAsia"/>
        </w:rPr>
        <w:t>s</w:t>
      </w:r>
      <w:r w:rsidR="00C375E7">
        <w:rPr>
          <w:rFonts w:hint="eastAsia"/>
        </w:rPr>
        <w:t xml:space="preserve"> in this case.</w:t>
      </w:r>
    </w:p>
    <w:p w:rsidR="004E294A" w:rsidRDefault="004E294A" w:rsidP="004E294A">
      <w:pPr>
        <w:tabs>
          <w:tab w:val="clear" w:pos="1440"/>
          <w:tab w:val="clear" w:pos="4320"/>
          <w:tab w:val="clear" w:pos="9072"/>
        </w:tabs>
        <w:snapToGrid/>
        <w:spacing w:line="360" w:lineRule="auto"/>
        <w:jc w:val="both"/>
        <w:rPr>
          <w:rFonts w:hint="eastAsia"/>
        </w:rPr>
      </w:pPr>
    </w:p>
    <w:p w:rsidR="00C375E7" w:rsidRPr="00C375E7" w:rsidRDefault="00C375E7" w:rsidP="004E294A">
      <w:pPr>
        <w:tabs>
          <w:tab w:val="clear" w:pos="1440"/>
          <w:tab w:val="clear" w:pos="4320"/>
          <w:tab w:val="clear" w:pos="9072"/>
        </w:tabs>
        <w:snapToGrid/>
        <w:spacing w:line="360" w:lineRule="auto"/>
        <w:jc w:val="both"/>
        <w:rPr>
          <w:rFonts w:hint="eastAsia"/>
          <w:i/>
        </w:rPr>
      </w:pPr>
      <w:r w:rsidRPr="00C375E7">
        <w:rPr>
          <w:rFonts w:hint="eastAsia"/>
          <w:i/>
        </w:rPr>
        <w:t>Future medical and travelling expenses</w:t>
      </w:r>
    </w:p>
    <w:p w:rsidR="00C375E7" w:rsidRPr="00503595" w:rsidRDefault="00C375E7" w:rsidP="004E294A">
      <w:pPr>
        <w:tabs>
          <w:tab w:val="clear" w:pos="1440"/>
          <w:tab w:val="clear" w:pos="4320"/>
          <w:tab w:val="clear" w:pos="9072"/>
        </w:tabs>
        <w:snapToGrid/>
        <w:spacing w:line="360" w:lineRule="auto"/>
        <w:jc w:val="both"/>
        <w:rPr>
          <w:rFonts w:hint="eastAsia"/>
        </w:rPr>
      </w:pPr>
    </w:p>
    <w:p w:rsidR="00503595" w:rsidRPr="00503595" w:rsidRDefault="00C375E7"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I consider</w:t>
      </w:r>
      <w:r w:rsidR="00F40A41">
        <w:rPr>
          <w:rFonts w:hint="eastAsia"/>
        </w:rPr>
        <w:t xml:space="preserve"> it is</w:t>
      </w:r>
      <w:r>
        <w:rPr>
          <w:rFonts w:hint="eastAsia"/>
        </w:rPr>
        <w:t xml:space="preserve"> reasonable for the plaintiff to follow the advice of Dr Chiang to seek a further course of physiotherapy for treating his residual problems in his right leg.  15 to 20 sessions of treatment are suggested by Dr Chiang and each session of treatment in the </w:t>
      </w:r>
      <w:r w:rsidR="00F40A41">
        <w:rPr>
          <w:rFonts w:hint="eastAsia"/>
        </w:rPr>
        <w:t>private</w:t>
      </w:r>
      <w:r>
        <w:rPr>
          <w:rFonts w:hint="eastAsia"/>
        </w:rPr>
        <w:t xml:space="preserve"> sector is estimated </w:t>
      </w:r>
      <w:r w:rsidR="00F40A41">
        <w:rPr>
          <w:rFonts w:hint="eastAsia"/>
        </w:rPr>
        <w:t xml:space="preserve">to </w:t>
      </w:r>
      <w:r>
        <w:rPr>
          <w:rFonts w:hint="eastAsia"/>
        </w:rPr>
        <w:t xml:space="preserve">cost </w:t>
      </w:r>
      <w:r>
        <w:t>around</w:t>
      </w:r>
      <w:r>
        <w:rPr>
          <w:rFonts w:hint="eastAsia"/>
        </w:rPr>
        <w:t xml:space="preserve"> </w:t>
      </w:r>
      <w:r w:rsidR="008315A6">
        <w:rPr>
          <w:rFonts w:hint="eastAsia"/>
        </w:rPr>
        <w:t>HK</w:t>
      </w:r>
      <w:r>
        <w:rPr>
          <w:rFonts w:hint="eastAsia"/>
        </w:rPr>
        <w:t>$500.  The plaintiff</w:t>
      </w:r>
      <w:r>
        <w:t>’</w:t>
      </w:r>
      <w:r w:rsidR="00F40A41">
        <w:rPr>
          <w:rFonts w:hint="eastAsia"/>
        </w:rPr>
        <w:t>s claims</w:t>
      </w:r>
      <w:r>
        <w:rPr>
          <w:rFonts w:hint="eastAsia"/>
        </w:rPr>
        <w:t xml:space="preserve"> a total </w:t>
      </w:r>
      <w:r w:rsidR="008315A6">
        <w:rPr>
          <w:rFonts w:hint="eastAsia"/>
        </w:rPr>
        <w:t>HK</w:t>
      </w:r>
      <w:r>
        <w:rPr>
          <w:rFonts w:hint="eastAsia"/>
        </w:rPr>
        <w:t>$1</w:t>
      </w:r>
      <w:r w:rsidR="002548E0">
        <w:rPr>
          <w:rFonts w:hint="eastAsia"/>
        </w:rPr>
        <w:t>1</w:t>
      </w:r>
      <w:r>
        <w:rPr>
          <w:rFonts w:hint="eastAsia"/>
        </w:rPr>
        <w:t xml:space="preserve">,000 for such further medical treatment and travelling expenses.  </w:t>
      </w:r>
      <w:r w:rsidR="00F40A41">
        <w:rPr>
          <w:rFonts w:hint="eastAsia"/>
        </w:rPr>
        <w:t>In my view, they are</w:t>
      </w:r>
      <w:r w:rsidR="00831801">
        <w:rPr>
          <w:rFonts w:hint="eastAsia"/>
        </w:rPr>
        <w:t xml:space="preserve"> reasonable</w:t>
      </w:r>
      <w:r w:rsidR="00F40A41">
        <w:rPr>
          <w:rFonts w:hint="eastAsia"/>
        </w:rPr>
        <w:t>.  I shall</w:t>
      </w:r>
      <w:r w:rsidR="00831801">
        <w:rPr>
          <w:rFonts w:hint="eastAsia"/>
        </w:rPr>
        <w:t xml:space="preserve"> award such sum in full.</w:t>
      </w:r>
    </w:p>
    <w:p w:rsidR="00503595" w:rsidRDefault="00503595" w:rsidP="00503595">
      <w:pPr>
        <w:tabs>
          <w:tab w:val="clear" w:pos="1440"/>
          <w:tab w:val="clear" w:pos="4320"/>
          <w:tab w:val="clear" w:pos="9072"/>
        </w:tabs>
        <w:snapToGrid/>
        <w:spacing w:line="360" w:lineRule="auto"/>
        <w:jc w:val="both"/>
        <w:rPr>
          <w:rFonts w:hint="eastAsia"/>
        </w:rPr>
      </w:pPr>
    </w:p>
    <w:p w:rsidR="00831801" w:rsidRPr="00831801" w:rsidRDefault="00831801" w:rsidP="00503595">
      <w:pPr>
        <w:tabs>
          <w:tab w:val="clear" w:pos="1440"/>
          <w:tab w:val="clear" w:pos="4320"/>
          <w:tab w:val="clear" w:pos="9072"/>
        </w:tabs>
        <w:snapToGrid/>
        <w:spacing w:line="360" w:lineRule="auto"/>
        <w:jc w:val="both"/>
        <w:rPr>
          <w:rFonts w:hint="eastAsia"/>
          <w:i/>
        </w:rPr>
      </w:pPr>
      <w:r w:rsidRPr="00831801">
        <w:rPr>
          <w:rFonts w:hint="eastAsia"/>
          <w:i/>
        </w:rPr>
        <w:t>Summary of award</w:t>
      </w:r>
    </w:p>
    <w:p w:rsidR="00831801" w:rsidRPr="00503595" w:rsidRDefault="00831801" w:rsidP="00503595">
      <w:pPr>
        <w:tabs>
          <w:tab w:val="clear" w:pos="1440"/>
          <w:tab w:val="clear" w:pos="4320"/>
          <w:tab w:val="clear" w:pos="9072"/>
        </w:tabs>
        <w:snapToGrid/>
        <w:spacing w:line="360" w:lineRule="auto"/>
        <w:jc w:val="both"/>
        <w:rPr>
          <w:rFonts w:hint="eastAsia"/>
        </w:rPr>
      </w:pPr>
    </w:p>
    <w:p w:rsidR="005D15C3" w:rsidRDefault="00831801"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In summary, I shall award the following sum</w:t>
      </w:r>
      <w:r w:rsidR="00BC6D58">
        <w:rPr>
          <w:rFonts w:hint="eastAsia"/>
        </w:rPr>
        <w:t>s</w:t>
      </w:r>
      <w:r>
        <w:rPr>
          <w:rFonts w:hint="eastAsia"/>
        </w:rPr>
        <w:t xml:space="preserve"> to the plaintiff in this case:-</w:t>
      </w:r>
    </w:p>
    <w:p w:rsidR="00503595" w:rsidRPr="00503595" w:rsidRDefault="00503595" w:rsidP="00831801">
      <w:pPr>
        <w:tabs>
          <w:tab w:val="clear" w:pos="1440"/>
          <w:tab w:val="clear" w:pos="4320"/>
          <w:tab w:val="clear" w:pos="9072"/>
        </w:tabs>
        <w:snapToGrid/>
        <w:spacing w:line="360" w:lineRule="auto"/>
        <w:jc w:val="both"/>
        <w:rPr>
          <w:rFonts w:hint="eastAsia"/>
          <w:lang w:eastAsia="zh-HK"/>
        </w:rPr>
      </w:pPr>
    </w:p>
    <w:p w:rsidR="00503595" w:rsidRDefault="00831801" w:rsidP="00BC6D58">
      <w:pPr>
        <w:pStyle w:val="ListParagraph"/>
        <w:numPr>
          <w:ilvl w:val="1"/>
          <w:numId w:val="2"/>
        </w:numPr>
        <w:tabs>
          <w:tab w:val="clear" w:pos="1440"/>
          <w:tab w:val="num" w:pos="2160"/>
          <w:tab w:val="right" w:pos="8280"/>
        </w:tabs>
        <w:spacing w:line="360" w:lineRule="auto"/>
        <w:ind w:left="2160" w:hanging="720"/>
        <w:rPr>
          <w:rFonts w:hint="eastAsia"/>
        </w:rPr>
      </w:pPr>
      <w:r>
        <w:rPr>
          <w:rFonts w:hint="eastAsia"/>
        </w:rPr>
        <w:t xml:space="preserve">Pain suffering and loss of amenities </w:t>
      </w:r>
      <w:r w:rsidR="00BC6D58">
        <w:rPr>
          <w:rFonts w:hint="eastAsia"/>
        </w:rPr>
        <w:tab/>
      </w:r>
      <w:r w:rsidR="008315A6">
        <w:rPr>
          <w:rFonts w:hint="eastAsia"/>
        </w:rPr>
        <w:t>HK</w:t>
      </w:r>
      <w:r>
        <w:rPr>
          <w:rFonts w:hint="eastAsia"/>
        </w:rPr>
        <w:t>$200,000</w:t>
      </w:r>
    </w:p>
    <w:p w:rsidR="00831801" w:rsidRDefault="00831801" w:rsidP="00BC6D58">
      <w:pPr>
        <w:pStyle w:val="ListParagraph"/>
        <w:tabs>
          <w:tab w:val="right" w:pos="8280"/>
        </w:tabs>
        <w:spacing w:line="360" w:lineRule="auto"/>
        <w:ind w:left="2160"/>
        <w:rPr>
          <w:rFonts w:hint="eastAsia"/>
        </w:rPr>
      </w:pPr>
    </w:p>
    <w:p w:rsidR="00BC6D58" w:rsidRDefault="00831801" w:rsidP="00BC6D58">
      <w:pPr>
        <w:pStyle w:val="ListParagraph"/>
        <w:numPr>
          <w:ilvl w:val="1"/>
          <w:numId w:val="2"/>
        </w:numPr>
        <w:tabs>
          <w:tab w:val="clear" w:pos="1440"/>
          <w:tab w:val="num" w:pos="2160"/>
          <w:tab w:val="right" w:pos="8280"/>
        </w:tabs>
        <w:spacing w:line="360" w:lineRule="auto"/>
        <w:ind w:left="2160" w:hanging="720"/>
        <w:rPr>
          <w:rFonts w:hint="eastAsia"/>
        </w:rPr>
      </w:pPr>
      <w:r>
        <w:rPr>
          <w:rFonts w:hint="eastAsia"/>
        </w:rPr>
        <w:t xml:space="preserve">Pre-trial of loss of earning </w:t>
      </w:r>
      <w:r w:rsidR="00FB792C">
        <w:rPr>
          <w:rFonts w:hint="eastAsia"/>
        </w:rPr>
        <w:t xml:space="preserve">and </w:t>
      </w:r>
      <w:r>
        <w:rPr>
          <w:rFonts w:hint="eastAsia"/>
        </w:rPr>
        <w:t xml:space="preserve">MPF </w:t>
      </w:r>
      <w:r w:rsidR="00BC6D58">
        <w:rPr>
          <w:rFonts w:hint="eastAsia"/>
        </w:rPr>
        <w:tab/>
      </w:r>
      <w:r w:rsidR="008315A6">
        <w:rPr>
          <w:rFonts w:hint="eastAsia"/>
        </w:rPr>
        <w:t>HK</w:t>
      </w:r>
      <w:r>
        <w:rPr>
          <w:rFonts w:hint="eastAsia"/>
        </w:rPr>
        <w:t>$29</w:t>
      </w:r>
      <w:r w:rsidR="00BC6D58">
        <w:rPr>
          <w:rFonts w:hint="eastAsia"/>
        </w:rPr>
        <w:t>8</w:t>
      </w:r>
      <w:r>
        <w:rPr>
          <w:rFonts w:hint="eastAsia"/>
        </w:rPr>
        <w:t>,</w:t>
      </w:r>
      <w:r w:rsidR="00BC6D58">
        <w:rPr>
          <w:rFonts w:hint="eastAsia"/>
        </w:rPr>
        <w:t>848</w:t>
      </w:r>
    </w:p>
    <w:p w:rsidR="00BC6D58" w:rsidRDefault="00BC6D58" w:rsidP="00BC6D58">
      <w:pPr>
        <w:pStyle w:val="ListParagraph"/>
      </w:pPr>
    </w:p>
    <w:p w:rsidR="00BC6D58" w:rsidRDefault="00BC6D58" w:rsidP="00BC6D58">
      <w:pPr>
        <w:pStyle w:val="ListParagraph"/>
        <w:numPr>
          <w:ilvl w:val="1"/>
          <w:numId w:val="2"/>
        </w:numPr>
        <w:tabs>
          <w:tab w:val="clear" w:pos="1440"/>
          <w:tab w:val="num" w:pos="2160"/>
          <w:tab w:val="right" w:pos="8280"/>
        </w:tabs>
        <w:spacing w:line="360" w:lineRule="auto"/>
        <w:ind w:left="2160" w:hanging="720"/>
        <w:rPr>
          <w:rFonts w:hint="eastAsia"/>
        </w:rPr>
      </w:pPr>
      <w:r>
        <w:rPr>
          <w:rFonts w:hint="eastAsia"/>
        </w:rPr>
        <w:t>Loss of future earnings</w:t>
      </w:r>
      <w:r>
        <w:rPr>
          <w:rFonts w:hint="eastAsia"/>
        </w:rPr>
        <w:tab/>
        <w:t>Nil</w:t>
      </w:r>
    </w:p>
    <w:p w:rsidR="00BC6D58" w:rsidRDefault="00BC6D58" w:rsidP="00BC6D58">
      <w:pPr>
        <w:pStyle w:val="ListParagraph"/>
      </w:pPr>
    </w:p>
    <w:p w:rsidR="00BC6D58" w:rsidRDefault="00BC6D58" w:rsidP="00BC6D58">
      <w:pPr>
        <w:pStyle w:val="ListParagraph"/>
        <w:numPr>
          <w:ilvl w:val="1"/>
          <w:numId w:val="2"/>
        </w:numPr>
        <w:tabs>
          <w:tab w:val="clear" w:pos="1440"/>
          <w:tab w:val="num" w:pos="2160"/>
          <w:tab w:val="right" w:pos="8280"/>
        </w:tabs>
        <w:spacing w:line="360" w:lineRule="auto"/>
        <w:ind w:left="2160" w:hanging="720"/>
        <w:rPr>
          <w:rFonts w:hint="eastAsia"/>
        </w:rPr>
      </w:pPr>
      <w:r>
        <w:rPr>
          <w:rFonts w:hint="eastAsia"/>
        </w:rPr>
        <w:t xml:space="preserve">Other </w:t>
      </w:r>
      <w:r w:rsidR="00831801">
        <w:rPr>
          <w:rFonts w:hint="eastAsia"/>
        </w:rPr>
        <w:t xml:space="preserve">special damages </w:t>
      </w:r>
      <w:r>
        <w:rPr>
          <w:rFonts w:hint="eastAsia"/>
        </w:rPr>
        <w:tab/>
      </w:r>
      <w:r w:rsidR="008315A6">
        <w:rPr>
          <w:rFonts w:hint="eastAsia"/>
        </w:rPr>
        <w:t>HK</w:t>
      </w:r>
      <w:r w:rsidR="00831801">
        <w:rPr>
          <w:rFonts w:hint="eastAsia"/>
        </w:rPr>
        <w:t>$7,240</w:t>
      </w:r>
    </w:p>
    <w:p w:rsidR="00BC6D58" w:rsidRDefault="00BC6D58" w:rsidP="00BC6D58">
      <w:pPr>
        <w:pStyle w:val="ListParagraph"/>
      </w:pPr>
    </w:p>
    <w:p w:rsidR="000E67EA" w:rsidRDefault="00BC6D58" w:rsidP="00BC6D58">
      <w:pPr>
        <w:pStyle w:val="ListParagraph"/>
        <w:numPr>
          <w:ilvl w:val="1"/>
          <w:numId w:val="2"/>
        </w:numPr>
        <w:tabs>
          <w:tab w:val="clear" w:pos="1440"/>
          <w:tab w:val="num" w:pos="2160"/>
          <w:tab w:val="right" w:pos="8280"/>
        </w:tabs>
        <w:spacing w:line="360" w:lineRule="auto"/>
        <w:ind w:left="2160" w:hanging="720"/>
        <w:rPr>
          <w:rFonts w:hint="eastAsia"/>
        </w:rPr>
      </w:pPr>
      <w:r>
        <w:rPr>
          <w:rFonts w:hint="eastAsia"/>
        </w:rPr>
        <w:t>L</w:t>
      </w:r>
      <w:r w:rsidR="00831801">
        <w:rPr>
          <w:rFonts w:hint="eastAsia"/>
        </w:rPr>
        <w:t xml:space="preserve">oss of earning capacity </w:t>
      </w:r>
      <w:r w:rsidR="000E67EA">
        <w:rPr>
          <w:rFonts w:hint="eastAsia"/>
        </w:rPr>
        <w:tab/>
      </w:r>
      <w:r w:rsidR="008315A6">
        <w:rPr>
          <w:rFonts w:hint="eastAsia"/>
        </w:rPr>
        <w:t>HK</w:t>
      </w:r>
      <w:r w:rsidR="00831801">
        <w:rPr>
          <w:rFonts w:hint="eastAsia"/>
        </w:rPr>
        <w:t>$75,000</w:t>
      </w:r>
    </w:p>
    <w:p w:rsidR="000E67EA" w:rsidRDefault="000E67EA" w:rsidP="000E67EA">
      <w:pPr>
        <w:pStyle w:val="ListParagraph"/>
      </w:pPr>
    </w:p>
    <w:p w:rsidR="000E67EA" w:rsidRDefault="000E67EA" w:rsidP="00BC6D58">
      <w:pPr>
        <w:pStyle w:val="ListParagraph"/>
        <w:numPr>
          <w:ilvl w:val="1"/>
          <w:numId w:val="2"/>
        </w:numPr>
        <w:tabs>
          <w:tab w:val="clear" w:pos="1440"/>
          <w:tab w:val="num" w:pos="2160"/>
          <w:tab w:val="right" w:pos="8280"/>
        </w:tabs>
        <w:spacing w:line="360" w:lineRule="auto"/>
        <w:ind w:left="2160" w:hanging="720"/>
        <w:rPr>
          <w:rFonts w:hint="eastAsia"/>
        </w:rPr>
      </w:pPr>
      <w:r>
        <w:rPr>
          <w:rFonts w:hint="eastAsia"/>
        </w:rPr>
        <w:t>Fu</w:t>
      </w:r>
      <w:r w:rsidR="00831801">
        <w:rPr>
          <w:rFonts w:hint="eastAsia"/>
        </w:rPr>
        <w:t>ture medical and travelling expenses</w:t>
      </w:r>
      <w:r>
        <w:rPr>
          <w:rFonts w:hint="eastAsia"/>
        </w:rPr>
        <w:tab/>
      </w:r>
      <w:r w:rsidR="008315A6">
        <w:rPr>
          <w:rFonts w:hint="eastAsia"/>
        </w:rPr>
        <w:t>HK</w:t>
      </w:r>
      <w:r w:rsidR="00831801">
        <w:rPr>
          <w:rFonts w:hint="eastAsia"/>
        </w:rPr>
        <w:t>$1</w:t>
      </w:r>
      <w:r w:rsidR="00FB792C">
        <w:rPr>
          <w:rFonts w:hint="eastAsia"/>
        </w:rPr>
        <w:t>1</w:t>
      </w:r>
      <w:r w:rsidR="00831801">
        <w:rPr>
          <w:rFonts w:hint="eastAsia"/>
        </w:rPr>
        <w:t>,000</w:t>
      </w:r>
    </w:p>
    <w:p w:rsidR="00831801" w:rsidRDefault="000E67EA" w:rsidP="000E67EA">
      <w:pPr>
        <w:pStyle w:val="ListParagraph"/>
        <w:tabs>
          <w:tab w:val="right" w:pos="8280"/>
        </w:tabs>
        <w:ind w:left="1440"/>
        <w:rPr>
          <w:rFonts w:hint="eastAsia"/>
        </w:rPr>
      </w:pPr>
      <w:r>
        <w:rPr>
          <w:rFonts w:hint="eastAsia"/>
        </w:rPr>
        <w:tab/>
        <w:t>________</w:t>
      </w:r>
      <w:r>
        <w:rPr>
          <w:rFonts w:hint="eastAsia"/>
        </w:rPr>
        <w:tab/>
      </w:r>
      <w:r w:rsidR="008315A6">
        <w:rPr>
          <w:rFonts w:hint="eastAsia"/>
        </w:rPr>
        <w:t>HK</w:t>
      </w:r>
      <w:r>
        <w:rPr>
          <w:rFonts w:hint="eastAsia"/>
        </w:rPr>
        <w:t>$592,088</w:t>
      </w:r>
    </w:p>
    <w:p w:rsidR="00831801" w:rsidRDefault="00831801" w:rsidP="00BC6D58">
      <w:pPr>
        <w:pStyle w:val="ListParagraph"/>
        <w:tabs>
          <w:tab w:val="right" w:pos="8280"/>
        </w:tabs>
        <w:spacing w:line="360" w:lineRule="auto"/>
        <w:ind w:left="1440"/>
        <w:rPr>
          <w:rFonts w:hint="eastAsia"/>
        </w:rPr>
      </w:pPr>
    </w:p>
    <w:p w:rsidR="005D15C3" w:rsidRDefault="00831801"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On top of</w:t>
      </w:r>
      <w:r w:rsidR="002548E0">
        <w:rPr>
          <w:rFonts w:hint="eastAsia"/>
        </w:rPr>
        <w:t xml:space="preserve"> the above figure, there </w:t>
      </w:r>
      <w:r w:rsidR="000E67EA">
        <w:rPr>
          <w:rFonts w:hint="eastAsia"/>
        </w:rPr>
        <w:t xml:space="preserve">will be </w:t>
      </w:r>
      <w:r w:rsidR="002548E0">
        <w:rPr>
          <w:rFonts w:hint="eastAsia"/>
        </w:rPr>
        <w:t>interest on general damages</w:t>
      </w:r>
      <w:r w:rsidR="005D15C3">
        <w:rPr>
          <w:rFonts w:hint="eastAsia"/>
          <w:lang w:eastAsia="zh-HK"/>
        </w:rPr>
        <w:t xml:space="preserve"> </w:t>
      </w:r>
      <w:r w:rsidR="002548E0">
        <w:rPr>
          <w:rFonts w:hint="eastAsia"/>
        </w:rPr>
        <w:t xml:space="preserve">from the date of issue of writ to the date of judgment at 2%.  Further, there </w:t>
      </w:r>
      <w:r w:rsidR="00FB792C">
        <w:rPr>
          <w:rFonts w:hint="eastAsia"/>
        </w:rPr>
        <w:t>will</w:t>
      </w:r>
      <w:r w:rsidR="002548E0">
        <w:rPr>
          <w:rFonts w:hint="eastAsia"/>
        </w:rPr>
        <w:t xml:space="preserve"> interest </w:t>
      </w:r>
      <w:r w:rsidR="000E67EA">
        <w:rPr>
          <w:rFonts w:hint="eastAsia"/>
        </w:rPr>
        <w:t>on</w:t>
      </w:r>
      <w:r w:rsidR="002548E0">
        <w:rPr>
          <w:rFonts w:hint="eastAsia"/>
        </w:rPr>
        <w:t xml:space="preserve"> the loss of earnings and other special damages at half of the judgment rate from the date of accident to date of judgment.</w:t>
      </w:r>
    </w:p>
    <w:p w:rsidR="005D15C3" w:rsidRPr="00503595" w:rsidRDefault="005D15C3" w:rsidP="00410F83">
      <w:pPr>
        <w:tabs>
          <w:tab w:val="clear" w:pos="4320"/>
        </w:tabs>
        <w:spacing w:line="360" w:lineRule="auto"/>
        <w:jc w:val="both"/>
        <w:rPr>
          <w:rFonts w:hint="eastAsia"/>
          <w:lang w:eastAsia="zh-HK"/>
        </w:rPr>
      </w:pPr>
    </w:p>
    <w:p w:rsidR="005D15C3" w:rsidRDefault="002548E0" w:rsidP="00BA30CD">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The plaintiff is also entitled to the cost</w:t>
      </w:r>
      <w:r w:rsidR="000E67EA">
        <w:rPr>
          <w:rFonts w:hint="eastAsia"/>
        </w:rPr>
        <w:t>s</w:t>
      </w:r>
      <w:r>
        <w:rPr>
          <w:rFonts w:hint="eastAsia"/>
        </w:rPr>
        <w:t xml:space="preserve"> of the action, including the cost</w:t>
      </w:r>
      <w:r w:rsidR="000E67EA">
        <w:rPr>
          <w:rFonts w:hint="eastAsia"/>
        </w:rPr>
        <w:t>s</w:t>
      </w:r>
      <w:r>
        <w:rPr>
          <w:rFonts w:hint="eastAsia"/>
        </w:rPr>
        <w:t xml:space="preserve"> of the assessment with </w:t>
      </w:r>
      <w:r w:rsidR="000E67EA">
        <w:rPr>
          <w:rFonts w:hint="eastAsia"/>
        </w:rPr>
        <w:t>certificate for</w:t>
      </w:r>
      <w:r>
        <w:rPr>
          <w:rFonts w:hint="eastAsia"/>
        </w:rPr>
        <w:t xml:space="preserve"> coun</w:t>
      </w:r>
      <w:r w:rsidR="00572678">
        <w:rPr>
          <w:rFonts w:hint="eastAsia"/>
        </w:rPr>
        <w:t>se</w:t>
      </w:r>
      <w:r>
        <w:rPr>
          <w:rFonts w:hint="eastAsia"/>
        </w:rPr>
        <w:t>l.  The plaintiff</w:t>
      </w:r>
      <w:r>
        <w:t>’</w:t>
      </w:r>
      <w:r>
        <w:rPr>
          <w:rFonts w:hint="eastAsia"/>
        </w:rPr>
        <w:t>s own cost</w:t>
      </w:r>
      <w:r w:rsidR="00572678">
        <w:rPr>
          <w:rFonts w:hint="eastAsia"/>
        </w:rPr>
        <w:t>s</w:t>
      </w:r>
      <w:r w:rsidR="005745FB">
        <w:rPr>
          <w:rFonts w:hint="eastAsia"/>
        </w:rPr>
        <w:t xml:space="preserve"> to be </w:t>
      </w:r>
      <w:r>
        <w:rPr>
          <w:rFonts w:hint="eastAsia"/>
        </w:rPr>
        <w:t>tax</w:t>
      </w:r>
      <w:r w:rsidR="005745FB">
        <w:rPr>
          <w:rFonts w:hint="eastAsia"/>
        </w:rPr>
        <w:t>ed</w:t>
      </w:r>
      <w:r>
        <w:rPr>
          <w:rFonts w:hint="eastAsia"/>
        </w:rPr>
        <w:t xml:space="preserve"> in accordance with the Legal Aid Regulations.</w:t>
      </w:r>
    </w:p>
    <w:p w:rsidR="005D15C3" w:rsidRPr="00D53F8E" w:rsidRDefault="005D15C3" w:rsidP="00410F83">
      <w:pPr>
        <w:pStyle w:val="ListParagraph"/>
        <w:spacing w:line="360" w:lineRule="auto"/>
        <w:ind w:left="0"/>
        <w:rPr>
          <w:rFonts w:hint="eastAsia"/>
          <w:lang w:eastAsia="zh-HK"/>
        </w:rPr>
      </w:pPr>
    </w:p>
    <w:p w:rsidR="00557098" w:rsidRDefault="00557098" w:rsidP="00FB792C">
      <w:pPr>
        <w:numPr>
          <w:ilvl w:val="0"/>
          <w:numId w:val="2"/>
        </w:numPr>
        <w:tabs>
          <w:tab w:val="clear" w:pos="1080"/>
          <w:tab w:val="clear" w:pos="4320"/>
          <w:tab w:val="clear" w:pos="9072"/>
          <w:tab w:val="num" w:pos="1440"/>
        </w:tabs>
        <w:snapToGrid/>
        <w:spacing w:line="360" w:lineRule="auto"/>
        <w:ind w:left="0" w:firstLine="0"/>
        <w:jc w:val="both"/>
        <w:rPr>
          <w:rFonts w:hint="eastAsia"/>
          <w:lang w:eastAsia="zh-HK"/>
        </w:rPr>
      </w:pPr>
      <w:r>
        <w:rPr>
          <w:rFonts w:hint="eastAsia"/>
        </w:rPr>
        <w:t>Lastly, I would like to thank coun</w:t>
      </w:r>
      <w:r w:rsidR="00572678">
        <w:rPr>
          <w:rFonts w:hint="eastAsia"/>
        </w:rPr>
        <w:t>sel</w:t>
      </w:r>
      <w:r>
        <w:rPr>
          <w:rFonts w:hint="eastAsia"/>
        </w:rPr>
        <w:t xml:space="preserve"> for her </w:t>
      </w:r>
      <w:r w:rsidR="005745FB">
        <w:rPr>
          <w:rFonts w:hint="eastAsia"/>
        </w:rPr>
        <w:t>very</w:t>
      </w:r>
      <w:r>
        <w:rPr>
          <w:rFonts w:hint="eastAsia"/>
        </w:rPr>
        <w:t xml:space="preserve"> a</w:t>
      </w:r>
      <w:r w:rsidR="005745FB">
        <w:rPr>
          <w:rFonts w:hint="eastAsia"/>
        </w:rPr>
        <w:t xml:space="preserve">ble assistance </w:t>
      </w:r>
      <w:r w:rsidR="008140E3">
        <w:rPr>
          <w:rFonts w:hint="eastAsia"/>
        </w:rPr>
        <w:t xml:space="preserve">rendered </w:t>
      </w:r>
      <w:r w:rsidR="005745FB">
        <w:rPr>
          <w:rFonts w:hint="eastAsia"/>
        </w:rPr>
        <w:t>to the court</w:t>
      </w:r>
      <w:r>
        <w:rPr>
          <w:rFonts w:hint="eastAsia"/>
        </w:rPr>
        <w:t>.</w:t>
      </w:r>
    </w:p>
    <w:p w:rsidR="00557098" w:rsidRDefault="00557098" w:rsidP="00557098">
      <w:pPr>
        <w:tabs>
          <w:tab w:val="clear" w:pos="4320"/>
          <w:tab w:val="clear" w:pos="9072"/>
        </w:tabs>
        <w:snapToGrid/>
        <w:spacing w:line="360" w:lineRule="auto"/>
        <w:jc w:val="both"/>
        <w:rPr>
          <w:rFonts w:hint="eastAsia"/>
        </w:rPr>
      </w:pPr>
    </w:p>
    <w:p w:rsidR="00F832DE" w:rsidRPr="00557098" w:rsidRDefault="00F832DE" w:rsidP="00557098">
      <w:pPr>
        <w:tabs>
          <w:tab w:val="clear" w:pos="4320"/>
          <w:tab w:val="clear" w:pos="9072"/>
        </w:tabs>
        <w:snapToGrid/>
        <w:spacing w:line="360" w:lineRule="auto"/>
        <w:jc w:val="both"/>
        <w:rPr>
          <w:rFonts w:hint="eastAsia"/>
        </w:rPr>
      </w:pPr>
    </w:p>
    <w:p w:rsidR="0018615B" w:rsidRDefault="0018615B" w:rsidP="00410F83">
      <w:pPr>
        <w:tabs>
          <w:tab w:val="clear" w:pos="1440"/>
          <w:tab w:val="clear" w:pos="4320"/>
          <w:tab w:val="clear" w:pos="9072"/>
          <w:tab w:val="center" w:pos="6440"/>
        </w:tabs>
        <w:snapToGrid/>
        <w:jc w:val="both"/>
        <w:rPr>
          <w:snapToGrid w:val="0"/>
        </w:rPr>
      </w:pPr>
      <w:r>
        <w:rPr>
          <w:snapToGrid w:val="0"/>
        </w:rPr>
        <w:tab/>
        <w:t xml:space="preserve">( </w:t>
      </w:r>
      <w:r w:rsidR="00557098">
        <w:rPr>
          <w:rFonts w:hint="eastAsia"/>
          <w:snapToGrid w:val="0"/>
        </w:rPr>
        <w:t>Andrew S Y Li</w:t>
      </w:r>
      <w:r>
        <w:rPr>
          <w:snapToGrid w:val="0"/>
        </w:rPr>
        <w:t xml:space="preserve"> )</w:t>
      </w:r>
    </w:p>
    <w:p w:rsidR="0018615B" w:rsidRDefault="0018615B" w:rsidP="00410F83">
      <w:pPr>
        <w:tabs>
          <w:tab w:val="clear" w:pos="1440"/>
          <w:tab w:val="clear" w:pos="4320"/>
          <w:tab w:val="clear" w:pos="9072"/>
          <w:tab w:val="center" w:pos="6440"/>
        </w:tabs>
        <w:snapToGrid/>
        <w:jc w:val="both"/>
        <w:rPr>
          <w:snapToGrid w:val="0"/>
        </w:rPr>
      </w:pPr>
      <w:r>
        <w:rPr>
          <w:snapToGrid w:val="0"/>
        </w:rPr>
        <w:tab/>
        <w:t>District Judge</w:t>
      </w:r>
    </w:p>
    <w:p w:rsidR="0018615B" w:rsidRDefault="0018615B" w:rsidP="00FB792C">
      <w:pPr>
        <w:pStyle w:val="BodyText"/>
        <w:tabs>
          <w:tab w:val="center" w:pos="6580"/>
        </w:tabs>
        <w:snapToGrid w:val="0"/>
        <w:ind w:right="46"/>
        <w:jc w:val="both"/>
        <w:rPr>
          <w:snapToGrid w:val="0"/>
        </w:rPr>
      </w:pPr>
    </w:p>
    <w:p w:rsidR="0018615B" w:rsidRDefault="0087516D" w:rsidP="00410F83">
      <w:pPr>
        <w:pStyle w:val="BodyText"/>
        <w:tabs>
          <w:tab w:val="center" w:pos="6580"/>
        </w:tabs>
        <w:snapToGrid w:val="0"/>
        <w:spacing w:line="240" w:lineRule="auto"/>
        <w:ind w:right="46"/>
        <w:jc w:val="both"/>
        <w:rPr>
          <w:snapToGrid w:val="0"/>
        </w:rPr>
      </w:pPr>
      <w:r>
        <w:rPr>
          <w:rFonts w:hint="eastAsia"/>
          <w:snapToGrid w:val="0"/>
        </w:rPr>
        <w:t>M</w:t>
      </w:r>
      <w:r w:rsidR="00557098">
        <w:rPr>
          <w:rFonts w:hint="eastAsia"/>
          <w:snapToGrid w:val="0"/>
        </w:rPr>
        <w:t>iss Christina Lee, instructed by Patrick Mak &amp; Tse assigned by Director of Legal Aid for the plaintiff</w:t>
      </w:r>
    </w:p>
    <w:p w:rsidR="0018615B" w:rsidRDefault="0018615B" w:rsidP="00410F83">
      <w:pPr>
        <w:pStyle w:val="BodyText"/>
        <w:tabs>
          <w:tab w:val="left" w:pos="1960"/>
        </w:tabs>
        <w:snapToGrid w:val="0"/>
        <w:spacing w:line="240" w:lineRule="auto"/>
        <w:ind w:right="46"/>
        <w:jc w:val="both"/>
        <w:rPr>
          <w:snapToGrid w:val="0"/>
        </w:rPr>
      </w:pPr>
    </w:p>
    <w:p w:rsidR="0018615B" w:rsidRDefault="00557098" w:rsidP="00410F83">
      <w:pPr>
        <w:pStyle w:val="BodyText"/>
        <w:tabs>
          <w:tab w:val="left" w:pos="2240"/>
        </w:tabs>
        <w:snapToGrid w:val="0"/>
        <w:spacing w:line="240" w:lineRule="auto"/>
        <w:ind w:right="46"/>
        <w:jc w:val="both"/>
      </w:pPr>
      <w:r>
        <w:rPr>
          <w:rFonts w:hint="eastAsia"/>
        </w:rPr>
        <w:t>1</w:t>
      </w:r>
      <w:r w:rsidRPr="00557098">
        <w:rPr>
          <w:rFonts w:hint="eastAsia"/>
          <w:vertAlign w:val="superscript"/>
        </w:rPr>
        <w:t>st</w:t>
      </w:r>
      <w:r>
        <w:rPr>
          <w:rFonts w:hint="eastAsia"/>
        </w:rPr>
        <w:t xml:space="preserve"> and 2</w:t>
      </w:r>
      <w:r w:rsidRPr="00557098">
        <w:rPr>
          <w:rFonts w:hint="eastAsia"/>
          <w:vertAlign w:val="superscript"/>
        </w:rPr>
        <w:t>nd</w:t>
      </w:r>
      <w:r>
        <w:rPr>
          <w:rFonts w:hint="eastAsia"/>
        </w:rPr>
        <w:t xml:space="preserve"> defendant, in person being absent</w:t>
      </w:r>
    </w:p>
    <w:sectPr w:rsidR="0018615B" w:rsidSect="009330F4">
      <w:headerReference w:type="default" r:id="rId11"/>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6C10" w:rsidRDefault="00FF6C10">
      <w:r>
        <w:separator/>
      </w:r>
    </w:p>
  </w:endnote>
  <w:endnote w:type="continuationSeparator" w:id="0">
    <w:p w:rsidR="00FF6C10" w:rsidRDefault="00FF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D58" w:rsidRDefault="00BC6D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C6D58" w:rsidRDefault="00BC6D5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D58" w:rsidRDefault="00BC6D58">
    <w:pPr>
      <w:pStyle w:val="Footer"/>
      <w:framePr w:wrap="around" w:vAnchor="text" w:hAnchor="margin" w:xAlign="right" w:y="1"/>
      <w:rPr>
        <w:rStyle w:val="PageNumber"/>
      </w:rPr>
    </w:pPr>
  </w:p>
  <w:p w:rsidR="00BC6D58" w:rsidRDefault="00BC6D58">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6C10" w:rsidRDefault="00FF6C10">
      <w:r>
        <w:separator/>
      </w:r>
    </w:p>
  </w:footnote>
  <w:footnote w:type="continuationSeparator" w:id="0">
    <w:p w:rsidR="00FF6C10" w:rsidRDefault="00FF6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D58" w:rsidRDefault="00C71DDA">
    <w:pPr>
      <w:pStyle w:val="Header"/>
      <w:rPr>
        <w:rFonts w:hint="eastAsia"/>
      </w:rPr>
    </w:pPr>
    <w:r>
      <w:rPr>
        <w:noProof/>
        <w:sz w:val="20"/>
      </w:rPr>
    </w:r>
    <w:r w:rsidR="00C71DDA">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BC6D58" w:rsidRDefault="00BC6D58">
                <w:pPr>
                  <w:rPr>
                    <w:rFonts w:hint="eastAsia"/>
                    <w:b/>
                    <w:sz w:val="20"/>
                  </w:rPr>
                </w:pPr>
                <w:r>
                  <w:rPr>
                    <w:rFonts w:hint="eastAsia"/>
                    <w:b/>
                    <w:sz w:val="20"/>
                  </w:rPr>
                  <w:t>A</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B</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C</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2"/>
                  <w:rPr>
                    <w:rFonts w:hint="eastAsia"/>
                    <w:sz w:val="16"/>
                  </w:rPr>
                </w:pPr>
                <w:r>
                  <w:rPr>
                    <w:rFonts w:hint="eastAsia"/>
                  </w:rPr>
                  <w:t>D</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E</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F</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G</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H</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I</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J</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K</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L</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M</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N</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O</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P</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Q</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R</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S</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T</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U</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3"/>
                  <w:jc w:val="left"/>
                  <w:rPr>
                    <w:rFonts w:hint="eastAsia"/>
                  </w:rPr>
                </w:pPr>
                <w:r>
                  <w:rPr>
                    <w:rFonts w:hint="eastAsia"/>
                  </w:rPr>
                  <w:t>V</w:t>
                </w:r>
              </w:p>
            </w:txbxContent>
          </v:textbox>
        </v:shape>
      </w:pict>
    </w:r>
    <w:r>
      <w:rPr>
        <w:noProof/>
        <w:sz w:val="20"/>
      </w:rPr>
    </w:r>
    <w:r w:rsidR="00C71DDA">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BC6D58" w:rsidRDefault="00BC6D58">
                <w:pPr>
                  <w:rPr>
                    <w:rFonts w:eastAsia="SimHei" w:hint="eastAsia"/>
                    <w:b/>
                    <w:sz w:val="18"/>
                  </w:rPr>
                </w:pPr>
              </w:p>
            </w:txbxContent>
          </v:textbox>
        </v:shape>
      </w:pict>
    </w:r>
    <w:r>
      <w:rPr>
        <w:noProof/>
        <w:sz w:val="20"/>
      </w:rPr>
    </w:r>
    <w:r w:rsidR="00C71DDA">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BC6D58" w:rsidRDefault="00BC6D58">
                <w:pPr>
                  <w:rPr>
                    <w:rFonts w:hint="eastAsia"/>
                    <w:b/>
                    <w:sz w:val="20"/>
                  </w:rPr>
                </w:pPr>
                <w:r>
                  <w:rPr>
                    <w:rFonts w:hint="eastAsia"/>
                    <w:b/>
                    <w:sz w:val="20"/>
                  </w:rPr>
                  <w:t>A</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B</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C</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2"/>
                  <w:rPr>
                    <w:rFonts w:hint="eastAsia"/>
                    <w:sz w:val="16"/>
                  </w:rPr>
                </w:pPr>
                <w:r>
                  <w:rPr>
                    <w:rFonts w:hint="eastAsia"/>
                  </w:rPr>
                  <w:t>D</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E</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F</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G</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H</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I</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J</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K</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L</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M</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N</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O</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P</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Q</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R</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S</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T</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U</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6D58" w:rsidRDefault="00BC6D58">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A510DF">
      <w:rPr>
        <w:rStyle w:val="PageNumber"/>
        <w:noProof/>
        <w:sz w:val="28"/>
      </w:rPr>
      <w:t>4</w:t>
    </w:r>
    <w:r>
      <w:rPr>
        <w:rStyle w:val="PageNumber"/>
        <w:sz w:val="28"/>
      </w:rPr>
      <w:fldChar w:fldCharType="end"/>
    </w:r>
    <w:r>
      <w:rPr>
        <w:rStyle w:val="PageNumber"/>
        <w:rFonts w:hint="eastAsia"/>
        <w:sz w:val="28"/>
      </w:rPr>
      <w:t xml:space="preserve"> -</w:t>
    </w:r>
    <w:r w:rsidR="00C71DDA">
      <w:rPr>
        <w:noProof/>
        <w:sz w:val="28"/>
      </w:rPr>
    </w:r>
    <w:r w:rsidR="00C71DDA">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BC6D58" w:rsidRDefault="00BC6D58">
                <w:pPr>
                  <w:rPr>
                    <w:rFonts w:hint="eastAsia"/>
                    <w:b/>
                    <w:sz w:val="20"/>
                  </w:rPr>
                </w:pPr>
                <w:r>
                  <w:rPr>
                    <w:rFonts w:hint="eastAsia"/>
                    <w:b/>
                    <w:sz w:val="20"/>
                  </w:rPr>
                  <w:t>A</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B</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C</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2"/>
                  <w:rPr>
                    <w:rFonts w:hint="eastAsia"/>
                    <w:sz w:val="16"/>
                  </w:rPr>
                </w:pPr>
                <w:r>
                  <w:rPr>
                    <w:rFonts w:hint="eastAsia"/>
                  </w:rPr>
                  <w:t>D</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E</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F</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G</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H</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I</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J</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K</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L</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M</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N</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O</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P</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Q</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R</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S</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T</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U</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3"/>
                  <w:jc w:val="left"/>
                  <w:rPr>
                    <w:rFonts w:hint="eastAsia"/>
                  </w:rPr>
                </w:pPr>
                <w:r>
                  <w:rPr>
                    <w:rFonts w:hint="eastAsia"/>
                  </w:rPr>
                  <w:t>V</w:t>
                </w:r>
              </w:p>
            </w:txbxContent>
          </v:textbox>
        </v:shape>
      </w:pict>
    </w:r>
    <w:r w:rsidR="00C71DDA">
      <w:rPr>
        <w:noProof/>
        <w:sz w:val="28"/>
      </w:rPr>
    </w:r>
    <w:r w:rsidR="00C71DDA">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BC6D58" w:rsidRPr="009330F4" w:rsidRDefault="00BC6D58" w:rsidP="009330F4">
                <w:pPr>
                  <w:rPr>
                    <w:rFonts w:hint="eastAsia"/>
                  </w:rPr>
                </w:pPr>
              </w:p>
            </w:txbxContent>
          </v:textbox>
        </v:shape>
      </w:pict>
    </w:r>
    <w:r w:rsidR="00C71DDA">
      <w:rPr>
        <w:noProof/>
        <w:sz w:val="28"/>
      </w:rPr>
    </w:r>
    <w:r w:rsidR="00C71DDA">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BC6D58" w:rsidRDefault="00BC6D58">
                <w:pPr>
                  <w:rPr>
                    <w:rFonts w:hint="eastAsia"/>
                    <w:b/>
                    <w:sz w:val="20"/>
                  </w:rPr>
                </w:pPr>
                <w:r>
                  <w:rPr>
                    <w:rFonts w:hint="eastAsia"/>
                    <w:b/>
                    <w:sz w:val="20"/>
                  </w:rPr>
                  <w:t>A</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B</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C</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2"/>
                  <w:rPr>
                    <w:rFonts w:hint="eastAsia"/>
                    <w:sz w:val="16"/>
                  </w:rPr>
                </w:pPr>
                <w:r>
                  <w:rPr>
                    <w:rFonts w:hint="eastAsia"/>
                  </w:rPr>
                  <w:t>D</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E</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20"/>
                  </w:rPr>
                </w:pPr>
                <w:r>
                  <w:rPr>
                    <w:rFonts w:hint="eastAsia"/>
                    <w:b/>
                    <w:sz w:val="20"/>
                  </w:rPr>
                  <w:t>F</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G</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H</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I</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J</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K</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L</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M</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N</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O</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P</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Q</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R</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S</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T</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rPr>
                    <w:rFonts w:hint="eastAsia"/>
                    <w:b/>
                    <w:sz w:val="16"/>
                  </w:rPr>
                </w:pPr>
                <w:r>
                  <w:rPr>
                    <w:rFonts w:hint="eastAsia"/>
                    <w:b/>
                    <w:sz w:val="20"/>
                  </w:rPr>
                  <w:t>U</w:t>
                </w:r>
              </w:p>
              <w:p w:rsidR="00BC6D58" w:rsidRDefault="00BC6D58">
                <w:pPr>
                  <w:rPr>
                    <w:rFonts w:hint="eastAsia"/>
                    <w:b/>
                    <w:sz w:val="10"/>
                  </w:rPr>
                </w:pPr>
              </w:p>
              <w:p w:rsidR="00BC6D58" w:rsidRDefault="00BC6D58">
                <w:pPr>
                  <w:rPr>
                    <w:rFonts w:hint="eastAsia"/>
                    <w:b/>
                    <w:sz w:val="16"/>
                  </w:rPr>
                </w:pPr>
              </w:p>
              <w:p w:rsidR="00BC6D58" w:rsidRDefault="00BC6D58">
                <w:pPr>
                  <w:rPr>
                    <w:rFonts w:hint="eastAsia"/>
                    <w:b/>
                    <w:sz w:val="16"/>
                  </w:rPr>
                </w:pPr>
              </w:p>
              <w:p w:rsidR="00BC6D58" w:rsidRDefault="00BC6D58">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00986CA8"/>
    <w:multiLevelType w:val="hybridMultilevel"/>
    <w:tmpl w:val="83DCFA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3FA1303"/>
    <w:multiLevelType w:val="hybridMultilevel"/>
    <w:tmpl w:val="758E36E8"/>
    <w:lvl w:ilvl="0" w:tplc="BC047C8C">
      <w:start w:val="9"/>
      <w:numFmt w:val="lowerLetter"/>
      <w:lvlText w:val="(%1)"/>
      <w:lvlJc w:val="left"/>
      <w:pPr>
        <w:ind w:left="2070" w:hanging="360"/>
      </w:pPr>
      <w:rPr>
        <w:rFonts w:hint="default"/>
      </w:rPr>
    </w:lvl>
    <w:lvl w:ilvl="1" w:tplc="04090019">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6056ED6"/>
    <w:multiLevelType w:val="hybridMultilevel"/>
    <w:tmpl w:val="9F70F8E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5E37F12"/>
    <w:multiLevelType w:val="hybridMultilevel"/>
    <w:tmpl w:val="3EAE01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DC02123"/>
    <w:multiLevelType w:val="hybridMultilevel"/>
    <w:tmpl w:val="8806DFD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10"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2" w15:restartNumberingAfterBreak="0">
    <w:nsid w:val="656D62EA"/>
    <w:multiLevelType w:val="hybridMultilevel"/>
    <w:tmpl w:val="EFB47AC4"/>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7AD872D4"/>
    <w:multiLevelType w:val="hybridMultilevel"/>
    <w:tmpl w:val="1E2E2C4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348458665">
    <w:abstractNumId w:val="9"/>
  </w:num>
  <w:num w:numId="2" w16cid:durableId="742023785">
    <w:abstractNumId w:val="8"/>
  </w:num>
  <w:num w:numId="3" w16cid:durableId="568079710">
    <w:abstractNumId w:val="3"/>
  </w:num>
  <w:num w:numId="4" w16cid:durableId="158278535">
    <w:abstractNumId w:val="6"/>
  </w:num>
  <w:num w:numId="5" w16cid:durableId="719132710">
    <w:abstractNumId w:val="10"/>
  </w:num>
  <w:num w:numId="6" w16cid:durableId="809438703">
    <w:abstractNumId w:val="0"/>
  </w:num>
  <w:num w:numId="7" w16cid:durableId="1147744983">
    <w:abstractNumId w:val="4"/>
  </w:num>
  <w:num w:numId="8" w16cid:durableId="591938399">
    <w:abstractNumId w:val="11"/>
  </w:num>
  <w:num w:numId="9" w16cid:durableId="1432120652">
    <w:abstractNumId w:val="2"/>
  </w:num>
  <w:num w:numId="10" w16cid:durableId="950748970">
    <w:abstractNumId w:val="13"/>
  </w:num>
  <w:num w:numId="11" w16cid:durableId="1463157695">
    <w:abstractNumId w:val="12"/>
  </w:num>
  <w:num w:numId="12" w16cid:durableId="1991905891">
    <w:abstractNumId w:val="7"/>
  </w:num>
  <w:num w:numId="13" w16cid:durableId="262345942">
    <w:abstractNumId w:val="1"/>
  </w:num>
  <w:num w:numId="14" w16cid:durableId="23602638">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276DA"/>
    <w:rsid w:val="00027A80"/>
    <w:rsid w:val="000630D4"/>
    <w:rsid w:val="00071913"/>
    <w:rsid w:val="00074C3A"/>
    <w:rsid w:val="000A6D97"/>
    <w:rsid w:val="000B2159"/>
    <w:rsid w:val="000D27BA"/>
    <w:rsid w:val="000E0FE5"/>
    <w:rsid w:val="000E3EAD"/>
    <w:rsid w:val="000E67EA"/>
    <w:rsid w:val="000F7898"/>
    <w:rsid w:val="0011432D"/>
    <w:rsid w:val="00121267"/>
    <w:rsid w:val="001213A8"/>
    <w:rsid w:val="00142AC4"/>
    <w:rsid w:val="001615E1"/>
    <w:rsid w:val="0018615B"/>
    <w:rsid w:val="00197536"/>
    <w:rsid w:val="001A3672"/>
    <w:rsid w:val="001B01EB"/>
    <w:rsid w:val="001B54EB"/>
    <w:rsid w:val="001F415B"/>
    <w:rsid w:val="00237577"/>
    <w:rsid w:val="002548E0"/>
    <w:rsid w:val="00256CB9"/>
    <w:rsid w:val="002627E0"/>
    <w:rsid w:val="00295D4C"/>
    <w:rsid w:val="002961BE"/>
    <w:rsid w:val="0030629B"/>
    <w:rsid w:val="00316C03"/>
    <w:rsid w:val="00374B60"/>
    <w:rsid w:val="0038766A"/>
    <w:rsid w:val="003E159F"/>
    <w:rsid w:val="003F1DF5"/>
    <w:rsid w:val="00410F83"/>
    <w:rsid w:val="00436033"/>
    <w:rsid w:val="00436C1A"/>
    <w:rsid w:val="00440246"/>
    <w:rsid w:val="0045132A"/>
    <w:rsid w:val="00462DFD"/>
    <w:rsid w:val="004922B1"/>
    <w:rsid w:val="00495004"/>
    <w:rsid w:val="004A611B"/>
    <w:rsid w:val="004C0017"/>
    <w:rsid w:val="004E294A"/>
    <w:rsid w:val="004F1104"/>
    <w:rsid w:val="004F771B"/>
    <w:rsid w:val="00503595"/>
    <w:rsid w:val="0054741E"/>
    <w:rsid w:val="00547E57"/>
    <w:rsid w:val="00557098"/>
    <w:rsid w:val="005609E8"/>
    <w:rsid w:val="00572678"/>
    <w:rsid w:val="005745FB"/>
    <w:rsid w:val="00574A88"/>
    <w:rsid w:val="005765E4"/>
    <w:rsid w:val="00594929"/>
    <w:rsid w:val="005B2841"/>
    <w:rsid w:val="005B5F93"/>
    <w:rsid w:val="005C6F0F"/>
    <w:rsid w:val="005D15C3"/>
    <w:rsid w:val="00616832"/>
    <w:rsid w:val="006441D9"/>
    <w:rsid w:val="00661021"/>
    <w:rsid w:val="006C2032"/>
    <w:rsid w:val="007105E2"/>
    <w:rsid w:val="0071363D"/>
    <w:rsid w:val="00723C90"/>
    <w:rsid w:val="0073207B"/>
    <w:rsid w:val="00733F90"/>
    <w:rsid w:val="007353E6"/>
    <w:rsid w:val="00741288"/>
    <w:rsid w:val="00773CC6"/>
    <w:rsid w:val="007777F5"/>
    <w:rsid w:val="00797282"/>
    <w:rsid w:val="007B2841"/>
    <w:rsid w:val="007C39A7"/>
    <w:rsid w:val="007D328D"/>
    <w:rsid w:val="00801A2C"/>
    <w:rsid w:val="00804852"/>
    <w:rsid w:val="008125BC"/>
    <w:rsid w:val="008140E3"/>
    <w:rsid w:val="00822808"/>
    <w:rsid w:val="0082632E"/>
    <w:rsid w:val="008315A6"/>
    <w:rsid w:val="00831801"/>
    <w:rsid w:val="00870AAA"/>
    <w:rsid w:val="00870AEB"/>
    <w:rsid w:val="0087516D"/>
    <w:rsid w:val="008B646D"/>
    <w:rsid w:val="008C01B9"/>
    <w:rsid w:val="008D5F6A"/>
    <w:rsid w:val="008D6E31"/>
    <w:rsid w:val="008D6EAF"/>
    <w:rsid w:val="008E0B89"/>
    <w:rsid w:val="00904B13"/>
    <w:rsid w:val="00923407"/>
    <w:rsid w:val="009250EB"/>
    <w:rsid w:val="00930078"/>
    <w:rsid w:val="009330F4"/>
    <w:rsid w:val="00986082"/>
    <w:rsid w:val="00996712"/>
    <w:rsid w:val="009A4D9A"/>
    <w:rsid w:val="009B5CC6"/>
    <w:rsid w:val="009D74D6"/>
    <w:rsid w:val="009E0ECF"/>
    <w:rsid w:val="009E3101"/>
    <w:rsid w:val="009F472C"/>
    <w:rsid w:val="00A46B41"/>
    <w:rsid w:val="00A510DF"/>
    <w:rsid w:val="00A70C1D"/>
    <w:rsid w:val="00A715BD"/>
    <w:rsid w:val="00A85CA0"/>
    <w:rsid w:val="00AA1A0E"/>
    <w:rsid w:val="00AA362A"/>
    <w:rsid w:val="00AA6C0A"/>
    <w:rsid w:val="00AC635C"/>
    <w:rsid w:val="00AE4A8C"/>
    <w:rsid w:val="00B0106A"/>
    <w:rsid w:val="00B040E9"/>
    <w:rsid w:val="00B07E5A"/>
    <w:rsid w:val="00B1374C"/>
    <w:rsid w:val="00B24C10"/>
    <w:rsid w:val="00B551E8"/>
    <w:rsid w:val="00B61346"/>
    <w:rsid w:val="00B63DC1"/>
    <w:rsid w:val="00BA30CD"/>
    <w:rsid w:val="00BC6D58"/>
    <w:rsid w:val="00BC7657"/>
    <w:rsid w:val="00BE3790"/>
    <w:rsid w:val="00BE5363"/>
    <w:rsid w:val="00BE5C15"/>
    <w:rsid w:val="00BF0CA5"/>
    <w:rsid w:val="00C120CB"/>
    <w:rsid w:val="00C24723"/>
    <w:rsid w:val="00C375E7"/>
    <w:rsid w:val="00C5255E"/>
    <w:rsid w:val="00C64863"/>
    <w:rsid w:val="00C71DDA"/>
    <w:rsid w:val="00CB0760"/>
    <w:rsid w:val="00CC4F76"/>
    <w:rsid w:val="00D02225"/>
    <w:rsid w:val="00D146A7"/>
    <w:rsid w:val="00D254E0"/>
    <w:rsid w:val="00D41143"/>
    <w:rsid w:val="00D61E66"/>
    <w:rsid w:val="00D62800"/>
    <w:rsid w:val="00D64883"/>
    <w:rsid w:val="00DC44C4"/>
    <w:rsid w:val="00DF5815"/>
    <w:rsid w:val="00E0086F"/>
    <w:rsid w:val="00E14CB1"/>
    <w:rsid w:val="00E26939"/>
    <w:rsid w:val="00E763E4"/>
    <w:rsid w:val="00E80958"/>
    <w:rsid w:val="00E86BAC"/>
    <w:rsid w:val="00EA5C24"/>
    <w:rsid w:val="00EA723B"/>
    <w:rsid w:val="00EB393E"/>
    <w:rsid w:val="00EC1314"/>
    <w:rsid w:val="00ED3B65"/>
    <w:rsid w:val="00EF3FE9"/>
    <w:rsid w:val="00F05221"/>
    <w:rsid w:val="00F3582F"/>
    <w:rsid w:val="00F36876"/>
    <w:rsid w:val="00F40A41"/>
    <w:rsid w:val="00F820E8"/>
    <w:rsid w:val="00F832DE"/>
    <w:rsid w:val="00F90DF0"/>
    <w:rsid w:val="00F922D6"/>
    <w:rsid w:val="00F93EE6"/>
    <w:rsid w:val="00FB792C"/>
    <w:rsid w:val="00FC42E6"/>
    <w:rsid w:val="00FD3810"/>
    <w:rsid w:val="00FD6BA5"/>
    <w:rsid w:val="00FF6C10"/>
    <w:rsid w:val="00FF6E9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8E37465-3C84-B649-8CC2-0120D670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AE1EB-63C1-4AF9-8179-2CA054D17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2712</Words>
  <Characters>15459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2013-10-17T04:32:00Z</cp:lastPrinted>
  <dcterms:created xsi:type="dcterms:W3CDTF">2023-10-14T01:12:00Z</dcterms:created>
  <dcterms:modified xsi:type="dcterms:W3CDTF">2023-10-14T01:12:00Z</dcterms:modified>
</cp:coreProperties>
</file>