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6B60" w:rsidRDefault="00F26B60" w:rsidP="002C0B1D">
      <w:pPr>
        <w:pStyle w:val="Heading2"/>
        <w:tabs>
          <w:tab w:val="clear" w:pos="4320"/>
          <w:tab w:val="clear" w:pos="9072"/>
        </w:tabs>
        <w:snapToGrid w:val="0"/>
        <w:spacing w:line="360" w:lineRule="auto"/>
        <w:jc w:val="right"/>
        <w:rPr>
          <w:b w:val="0"/>
          <w:bCs w:val="0"/>
          <w:sz w:val="28"/>
          <w:szCs w:val="26"/>
        </w:rPr>
      </w:pPr>
      <w:r>
        <w:rPr>
          <w:rFonts w:hint="eastAsia"/>
          <w:b w:val="0"/>
          <w:bCs w:val="0"/>
          <w:sz w:val="28"/>
          <w:szCs w:val="26"/>
        </w:rPr>
        <w:t>D</w:t>
      </w:r>
      <w:r>
        <w:rPr>
          <w:b w:val="0"/>
          <w:bCs w:val="0"/>
          <w:sz w:val="28"/>
          <w:szCs w:val="26"/>
        </w:rPr>
        <w:t xml:space="preserve">CPI </w:t>
      </w:r>
      <w:r w:rsidR="000D0EFA">
        <w:rPr>
          <w:b w:val="0"/>
          <w:bCs w:val="0"/>
          <w:sz w:val="28"/>
          <w:szCs w:val="26"/>
        </w:rPr>
        <w:t>569</w:t>
      </w:r>
      <w:r>
        <w:rPr>
          <w:rFonts w:hint="eastAsia"/>
          <w:b w:val="0"/>
          <w:bCs w:val="0"/>
          <w:sz w:val="28"/>
          <w:szCs w:val="26"/>
        </w:rPr>
        <w:t>/2</w:t>
      </w:r>
      <w:r>
        <w:rPr>
          <w:b w:val="0"/>
          <w:bCs w:val="0"/>
          <w:sz w:val="28"/>
          <w:szCs w:val="26"/>
        </w:rPr>
        <w:t>0</w:t>
      </w:r>
      <w:r w:rsidR="005E4F81">
        <w:rPr>
          <w:b w:val="0"/>
          <w:bCs w:val="0"/>
          <w:sz w:val="28"/>
          <w:szCs w:val="26"/>
        </w:rPr>
        <w:t>1</w:t>
      </w:r>
      <w:r w:rsidR="000D0EFA">
        <w:rPr>
          <w:b w:val="0"/>
          <w:bCs w:val="0"/>
          <w:sz w:val="28"/>
          <w:szCs w:val="26"/>
        </w:rPr>
        <w:t>5</w:t>
      </w:r>
    </w:p>
    <w:p w:rsidR="00F26B60" w:rsidRDefault="00F26B60" w:rsidP="002C0B1D">
      <w:pPr>
        <w:pStyle w:val="normal3"/>
        <w:tabs>
          <w:tab w:val="clear" w:pos="4320"/>
          <w:tab w:val="clear" w:pos="4500"/>
          <w:tab w:val="clear" w:pos="9000"/>
          <w:tab w:val="clear" w:pos="9072"/>
        </w:tabs>
        <w:overflowPunct/>
        <w:autoSpaceDE/>
        <w:autoSpaceDN/>
        <w:rPr>
          <w:rFonts w:eastAsia="宋体"/>
          <w:lang w:val="en-US"/>
        </w:rPr>
      </w:pPr>
    </w:p>
    <w:p w:rsidR="005E4F81" w:rsidRDefault="005E4F81" w:rsidP="002C0B1D">
      <w:pPr>
        <w:pStyle w:val="normal3"/>
        <w:tabs>
          <w:tab w:val="clear" w:pos="4320"/>
          <w:tab w:val="clear" w:pos="4500"/>
          <w:tab w:val="clear" w:pos="9000"/>
          <w:tab w:val="clear" w:pos="9072"/>
        </w:tabs>
        <w:overflowPunct/>
        <w:autoSpaceDE/>
        <w:autoSpaceDN/>
        <w:rPr>
          <w:rFonts w:eastAsia="宋体"/>
          <w:lang w:val="en-US"/>
        </w:rPr>
        <w:sectPr w:rsidR="005E4F81" w:rsidSect="00EB4E6E">
          <w:headerReference w:type="default" r:id="rId8"/>
          <w:footerReference w:type="default" r:id="rId9"/>
          <w:pgSz w:w="11906" w:h="16838" w:code="9"/>
          <w:pgMar w:top="1800" w:right="1800" w:bottom="1440" w:left="1800" w:header="720" w:footer="720" w:gutter="0"/>
          <w:cols w:space="708"/>
          <w:docGrid w:linePitch="380"/>
        </w:sectPr>
      </w:pPr>
    </w:p>
    <w:p w:rsidR="00F26B60" w:rsidRDefault="00F26B60" w:rsidP="002C0B1D">
      <w:pPr>
        <w:tabs>
          <w:tab w:val="clear" w:pos="4320"/>
          <w:tab w:val="clear" w:pos="9072"/>
        </w:tabs>
        <w:spacing w:line="360" w:lineRule="auto"/>
        <w:jc w:val="center"/>
        <w:rPr>
          <w:b/>
          <w:szCs w:val="26"/>
        </w:rPr>
      </w:pPr>
      <w:r>
        <w:rPr>
          <w:b/>
          <w:szCs w:val="26"/>
        </w:rPr>
        <w:t>IN THE DISTRICT COURT OF THE</w:t>
      </w:r>
    </w:p>
    <w:p w:rsidR="00F26B60" w:rsidRDefault="00F26B60" w:rsidP="002C0B1D">
      <w:pPr>
        <w:pStyle w:val="Heading1"/>
        <w:snapToGrid w:val="0"/>
        <w:spacing w:before="0" w:after="0" w:line="360" w:lineRule="auto"/>
        <w:jc w:val="center"/>
        <w:rPr>
          <w:rFonts w:ascii="Times New Roman" w:hAnsi="Times New Roman"/>
          <w:szCs w:val="26"/>
        </w:rPr>
      </w:pPr>
      <w:r>
        <w:rPr>
          <w:rFonts w:ascii="Times New Roman" w:hAnsi="Times New Roman"/>
          <w:szCs w:val="26"/>
        </w:rPr>
        <w:t>HONG KONG SPECIAL ADMINISTRATIVE REGION</w:t>
      </w:r>
    </w:p>
    <w:p w:rsidR="00F26B60" w:rsidRDefault="00F26B60" w:rsidP="002C0B1D">
      <w:pPr>
        <w:tabs>
          <w:tab w:val="clear" w:pos="4320"/>
          <w:tab w:val="clear" w:pos="9072"/>
        </w:tabs>
        <w:spacing w:line="360" w:lineRule="auto"/>
        <w:jc w:val="center"/>
        <w:rPr>
          <w:szCs w:val="26"/>
        </w:rPr>
      </w:pPr>
      <w:r>
        <w:rPr>
          <w:szCs w:val="26"/>
        </w:rPr>
        <w:t xml:space="preserve">PERSONAL INJURIES ACTION NO </w:t>
      </w:r>
      <w:r w:rsidR="000D0EFA">
        <w:rPr>
          <w:szCs w:val="26"/>
        </w:rPr>
        <w:t>569</w:t>
      </w:r>
      <w:r>
        <w:rPr>
          <w:rFonts w:hint="eastAsia"/>
          <w:szCs w:val="26"/>
        </w:rPr>
        <w:t xml:space="preserve"> OF 20</w:t>
      </w:r>
      <w:r w:rsidR="005E4F81">
        <w:rPr>
          <w:szCs w:val="26"/>
        </w:rPr>
        <w:t>1</w:t>
      </w:r>
      <w:r w:rsidR="000D0EFA">
        <w:rPr>
          <w:szCs w:val="26"/>
        </w:rPr>
        <w:t>5</w:t>
      </w:r>
    </w:p>
    <w:p w:rsidR="005E4F81" w:rsidRDefault="005E4F81" w:rsidP="002C0B1D">
      <w:pPr>
        <w:tabs>
          <w:tab w:val="clear" w:pos="4320"/>
          <w:tab w:val="clear" w:pos="9072"/>
        </w:tabs>
        <w:spacing w:line="360" w:lineRule="auto"/>
        <w:jc w:val="center"/>
        <w:rPr>
          <w:szCs w:val="26"/>
        </w:rPr>
      </w:pPr>
    </w:p>
    <w:p w:rsidR="005E4F81" w:rsidRDefault="005E4F81" w:rsidP="00A8299F">
      <w:pPr>
        <w:tabs>
          <w:tab w:val="clear" w:pos="4320"/>
          <w:tab w:val="clear" w:pos="9072"/>
        </w:tabs>
        <w:spacing w:line="360" w:lineRule="auto"/>
        <w:jc w:val="center"/>
        <w:rPr>
          <w:szCs w:val="26"/>
        </w:rPr>
      </w:pPr>
      <w:r>
        <w:rPr>
          <w:szCs w:val="26"/>
        </w:rPr>
        <w:t>-------------------------</w:t>
      </w:r>
    </w:p>
    <w:p w:rsidR="00F26B60" w:rsidRDefault="00F26B60" w:rsidP="00A8299F">
      <w:pPr>
        <w:tabs>
          <w:tab w:val="clear" w:pos="4320"/>
          <w:tab w:val="clear" w:pos="9072"/>
        </w:tabs>
        <w:spacing w:line="360" w:lineRule="auto"/>
        <w:rPr>
          <w:szCs w:val="26"/>
        </w:rPr>
      </w:pPr>
      <w:r>
        <w:rPr>
          <w:szCs w:val="26"/>
        </w:rPr>
        <w:t>BETWEEN</w:t>
      </w:r>
    </w:p>
    <w:p w:rsidR="00F26B60" w:rsidRDefault="00F26B60" w:rsidP="000D0EFA">
      <w:pPr>
        <w:tabs>
          <w:tab w:val="clear" w:pos="1440"/>
          <w:tab w:val="clear" w:pos="4320"/>
          <w:tab w:val="clear" w:pos="9072"/>
          <w:tab w:val="center" w:pos="4140"/>
          <w:tab w:val="right" w:pos="8280"/>
        </w:tabs>
        <w:spacing w:line="360" w:lineRule="auto"/>
        <w:ind w:right="-36"/>
        <w:rPr>
          <w:szCs w:val="26"/>
        </w:rPr>
      </w:pPr>
      <w:r>
        <w:rPr>
          <w:szCs w:val="26"/>
        </w:rPr>
        <w:tab/>
      </w:r>
      <w:r w:rsidR="000D0EFA">
        <w:rPr>
          <w:szCs w:val="26"/>
        </w:rPr>
        <w:t>ERWIANA SULISTYANINGSIH</w:t>
      </w:r>
      <w:r>
        <w:rPr>
          <w:szCs w:val="26"/>
        </w:rPr>
        <w:tab/>
      </w:r>
      <w:r w:rsidR="005B2D79">
        <w:rPr>
          <w:szCs w:val="26"/>
        </w:rPr>
        <w:t>P</w:t>
      </w:r>
      <w:r w:rsidR="005B2D79">
        <w:rPr>
          <w:rFonts w:eastAsia="PMingLiU" w:hint="eastAsia"/>
          <w:szCs w:val="26"/>
          <w:lang w:eastAsia="zh-TW"/>
        </w:rPr>
        <w:t>laintiff</w:t>
      </w:r>
    </w:p>
    <w:p w:rsidR="00B41A5F" w:rsidRDefault="00B41A5F" w:rsidP="000D0EFA">
      <w:pPr>
        <w:tabs>
          <w:tab w:val="clear" w:pos="1440"/>
          <w:tab w:val="clear" w:pos="4320"/>
          <w:tab w:val="clear" w:pos="9072"/>
          <w:tab w:val="center" w:pos="4140"/>
          <w:tab w:val="right" w:pos="8280"/>
        </w:tabs>
        <w:spacing w:line="360" w:lineRule="auto"/>
        <w:ind w:right="-29"/>
        <w:jc w:val="center"/>
        <w:rPr>
          <w:szCs w:val="26"/>
        </w:rPr>
      </w:pPr>
      <w:r>
        <w:rPr>
          <w:szCs w:val="26"/>
        </w:rPr>
        <w:t>and</w:t>
      </w:r>
    </w:p>
    <w:p w:rsidR="005F0579" w:rsidRDefault="00B55F95" w:rsidP="000D0EFA">
      <w:pPr>
        <w:tabs>
          <w:tab w:val="clear" w:pos="1440"/>
          <w:tab w:val="clear" w:pos="4320"/>
          <w:tab w:val="clear" w:pos="9072"/>
          <w:tab w:val="center" w:pos="4140"/>
          <w:tab w:val="right" w:pos="8280"/>
        </w:tabs>
        <w:spacing w:line="360" w:lineRule="auto"/>
        <w:rPr>
          <w:szCs w:val="26"/>
        </w:rPr>
      </w:pPr>
      <w:r>
        <w:rPr>
          <w:rFonts w:hint="eastAsia"/>
          <w:szCs w:val="26"/>
        </w:rPr>
        <w:tab/>
      </w:r>
      <w:r w:rsidR="000D0EFA">
        <w:rPr>
          <w:szCs w:val="26"/>
        </w:rPr>
        <w:t>LAW WAN TUNG</w:t>
      </w:r>
      <w:r w:rsidR="00B41A5F">
        <w:tab/>
      </w:r>
      <w:r w:rsidR="005B2D79">
        <w:t>D</w:t>
      </w:r>
      <w:r w:rsidR="005B2D79">
        <w:rPr>
          <w:szCs w:val="26"/>
        </w:rPr>
        <w:t>efendant</w:t>
      </w:r>
    </w:p>
    <w:p w:rsidR="005E4F81" w:rsidRDefault="005E4F81" w:rsidP="00A8299F">
      <w:pPr>
        <w:tabs>
          <w:tab w:val="clear" w:pos="4320"/>
          <w:tab w:val="clear" w:pos="9072"/>
          <w:tab w:val="left" w:pos="6930"/>
        </w:tabs>
        <w:spacing w:line="360" w:lineRule="auto"/>
        <w:jc w:val="center"/>
        <w:rPr>
          <w:szCs w:val="26"/>
        </w:rPr>
      </w:pPr>
      <w:r>
        <w:rPr>
          <w:szCs w:val="26"/>
        </w:rPr>
        <w:t>-------------------------</w:t>
      </w:r>
    </w:p>
    <w:p w:rsidR="00A8299F" w:rsidRPr="004F7678" w:rsidRDefault="00A8299F" w:rsidP="00A8299F">
      <w:pPr>
        <w:tabs>
          <w:tab w:val="right" w:pos="8100"/>
        </w:tabs>
      </w:pPr>
    </w:p>
    <w:p w:rsidR="00A8299F" w:rsidRPr="004F7678" w:rsidRDefault="00A8299F" w:rsidP="00A8299F">
      <w:pPr>
        <w:tabs>
          <w:tab w:val="clear" w:pos="1440"/>
          <w:tab w:val="clear" w:pos="4320"/>
          <w:tab w:val="clear" w:pos="9072"/>
        </w:tabs>
        <w:spacing w:line="360" w:lineRule="auto"/>
        <w:jc w:val="both"/>
      </w:pPr>
      <w:r w:rsidRPr="004F7678">
        <w:t xml:space="preserve">Before:  </w:t>
      </w:r>
      <w:r w:rsidR="000D0EFA">
        <w:t xml:space="preserve">Her </w:t>
      </w:r>
      <w:proofErr w:type="spellStart"/>
      <w:r w:rsidR="000D0EFA">
        <w:t>Honour</w:t>
      </w:r>
      <w:proofErr w:type="spellEnd"/>
      <w:r w:rsidRPr="004F7678">
        <w:t xml:space="preserve"> Judge </w:t>
      </w:r>
      <w:r w:rsidR="000D0EFA">
        <w:t xml:space="preserve">Winnie </w:t>
      </w:r>
      <w:proofErr w:type="spellStart"/>
      <w:r w:rsidR="000D0EFA">
        <w:t>Tsui</w:t>
      </w:r>
      <w:proofErr w:type="spellEnd"/>
      <w:r w:rsidRPr="004F7678">
        <w:t xml:space="preserve"> in </w:t>
      </w:r>
      <w:r w:rsidR="00F939A7">
        <w:t>Court</w:t>
      </w:r>
    </w:p>
    <w:p w:rsidR="00A8299F" w:rsidRPr="004F7678" w:rsidRDefault="00A8299F" w:rsidP="00A8299F">
      <w:pPr>
        <w:tabs>
          <w:tab w:val="left" w:pos="2100"/>
          <w:tab w:val="left" w:pos="2380"/>
          <w:tab w:val="right" w:pos="8100"/>
        </w:tabs>
        <w:spacing w:line="360" w:lineRule="auto"/>
      </w:pPr>
      <w:r w:rsidRPr="004F7678">
        <w:t xml:space="preserve">Date of Hearing:  </w:t>
      </w:r>
      <w:r w:rsidR="003573C8">
        <w:t>4 December</w:t>
      </w:r>
      <w:r w:rsidR="000D0EFA">
        <w:t xml:space="preserve"> 2017</w:t>
      </w:r>
    </w:p>
    <w:p w:rsidR="00A8299F" w:rsidRPr="004F7678" w:rsidRDefault="00A8299F" w:rsidP="00A8299F">
      <w:pPr>
        <w:pStyle w:val="normal3"/>
        <w:tabs>
          <w:tab w:val="clear" w:pos="1440"/>
          <w:tab w:val="clear" w:pos="4500"/>
          <w:tab w:val="clear" w:pos="9000"/>
          <w:tab w:val="left" w:pos="2100"/>
          <w:tab w:val="left" w:pos="2380"/>
          <w:tab w:val="right" w:pos="8100"/>
        </w:tabs>
        <w:overflowPunct/>
        <w:autoSpaceDE/>
        <w:autoSpaceDN/>
        <w:rPr>
          <w:rFonts w:eastAsia="宋体"/>
          <w:lang w:val="en-US"/>
        </w:rPr>
      </w:pPr>
      <w:r w:rsidRPr="004F7678">
        <w:rPr>
          <w:rFonts w:eastAsia="宋体"/>
          <w:lang w:val="en-US"/>
        </w:rPr>
        <w:t xml:space="preserve">Date of </w:t>
      </w:r>
      <w:r w:rsidR="00617B8F">
        <w:rPr>
          <w:rFonts w:eastAsia="宋体"/>
          <w:lang w:val="en-US"/>
        </w:rPr>
        <w:t>Assessment of Damages</w:t>
      </w:r>
      <w:r w:rsidRPr="004F7678">
        <w:rPr>
          <w:rFonts w:eastAsia="宋体"/>
          <w:lang w:val="en-US"/>
        </w:rPr>
        <w:t>:</w:t>
      </w:r>
      <w:r w:rsidR="00655B1A">
        <w:rPr>
          <w:rFonts w:eastAsia="宋体"/>
          <w:lang w:val="en-US"/>
        </w:rPr>
        <w:t xml:space="preserve">  21 </w:t>
      </w:r>
      <w:bookmarkStart w:id="0" w:name="_GoBack"/>
      <w:bookmarkEnd w:id="0"/>
      <w:r w:rsidR="003573C8">
        <w:rPr>
          <w:rFonts w:eastAsia="宋体"/>
          <w:lang w:val="en-US"/>
        </w:rPr>
        <w:t>December</w:t>
      </w:r>
      <w:r w:rsidR="000D0EFA">
        <w:rPr>
          <w:rFonts w:eastAsia="宋体"/>
          <w:lang w:val="en-US"/>
        </w:rPr>
        <w:t xml:space="preserve"> 2017</w:t>
      </w:r>
    </w:p>
    <w:p w:rsidR="00F26B60" w:rsidRDefault="00F26B60" w:rsidP="002C0B1D">
      <w:pPr>
        <w:tabs>
          <w:tab w:val="clear" w:pos="4320"/>
          <w:tab w:val="clear" w:pos="9072"/>
        </w:tabs>
        <w:spacing w:line="360" w:lineRule="auto"/>
        <w:rPr>
          <w:rFonts w:eastAsia="PMingLiU"/>
          <w:szCs w:val="26"/>
          <w:lang w:eastAsia="zh-TW"/>
        </w:rPr>
      </w:pPr>
    </w:p>
    <w:p w:rsidR="005E4F81" w:rsidRDefault="005E4F81" w:rsidP="002C0B1D">
      <w:pPr>
        <w:tabs>
          <w:tab w:val="clear" w:pos="4320"/>
          <w:tab w:val="clear" w:pos="9072"/>
        </w:tabs>
        <w:spacing w:line="360" w:lineRule="auto"/>
        <w:jc w:val="center"/>
        <w:rPr>
          <w:szCs w:val="26"/>
        </w:rPr>
      </w:pPr>
      <w:r>
        <w:rPr>
          <w:szCs w:val="26"/>
        </w:rPr>
        <w:t>---</w:t>
      </w:r>
      <w:r w:rsidR="00A8299F">
        <w:rPr>
          <w:szCs w:val="26"/>
        </w:rPr>
        <w:t>-----------------</w:t>
      </w:r>
      <w:r w:rsidR="00617B8F">
        <w:rPr>
          <w:szCs w:val="26"/>
        </w:rPr>
        <w:t>--------------------------</w:t>
      </w:r>
    </w:p>
    <w:p w:rsidR="005E4F81" w:rsidRDefault="00617B8F" w:rsidP="002C0B1D">
      <w:pPr>
        <w:tabs>
          <w:tab w:val="clear" w:pos="4320"/>
          <w:tab w:val="clear" w:pos="9072"/>
        </w:tabs>
        <w:spacing w:line="360" w:lineRule="auto"/>
        <w:jc w:val="center"/>
        <w:rPr>
          <w:szCs w:val="26"/>
        </w:rPr>
      </w:pPr>
      <w:r>
        <w:rPr>
          <w:szCs w:val="26"/>
        </w:rPr>
        <w:t>ASSESSMENT OF DAMAGES</w:t>
      </w:r>
    </w:p>
    <w:p w:rsidR="00A8299F" w:rsidRDefault="00A8299F" w:rsidP="00A8299F">
      <w:pPr>
        <w:tabs>
          <w:tab w:val="clear" w:pos="4320"/>
          <w:tab w:val="clear" w:pos="9072"/>
        </w:tabs>
        <w:spacing w:line="360" w:lineRule="auto"/>
        <w:jc w:val="center"/>
        <w:rPr>
          <w:szCs w:val="26"/>
        </w:rPr>
      </w:pPr>
      <w:r>
        <w:rPr>
          <w:szCs w:val="26"/>
        </w:rPr>
        <w:t>----------</w:t>
      </w:r>
      <w:r w:rsidR="000D0EFA">
        <w:rPr>
          <w:szCs w:val="26"/>
        </w:rPr>
        <w:t>----------</w:t>
      </w:r>
      <w:r w:rsidR="00617B8F">
        <w:rPr>
          <w:szCs w:val="26"/>
        </w:rPr>
        <w:t>---------------------------</w:t>
      </w:r>
    </w:p>
    <w:p w:rsidR="00B55F95" w:rsidRDefault="00B55F95" w:rsidP="00B55F95">
      <w:pPr>
        <w:tabs>
          <w:tab w:val="clear" w:pos="4320"/>
          <w:tab w:val="clear" w:pos="9072"/>
        </w:tabs>
        <w:spacing w:line="360" w:lineRule="auto"/>
        <w:jc w:val="both"/>
        <w:rPr>
          <w:rFonts w:eastAsia="PMingLiU"/>
          <w:bCs/>
        </w:rPr>
      </w:pPr>
    </w:p>
    <w:p w:rsidR="00617B8F" w:rsidRPr="00617B8F" w:rsidRDefault="00F939A7" w:rsidP="00B55F95">
      <w:pPr>
        <w:tabs>
          <w:tab w:val="clear" w:pos="4320"/>
          <w:tab w:val="clear" w:pos="9072"/>
        </w:tabs>
        <w:spacing w:line="360" w:lineRule="auto"/>
        <w:jc w:val="both"/>
        <w:rPr>
          <w:rFonts w:eastAsia="PMingLiU"/>
          <w:bCs/>
          <w:i/>
        </w:rPr>
      </w:pPr>
      <w:r>
        <w:rPr>
          <w:rFonts w:eastAsia="PMingLiU"/>
          <w:bCs/>
          <w:i/>
        </w:rPr>
        <w:t>Background</w:t>
      </w:r>
    </w:p>
    <w:p w:rsidR="00617B8F" w:rsidRDefault="00617B8F" w:rsidP="00B55F95">
      <w:pPr>
        <w:tabs>
          <w:tab w:val="clear" w:pos="4320"/>
          <w:tab w:val="clear" w:pos="9072"/>
        </w:tabs>
        <w:spacing w:line="360" w:lineRule="auto"/>
        <w:jc w:val="both"/>
        <w:rPr>
          <w:rFonts w:eastAsia="PMingLiU"/>
          <w:bCs/>
        </w:rPr>
      </w:pPr>
    </w:p>
    <w:p w:rsidR="005B2D79" w:rsidRPr="005B2D79" w:rsidRDefault="003573C8" w:rsidP="005B2D79">
      <w:pPr>
        <w:numPr>
          <w:ilvl w:val="0"/>
          <w:numId w:val="17"/>
        </w:numPr>
        <w:tabs>
          <w:tab w:val="clear" w:pos="4320"/>
          <w:tab w:val="clear" w:pos="9072"/>
        </w:tabs>
        <w:spacing w:line="360" w:lineRule="auto"/>
        <w:ind w:left="0" w:firstLine="0"/>
        <w:jc w:val="both"/>
      </w:pPr>
      <w:r>
        <w:t xml:space="preserve">The plaintiff is from </w:t>
      </w:r>
      <w:proofErr w:type="spellStart"/>
      <w:r>
        <w:t>Ngaw</w:t>
      </w:r>
      <w:r w:rsidR="00617B8F">
        <w:t>i</w:t>
      </w:r>
      <w:proofErr w:type="spellEnd"/>
      <w:r w:rsidR="00617B8F">
        <w:t>, East Java, Indonesia.  She came to Hong Kong in 2013 to work as a domestic helper.  She was 22 years old at that time.  The defendant was her employer.</w:t>
      </w:r>
    </w:p>
    <w:p w:rsidR="005B2D79" w:rsidRPr="005B2D79" w:rsidRDefault="005B2D79" w:rsidP="005B2D79">
      <w:pPr>
        <w:tabs>
          <w:tab w:val="clear" w:pos="4320"/>
          <w:tab w:val="clear" w:pos="9072"/>
        </w:tabs>
        <w:spacing w:line="360" w:lineRule="auto"/>
        <w:jc w:val="both"/>
      </w:pPr>
    </w:p>
    <w:p w:rsidR="005B2D79" w:rsidRDefault="00617B8F" w:rsidP="005B2D79">
      <w:pPr>
        <w:numPr>
          <w:ilvl w:val="0"/>
          <w:numId w:val="17"/>
        </w:numPr>
        <w:tabs>
          <w:tab w:val="clear" w:pos="4320"/>
          <w:tab w:val="clear" w:pos="9072"/>
        </w:tabs>
        <w:spacing w:line="360" w:lineRule="auto"/>
        <w:ind w:left="0" w:firstLine="0"/>
        <w:jc w:val="both"/>
      </w:pPr>
      <w:r>
        <w:lastRenderedPageBreak/>
        <w:t xml:space="preserve">The parties signed the standard form employment contract.  The employment was </w:t>
      </w:r>
      <w:r w:rsidR="003573C8">
        <w:t>from 30 May 2013 for a term of two</w:t>
      </w:r>
      <w:r>
        <w:t xml:space="preserve"> years.  The plaintiff would earn a monthly wage of $3,920 and a food allowance of $875 a month if no meals were provided by the defendant.  The plaintiff was to live at the defendant’s home at a flat in </w:t>
      </w:r>
      <w:proofErr w:type="spellStart"/>
      <w:r>
        <w:t>Tseung</w:t>
      </w:r>
      <w:proofErr w:type="spellEnd"/>
      <w:r>
        <w:t xml:space="preserve"> Kwan O.</w:t>
      </w:r>
    </w:p>
    <w:p w:rsidR="00310C45" w:rsidRPr="005B2D79" w:rsidRDefault="00310C45" w:rsidP="00310C45">
      <w:pPr>
        <w:tabs>
          <w:tab w:val="clear" w:pos="4320"/>
          <w:tab w:val="clear" w:pos="9072"/>
        </w:tabs>
        <w:spacing w:line="360" w:lineRule="auto"/>
        <w:jc w:val="both"/>
      </w:pPr>
    </w:p>
    <w:p w:rsidR="005B2D79" w:rsidRDefault="00CA501C" w:rsidP="00310C45">
      <w:pPr>
        <w:numPr>
          <w:ilvl w:val="0"/>
          <w:numId w:val="17"/>
        </w:numPr>
        <w:tabs>
          <w:tab w:val="clear" w:pos="4320"/>
          <w:tab w:val="clear" w:pos="9072"/>
        </w:tabs>
        <w:spacing w:line="360" w:lineRule="auto"/>
        <w:ind w:left="0" w:firstLine="0"/>
        <w:jc w:val="both"/>
      </w:pPr>
      <w:r>
        <w:t xml:space="preserve">From the first day of her employment and for a period of over seven months, </w:t>
      </w:r>
      <w:r w:rsidR="00863FFA">
        <w:t>namely up to 9 January 2014, the plaintiff suffered from extensive physical abuses at the hands of the defendant.  She was not allowed by the defendant to leave the flat.</w:t>
      </w:r>
    </w:p>
    <w:p w:rsidR="00310C45" w:rsidRPr="005B2D79" w:rsidRDefault="00310C45" w:rsidP="005B2D79">
      <w:pPr>
        <w:tabs>
          <w:tab w:val="clear" w:pos="4320"/>
          <w:tab w:val="clear" w:pos="9072"/>
        </w:tabs>
        <w:spacing w:line="360" w:lineRule="auto"/>
        <w:jc w:val="both"/>
      </w:pPr>
    </w:p>
    <w:p w:rsidR="005B2D79" w:rsidRPr="005B2D79" w:rsidRDefault="00360716" w:rsidP="005B2D79">
      <w:pPr>
        <w:numPr>
          <w:ilvl w:val="0"/>
          <w:numId w:val="17"/>
        </w:numPr>
        <w:tabs>
          <w:tab w:val="clear" w:pos="4320"/>
          <w:tab w:val="clear" w:pos="9072"/>
        </w:tabs>
        <w:spacing w:line="360" w:lineRule="auto"/>
        <w:ind w:left="0" w:firstLine="0"/>
        <w:jc w:val="both"/>
      </w:pPr>
      <w:r>
        <w:t xml:space="preserve">Her ordeal was uncovered when she was sent back to Indonesia by the defendant in early January 2014.  Her case received extensive media coverage.  Criminal investigation in Hong Kong followed.  In February 2015, the defendant </w:t>
      </w:r>
      <w:r w:rsidR="003573C8">
        <w:t xml:space="preserve">was </w:t>
      </w:r>
      <w:r>
        <w:t xml:space="preserve">convicted of a number of offences arising out of her maltreatment of the plaintiff during her employment, </w:t>
      </w:r>
      <w:r w:rsidR="0016505C">
        <w:t xml:space="preserve">including </w:t>
      </w:r>
      <w:r>
        <w:t>inflicting grievous bodily harm</w:t>
      </w:r>
      <w:r w:rsidR="008A2FC2">
        <w:t xml:space="preserve">, assault occasioning actual bodily harm, causing grievous bodily harm with intent, common assault, criminal </w:t>
      </w:r>
      <w:r w:rsidR="00553AAB">
        <w:t>intim</w:t>
      </w:r>
      <w:r w:rsidR="003573C8">
        <w:t>idation and offences under the e</w:t>
      </w:r>
      <w:r w:rsidR="00553AAB">
        <w:t>mployment legislation.</w:t>
      </w:r>
    </w:p>
    <w:p w:rsidR="005B2D79" w:rsidRPr="005B2D79" w:rsidRDefault="005B2D79" w:rsidP="005B2D79">
      <w:pPr>
        <w:tabs>
          <w:tab w:val="clear" w:pos="4320"/>
          <w:tab w:val="clear" w:pos="9072"/>
        </w:tabs>
        <w:spacing w:line="360" w:lineRule="auto"/>
        <w:jc w:val="both"/>
      </w:pPr>
    </w:p>
    <w:p w:rsidR="005B2D79" w:rsidRPr="005B2D79" w:rsidRDefault="00553AAB" w:rsidP="005B2D79">
      <w:pPr>
        <w:numPr>
          <w:ilvl w:val="0"/>
          <w:numId w:val="17"/>
        </w:numPr>
        <w:tabs>
          <w:tab w:val="clear" w:pos="4320"/>
          <w:tab w:val="clear" w:pos="9072"/>
        </w:tabs>
        <w:spacing w:line="360" w:lineRule="auto"/>
        <w:ind w:left="0" w:firstLine="0"/>
        <w:jc w:val="both"/>
      </w:pPr>
      <w:r>
        <w:t>The defenda</w:t>
      </w:r>
      <w:r w:rsidR="003573C8">
        <w:t>nt was sentenced to a total of six</w:t>
      </w:r>
      <w:r>
        <w:t xml:space="preserve"> years’ imprisonment and a fine.  (There were other charges brought against the defendant in respect of the employment of two other domestic helpers.  She was convicted of two charges in respect of one of them.)</w:t>
      </w:r>
    </w:p>
    <w:p w:rsidR="005B2D79" w:rsidRPr="005B2D79" w:rsidRDefault="005B2D79" w:rsidP="005B2D79">
      <w:pPr>
        <w:tabs>
          <w:tab w:val="clear" w:pos="4320"/>
          <w:tab w:val="clear" w:pos="9072"/>
        </w:tabs>
        <w:spacing w:line="360" w:lineRule="auto"/>
        <w:jc w:val="both"/>
      </w:pPr>
    </w:p>
    <w:p w:rsidR="005B2D79" w:rsidRPr="005B2D79" w:rsidRDefault="00D75D19" w:rsidP="005B2D79">
      <w:pPr>
        <w:numPr>
          <w:ilvl w:val="0"/>
          <w:numId w:val="17"/>
        </w:numPr>
        <w:tabs>
          <w:tab w:val="clear" w:pos="4320"/>
          <w:tab w:val="clear" w:pos="9072"/>
        </w:tabs>
        <w:spacing w:line="360" w:lineRule="auto"/>
        <w:ind w:left="0" w:firstLine="0"/>
        <w:jc w:val="both"/>
      </w:pPr>
      <w:r>
        <w:t>Shortly after the sentencing, the plaintiff commenced the present civil action against the defendant on 16 March 2015.  The main causes of action against the defendant are assault and battery</w:t>
      </w:r>
      <w:r w:rsidR="00030CE2">
        <w:t>,</w:t>
      </w:r>
      <w:r>
        <w:t xml:space="preserve"> and false imprisonment.  The plaintiff claims damages in the total sum of $809,430.03.</w:t>
      </w:r>
    </w:p>
    <w:p w:rsidR="005B2D79" w:rsidRPr="00D75D19" w:rsidRDefault="005B2D79" w:rsidP="005B2D79">
      <w:pPr>
        <w:tabs>
          <w:tab w:val="clear" w:pos="4320"/>
          <w:tab w:val="clear" w:pos="9072"/>
        </w:tabs>
        <w:spacing w:line="360" w:lineRule="auto"/>
        <w:jc w:val="both"/>
      </w:pPr>
    </w:p>
    <w:p w:rsidR="00D75D19" w:rsidRPr="00D75D19" w:rsidRDefault="0016505C" w:rsidP="005B2D79">
      <w:pPr>
        <w:tabs>
          <w:tab w:val="clear" w:pos="4320"/>
          <w:tab w:val="clear" w:pos="9072"/>
        </w:tabs>
        <w:spacing w:line="360" w:lineRule="auto"/>
        <w:jc w:val="both"/>
        <w:rPr>
          <w:i/>
        </w:rPr>
      </w:pPr>
      <w:r>
        <w:rPr>
          <w:i/>
        </w:rPr>
        <w:t>H</w:t>
      </w:r>
      <w:r w:rsidR="00D75D19" w:rsidRPr="00D75D19">
        <w:rPr>
          <w:i/>
        </w:rPr>
        <w:t>istory</w:t>
      </w:r>
      <w:r>
        <w:rPr>
          <w:i/>
        </w:rPr>
        <w:t xml:space="preserve"> of these proceedings</w:t>
      </w:r>
    </w:p>
    <w:p w:rsidR="00D75D19" w:rsidRPr="00D75D19" w:rsidRDefault="00D75D19" w:rsidP="005B2D79">
      <w:pPr>
        <w:tabs>
          <w:tab w:val="clear" w:pos="4320"/>
          <w:tab w:val="clear" w:pos="9072"/>
        </w:tabs>
        <w:spacing w:line="360" w:lineRule="auto"/>
        <w:jc w:val="both"/>
      </w:pPr>
    </w:p>
    <w:p w:rsidR="005B2D79" w:rsidRPr="005B2D79" w:rsidRDefault="001360D4" w:rsidP="005B2D79">
      <w:pPr>
        <w:numPr>
          <w:ilvl w:val="0"/>
          <w:numId w:val="17"/>
        </w:numPr>
        <w:tabs>
          <w:tab w:val="clear" w:pos="4320"/>
          <w:tab w:val="clear" w:pos="9072"/>
        </w:tabs>
        <w:spacing w:line="360" w:lineRule="auto"/>
        <w:ind w:left="0" w:firstLine="0"/>
        <w:jc w:val="both"/>
      </w:pPr>
      <w:r>
        <w:t>The generally indorsed writ</w:t>
      </w:r>
      <w:r w:rsidR="003573C8">
        <w:t>,</w:t>
      </w:r>
      <w:r>
        <w:t xml:space="preserve"> together with other documents including the </w:t>
      </w:r>
      <w:r w:rsidR="003573C8">
        <w:t>statement of claim and the statement of d</w:t>
      </w:r>
      <w:r>
        <w:t>amages, were served on the defendant at the Lo Wu Correctional Institution by registered post on 17 March 2015.  No notice of intention to defend was lodged by the defendant.  On 28 April 2015, interlocutory judgment was entered against the defendant, with damages to be assessed.</w:t>
      </w:r>
    </w:p>
    <w:p w:rsidR="005B2D79" w:rsidRPr="005B2D79" w:rsidRDefault="005B2D79" w:rsidP="005B2D79">
      <w:pPr>
        <w:tabs>
          <w:tab w:val="clear" w:pos="4320"/>
          <w:tab w:val="clear" w:pos="9072"/>
        </w:tabs>
        <w:spacing w:line="360" w:lineRule="auto"/>
        <w:jc w:val="both"/>
      </w:pPr>
    </w:p>
    <w:p w:rsidR="006253D9" w:rsidRDefault="0032778C" w:rsidP="005B2D79">
      <w:pPr>
        <w:numPr>
          <w:ilvl w:val="0"/>
          <w:numId w:val="17"/>
        </w:numPr>
        <w:tabs>
          <w:tab w:val="clear" w:pos="4320"/>
          <w:tab w:val="clear" w:pos="9072"/>
        </w:tabs>
        <w:spacing w:line="360" w:lineRule="auto"/>
        <w:ind w:left="0" w:firstLine="0"/>
        <w:jc w:val="both"/>
        <w:rPr>
          <w:rFonts w:eastAsia="Times New Roman"/>
          <w:iCs/>
        </w:rPr>
      </w:pPr>
      <w:r>
        <w:rPr>
          <w:rFonts w:eastAsia="Times New Roman"/>
          <w:iCs/>
        </w:rPr>
        <w:t xml:space="preserve">Since then, five checklist review hearings were held in which </w:t>
      </w:r>
      <w:r w:rsidR="003573C8">
        <w:rPr>
          <w:rFonts w:eastAsia="Times New Roman"/>
          <w:iCs/>
        </w:rPr>
        <w:t>directions</w:t>
      </w:r>
      <w:r>
        <w:rPr>
          <w:rFonts w:eastAsia="Times New Roman"/>
          <w:iCs/>
        </w:rPr>
        <w:t xml:space="preserve"> were granted in respect of the assessment of damages.</w:t>
      </w:r>
    </w:p>
    <w:p w:rsidR="006253D9" w:rsidRDefault="006253D9" w:rsidP="006253D9">
      <w:pPr>
        <w:tabs>
          <w:tab w:val="clear" w:pos="4320"/>
          <w:tab w:val="clear" w:pos="9072"/>
        </w:tabs>
        <w:spacing w:line="360" w:lineRule="auto"/>
        <w:jc w:val="both"/>
        <w:rPr>
          <w:rFonts w:eastAsia="Times New Roman"/>
          <w:iCs/>
        </w:rPr>
      </w:pPr>
    </w:p>
    <w:p w:rsidR="005B2D79" w:rsidRPr="005B2D79" w:rsidRDefault="00022B05" w:rsidP="005B2D79">
      <w:pPr>
        <w:numPr>
          <w:ilvl w:val="0"/>
          <w:numId w:val="17"/>
        </w:numPr>
        <w:tabs>
          <w:tab w:val="clear" w:pos="4320"/>
          <w:tab w:val="clear" w:pos="9072"/>
        </w:tabs>
        <w:spacing w:line="360" w:lineRule="auto"/>
        <w:ind w:left="0" w:firstLine="0"/>
        <w:jc w:val="both"/>
        <w:rPr>
          <w:rFonts w:eastAsia="Times New Roman"/>
          <w:iCs/>
        </w:rPr>
      </w:pPr>
      <w:r>
        <w:rPr>
          <w:rFonts w:eastAsia="Times New Roman"/>
          <w:iCs/>
        </w:rPr>
        <w:t xml:space="preserve">In the course of these proceedings, the defendant initially acted in person.  She had legal representation for a brief period in 2015.  After that, she acted in person again.  Then in October 2016, she was represented by </w:t>
      </w:r>
      <w:proofErr w:type="spellStart"/>
      <w:r w:rsidR="00030CE2">
        <w:rPr>
          <w:rFonts w:eastAsia="Times New Roman"/>
          <w:iCs/>
        </w:rPr>
        <w:t>Messrs</w:t>
      </w:r>
      <w:proofErr w:type="spellEnd"/>
      <w:r w:rsidR="00030CE2">
        <w:rPr>
          <w:rFonts w:eastAsia="Times New Roman"/>
          <w:iCs/>
        </w:rPr>
        <w:t xml:space="preserve"> </w:t>
      </w:r>
      <w:proofErr w:type="spellStart"/>
      <w:r>
        <w:rPr>
          <w:rFonts w:eastAsia="Times New Roman"/>
          <w:iCs/>
        </w:rPr>
        <w:t>Ching</w:t>
      </w:r>
      <w:proofErr w:type="spellEnd"/>
      <w:r>
        <w:rPr>
          <w:rFonts w:eastAsia="Times New Roman"/>
          <w:iCs/>
        </w:rPr>
        <w:t xml:space="preserve"> &amp; Co.  The representation continued until late October this year, just one month before the assessment hearing.  Since then, the defendant has been acting in person, including at the assessment hearing.</w:t>
      </w:r>
    </w:p>
    <w:p w:rsidR="005B2D79" w:rsidRPr="005B2D79" w:rsidRDefault="005B2D79" w:rsidP="005B2D79">
      <w:pPr>
        <w:tabs>
          <w:tab w:val="clear" w:pos="4320"/>
          <w:tab w:val="clear" w:pos="9072"/>
        </w:tabs>
        <w:spacing w:line="360" w:lineRule="auto"/>
        <w:jc w:val="both"/>
        <w:rPr>
          <w:rFonts w:eastAsia="Times New Roman"/>
          <w:iCs/>
        </w:rPr>
      </w:pPr>
    </w:p>
    <w:p w:rsidR="005B2D79" w:rsidRPr="005B2D79" w:rsidRDefault="00022B05" w:rsidP="005B2D79">
      <w:pPr>
        <w:numPr>
          <w:ilvl w:val="0"/>
          <w:numId w:val="17"/>
        </w:numPr>
        <w:tabs>
          <w:tab w:val="clear" w:pos="4320"/>
          <w:tab w:val="clear" w:pos="9072"/>
        </w:tabs>
        <w:spacing w:line="360" w:lineRule="auto"/>
        <w:ind w:left="0" w:firstLine="0"/>
        <w:jc w:val="both"/>
        <w:rPr>
          <w:lang w:val="en-CA"/>
        </w:rPr>
      </w:pPr>
      <w:r>
        <w:rPr>
          <w:lang w:val="en-CA"/>
        </w:rPr>
        <w:t xml:space="preserve">However, notwithstanding the retaining of </w:t>
      </w:r>
      <w:proofErr w:type="spellStart"/>
      <w:r>
        <w:rPr>
          <w:lang w:val="en-CA"/>
        </w:rPr>
        <w:t>Ching</w:t>
      </w:r>
      <w:proofErr w:type="spellEnd"/>
      <w:r>
        <w:rPr>
          <w:lang w:val="en-CA"/>
        </w:rPr>
        <w:t xml:space="preserve"> &amp; Co since October 2016, which was about a month before the third checklist review hearing</w:t>
      </w:r>
      <w:r w:rsidR="00030CE2">
        <w:rPr>
          <w:lang w:val="en-CA"/>
        </w:rPr>
        <w:t>,</w:t>
      </w:r>
      <w:r>
        <w:rPr>
          <w:lang w:val="en-CA"/>
        </w:rPr>
        <w:t xml:space="preserve"> and notwithstanding a number of </w:t>
      </w:r>
      <w:r w:rsidR="00030CE2">
        <w:rPr>
          <w:lang w:val="en-CA"/>
        </w:rPr>
        <w:t xml:space="preserve">time </w:t>
      </w:r>
      <w:r>
        <w:rPr>
          <w:lang w:val="en-CA"/>
        </w:rPr>
        <w:t>e</w:t>
      </w:r>
      <w:r w:rsidR="00D91A8D">
        <w:rPr>
          <w:lang w:val="en-CA"/>
        </w:rPr>
        <w:t>xtensions granted to the defenda</w:t>
      </w:r>
      <w:r w:rsidR="00FD3AC4">
        <w:rPr>
          <w:lang w:val="en-CA"/>
        </w:rPr>
        <w:t xml:space="preserve">nt </w:t>
      </w:r>
      <w:r w:rsidR="00030CE2">
        <w:rPr>
          <w:lang w:val="en-CA"/>
        </w:rPr>
        <w:t>in</w:t>
      </w:r>
      <w:r w:rsidR="00FD3AC4">
        <w:rPr>
          <w:lang w:val="en-CA"/>
        </w:rPr>
        <w:t xml:space="preserve"> these </w:t>
      </w:r>
      <w:proofErr w:type="gramStart"/>
      <w:r w:rsidR="00FD3AC4">
        <w:rPr>
          <w:lang w:val="en-CA"/>
        </w:rPr>
        <w:t>proceedings:-</w:t>
      </w:r>
      <w:proofErr w:type="gramEnd"/>
    </w:p>
    <w:p w:rsidR="005B2D79" w:rsidRDefault="005B2D79" w:rsidP="005B2D79">
      <w:pPr>
        <w:tabs>
          <w:tab w:val="clear" w:pos="4320"/>
          <w:tab w:val="clear" w:pos="9072"/>
        </w:tabs>
        <w:spacing w:line="360" w:lineRule="auto"/>
        <w:jc w:val="both"/>
        <w:rPr>
          <w:lang w:val="en-CA"/>
        </w:rPr>
      </w:pPr>
    </w:p>
    <w:p w:rsidR="00FD3AC4" w:rsidRDefault="003573C8" w:rsidP="00FD3AC4">
      <w:pPr>
        <w:tabs>
          <w:tab w:val="clear" w:pos="1440"/>
          <w:tab w:val="clear" w:pos="4320"/>
          <w:tab w:val="clear" w:pos="9072"/>
          <w:tab w:val="left" w:pos="2160"/>
        </w:tabs>
        <w:spacing w:line="360" w:lineRule="auto"/>
        <w:ind w:left="2160" w:hanging="720"/>
        <w:jc w:val="both"/>
        <w:rPr>
          <w:lang w:val="en-CA"/>
        </w:rPr>
      </w:pPr>
      <w:r>
        <w:rPr>
          <w:lang w:val="en-CA"/>
        </w:rPr>
        <w:t>(1)</w:t>
      </w:r>
      <w:r>
        <w:rPr>
          <w:lang w:val="en-CA"/>
        </w:rPr>
        <w:tab/>
        <w:t>T</w:t>
      </w:r>
      <w:r w:rsidR="00FD3AC4">
        <w:rPr>
          <w:lang w:val="en-CA"/>
        </w:rPr>
        <w:t>he defendant did not file an</w:t>
      </w:r>
      <w:r w:rsidR="000F2067">
        <w:rPr>
          <w:lang w:val="en-CA"/>
        </w:rPr>
        <w:t>y</w:t>
      </w:r>
      <w:r w:rsidR="00FD3AC4">
        <w:rPr>
          <w:lang w:val="en-CA"/>
        </w:rPr>
        <w:t xml:space="preserve"> answer to the plaintiff’s </w:t>
      </w:r>
      <w:r w:rsidR="00C84ED8">
        <w:rPr>
          <w:lang w:val="en-CA"/>
        </w:rPr>
        <w:t>statement of damages</w:t>
      </w:r>
      <w:r w:rsidR="00030CE2">
        <w:rPr>
          <w:lang w:val="en-CA"/>
        </w:rPr>
        <w:t>, whether original or revised</w:t>
      </w:r>
      <w:r w:rsidR="00C84ED8">
        <w:rPr>
          <w:lang w:val="en-CA"/>
        </w:rPr>
        <w:t>;</w:t>
      </w:r>
    </w:p>
    <w:p w:rsidR="00C84ED8" w:rsidRDefault="00C84ED8" w:rsidP="00FD3AC4">
      <w:pPr>
        <w:tabs>
          <w:tab w:val="clear" w:pos="1440"/>
          <w:tab w:val="clear" w:pos="4320"/>
          <w:tab w:val="clear" w:pos="9072"/>
          <w:tab w:val="left" w:pos="2160"/>
        </w:tabs>
        <w:spacing w:line="360" w:lineRule="auto"/>
        <w:ind w:left="2160" w:hanging="720"/>
        <w:jc w:val="both"/>
        <w:rPr>
          <w:lang w:val="en-CA"/>
        </w:rPr>
      </w:pPr>
    </w:p>
    <w:p w:rsidR="00C84ED8" w:rsidRDefault="003573C8" w:rsidP="00FD3AC4">
      <w:pPr>
        <w:tabs>
          <w:tab w:val="clear" w:pos="1440"/>
          <w:tab w:val="clear" w:pos="4320"/>
          <w:tab w:val="clear" w:pos="9072"/>
          <w:tab w:val="left" w:pos="2160"/>
        </w:tabs>
        <w:spacing w:line="360" w:lineRule="auto"/>
        <w:ind w:left="2160" w:hanging="720"/>
        <w:jc w:val="both"/>
        <w:rPr>
          <w:lang w:val="en-CA"/>
        </w:rPr>
      </w:pPr>
      <w:r>
        <w:rPr>
          <w:lang w:val="en-CA"/>
        </w:rPr>
        <w:t>(2)</w:t>
      </w:r>
      <w:r>
        <w:rPr>
          <w:lang w:val="en-CA"/>
        </w:rPr>
        <w:tab/>
        <w:t>S</w:t>
      </w:r>
      <w:r w:rsidR="00C84ED8">
        <w:rPr>
          <w:lang w:val="en-CA"/>
        </w:rPr>
        <w:t xml:space="preserve">he did not make any discovery of documents </w:t>
      </w:r>
      <w:r w:rsidR="000F2067">
        <w:rPr>
          <w:lang w:val="en-CA"/>
        </w:rPr>
        <w:t>(save for a last-</w:t>
      </w:r>
      <w:r w:rsidR="00C84ED8">
        <w:rPr>
          <w:lang w:val="en-CA"/>
        </w:rPr>
        <w:t>minute application made at the assessment h</w:t>
      </w:r>
      <w:r>
        <w:rPr>
          <w:lang w:val="en-CA"/>
        </w:rPr>
        <w:t xml:space="preserve">earing which I </w:t>
      </w:r>
      <w:r w:rsidR="00C84ED8">
        <w:rPr>
          <w:lang w:val="en-CA"/>
        </w:rPr>
        <w:t>refused);</w:t>
      </w:r>
    </w:p>
    <w:p w:rsidR="00C84ED8" w:rsidRDefault="00C84ED8" w:rsidP="00FD3AC4">
      <w:pPr>
        <w:tabs>
          <w:tab w:val="clear" w:pos="1440"/>
          <w:tab w:val="clear" w:pos="4320"/>
          <w:tab w:val="clear" w:pos="9072"/>
          <w:tab w:val="left" w:pos="2160"/>
        </w:tabs>
        <w:spacing w:line="360" w:lineRule="auto"/>
        <w:ind w:left="2160" w:hanging="720"/>
        <w:jc w:val="both"/>
        <w:rPr>
          <w:lang w:val="en-CA"/>
        </w:rPr>
      </w:pPr>
    </w:p>
    <w:p w:rsidR="00C84ED8" w:rsidRDefault="003573C8" w:rsidP="00FD3AC4">
      <w:pPr>
        <w:tabs>
          <w:tab w:val="clear" w:pos="1440"/>
          <w:tab w:val="clear" w:pos="4320"/>
          <w:tab w:val="clear" w:pos="9072"/>
          <w:tab w:val="left" w:pos="2160"/>
        </w:tabs>
        <w:spacing w:line="360" w:lineRule="auto"/>
        <w:ind w:left="2160" w:hanging="720"/>
        <w:jc w:val="both"/>
        <w:rPr>
          <w:lang w:val="en-CA"/>
        </w:rPr>
      </w:pPr>
      <w:r>
        <w:rPr>
          <w:lang w:val="en-CA"/>
        </w:rPr>
        <w:t>(3)</w:t>
      </w:r>
      <w:r>
        <w:rPr>
          <w:lang w:val="en-CA"/>
        </w:rPr>
        <w:tab/>
        <w:t>S</w:t>
      </w:r>
      <w:r w:rsidR="00C84ED8">
        <w:rPr>
          <w:lang w:val="en-CA"/>
        </w:rPr>
        <w:t xml:space="preserve">he did not file any witness statement; </w:t>
      </w:r>
    </w:p>
    <w:p w:rsidR="00C84ED8" w:rsidRDefault="00C84ED8" w:rsidP="00FD3AC4">
      <w:pPr>
        <w:tabs>
          <w:tab w:val="clear" w:pos="1440"/>
          <w:tab w:val="clear" w:pos="4320"/>
          <w:tab w:val="clear" w:pos="9072"/>
          <w:tab w:val="left" w:pos="2160"/>
        </w:tabs>
        <w:spacing w:line="360" w:lineRule="auto"/>
        <w:ind w:left="2160" w:hanging="720"/>
        <w:jc w:val="both"/>
        <w:rPr>
          <w:lang w:val="en-CA"/>
        </w:rPr>
      </w:pPr>
    </w:p>
    <w:p w:rsidR="00C84ED8" w:rsidRDefault="00C84ED8" w:rsidP="00FD3AC4">
      <w:pPr>
        <w:tabs>
          <w:tab w:val="clear" w:pos="1440"/>
          <w:tab w:val="clear" w:pos="4320"/>
          <w:tab w:val="clear" w:pos="9072"/>
          <w:tab w:val="left" w:pos="2160"/>
        </w:tabs>
        <w:spacing w:line="360" w:lineRule="auto"/>
        <w:ind w:left="2160" w:hanging="720"/>
        <w:jc w:val="both"/>
        <w:rPr>
          <w:lang w:val="en-CA"/>
        </w:rPr>
      </w:pPr>
      <w:r>
        <w:rPr>
          <w:lang w:val="en-CA"/>
        </w:rPr>
        <w:t>(4)</w:t>
      </w:r>
      <w:r>
        <w:rPr>
          <w:lang w:val="en-CA"/>
        </w:rPr>
        <w:tab/>
        <w:t xml:space="preserve">Nor did she nominate her own psychiatric expert to examine the plaintiff within </w:t>
      </w:r>
      <w:r w:rsidR="00030CE2">
        <w:rPr>
          <w:lang w:val="en-CA"/>
        </w:rPr>
        <w:t xml:space="preserve">the prescribed </w:t>
      </w:r>
      <w:r>
        <w:rPr>
          <w:lang w:val="en-CA"/>
        </w:rPr>
        <w:t>time</w:t>
      </w:r>
      <w:r w:rsidR="00030CE2">
        <w:rPr>
          <w:lang w:val="en-CA"/>
        </w:rPr>
        <w:t xml:space="preserve"> limit</w:t>
      </w:r>
      <w:r>
        <w:rPr>
          <w:lang w:val="en-CA"/>
        </w:rPr>
        <w:t>.</w:t>
      </w:r>
    </w:p>
    <w:p w:rsidR="00FD3AC4" w:rsidRPr="005B2D79" w:rsidRDefault="00FD3AC4" w:rsidP="005B2D79">
      <w:pPr>
        <w:tabs>
          <w:tab w:val="clear" w:pos="4320"/>
          <w:tab w:val="clear" w:pos="9072"/>
        </w:tabs>
        <w:spacing w:line="360" w:lineRule="auto"/>
        <w:jc w:val="both"/>
        <w:rPr>
          <w:lang w:val="en-CA"/>
        </w:rPr>
      </w:pPr>
    </w:p>
    <w:p w:rsidR="005D274A" w:rsidRDefault="007449E9" w:rsidP="005D274A">
      <w:pPr>
        <w:numPr>
          <w:ilvl w:val="0"/>
          <w:numId w:val="17"/>
        </w:numPr>
        <w:tabs>
          <w:tab w:val="clear" w:pos="4320"/>
          <w:tab w:val="clear" w:pos="9072"/>
        </w:tabs>
        <w:spacing w:line="360" w:lineRule="auto"/>
        <w:ind w:left="0" w:firstLine="0"/>
        <w:jc w:val="both"/>
        <w:rPr>
          <w:lang w:val="en-CA"/>
        </w:rPr>
      </w:pPr>
      <w:r>
        <w:rPr>
          <w:lang w:val="en-CA"/>
        </w:rPr>
        <w:t xml:space="preserve">The </w:t>
      </w:r>
      <w:r w:rsidR="00030CE2">
        <w:rPr>
          <w:lang w:val="en-CA"/>
        </w:rPr>
        <w:t>upshot</w:t>
      </w:r>
      <w:r>
        <w:rPr>
          <w:lang w:val="en-CA"/>
        </w:rPr>
        <w:t xml:space="preserve"> is that the defendant is ba</w:t>
      </w:r>
      <w:r w:rsidR="009D1A68">
        <w:rPr>
          <w:lang w:val="en-CA"/>
        </w:rPr>
        <w:t>rr</w:t>
      </w:r>
      <w:r>
        <w:rPr>
          <w:lang w:val="en-CA"/>
        </w:rPr>
        <w:t>ed from adducing any evidence of her own, whether factual or expert</w:t>
      </w:r>
      <w:r w:rsidR="00324009">
        <w:rPr>
          <w:lang w:val="en-CA"/>
        </w:rPr>
        <w:t>, in the assessment of damages</w:t>
      </w:r>
      <w:r>
        <w:rPr>
          <w:lang w:val="en-CA"/>
        </w:rPr>
        <w:t xml:space="preserve">.  </w:t>
      </w:r>
    </w:p>
    <w:p w:rsidR="005D274A" w:rsidRPr="005D274A" w:rsidRDefault="005D274A" w:rsidP="005D274A">
      <w:pPr>
        <w:tabs>
          <w:tab w:val="clear" w:pos="4320"/>
          <w:tab w:val="clear" w:pos="9072"/>
        </w:tabs>
        <w:spacing w:line="360" w:lineRule="auto"/>
        <w:jc w:val="both"/>
        <w:rPr>
          <w:lang w:val="en-CA"/>
        </w:rPr>
      </w:pPr>
    </w:p>
    <w:p w:rsidR="00030CE2" w:rsidRDefault="007449E9" w:rsidP="005B2D79">
      <w:pPr>
        <w:numPr>
          <w:ilvl w:val="0"/>
          <w:numId w:val="17"/>
        </w:numPr>
        <w:tabs>
          <w:tab w:val="clear" w:pos="4320"/>
          <w:tab w:val="clear" w:pos="9072"/>
        </w:tabs>
        <w:spacing w:line="360" w:lineRule="auto"/>
        <w:ind w:left="0" w:firstLine="0"/>
        <w:jc w:val="both"/>
        <w:rPr>
          <w:lang w:val="en-CA"/>
        </w:rPr>
      </w:pPr>
      <w:r>
        <w:rPr>
          <w:lang w:val="en-CA"/>
        </w:rPr>
        <w:t xml:space="preserve">In </w:t>
      </w:r>
      <w:r w:rsidR="005D274A">
        <w:rPr>
          <w:lang w:val="en-CA"/>
        </w:rPr>
        <w:t>an interlocutory application</w:t>
      </w:r>
      <w:r>
        <w:rPr>
          <w:lang w:val="en-CA"/>
        </w:rPr>
        <w:t xml:space="preserve"> brought by the defendant earlier this year, leave was also refused to allow </w:t>
      </w:r>
      <w:r w:rsidR="005D274A">
        <w:rPr>
          <w:lang w:val="en-CA"/>
        </w:rPr>
        <w:t>her</w:t>
      </w:r>
      <w:r>
        <w:rPr>
          <w:lang w:val="en-CA"/>
        </w:rPr>
        <w:t xml:space="preserve"> to cross-examine the </w:t>
      </w:r>
      <w:r w:rsidR="003573C8">
        <w:rPr>
          <w:lang w:val="en-CA"/>
        </w:rPr>
        <w:t>plaintiff’s psychiatric expert,</w:t>
      </w:r>
      <w:r>
        <w:rPr>
          <w:lang w:val="en-CA"/>
        </w:rPr>
        <w:t xml:space="preserve"> </w:t>
      </w:r>
      <w:proofErr w:type="spellStart"/>
      <w:r>
        <w:rPr>
          <w:lang w:val="en-CA"/>
        </w:rPr>
        <w:t>Dr</w:t>
      </w:r>
      <w:proofErr w:type="spellEnd"/>
      <w:r>
        <w:rPr>
          <w:lang w:val="en-CA"/>
        </w:rPr>
        <w:t xml:space="preserve"> Gabriel Hung, on his solo expert report dated 16 May 2016.  Pursuant to an earlier or</w:t>
      </w:r>
      <w:r w:rsidR="000F2067">
        <w:rPr>
          <w:lang w:val="en-CA"/>
        </w:rPr>
        <w:t>der of the court, the report had</w:t>
      </w:r>
      <w:r>
        <w:rPr>
          <w:lang w:val="en-CA"/>
        </w:rPr>
        <w:t xml:space="preserve"> been admitted into evidence without calling the doctor to testify at the assessment hearing.  </w:t>
      </w:r>
    </w:p>
    <w:p w:rsidR="00030CE2" w:rsidRDefault="00030CE2" w:rsidP="00030CE2">
      <w:pPr>
        <w:tabs>
          <w:tab w:val="clear" w:pos="4320"/>
          <w:tab w:val="clear" w:pos="9072"/>
        </w:tabs>
        <w:spacing w:line="360" w:lineRule="auto"/>
        <w:jc w:val="both"/>
        <w:rPr>
          <w:lang w:val="en-CA"/>
        </w:rPr>
      </w:pPr>
    </w:p>
    <w:p w:rsidR="005B2D79" w:rsidRPr="005B2D79" w:rsidRDefault="007449E9" w:rsidP="005B2D79">
      <w:pPr>
        <w:numPr>
          <w:ilvl w:val="0"/>
          <w:numId w:val="17"/>
        </w:numPr>
        <w:tabs>
          <w:tab w:val="clear" w:pos="4320"/>
          <w:tab w:val="clear" w:pos="9072"/>
        </w:tabs>
        <w:spacing w:line="360" w:lineRule="auto"/>
        <w:ind w:left="0" w:firstLine="0"/>
        <w:jc w:val="both"/>
        <w:rPr>
          <w:lang w:val="en-CA"/>
        </w:rPr>
      </w:pPr>
      <w:r>
        <w:rPr>
          <w:lang w:val="en-CA"/>
        </w:rPr>
        <w:t xml:space="preserve">There was also a late application made just before the fifth checklist review hearing in </w:t>
      </w:r>
      <w:r w:rsidR="003573C8">
        <w:rPr>
          <w:lang w:val="en-CA"/>
        </w:rPr>
        <w:t xml:space="preserve">May this year before the PI master to </w:t>
      </w:r>
      <w:r>
        <w:rPr>
          <w:lang w:val="en-CA"/>
        </w:rPr>
        <w:t>effectively extend time for the de</w:t>
      </w:r>
      <w:r w:rsidR="00097854">
        <w:rPr>
          <w:lang w:val="en-CA"/>
        </w:rPr>
        <w:t xml:space="preserve">fendant to nominate her own psychiatric expert.  The application was refused.  The defendant’s appeal against that decision </w:t>
      </w:r>
      <w:r w:rsidR="00741C3B">
        <w:rPr>
          <w:lang w:val="en-CA"/>
        </w:rPr>
        <w:t>was dismissed by me in August 2017.</w:t>
      </w:r>
    </w:p>
    <w:p w:rsidR="005B2D79" w:rsidRPr="005B2D79" w:rsidRDefault="005B2D79" w:rsidP="005B2D79">
      <w:pPr>
        <w:tabs>
          <w:tab w:val="clear" w:pos="4320"/>
          <w:tab w:val="clear" w:pos="9072"/>
        </w:tabs>
        <w:spacing w:line="360" w:lineRule="auto"/>
        <w:jc w:val="both"/>
        <w:rPr>
          <w:lang w:val="en-CA"/>
        </w:rPr>
      </w:pPr>
    </w:p>
    <w:p w:rsidR="005B2D79" w:rsidRPr="005B2D79" w:rsidRDefault="00641B10" w:rsidP="005B2D79">
      <w:pPr>
        <w:numPr>
          <w:ilvl w:val="0"/>
          <w:numId w:val="17"/>
        </w:numPr>
        <w:tabs>
          <w:tab w:val="clear" w:pos="4320"/>
          <w:tab w:val="clear" w:pos="9072"/>
        </w:tabs>
        <w:spacing w:line="360" w:lineRule="auto"/>
        <w:ind w:left="0" w:firstLine="0"/>
        <w:jc w:val="both"/>
        <w:rPr>
          <w:lang w:val="en-CA"/>
        </w:rPr>
      </w:pPr>
      <w:r>
        <w:rPr>
          <w:lang w:val="en-CA"/>
        </w:rPr>
        <w:t>Accordingly, at the assessment hearing, the defendant</w:t>
      </w:r>
      <w:r w:rsidR="003573C8">
        <w:rPr>
          <w:lang w:val="en-CA"/>
        </w:rPr>
        <w:t>,</w:t>
      </w:r>
      <w:r>
        <w:rPr>
          <w:lang w:val="en-CA"/>
        </w:rPr>
        <w:t xml:space="preserve"> acting in person, was not in any position to put forward </w:t>
      </w:r>
      <w:r w:rsidR="003573C8">
        <w:rPr>
          <w:lang w:val="en-CA"/>
        </w:rPr>
        <w:t xml:space="preserve">a </w:t>
      </w:r>
      <w:r>
        <w:rPr>
          <w:lang w:val="en-CA"/>
        </w:rPr>
        <w:t>positive case to counter the amount of damages claimed by the plaintiff.</w:t>
      </w:r>
    </w:p>
    <w:p w:rsidR="005B2D79" w:rsidRPr="005B2D79" w:rsidRDefault="005B2D79" w:rsidP="005B2D79">
      <w:pPr>
        <w:tabs>
          <w:tab w:val="clear" w:pos="4320"/>
          <w:tab w:val="clear" w:pos="9072"/>
        </w:tabs>
        <w:spacing w:line="360" w:lineRule="auto"/>
        <w:jc w:val="both"/>
        <w:rPr>
          <w:lang w:val="en-CA"/>
        </w:rPr>
      </w:pPr>
    </w:p>
    <w:p w:rsidR="005B2D79" w:rsidRPr="005B2D79" w:rsidRDefault="0075373C" w:rsidP="005B2D79">
      <w:pPr>
        <w:numPr>
          <w:ilvl w:val="0"/>
          <w:numId w:val="17"/>
        </w:numPr>
        <w:tabs>
          <w:tab w:val="clear" w:pos="4320"/>
          <w:tab w:val="clear" w:pos="9072"/>
        </w:tabs>
        <w:spacing w:line="360" w:lineRule="auto"/>
        <w:ind w:left="0" w:firstLine="0"/>
        <w:jc w:val="both"/>
        <w:rPr>
          <w:lang w:val="en-CA"/>
        </w:rPr>
      </w:pPr>
      <w:r>
        <w:rPr>
          <w:lang w:val="en-CA"/>
        </w:rPr>
        <w:t xml:space="preserve">On the other hand, the plaintiff has filed two witness statements in these proceedings.  She </w:t>
      </w:r>
      <w:r w:rsidR="005D274A">
        <w:rPr>
          <w:lang w:val="en-CA"/>
        </w:rPr>
        <w:t xml:space="preserve">also relies on </w:t>
      </w:r>
      <w:proofErr w:type="spellStart"/>
      <w:r w:rsidR="005D274A">
        <w:rPr>
          <w:lang w:val="en-CA"/>
        </w:rPr>
        <w:t>Dr</w:t>
      </w:r>
      <w:proofErr w:type="spellEnd"/>
      <w:r w:rsidR="005D274A">
        <w:rPr>
          <w:lang w:val="en-CA"/>
        </w:rPr>
        <w:t xml:space="preserve"> Hung’s report, </w:t>
      </w:r>
      <w:r>
        <w:rPr>
          <w:lang w:val="en-CA"/>
        </w:rPr>
        <w:t xml:space="preserve">a number of other medical reports complied by her </w:t>
      </w:r>
      <w:r w:rsidR="001C03AF">
        <w:rPr>
          <w:lang w:val="en-CA"/>
        </w:rPr>
        <w:t>treating</w:t>
      </w:r>
      <w:r>
        <w:rPr>
          <w:lang w:val="en-CA"/>
        </w:rPr>
        <w:t xml:space="preserve"> doctors in Indonesia and medical reports compiled in the course of the criminal investigation in Hong Kong.</w:t>
      </w:r>
      <w:r w:rsidR="001C03AF">
        <w:rPr>
          <w:lang w:val="en-CA"/>
        </w:rPr>
        <w:t xml:space="preserve">  She was represented by </w:t>
      </w:r>
      <w:proofErr w:type="spellStart"/>
      <w:r w:rsidR="001C03AF">
        <w:rPr>
          <w:lang w:val="en-CA"/>
        </w:rPr>
        <w:t>Mr</w:t>
      </w:r>
      <w:proofErr w:type="spellEnd"/>
      <w:r w:rsidR="001C03AF">
        <w:rPr>
          <w:lang w:val="en-CA"/>
        </w:rPr>
        <w:t xml:space="preserve"> Tony </w:t>
      </w:r>
      <w:proofErr w:type="spellStart"/>
      <w:r w:rsidR="001C03AF">
        <w:rPr>
          <w:lang w:val="en-CA"/>
        </w:rPr>
        <w:t>Ko</w:t>
      </w:r>
      <w:proofErr w:type="spellEnd"/>
      <w:r w:rsidR="001C03AF">
        <w:rPr>
          <w:lang w:val="en-CA"/>
        </w:rPr>
        <w:t>, counsel</w:t>
      </w:r>
      <w:r w:rsidR="003573C8">
        <w:rPr>
          <w:lang w:val="en-CA"/>
        </w:rPr>
        <w:t>,</w:t>
      </w:r>
      <w:r w:rsidR="001C03AF">
        <w:rPr>
          <w:lang w:val="en-CA"/>
        </w:rPr>
        <w:t xml:space="preserve"> at the assessment hearing.  She gave evidence as the only witness at the hearing.</w:t>
      </w:r>
    </w:p>
    <w:p w:rsidR="005B2D79" w:rsidRDefault="005B2D79" w:rsidP="005B2D79">
      <w:pPr>
        <w:tabs>
          <w:tab w:val="clear" w:pos="4320"/>
          <w:tab w:val="clear" w:pos="9072"/>
        </w:tabs>
        <w:spacing w:line="360" w:lineRule="auto"/>
        <w:jc w:val="both"/>
        <w:rPr>
          <w:lang w:val="en-CA"/>
        </w:rPr>
      </w:pPr>
    </w:p>
    <w:p w:rsidR="00A524F3" w:rsidRPr="00A524F3" w:rsidRDefault="00A524F3" w:rsidP="005B2D79">
      <w:pPr>
        <w:tabs>
          <w:tab w:val="clear" w:pos="4320"/>
          <w:tab w:val="clear" w:pos="9072"/>
        </w:tabs>
        <w:spacing w:line="360" w:lineRule="auto"/>
        <w:jc w:val="both"/>
        <w:rPr>
          <w:i/>
          <w:lang w:val="en-CA"/>
        </w:rPr>
      </w:pPr>
      <w:r w:rsidRPr="00A524F3">
        <w:rPr>
          <w:i/>
          <w:lang w:val="en-CA"/>
        </w:rPr>
        <w:t>The plaintiff’s account of the defendant’s abuses</w:t>
      </w:r>
    </w:p>
    <w:p w:rsidR="00A524F3" w:rsidRPr="005B2D79" w:rsidRDefault="00A524F3" w:rsidP="005B2D79">
      <w:pPr>
        <w:tabs>
          <w:tab w:val="clear" w:pos="4320"/>
          <w:tab w:val="clear" w:pos="9072"/>
        </w:tabs>
        <w:spacing w:line="360" w:lineRule="auto"/>
        <w:jc w:val="both"/>
        <w:rPr>
          <w:lang w:val="en-CA"/>
        </w:rPr>
      </w:pPr>
    </w:p>
    <w:p w:rsidR="005B2D79" w:rsidRPr="005B2D79" w:rsidRDefault="00096B3B" w:rsidP="005B2D79">
      <w:pPr>
        <w:numPr>
          <w:ilvl w:val="0"/>
          <w:numId w:val="17"/>
        </w:numPr>
        <w:tabs>
          <w:tab w:val="clear" w:pos="4320"/>
          <w:tab w:val="clear" w:pos="9072"/>
        </w:tabs>
        <w:spacing w:line="360" w:lineRule="auto"/>
        <w:ind w:left="0" w:firstLine="0"/>
        <w:jc w:val="both"/>
        <w:rPr>
          <w:lang w:val="en-CA"/>
        </w:rPr>
      </w:pPr>
      <w:r>
        <w:rPr>
          <w:lang w:val="en-CA"/>
        </w:rPr>
        <w:t xml:space="preserve">Instead of summarising the plaintiff’s evidence in my words, it </w:t>
      </w:r>
      <w:r w:rsidR="003573C8">
        <w:rPr>
          <w:lang w:val="en-CA"/>
        </w:rPr>
        <w:t>would</w:t>
      </w:r>
      <w:r>
        <w:rPr>
          <w:lang w:val="en-CA"/>
        </w:rPr>
        <w:t xml:space="preserve"> perhaps be more effective to present the plaintiff’s factual case of how she was treated during her employment by quoting her own words from her first witness statement </w:t>
      </w:r>
      <w:proofErr w:type="gramStart"/>
      <w:r>
        <w:rPr>
          <w:lang w:val="en-CA"/>
        </w:rPr>
        <w:t>below:-</w:t>
      </w:r>
      <w:proofErr w:type="gramEnd"/>
    </w:p>
    <w:p w:rsidR="005B2D79" w:rsidRDefault="005B2D79" w:rsidP="005B2D79">
      <w:pPr>
        <w:tabs>
          <w:tab w:val="clear" w:pos="4320"/>
          <w:tab w:val="clear" w:pos="9072"/>
        </w:tabs>
        <w:spacing w:line="360" w:lineRule="auto"/>
        <w:jc w:val="both"/>
        <w:rPr>
          <w:lang w:val="en-CA"/>
        </w:rPr>
      </w:pPr>
    </w:p>
    <w:p w:rsidR="005C41ED" w:rsidRDefault="005C41ED" w:rsidP="005C41ED">
      <w:pPr>
        <w:tabs>
          <w:tab w:val="clear" w:pos="1440"/>
          <w:tab w:val="clear" w:pos="4320"/>
          <w:tab w:val="clear" w:pos="9072"/>
          <w:tab w:val="left" w:pos="2160"/>
        </w:tabs>
        <w:snapToGrid/>
        <w:ind w:left="2160" w:right="749" w:hanging="720"/>
        <w:jc w:val="both"/>
        <w:rPr>
          <w:sz w:val="24"/>
          <w:szCs w:val="24"/>
        </w:rPr>
      </w:pPr>
      <w:r>
        <w:rPr>
          <w:sz w:val="24"/>
          <w:szCs w:val="24"/>
          <w:lang w:val="en-CA"/>
        </w:rPr>
        <w:t>“9.</w:t>
      </w:r>
      <w:r>
        <w:rPr>
          <w:sz w:val="24"/>
          <w:szCs w:val="24"/>
          <w:lang w:val="en-CA"/>
        </w:rPr>
        <w:tab/>
      </w:r>
      <w:r w:rsidRPr="005C41ED">
        <w:rPr>
          <w:sz w:val="24"/>
          <w:szCs w:val="24"/>
        </w:rPr>
        <w:t>During my employment with the Defendant, I was required to work long hours and was only allowed to sleep and/or rest for about 4 hours a day. I was also always hungry from lack of food. The Defendant only provided me with several slices of bread, a bowl of rice with leftover food and a bottle of drinking water each day. I was physically and mentally drained and sleep deprived at all times.</w:t>
      </w:r>
    </w:p>
    <w:p w:rsidR="005C41ED" w:rsidRPr="005C41ED" w:rsidRDefault="005C41ED" w:rsidP="005C41ED">
      <w:pPr>
        <w:tabs>
          <w:tab w:val="clear" w:pos="1440"/>
          <w:tab w:val="clear" w:pos="4320"/>
          <w:tab w:val="clear" w:pos="9072"/>
          <w:tab w:val="left" w:pos="2160"/>
        </w:tabs>
        <w:snapToGrid/>
        <w:ind w:left="2160" w:right="749" w:hanging="720"/>
        <w:jc w:val="both"/>
        <w:rPr>
          <w:sz w:val="24"/>
          <w:szCs w:val="24"/>
        </w:rPr>
      </w:pPr>
    </w:p>
    <w:p w:rsidR="005C41ED" w:rsidRDefault="005C41ED" w:rsidP="005C41ED">
      <w:pPr>
        <w:tabs>
          <w:tab w:val="clear" w:pos="1440"/>
          <w:tab w:val="clear" w:pos="4320"/>
          <w:tab w:val="clear" w:pos="9072"/>
          <w:tab w:val="left" w:pos="2160"/>
        </w:tabs>
        <w:snapToGrid/>
        <w:ind w:left="2160" w:right="749" w:hanging="720"/>
        <w:jc w:val="both"/>
        <w:rPr>
          <w:rFonts w:eastAsia="Times New Roman"/>
          <w:sz w:val="24"/>
          <w:szCs w:val="24"/>
        </w:rPr>
      </w:pPr>
      <w:r>
        <w:rPr>
          <w:rFonts w:eastAsia="Times New Roman"/>
          <w:sz w:val="24"/>
          <w:szCs w:val="24"/>
        </w:rPr>
        <w:t>10.</w:t>
      </w:r>
      <w:r>
        <w:rPr>
          <w:rFonts w:eastAsia="Times New Roman"/>
          <w:sz w:val="24"/>
          <w:szCs w:val="24"/>
        </w:rPr>
        <w:tab/>
      </w:r>
      <w:r w:rsidRPr="005C41ED">
        <w:rPr>
          <w:rFonts w:eastAsia="Times New Roman"/>
          <w:sz w:val="24"/>
          <w:szCs w:val="24"/>
        </w:rPr>
        <w:t>Further, I was only allowed to use the Defendant's toilet twice a day. I either had to hold my bladder or sometimes forced by the Defendant to urinate in a plastic bag. I felt extremely humiliated and shameful. About one month after I began my employment, the Defendant gave me some pills which she claimed to be vitamins. I stopped having menstrual periods after taking these pills and it only resumed after returning to Indonesia.</w:t>
      </w:r>
      <w:r w:rsidRPr="005C41ED">
        <w:rPr>
          <w:noProof/>
          <w:sz w:val="24"/>
          <w:szCs w:val="24"/>
        </w:rPr>
        <w:drawing>
          <wp:inline distT="0" distB="0" distL="0" distR="0" wp14:anchorId="58CD443B" wp14:editId="55BF76BB">
            <wp:extent cx="13716" cy="13716"/>
            <wp:effectExtent l="0" t="0" r="0" b="0"/>
            <wp:docPr id="3026" name="Picture 3026"/>
            <wp:cNvGraphicFramePr/>
            <a:graphic xmlns:a="http://schemas.openxmlformats.org/drawingml/2006/main">
              <a:graphicData uri="http://schemas.openxmlformats.org/drawingml/2006/picture">
                <pic:pic xmlns:pic="http://schemas.openxmlformats.org/drawingml/2006/picture">
                  <pic:nvPicPr>
                    <pic:cNvPr id="3026" name="Picture 3026"/>
                    <pic:cNvPicPr/>
                  </pic:nvPicPr>
                  <pic:blipFill>
                    <a:blip r:embed="rId10"/>
                    <a:stretch>
                      <a:fillRect/>
                    </a:stretch>
                  </pic:blipFill>
                  <pic:spPr>
                    <a:xfrm>
                      <a:off x="0" y="0"/>
                      <a:ext cx="13716" cy="13716"/>
                    </a:xfrm>
                    <a:prstGeom prst="rect">
                      <a:avLst/>
                    </a:prstGeom>
                  </pic:spPr>
                </pic:pic>
              </a:graphicData>
            </a:graphic>
          </wp:inline>
        </w:drawing>
      </w:r>
    </w:p>
    <w:p w:rsidR="005C41ED" w:rsidRPr="005C41ED" w:rsidRDefault="005C41ED" w:rsidP="005C41ED">
      <w:pPr>
        <w:tabs>
          <w:tab w:val="clear" w:pos="1440"/>
          <w:tab w:val="clear" w:pos="4320"/>
          <w:tab w:val="clear" w:pos="9072"/>
          <w:tab w:val="left" w:pos="2160"/>
        </w:tabs>
        <w:snapToGrid/>
        <w:ind w:left="2160" w:right="749" w:hanging="720"/>
        <w:jc w:val="both"/>
        <w:rPr>
          <w:sz w:val="24"/>
          <w:szCs w:val="24"/>
        </w:rPr>
      </w:pPr>
    </w:p>
    <w:p w:rsidR="005C41ED" w:rsidRDefault="005C41ED" w:rsidP="005C41ED">
      <w:pPr>
        <w:tabs>
          <w:tab w:val="clear" w:pos="1440"/>
          <w:tab w:val="clear" w:pos="4320"/>
          <w:tab w:val="clear" w:pos="9072"/>
          <w:tab w:val="left" w:pos="2160"/>
        </w:tabs>
        <w:snapToGrid/>
        <w:ind w:left="2160" w:right="749" w:hanging="720"/>
        <w:jc w:val="both"/>
        <w:rPr>
          <w:rFonts w:eastAsia="Times New Roman"/>
          <w:sz w:val="24"/>
          <w:szCs w:val="24"/>
        </w:rPr>
      </w:pPr>
      <w:r>
        <w:rPr>
          <w:rFonts w:eastAsia="Times New Roman"/>
          <w:sz w:val="24"/>
          <w:szCs w:val="24"/>
        </w:rPr>
        <w:t>11.</w:t>
      </w:r>
      <w:r>
        <w:rPr>
          <w:rFonts w:eastAsia="Times New Roman"/>
          <w:sz w:val="24"/>
          <w:szCs w:val="24"/>
        </w:rPr>
        <w:tab/>
      </w:r>
      <w:r w:rsidRPr="005C41ED">
        <w:rPr>
          <w:rFonts w:eastAsia="Times New Roman"/>
          <w:sz w:val="24"/>
          <w:szCs w:val="24"/>
        </w:rPr>
        <w:t xml:space="preserve">After about 5 weeks into employment, I tried to run away because the Defendant was not paying my wages and I was not provided with enough food. </w:t>
      </w:r>
      <w:r>
        <w:rPr>
          <w:rFonts w:eastAsia="Times New Roman"/>
          <w:sz w:val="24"/>
          <w:szCs w:val="24"/>
        </w:rPr>
        <w:t xml:space="preserve">I </w:t>
      </w:r>
      <w:r w:rsidRPr="005C41ED">
        <w:rPr>
          <w:rFonts w:eastAsia="Times New Roman"/>
          <w:sz w:val="24"/>
          <w:szCs w:val="24"/>
        </w:rPr>
        <w:t>called the agency in Hong Kong requesting to switch employer but the agency immediately sent me back to the Defendant.</w:t>
      </w:r>
    </w:p>
    <w:p w:rsidR="005C41ED" w:rsidRPr="005C41ED" w:rsidRDefault="005C41ED" w:rsidP="005C41ED">
      <w:pPr>
        <w:tabs>
          <w:tab w:val="clear" w:pos="1440"/>
          <w:tab w:val="clear" w:pos="4320"/>
          <w:tab w:val="clear" w:pos="9072"/>
          <w:tab w:val="left" w:pos="2160"/>
        </w:tabs>
        <w:snapToGrid/>
        <w:ind w:left="2160" w:right="749" w:hanging="720"/>
        <w:jc w:val="both"/>
        <w:rPr>
          <w:sz w:val="24"/>
          <w:szCs w:val="24"/>
        </w:rPr>
      </w:pPr>
    </w:p>
    <w:p w:rsidR="005C41ED" w:rsidRDefault="005C41ED" w:rsidP="005C41ED">
      <w:pPr>
        <w:tabs>
          <w:tab w:val="clear" w:pos="1440"/>
          <w:tab w:val="clear" w:pos="4320"/>
          <w:tab w:val="clear" w:pos="9072"/>
          <w:tab w:val="left" w:pos="2160"/>
        </w:tabs>
        <w:snapToGrid/>
        <w:ind w:left="2160" w:right="749" w:hanging="720"/>
        <w:jc w:val="both"/>
        <w:rPr>
          <w:rFonts w:eastAsia="Times New Roman"/>
          <w:sz w:val="24"/>
          <w:szCs w:val="24"/>
        </w:rPr>
      </w:pPr>
      <w:r>
        <w:rPr>
          <w:rFonts w:eastAsia="Times New Roman"/>
          <w:sz w:val="24"/>
          <w:szCs w:val="24"/>
        </w:rPr>
        <w:t>12.</w:t>
      </w:r>
      <w:r w:rsidR="00F247ED">
        <w:rPr>
          <w:rFonts w:eastAsia="Times New Roman"/>
          <w:sz w:val="24"/>
          <w:szCs w:val="24"/>
        </w:rPr>
        <w:tab/>
      </w:r>
      <w:r w:rsidRPr="005C41ED">
        <w:rPr>
          <w:rFonts w:eastAsia="Times New Roman"/>
          <w:sz w:val="24"/>
          <w:szCs w:val="24"/>
        </w:rPr>
        <w:t>Ever since I returned to the Defendant's residence, she kept the front door locked. I was not given the keys and/or access code to the door and was not able to open the door on my own. The door wa</w:t>
      </w:r>
      <w:r w:rsidR="003573C8">
        <w:rPr>
          <w:rFonts w:eastAsia="Times New Roman"/>
          <w:sz w:val="24"/>
          <w:szCs w:val="24"/>
        </w:rPr>
        <w:t>s only opened for me when I was instructed t</w:t>
      </w:r>
      <w:r w:rsidRPr="005C41ED">
        <w:rPr>
          <w:rFonts w:eastAsia="Times New Roman"/>
          <w:sz w:val="24"/>
          <w:szCs w:val="24"/>
        </w:rPr>
        <w:t xml:space="preserve">o clean the door or to take the rubbish to the stairwell which was usually in the early morning so that I would not see any of the </w:t>
      </w:r>
      <w:proofErr w:type="spellStart"/>
      <w:r w:rsidRPr="005C41ED">
        <w:rPr>
          <w:rFonts w:eastAsia="Times New Roman"/>
          <w:sz w:val="24"/>
          <w:szCs w:val="24"/>
        </w:rPr>
        <w:t>neighbours</w:t>
      </w:r>
      <w:proofErr w:type="spellEnd"/>
      <w:r w:rsidRPr="005C41ED">
        <w:rPr>
          <w:rFonts w:eastAsia="Times New Roman"/>
          <w:sz w:val="24"/>
          <w:szCs w:val="24"/>
        </w:rPr>
        <w:t>. I was trapped and always closely watched by the Defendant and her children.</w:t>
      </w:r>
    </w:p>
    <w:p w:rsidR="00F247ED" w:rsidRPr="005C41ED" w:rsidRDefault="00F247ED" w:rsidP="005C41ED">
      <w:pPr>
        <w:tabs>
          <w:tab w:val="clear" w:pos="1440"/>
          <w:tab w:val="clear" w:pos="4320"/>
          <w:tab w:val="clear" w:pos="9072"/>
          <w:tab w:val="left" w:pos="2160"/>
        </w:tabs>
        <w:snapToGrid/>
        <w:ind w:left="2160" w:right="749" w:hanging="720"/>
        <w:jc w:val="both"/>
        <w:rPr>
          <w:sz w:val="24"/>
          <w:szCs w:val="24"/>
        </w:rPr>
      </w:pPr>
    </w:p>
    <w:p w:rsidR="005C41ED" w:rsidRDefault="00F247ED" w:rsidP="00F247ED">
      <w:pPr>
        <w:tabs>
          <w:tab w:val="clear" w:pos="1440"/>
          <w:tab w:val="clear" w:pos="4320"/>
          <w:tab w:val="clear" w:pos="9072"/>
          <w:tab w:val="left" w:pos="2160"/>
        </w:tabs>
        <w:snapToGrid/>
        <w:ind w:left="2160" w:right="749" w:hanging="720"/>
        <w:jc w:val="both"/>
        <w:rPr>
          <w:rFonts w:eastAsia="Times New Roman"/>
          <w:sz w:val="24"/>
          <w:szCs w:val="24"/>
        </w:rPr>
      </w:pPr>
      <w:r>
        <w:rPr>
          <w:rFonts w:eastAsia="Times New Roman"/>
          <w:sz w:val="24"/>
          <w:szCs w:val="24"/>
        </w:rPr>
        <w:t>13.</w:t>
      </w:r>
      <w:r>
        <w:rPr>
          <w:rFonts w:eastAsia="Times New Roman"/>
          <w:sz w:val="24"/>
          <w:szCs w:val="24"/>
        </w:rPr>
        <w:tab/>
      </w:r>
      <w:r w:rsidR="005C41ED" w:rsidRPr="005C41ED">
        <w:rPr>
          <w:rFonts w:eastAsia="Times New Roman"/>
          <w:sz w:val="24"/>
          <w:szCs w:val="24"/>
        </w:rPr>
        <w:t>Since then, the Defendant also became violent a</w:t>
      </w:r>
      <w:r>
        <w:rPr>
          <w:rFonts w:eastAsia="Times New Roman"/>
          <w:sz w:val="24"/>
          <w:szCs w:val="24"/>
        </w:rPr>
        <w:t>nd</w:t>
      </w:r>
      <w:r w:rsidR="005C41ED" w:rsidRPr="005C41ED">
        <w:rPr>
          <w:rFonts w:eastAsia="Times New Roman"/>
          <w:sz w:val="24"/>
          <w:szCs w:val="24"/>
        </w:rPr>
        <w:t xml:space="preserve"> abusive towards me. I was beaten by the Defendant almost every day until I was terminated. She punched, hit,</w:t>
      </w:r>
      <w:r>
        <w:rPr>
          <w:rFonts w:eastAsia="Times New Roman"/>
          <w:sz w:val="24"/>
          <w:szCs w:val="24"/>
        </w:rPr>
        <w:t xml:space="preserve"> </w:t>
      </w:r>
      <w:r w:rsidR="005C41ED" w:rsidRPr="005C41ED">
        <w:rPr>
          <w:rFonts w:eastAsia="Times New Roman"/>
          <w:sz w:val="24"/>
          <w:szCs w:val="24"/>
        </w:rPr>
        <w:t>scratched and slapped me in the face with her bare hands or with a mop, ruler, hanger and/or with a vacuum cleaner tube. I suffered swellings, bruises and cuts throughout my entire body.</w:t>
      </w:r>
    </w:p>
    <w:p w:rsidR="00F247ED" w:rsidRPr="005C41ED" w:rsidRDefault="00F247ED" w:rsidP="00F247ED">
      <w:pPr>
        <w:tabs>
          <w:tab w:val="clear" w:pos="1440"/>
          <w:tab w:val="clear" w:pos="4320"/>
          <w:tab w:val="clear" w:pos="9072"/>
          <w:tab w:val="left" w:pos="2160"/>
        </w:tabs>
        <w:snapToGrid/>
        <w:ind w:left="2160" w:right="749" w:hanging="720"/>
        <w:jc w:val="both"/>
        <w:rPr>
          <w:sz w:val="24"/>
          <w:szCs w:val="24"/>
        </w:rPr>
      </w:pPr>
    </w:p>
    <w:p w:rsidR="005C41ED" w:rsidRDefault="00F247ED" w:rsidP="00F247ED">
      <w:pPr>
        <w:tabs>
          <w:tab w:val="clear" w:pos="1440"/>
          <w:tab w:val="clear" w:pos="4320"/>
          <w:tab w:val="clear" w:pos="9072"/>
          <w:tab w:val="left" w:pos="2160"/>
        </w:tabs>
        <w:snapToGrid/>
        <w:ind w:left="2160" w:right="749" w:hanging="720"/>
        <w:jc w:val="both"/>
        <w:rPr>
          <w:rFonts w:eastAsia="Times New Roman"/>
          <w:sz w:val="24"/>
          <w:szCs w:val="24"/>
        </w:rPr>
      </w:pPr>
      <w:r>
        <w:rPr>
          <w:rFonts w:eastAsia="Times New Roman"/>
          <w:sz w:val="24"/>
          <w:szCs w:val="24"/>
        </w:rPr>
        <w:t>14.</w:t>
      </w:r>
      <w:r>
        <w:rPr>
          <w:rFonts w:eastAsia="Times New Roman"/>
          <w:sz w:val="24"/>
          <w:szCs w:val="24"/>
        </w:rPr>
        <w:tab/>
      </w:r>
      <w:r w:rsidR="005C41ED" w:rsidRPr="005C41ED">
        <w:rPr>
          <w:rFonts w:eastAsia="Times New Roman"/>
          <w:sz w:val="24"/>
          <w:szCs w:val="24"/>
        </w:rPr>
        <w:t>One time, I ate some bread belonging to the Defendant and she became very angry after she found out and she punched me in the mouth. My lips bled and my front teeth were cracked and displaced from the Defendant's punches. The Defendant</w:t>
      </w:r>
      <w:r>
        <w:rPr>
          <w:rFonts w:eastAsia="Times New Roman"/>
          <w:sz w:val="24"/>
          <w:szCs w:val="24"/>
        </w:rPr>
        <w:t xml:space="preserve"> never allowed me to see the doctor let alone the dentist. </w:t>
      </w:r>
      <w:r w:rsidR="003573C8">
        <w:rPr>
          <w:rFonts w:eastAsia="Times New Roman"/>
          <w:sz w:val="24"/>
          <w:szCs w:val="24"/>
        </w:rPr>
        <w:t xml:space="preserve">… </w:t>
      </w:r>
      <w:r>
        <w:rPr>
          <w:rFonts w:eastAsia="Times New Roman"/>
          <w:sz w:val="24"/>
          <w:szCs w:val="24"/>
        </w:rPr>
        <w:t xml:space="preserve"> </w:t>
      </w:r>
    </w:p>
    <w:p w:rsidR="00F247ED" w:rsidRPr="005C41ED" w:rsidRDefault="00F247ED" w:rsidP="00F247ED">
      <w:pPr>
        <w:tabs>
          <w:tab w:val="clear" w:pos="1440"/>
          <w:tab w:val="clear" w:pos="4320"/>
          <w:tab w:val="clear" w:pos="9072"/>
          <w:tab w:val="left" w:pos="2160"/>
        </w:tabs>
        <w:snapToGrid/>
        <w:ind w:left="2160" w:right="749" w:hanging="720"/>
        <w:jc w:val="both"/>
        <w:rPr>
          <w:sz w:val="24"/>
          <w:szCs w:val="24"/>
        </w:rPr>
      </w:pPr>
    </w:p>
    <w:p w:rsidR="00F247ED" w:rsidRDefault="005C41ED" w:rsidP="00F247ED">
      <w:pPr>
        <w:tabs>
          <w:tab w:val="clear" w:pos="1440"/>
          <w:tab w:val="clear" w:pos="4320"/>
          <w:tab w:val="clear" w:pos="9072"/>
          <w:tab w:val="left" w:pos="2160"/>
        </w:tabs>
        <w:snapToGrid/>
        <w:ind w:left="2160" w:right="749" w:hanging="720"/>
        <w:jc w:val="both"/>
        <w:rPr>
          <w:rFonts w:eastAsia="Times New Roman"/>
          <w:sz w:val="24"/>
          <w:szCs w:val="24"/>
        </w:rPr>
      </w:pPr>
      <w:r w:rsidRPr="005C41ED">
        <w:rPr>
          <w:noProof/>
          <w:sz w:val="24"/>
          <w:szCs w:val="24"/>
        </w:rPr>
        <w:drawing>
          <wp:anchor distT="0" distB="0" distL="114300" distR="114300" simplePos="0" relativeHeight="251659264" behindDoc="0" locked="0" layoutInCell="1" allowOverlap="0" wp14:anchorId="1D28793C" wp14:editId="34BFAC6B">
            <wp:simplePos x="0" y="0"/>
            <wp:positionH relativeFrom="page">
              <wp:posOffset>7109460</wp:posOffset>
            </wp:positionH>
            <wp:positionV relativeFrom="page">
              <wp:posOffset>8193025</wp:posOffset>
            </wp:positionV>
            <wp:extent cx="18288" cy="18288"/>
            <wp:effectExtent l="0" t="0" r="0" b="0"/>
            <wp:wrapSquare wrapText="bothSides"/>
            <wp:docPr id="4612" name="Picture 4612"/>
            <wp:cNvGraphicFramePr/>
            <a:graphic xmlns:a="http://schemas.openxmlformats.org/drawingml/2006/main">
              <a:graphicData uri="http://schemas.openxmlformats.org/drawingml/2006/picture">
                <pic:pic xmlns:pic="http://schemas.openxmlformats.org/drawingml/2006/picture">
                  <pic:nvPicPr>
                    <pic:cNvPr id="4612" name="Picture 4612"/>
                    <pic:cNvPicPr/>
                  </pic:nvPicPr>
                  <pic:blipFill>
                    <a:blip r:embed="rId11"/>
                    <a:stretch>
                      <a:fillRect/>
                    </a:stretch>
                  </pic:blipFill>
                  <pic:spPr>
                    <a:xfrm>
                      <a:off x="0" y="0"/>
                      <a:ext cx="18288" cy="18288"/>
                    </a:xfrm>
                    <a:prstGeom prst="rect">
                      <a:avLst/>
                    </a:prstGeom>
                  </pic:spPr>
                </pic:pic>
              </a:graphicData>
            </a:graphic>
          </wp:anchor>
        </w:drawing>
      </w:r>
      <w:r w:rsidRPr="005C41ED">
        <w:rPr>
          <w:rFonts w:eastAsia="Times New Roman"/>
          <w:sz w:val="24"/>
          <w:szCs w:val="24"/>
        </w:rPr>
        <w:t xml:space="preserve">15. </w:t>
      </w:r>
      <w:r w:rsidR="00F247ED">
        <w:rPr>
          <w:rFonts w:eastAsia="Times New Roman"/>
          <w:sz w:val="24"/>
          <w:szCs w:val="24"/>
        </w:rPr>
        <w:tab/>
      </w:r>
      <w:r w:rsidRPr="005C41ED">
        <w:rPr>
          <w:rFonts w:eastAsia="Times New Roman"/>
          <w:sz w:val="24"/>
          <w:szCs w:val="24"/>
        </w:rPr>
        <w:t>Some</w:t>
      </w:r>
      <w:r w:rsidR="00F247ED">
        <w:rPr>
          <w:rFonts w:eastAsia="Times New Roman"/>
          <w:sz w:val="24"/>
          <w:szCs w:val="24"/>
        </w:rPr>
        <w:t>time</w:t>
      </w:r>
      <w:r w:rsidRPr="005C41ED">
        <w:rPr>
          <w:rFonts w:eastAsia="Times New Roman"/>
          <w:sz w:val="24"/>
          <w:szCs w:val="24"/>
        </w:rPr>
        <w:t xml:space="preserve"> between July and October 2013, the Defendant pun</w:t>
      </w:r>
      <w:r w:rsidR="00F247ED">
        <w:rPr>
          <w:rFonts w:eastAsia="Times New Roman"/>
          <w:sz w:val="24"/>
          <w:szCs w:val="24"/>
        </w:rPr>
        <w:t>c</w:t>
      </w:r>
      <w:r w:rsidRPr="005C41ED">
        <w:rPr>
          <w:rFonts w:eastAsia="Times New Roman"/>
          <w:sz w:val="24"/>
          <w:szCs w:val="24"/>
        </w:rPr>
        <w:t>hed me in the face and fractured my nasal bone causing my nose to bleed.</w:t>
      </w:r>
      <w:r w:rsidR="003573C8">
        <w:rPr>
          <w:rFonts w:eastAsia="Times New Roman"/>
          <w:sz w:val="24"/>
          <w:szCs w:val="24"/>
        </w:rPr>
        <w:t xml:space="preserve"> … </w:t>
      </w:r>
      <w:r w:rsidR="00F247ED">
        <w:rPr>
          <w:rFonts w:eastAsia="Times New Roman"/>
          <w:sz w:val="24"/>
          <w:szCs w:val="24"/>
        </w:rPr>
        <w:t xml:space="preserve"> </w:t>
      </w:r>
    </w:p>
    <w:p w:rsidR="00F247ED" w:rsidRDefault="00F247ED" w:rsidP="00F247ED">
      <w:pPr>
        <w:tabs>
          <w:tab w:val="clear" w:pos="1440"/>
          <w:tab w:val="clear" w:pos="4320"/>
          <w:tab w:val="clear" w:pos="9072"/>
          <w:tab w:val="left" w:pos="2160"/>
        </w:tabs>
        <w:snapToGrid/>
        <w:ind w:left="2160" w:right="749" w:hanging="720"/>
        <w:jc w:val="both"/>
        <w:rPr>
          <w:rFonts w:eastAsia="Times New Roman"/>
          <w:sz w:val="24"/>
          <w:szCs w:val="24"/>
        </w:rPr>
      </w:pPr>
    </w:p>
    <w:p w:rsidR="005C41ED" w:rsidRPr="005C41ED" w:rsidRDefault="005C41ED" w:rsidP="00F247ED">
      <w:pPr>
        <w:tabs>
          <w:tab w:val="clear" w:pos="1440"/>
          <w:tab w:val="clear" w:pos="4320"/>
          <w:tab w:val="clear" w:pos="9072"/>
          <w:tab w:val="left" w:pos="2160"/>
        </w:tabs>
        <w:snapToGrid/>
        <w:ind w:left="2160" w:right="749" w:hanging="720"/>
        <w:jc w:val="both"/>
        <w:rPr>
          <w:sz w:val="24"/>
          <w:szCs w:val="24"/>
        </w:rPr>
      </w:pPr>
      <w:r w:rsidRPr="005C41ED">
        <w:rPr>
          <w:rFonts w:eastAsia="Times New Roman"/>
          <w:sz w:val="24"/>
          <w:szCs w:val="24"/>
        </w:rPr>
        <w:t xml:space="preserve">16. </w:t>
      </w:r>
      <w:r w:rsidR="00F247ED">
        <w:rPr>
          <w:rFonts w:eastAsia="Times New Roman"/>
          <w:sz w:val="24"/>
          <w:szCs w:val="24"/>
        </w:rPr>
        <w:tab/>
      </w:r>
      <w:r w:rsidRPr="005C41ED">
        <w:rPr>
          <w:rFonts w:eastAsia="Times New Roman"/>
          <w:sz w:val="24"/>
          <w:szCs w:val="24"/>
        </w:rPr>
        <w:t>On another occasion, the Defendant hit me on the head with a hard object after which I lost consciousness and fell to the ground. I woke up with pain in my head but the Defendant made me continue with my cleaning chores. I suffered repeated blows to my head and face causing extensive bruises and swelling in the facial area</w:t>
      </w:r>
    </w:p>
    <w:p w:rsidR="00571713" w:rsidRDefault="005C41ED" w:rsidP="00571713">
      <w:pPr>
        <w:tabs>
          <w:tab w:val="clear" w:pos="1440"/>
          <w:tab w:val="left" w:pos="2160"/>
        </w:tabs>
        <w:ind w:left="2160" w:right="749"/>
        <w:jc w:val="both"/>
        <w:rPr>
          <w:rFonts w:eastAsia="Times New Roman"/>
          <w:sz w:val="24"/>
          <w:szCs w:val="24"/>
        </w:rPr>
      </w:pPr>
      <w:r w:rsidRPr="005C41ED">
        <w:rPr>
          <w:rFonts w:eastAsia="Times New Roman"/>
          <w:sz w:val="24"/>
          <w:szCs w:val="24"/>
        </w:rPr>
        <w:t>including my eyes.</w:t>
      </w:r>
      <w:r w:rsidR="003573C8">
        <w:rPr>
          <w:rFonts w:eastAsia="Times New Roman"/>
          <w:sz w:val="24"/>
          <w:szCs w:val="24"/>
        </w:rPr>
        <w:t xml:space="preserve"> … </w:t>
      </w:r>
    </w:p>
    <w:p w:rsidR="00571713" w:rsidRDefault="00571713" w:rsidP="00571713">
      <w:pPr>
        <w:tabs>
          <w:tab w:val="clear" w:pos="1440"/>
          <w:tab w:val="left" w:pos="2160"/>
        </w:tabs>
        <w:ind w:left="2160" w:right="749"/>
        <w:jc w:val="both"/>
        <w:rPr>
          <w:rFonts w:eastAsia="Times New Roman"/>
          <w:sz w:val="24"/>
          <w:szCs w:val="24"/>
        </w:rPr>
      </w:pPr>
    </w:p>
    <w:p w:rsidR="005C41ED" w:rsidRDefault="00571713" w:rsidP="00571713">
      <w:pPr>
        <w:tabs>
          <w:tab w:val="clear" w:pos="1440"/>
          <w:tab w:val="left" w:pos="2160"/>
        </w:tabs>
        <w:ind w:left="2160" w:right="749" w:hanging="720"/>
        <w:jc w:val="both"/>
        <w:rPr>
          <w:rFonts w:eastAsia="Times New Roman"/>
          <w:sz w:val="24"/>
          <w:szCs w:val="24"/>
        </w:rPr>
      </w:pPr>
      <w:r>
        <w:rPr>
          <w:rFonts w:eastAsia="Times New Roman"/>
          <w:sz w:val="24"/>
          <w:szCs w:val="24"/>
        </w:rPr>
        <w:t>1</w:t>
      </w:r>
      <w:r w:rsidR="005C41ED" w:rsidRPr="005C41ED">
        <w:rPr>
          <w:rFonts w:eastAsia="Times New Roman"/>
          <w:sz w:val="24"/>
          <w:szCs w:val="24"/>
        </w:rPr>
        <w:t>7.</w:t>
      </w:r>
      <w:r>
        <w:rPr>
          <w:rFonts w:eastAsia="Times New Roman"/>
          <w:sz w:val="24"/>
          <w:szCs w:val="24"/>
        </w:rPr>
        <w:tab/>
      </w:r>
      <w:r w:rsidR="005C41ED" w:rsidRPr="005C41ED">
        <w:rPr>
          <w:rFonts w:eastAsia="Times New Roman"/>
          <w:sz w:val="24"/>
          <w:szCs w:val="24"/>
        </w:rPr>
        <w:t xml:space="preserve">1 was constantly in fear and never slept well throughout my employment. On several occasions, the Defendant forcibly pulled me down from the top of the ladder after catching me dozing off while cleaning. I fell from the top of the ladder and injured the back side of my body. </w:t>
      </w:r>
      <w:r w:rsidR="003573C8">
        <w:rPr>
          <w:rFonts w:eastAsia="Times New Roman"/>
          <w:sz w:val="24"/>
          <w:szCs w:val="24"/>
        </w:rPr>
        <w:t xml:space="preserve">… </w:t>
      </w:r>
      <w:r w:rsidR="005C41ED" w:rsidRPr="005C41ED">
        <w:rPr>
          <w:rFonts w:eastAsia="Times New Roman"/>
          <w:sz w:val="24"/>
          <w:szCs w:val="24"/>
        </w:rPr>
        <w:t>In another instance, the Defendant inserted the metal tube of a vacuum cleaner into my mouth and twisted the tube in between my</w:t>
      </w:r>
      <w:r>
        <w:rPr>
          <w:rFonts w:eastAsia="Times New Roman"/>
          <w:sz w:val="24"/>
          <w:szCs w:val="24"/>
        </w:rPr>
        <w:t xml:space="preserve"> </w:t>
      </w:r>
      <w:r w:rsidR="005C41ED" w:rsidRPr="005C41ED">
        <w:rPr>
          <w:rFonts w:eastAsia="Times New Roman"/>
          <w:sz w:val="24"/>
          <w:szCs w:val="24"/>
        </w:rPr>
        <w:t>lips and teeth which caused my lips to bleed. I have lost all dignity a</w:t>
      </w:r>
      <w:r>
        <w:rPr>
          <w:rFonts w:eastAsia="Times New Roman"/>
          <w:sz w:val="24"/>
          <w:szCs w:val="24"/>
        </w:rPr>
        <w:t xml:space="preserve">nd </w:t>
      </w:r>
      <w:r w:rsidR="005C41ED" w:rsidRPr="005C41ED">
        <w:rPr>
          <w:rFonts w:eastAsia="Times New Roman"/>
          <w:sz w:val="24"/>
          <w:szCs w:val="24"/>
        </w:rPr>
        <w:t xml:space="preserve">respect as a </w:t>
      </w:r>
      <w:r w:rsidR="005C41ED" w:rsidRPr="005C41ED">
        <w:rPr>
          <w:noProof/>
          <w:sz w:val="24"/>
          <w:szCs w:val="24"/>
        </w:rPr>
        <w:drawing>
          <wp:inline distT="0" distB="0" distL="0" distR="0" wp14:anchorId="3F8D122B" wp14:editId="21FEC893">
            <wp:extent cx="13716" cy="9144"/>
            <wp:effectExtent l="0" t="0" r="0" b="0"/>
            <wp:docPr id="6271" name="Picture 6271"/>
            <wp:cNvGraphicFramePr/>
            <a:graphic xmlns:a="http://schemas.openxmlformats.org/drawingml/2006/main">
              <a:graphicData uri="http://schemas.openxmlformats.org/drawingml/2006/picture">
                <pic:pic xmlns:pic="http://schemas.openxmlformats.org/drawingml/2006/picture">
                  <pic:nvPicPr>
                    <pic:cNvPr id="6271" name="Picture 6271"/>
                    <pic:cNvPicPr/>
                  </pic:nvPicPr>
                  <pic:blipFill>
                    <a:blip r:embed="rId12"/>
                    <a:stretch>
                      <a:fillRect/>
                    </a:stretch>
                  </pic:blipFill>
                  <pic:spPr>
                    <a:xfrm>
                      <a:off x="0" y="0"/>
                      <a:ext cx="13716" cy="9144"/>
                    </a:xfrm>
                    <a:prstGeom prst="rect">
                      <a:avLst/>
                    </a:prstGeom>
                  </pic:spPr>
                </pic:pic>
              </a:graphicData>
            </a:graphic>
          </wp:inline>
        </w:drawing>
      </w:r>
      <w:r w:rsidR="005C41ED" w:rsidRPr="005C41ED">
        <w:rPr>
          <w:rFonts w:eastAsia="Times New Roman"/>
          <w:sz w:val="24"/>
          <w:szCs w:val="24"/>
        </w:rPr>
        <w:t>person.</w:t>
      </w:r>
    </w:p>
    <w:p w:rsidR="00571713" w:rsidRPr="005C41ED" w:rsidRDefault="00571713" w:rsidP="00571713">
      <w:pPr>
        <w:tabs>
          <w:tab w:val="clear" w:pos="1440"/>
          <w:tab w:val="left" w:pos="2160"/>
        </w:tabs>
        <w:ind w:left="2160" w:right="749" w:hanging="720"/>
        <w:jc w:val="both"/>
        <w:rPr>
          <w:sz w:val="24"/>
          <w:szCs w:val="24"/>
        </w:rPr>
      </w:pPr>
    </w:p>
    <w:p w:rsidR="005C41ED" w:rsidRDefault="005C41ED" w:rsidP="005C41ED">
      <w:pPr>
        <w:tabs>
          <w:tab w:val="left" w:pos="2160"/>
        </w:tabs>
        <w:ind w:left="2160" w:right="749" w:hanging="720"/>
        <w:jc w:val="both"/>
        <w:rPr>
          <w:rFonts w:eastAsia="Times New Roman"/>
          <w:sz w:val="24"/>
          <w:szCs w:val="24"/>
        </w:rPr>
      </w:pPr>
      <w:r w:rsidRPr="005C41ED">
        <w:rPr>
          <w:rFonts w:eastAsia="Times New Roman"/>
          <w:sz w:val="24"/>
          <w:szCs w:val="24"/>
        </w:rPr>
        <w:t xml:space="preserve">18. </w:t>
      </w:r>
      <w:r w:rsidR="00571713">
        <w:rPr>
          <w:rFonts w:eastAsia="Times New Roman"/>
          <w:sz w:val="24"/>
          <w:szCs w:val="24"/>
        </w:rPr>
        <w:tab/>
      </w:r>
      <w:r w:rsidRPr="005C41ED">
        <w:rPr>
          <w:rFonts w:eastAsia="Times New Roman"/>
          <w:sz w:val="24"/>
          <w:szCs w:val="24"/>
        </w:rPr>
        <w:t xml:space="preserve">One </w:t>
      </w:r>
      <w:r w:rsidR="00571713">
        <w:rPr>
          <w:rFonts w:eastAsia="Times New Roman"/>
          <w:sz w:val="24"/>
          <w:szCs w:val="24"/>
        </w:rPr>
        <w:t>tim</w:t>
      </w:r>
      <w:r w:rsidRPr="005C41ED">
        <w:rPr>
          <w:rFonts w:eastAsia="Times New Roman"/>
          <w:sz w:val="24"/>
          <w:szCs w:val="24"/>
        </w:rPr>
        <w:t>e in winter, the Defendant caught me falling asleep while vacuuming. She dragged me into the bathroom and removed all my clothes. She then sprayed cold water on me and forced me to stand naked and wet facing an electric fan for around 1 to 2 hours in the bathroom. I was cold and shivering. I was also ex</w:t>
      </w:r>
      <w:r w:rsidR="00571713">
        <w:rPr>
          <w:rFonts w:eastAsia="Times New Roman"/>
          <w:sz w:val="24"/>
          <w:szCs w:val="24"/>
        </w:rPr>
        <w:t>t</w:t>
      </w:r>
      <w:r w:rsidRPr="005C41ED">
        <w:rPr>
          <w:rFonts w:eastAsia="Times New Roman"/>
          <w:sz w:val="24"/>
          <w:szCs w:val="24"/>
        </w:rPr>
        <w:t>remely embarrassed, humiliated and dis</w:t>
      </w:r>
      <w:r w:rsidR="00571713">
        <w:rPr>
          <w:rFonts w:eastAsia="Times New Roman"/>
          <w:sz w:val="24"/>
          <w:szCs w:val="24"/>
        </w:rPr>
        <w:t>t</w:t>
      </w:r>
      <w:r w:rsidRPr="005C41ED">
        <w:rPr>
          <w:rFonts w:eastAsia="Times New Roman"/>
          <w:sz w:val="24"/>
          <w:szCs w:val="24"/>
        </w:rPr>
        <w:t>ressed.</w:t>
      </w:r>
    </w:p>
    <w:p w:rsidR="00571713" w:rsidRPr="005C41ED" w:rsidRDefault="00571713" w:rsidP="005C41ED">
      <w:pPr>
        <w:tabs>
          <w:tab w:val="left" w:pos="2160"/>
        </w:tabs>
        <w:ind w:left="2160" w:right="749" w:hanging="720"/>
        <w:jc w:val="both"/>
        <w:rPr>
          <w:sz w:val="24"/>
          <w:szCs w:val="24"/>
        </w:rPr>
      </w:pPr>
    </w:p>
    <w:p w:rsidR="005C41ED" w:rsidRDefault="005C41ED" w:rsidP="005C41ED">
      <w:pPr>
        <w:tabs>
          <w:tab w:val="left" w:pos="2160"/>
        </w:tabs>
        <w:ind w:left="2160" w:right="749" w:hanging="720"/>
        <w:jc w:val="both"/>
        <w:rPr>
          <w:noProof/>
          <w:sz w:val="24"/>
          <w:szCs w:val="24"/>
        </w:rPr>
      </w:pPr>
      <w:r w:rsidRPr="005C41ED">
        <w:rPr>
          <w:rFonts w:eastAsia="Times New Roman"/>
          <w:sz w:val="24"/>
          <w:szCs w:val="24"/>
        </w:rPr>
        <w:t>19.</w:t>
      </w:r>
      <w:r w:rsidR="00571713">
        <w:rPr>
          <w:rFonts w:eastAsia="Times New Roman"/>
          <w:sz w:val="24"/>
          <w:szCs w:val="24"/>
        </w:rPr>
        <w:tab/>
        <w:t>I</w:t>
      </w:r>
      <w:r w:rsidRPr="005C41ED">
        <w:rPr>
          <w:rFonts w:eastAsia="Times New Roman"/>
          <w:sz w:val="24"/>
          <w:szCs w:val="24"/>
        </w:rPr>
        <w:t xml:space="preserve"> was required to carry out extensive cleaning around the home. Despite my repeated request for cleaning gloves, the Defendant refused to provide me </w:t>
      </w:r>
      <w:r w:rsidR="005D274A">
        <w:rPr>
          <w:rFonts w:eastAsia="Times New Roman"/>
          <w:sz w:val="24"/>
          <w:szCs w:val="24"/>
        </w:rPr>
        <w:t xml:space="preserve">[with] </w:t>
      </w:r>
      <w:r w:rsidRPr="005C41ED">
        <w:rPr>
          <w:rFonts w:eastAsia="Times New Roman"/>
          <w:sz w:val="24"/>
          <w:szCs w:val="24"/>
        </w:rPr>
        <w:t>gloves and thus my skin was severely damaged from constant exposure to cleaning fluid. I</w:t>
      </w:r>
      <w:r w:rsidRPr="005C41ED">
        <w:rPr>
          <w:noProof/>
          <w:sz w:val="24"/>
          <w:szCs w:val="24"/>
        </w:rPr>
        <w:drawing>
          <wp:anchor distT="0" distB="0" distL="114300" distR="114300" simplePos="0" relativeHeight="251660288" behindDoc="0" locked="0" layoutInCell="1" allowOverlap="0" wp14:anchorId="466177C8" wp14:editId="243D1F55">
            <wp:simplePos x="0" y="0"/>
            <wp:positionH relativeFrom="page">
              <wp:posOffset>7141464</wp:posOffset>
            </wp:positionH>
            <wp:positionV relativeFrom="page">
              <wp:posOffset>3904488</wp:posOffset>
            </wp:positionV>
            <wp:extent cx="13717" cy="18288"/>
            <wp:effectExtent l="0" t="0" r="0" b="0"/>
            <wp:wrapSquare wrapText="bothSides"/>
            <wp:docPr id="8119" name="Picture 8119"/>
            <wp:cNvGraphicFramePr/>
            <a:graphic xmlns:a="http://schemas.openxmlformats.org/drawingml/2006/main">
              <a:graphicData uri="http://schemas.openxmlformats.org/drawingml/2006/picture">
                <pic:pic xmlns:pic="http://schemas.openxmlformats.org/drawingml/2006/picture">
                  <pic:nvPicPr>
                    <pic:cNvPr id="8119" name="Picture 8119"/>
                    <pic:cNvPicPr/>
                  </pic:nvPicPr>
                  <pic:blipFill>
                    <a:blip r:embed="rId13"/>
                    <a:stretch>
                      <a:fillRect/>
                    </a:stretch>
                  </pic:blipFill>
                  <pic:spPr>
                    <a:xfrm>
                      <a:off x="0" y="0"/>
                      <a:ext cx="13717" cy="18288"/>
                    </a:xfrm>
                    <a:prstGeom prst="rect">
                      <a:avLst/>
                    </a:prstGeom>
                  </pic:spPr>
                </pic:pic>
              </a:graphicData>
            </a:graphic>
          </wp:anchor>
        </w:drawing>
      </w:r>
      <w:r w:rsidR="008A5493">
        <w:rPr>
          <w:rFonts w:eastAsia="Times New Roman"/>
          <w:sz w:val="24"/>
          <w:szCs w:val="24"/>
        </w:rPr>
        <w:t xml:space="preserve"> </w:t>
      </w:r>
      <w:r w:rsidRPr="005C41ED">
        <w:rPr>
          <w:rFonts w:eastAsia="Times New Roman"/>
          <w:sz w:val="24"/>
          <w:szCs w:val="24"/>
        </w:rPr>
        <w:t xml:space="preserve">have recovered from the extensive dermatitis sores which developed on my hands but there are now visible scars. Sores and blisters also developed on my feet, ankles and lower calves from prolonged kneeling while cleaning. Again, the Defendant did not let me see the doctor but instead gave me some ointment to put on the sores which made the condition worse. The dead skin peeled off my feet and the back of my hands bled from the sores which was painful. The Defendant forced me to wrap my feet in plastic bags to prevent the blood and bodily fluids from contacting </w:t>
      </w:r>
      <w:r w:rsidR="00771EA0">
        <w:rPr>
          <w:rFonts w:eastAsia="Times New Roman"/>
          <w:sz w:val="24"/>
          <w:szCs w:val="24"/>
        </w:rPr>
        <w:t>with</w:t>
      </w:r>
      <w:r w:rsidRPr="005C41ED">
        <w:rPr>
          <w:rFonts w:eastAsia="Times New Roman"/>
          <w:sz w:val="24"/>
          <w:szCs w:val="24"/>
        </w:rPr>
        <w:t xml:space="preserve"> the floor. I was punished if I stained anything in the flat. The condition of my feet worsened to a state that I was unable to work.</w:t>
      </w:r>
      <w:r w:rsidR="003573C8">
        <w:rPr>
          <w:rFonts w:eastAsia="Times New Roman"/>
          <w:sz w:val="24"/>
          <w:szCs w:val="24"/>
        </w:rPr>
        <w:t xml:space="preserve"> </w:t>
      </w:r>
      <w:r w:rsidR="003573C8">
        <w:rPr>
          <w:noProof/>
          <w:sz w:val="24"/>
          <w:szCs w:val="24"/>
        </w:rPr>
        <w:t xml:space="preserve">… </w:t>
      </w:r>
    </w:p>
    <w:p w:rsidR="00771EA0" w:rsidRPr="005C41ED" w:rsidRDefault="00771EA0" w:rsidP="005C41ED">
      <w:pPr>
        <w:tabs>
          <w:tab w:val="left" w:pos="2160"/>
        </w:tabs>
        <w:ind w:left="2160" w:right="749" w:hanging="720"/>
        <w:jc w:val="both"/>
        <w:rPr>
          <w:sz w:val="24"/>
          <w:szCs w:val="24"/>
        </w:rPr>
      </w:pPr>
    </w:p>
    <w:p w:rsidR="005C41ED" w:rsidRDefault="005C41ED" w:rsidP="005C41ED">
      <w:pPr>
        <w:tabs>
          <w:tab w:val="left" w:pos="2160"/>
        </w:tabs>
        <w:ind w:left="2160" w:right="749" w:hanging="720"/>
        <w:jc w:val="both"/>
        <w:rPr>
          <w:rFonts w:eastAsia="Times New Roman"/>
          <w:sz w:val="24"/>
          <w:szCs w:val="24"/>
        </w:rPr>
      </w:pPr>
      <w:r w:rsidRPr="005C41ED">
        <w:rPr>
          <w:rFonts w:eastAsia="Times New Roman"/>
          <w:sz w:val="24"/>
          <w:szCs w:val="24"/>
        </w:rPr>
        <w:t>20.</w:t>
      </w:r>
      <w:r w:rsidR="00771EA0">
        <w:rPr>
          <w:rFonts w:eastAsia="Times New Roman"/>
          <w:sz w:val="24"/>
          <w:szCs w:val="24"/>
        </w:rPr>
        <w:tab/>
        <w:t>I</w:t>
      </w:r>
      <w:r w:rsidRPr="005C41ED">
        <w:rPr>
          <w:rFonts w:eastAsia="Times New Roman"/>
          <w:sz w:val="24"/>
          <w:szCs w:val="24"/>
        </w:rPr>
        <w:t xml:space="preserve"> have also sustained sca</w:t>
      </w:r>
      <w:r w:rsidR="00771EA0">
        <w:rPr>
          <w:rFonts w:eastAsia="Times New Roman"/>
          <w:sz w:val="24"/>
          <w:szCs w:val="24"/>
        </w:rPr>
        <w:t>r</w:t>
      </w:r>
      <w:r w:rsidRPr="005C41ED">
        <w:rPr>
          <w:rFonts w:eastAsia="Times New Roman"/>
          <w:sz w:val="24"/>
          <w:szCs w:val="24"/>
        </w:rPr>
        <w:t xml:space="preserve">s around my neck, forehead, shoulder, wrists and behind my ears caused by the Defendant's repeated beatings with either a steel hanger or ruler or other objects. </w:t>
      </w:r>
      <w:r w:rsidR="003573C8">
        <w:rPr>
          <w:rFonts w:eastAsia="Times New Roman"/>
          <w:sz w:val="24"/>
          <w:szCs w:val="24"/>
        </w:rPr>
        <w:t xml:space="preserve">… </w:t>
      </w:r>
    </w:p>
    <w:p w:rsidR="003573C8" w:rsidRPr="005C41ED" w:rsidRDefault="003573C8" w:rsidP="005C41ED">
      <w:pPr>
        <w:tabs>
          <w:tab w:val="left" w:pos="2160"/>
        </w:tabs>
        <w:ind w:left="2160" w:right="749" w:hanging="720"/>
        <w:jc w:val="both"/>
        <w:rPr>
          <w:sz w:val="24"/>
          <w:szCs w:val="24"/>
        </w:rPr>
      </w:pPr>
    </w:p>
    <w:p w:rsidR="005C41ED" w:rsidRPr="005C41ED" w:rsidRDefault="005C41ED" w:rsidP="005C41ED">
      <w:pPr>
        <w:numPr>
          <w:ilvl w:val="0"/>
          <w:numId w:val="36"/>
        </w:numPr>
        <w:tabs>
          <w:tab w:val="clear" w:pos="1440"/>
          <w:tab w:val="clear" w:pos="4320"/>
          <w:tab w:val="clear" w:pos="9072"/>
          <w:tab w:val="left" w:pos="2160"/>
        </w:tabs>
        <w:snapToGrid/>
        <w:ind w:left="2160" w:right="749" w:hanging="720"/>
        <w:jc w:val="both"/>
        <w:rPr>
          <w:sz w:val="24"/>
          <w:szCs w:val="24"/>
        </w:rPr>
      </w:pPr>
      <w:r w:rsidRPr="005C41ED">
        <w:rPr>
          <w:rFonts w:eastAsia="Times New Roman"/>
          <w:sz w:val="24"/>
          <w:szCs w:val="24"/>
        </w:rPr>
        <w:t>T</w:t>
      </w:r>
      <w:r w:rsidR="003573C8">
        <w:rPr>
          <w:rFonts w:eastAsia="Times New Roman"/>
          <w:sz w:val="24"/>
          <w:szCs w:val="24"/>
        </w:rPr>
        <w:t>he Defendant confiscated [m</w:t>
      </w:r>
      <w:r w:rsidRPr="005C41ED">
        <w:rPr>
          <w:rFonts w:eastAsia="Times New Roman"/>
          <w:sz w:val="24"/>
          <w:szCs w:val="24"/>
        </w:rPr>
        <w:t>y</w:t>
      </w:r>
      <w:r w:rsidR="003573C8">
        <w:rPr>
          <w:rFonts w:eastAsia="Times New Roman"/>
          <w:sz w:val="24"/>
          <w:szCs w:val="24"/>
        </w:rPr>
        <w:t>]</w:t>
      </w:r>
      <w:r w:rsidRPr="005C41ED">
        <w:rPr>
          <w:rFonts w:eastAsia="Times New Roman"/>
          <w:sz w:val="24"/>
          <w:szCs w:val="24"/>
        </w:rPr>
        <w:t xml:space="preserve"> phonebook to ensure that I could not contact any of my friends and family or anyone from the outside for help. I was also told b</w:t>
      </w:r>
      <w:r w:rsidR="003573C8">
        <w:rPr>
          <w:rFonts w:eastAsia="Times New Roman"/>
          <w:sz w:val="24"/>
          <w:szCs w:val="24"/>
        </w:rPr>
        <w:t>y the Defendant that there were</w:t>
      </w:r>
      <w:r w:rsidRPr="005C41ED">
        <w:rPr>
          <w:rFonts w:eastAsia="Times New Roman"/>
          <w:sz w:val="24"/>
          <w:szCs w:val="24"/>
        </w:rPr>
        <w:t xml:space="preserve"> many cameras installed around the flat and that she would be monitoring me even when she was out. I was scared and there was no reasonable means of escape.</w:t>
      </w:r>
    </w:p>
    <w:p w:rsidR="005C41ED" w:rsidRPr="005C41ED" w:rsidRDefault="005C41ED" w:rsidP="005C41ED">
      <w:pPr>
        <w:tabs>
          <w:tab w:val="left" w:pos="2160"/>
        </w:tabs>
        <w:ind w:left="2160" w:right="749" w:hanging="720"/>
        <w:jc w:val="both"/>
        <w:rPr>
          <w:sz w:val="24"/>
          <w:szCs w:val="24"/>
        </w:rPr>
      </w:pPr>
    </w:p>
    <w:p w:rsidR="005C41ED" w:rsidRPr="005C41ED" w:rsidRDefault="005C41ED" w:rsidP="005C41ED">
      <w:pPr>
        <w:numPr>
          <w:ilvl w:val="0"/>
          <w:numId w:val="36"/>
        </w:numPr>
        <w:tabs>
          <w:tab w:val="clear" w:pos="1440"/>
          <w:tab w:val="clear" w:pos="4320"/>
          <w:tab w:val="clear" w:pos="9072"/>
          <w:tab w:val="left" w:pos="2160"/>
        </w:tabs>
        <w:snapToGrid/>
        <w:ind w:left="2160" w:right="749" w:hanging="720"/>
        <w:jc w:val="both"/>
        <w:rPr>
          <w:sz w:val="24"/>
          <w:szCs w:val="24"/>
        </w:rPr>
      </w:pPr>
      <w:r w:rsidRPr="005C41ED">
        <w:rPr>
          <w:rFonts w:eastAsia="Times New Roman"/>
          <w:sz w:val="24"/>
          <w:szCs w:val="24"/>
        </w:rPr>
        <w:t>Further, the Defendant constantly threatened me with the safety and wellbeing of my family in Indonesia. She claimed that her husband was very influential and knew a lot of people in Indonesia and could kill my parents if I told anyone about the Defendant's actions. These threats continued until the very last moment when the Defendant watched me go pass the airport checkpoint. I believed her threats were serious and I was very helpless and frightened during the entire period.</w:t>
      </w:r>
    </w:p>
    <w:p w:rsidR="005C41ED" w:rsidRPr="005C41ED" w:rsidRDefault="005C41ED" w:rsidP="005C41ED">
      <w:pPr>
        <w:tabs>
          <w:tab w:val="left" w:pos="2160"/>
        </w:tabs>
        <w:ind w:left="2160" w:right="749" w:hanging="720"/>
        <w:jc w:val="both"/>
        <w:rPr>
          <w:sz w:val="24"/>
          <w:szCs w:val="24"/>
        </w:rPr>
      </w:pPr>
    </w:p>
    <w:p w:rsidR="005C41ED" w:rsidRPr="005C41ED" w:rsidRDefault="005C41ED" w:rsidP="005C41ED">
      <w:pPr>
        <w:numPr>
          <w:ilvl w:val="0"/>
          <w:numId w:val="36"/>
        </w:numPr>
        <w:tabs>
          <w:tab w:val="clear" w:pos="1440"/>
          <w:tab w:val="clear" w:pos="4320"/>
          <w:tab w:val="clear" w:pos="9072"/>
          <w:tab w:val="left" w:pos="2160"/>
        </w:tabs>
        <w:snapToGrid/>
        <w:ind w:left="2160" w:right="749" w:hanging="720"/>
        <w:jc w:val="both"/>
        <w:rPr>
          <w:sz w:val="24"/>
          <w:szCs w:val="24"/>
        </w:rPr>
      </w:pPr>
      <w:r w:rsidRPr="005C41ED">
        <w:rPr>
          <w:noProof/>
          <w:sz w:val="24"/>
          <w:szCs w:val="24"/>
        </w:rPr>
        <w:drawing>
          <wp:anchor distT="0" distB="0" distL="114300" distR="114300" simplePos="0" relativeHeight="251661312" behindDoc="0" locked="0" layoutInCell="1" allowOverlap="0" wp14:anchorId="179D6251" wp14:editId="0BD16D15">
            <wp:simplePos x="0" y="0"/>
            <wp:positionH relativeFrom="page">
              <wp:posOffset>7132320</wp:posOffset>
            </wp:positionH>
            <wp:positionV relativeFrom="page">
              <wp:posOffset>7712964</wp:posOffset>
            </wp:positionV>
            <wp:extent cx="18289" cy="13716"/>
            <wp:effectExtent l="0" t="0" r="0" b="0"/>
            <wp:wrapSquare wrapText="bothSides"/>
            <wp:docPr id="10016" name="Picture 10016"/>
            <wp:cNvGraphicFramePr/>
            <a:graphic xmlns:a="http://schemas.openxmlformats.org/drawingml/2006/main">
              <a:graphicData uri="http://schemas.openxmlformats.org/drawingml/2006/picture">
                <pic:pic xmlns:pic="http://schemas.openxmlformats.org/drawingml/2006/picture">
                  <pic:nvPicPr>
                    <pic:cNvPr id="10016" name="Picture 10016"/>
                    <pic:cNvPicPr/>
                  </pic:nvPicPr>
                  <pic:blipFill>
                    <a:blip r:embed="rId14"/>
                    <a:stretch>
                      <a:fillRect/>
                    </a:stretch>
                  </pic:blipFill>
                  <pic:spPr>
                    <a:xfrm>
                      <a:off x="0" y="0"/>
                      <a:ext cx="18289" cy="13716"/>
                    </a:xfrm>
                    <a:prstGeom prst="rect">
                      <a:avLst/>
                    </a:prstGeom>
                  </pic:spPr>
                </pic:pic>
              </a:graphicData>
            </a:graphic>
          </wp:anchor>
        </w:drawing>
      </w:r>
      <w:r w:rsidRPr="005C41ED">
        <w:rPr>
          <w:rFonts w:eastAsia="Times New Roman"/>
          <w:sz w:val="24"/>
          <w:szCs w:val="24"/>
        </w:rPr>
        <w:t>By early January 2014, I became physically weak from the constant abuse and did not have the strength to walk or even to go to the toilet. I had to use adult diapers.</w:t>
      </w:r>
      <w:r w:rsidR="00771EA0">
        <w:rPr>
          <w:rFonts w:eastAsia="Times New Roman"/>
          <w:sz w:val="24"/>
          <w:szCs w:val="24"/>
        </w:rPr>
        <w:t xml:space="preserve"> </w:t>
      </w:r>
      <w:r w:rsidR="003573C8">
        <w:rPr>
          <w:rFonts w:eastAsia="Times New Roman"/>
          <w:sz w:val="24"/>
          <w:szCs w:val="24"/>
        </w:rPr>
        <w:t xml:space="preserve">… </w:t>
      </w:r>
    </w:p>
    <w:p w:rsidR="005C41ED" w:rsidRPr="005C41ED" w:rsidRDefault="005C41ED" w:rsidP="005C41ED">
      <w:pPr>
        <w:tabs>
          <w:tab w:val="left" w:pos="2160"/>
        </w:tabs>
        <w:ind w:left="2160" w:right="749" w:hanging="720"/>
        <w:jc w:val="both"/>
        <w:rPr>
          <w:sz w:val="24"/>
          <w:szCs w:val="24"/>
        </w:rPr>
      </w:pPr>
    </w:p>
    <w:p w:rsidR="005C41ED" w:rsidRPr="005C41ED" w:rsidRDefault="005C41ED" w:rsidP="005C41ED">
      <w:pPr>
        <w:numPr>
          <w:ilvl w:val="0"/>
          <w:numId w:val="36"/>
        </w:numPr>
        <w:tabs>
          <w:tab w:val="clear" w:pos="1440"/>
          <w:tab w:val="clear" w:pos="4320"/>
          <w:tab w:val="clear" w:pos="9072"/>
          <w:tab w:val="left" w:pos="2160"/>
        </w:tabs>
        <w:snapToGrid/>
        <w:ind w:left="2160" w:right="749" w:hanging="720"/>
        <w:jc w:val="both"/>
        <w:rPr>
          <w:sz w:val="24"/>
          <w:szCs w:val="24"/>
        </w:rPr>
      </w:pPr>
      <w:r w:rsidRPr="005C41ED">
        <w:rPr>
          <w:rFonts w:eastAsia="Times New Roman"/>
          <w:sz w:val="24"/>
          <w:szCs w:val="24"/>
        </w:rPr>
        <w:t xml:space="preserve">I was extremely fearful of the Defendant and did whatever as I was told. Before </w:t>
      </w:r>
      <w:r w:rsidR="003573C8">
        <w:rPr>
          <w:rFonts w:eastAsia="Times New Roman"/>
          <w:sz w:val="24"/>
          <w:szCs w:val="24"/>
        </w:rPr>
        <w:t xml:space="preserve">the Defendant </w:t>
      </w:r>
      <w:r w:rsidRPr="005C41ED">
        <w:rPr>
          <w:rFonts w:eastAsia="Times New Roman"/>
          <w:sz w:val="24"/>
          <w:szCs w:val="24"/>
        </w:rPr>
        <w:t xml:space="preserve">took me to the airport by taxi, she dressed me in 6 layers of shirts, 2 layers of pants and told me to put on diapers. The Defendant put makeup all over my face to hide my injuries. She bandaged my feet and put several pairs of socks over my bandaged feet. I was asked by the Defendant to practice walking and she warned me not to tell anyone about her abusive </w:t>
      </w:r>
      <w:proofErr w:type="spellStart"/>
      <w:r w:rsidRPr="005C41ED">
        <w:rPr>
          <w:rFonts w:eastAsia="Times New Roman"/>
          <w:sz w:val="24"/>
          <w:szCs w:val="24"/>
        </w:rPr>
        <w:t>behaviour</w:t>
      </w:r>
      <w:proofErr w:type="spellEnd"/>
      <w:r w:rsidRPr="005C41ED">
        <w:rPr>
          <w:rFonts w:eastAsia="Times New Roman"/>
          <w:sz w:val="24"/>
          <w:szCs w:val="24"/>
        </w:rPr>
        <w:t xml:space="preserve"> otherwise she would use her connections in Indonesia and kill my paren</w:t>
      </w:r>
      <w:r w:rsidR="00771EA0">
        <w:rPr>
          <w:rFonts w:eastAsia="Times New Roman"/>
          <w:sz w:val="24"/>
          <w:szCs w:val="24"/>
        </w:rPr>
        <w:t>t</w:t>
      </w:r>
      <w:r w:rsidRPr="005C41ED">
        <w:rPr>
          <w:rFonts w:eastAsia="Times New Roman"/>
          <w:sz w:val="24"/>
          <w:szCs w:val="24"/>
        </w:rPr>
        <w:t>.</w:t>
      </w:r>
      <w:r w:rsidR="00771EA0">
        <w:rPr>
          <w:rFonts w:eastAsia="Times New Roman"/>
          <w:sz w:val="24"/>
          <w:szCs w:val="24"/>
        </w:rPr>
        <w:t>”</w:t>
      </w:r>
    </w:p>
    <w:p w:rsidR="00096B3B" w:rsidRDefault="00096B3B" w:rsidP="005B2D79">
      <w:pPr>
        <w:tabs>
          <w:tab w:val="clear" w:pos="4320"/>
          <w:tab w:val="clear" w:pos="9072"/>
        </w:tabs>
        <w:spacing w:line="360" w:lineRule="auto"/>
        <w:jc w:val="both"/>
        <w:rPr>
          <w:lang w:val="en-CA"/>
        </w:rPr>
      </w:pPr>
    </w:p>
    <w:p w:rsidR="00717927" w:rsidRPr="000C45E3" w:rsidRDefault="000C45E3" w:rsidP="005B2D79">
      <w:pPr>
        <w:tabs>
          <w:tab w:val="clear" w:pos="4320"/>
          <w:tab w:val="clear" w:pos="9072"/>
        </w:tabs>
        <w:spacing w:line="360" w:lineRule="auto"/>
        <w:jc w:val="both"/>
        <w:rPr>
          <w:i/>
          <w:lang w:val="en-CA"/>
        </w:rPr>
      </w:pPr>
      <w:r w:rsidRPr="000C45E3">
        <w:rPr>
          <w:i/>
          <w:lang w:val="en-CA"/>
        </w:rPr>
        <w:t>Medical treatments</w:t>
      </w:r>
      <w:r w:rsidR="0016505C">
        <w:rPr>
          <w:i/>
          <w:lang w:val="en-CA"/>
        </w:rPr>
        <w:t xml:space="preserve"> and findings</w:t>
      </w:r>
    </w:p>
    <w:p w:rsidR="00717927" w:rsidRPr="005B2D79" w:rsidRDefault="00717927" w:rsidP="005B2D79">
      <w:pPr>
        <w:tabs>
          <w:tab w:val="clear" w:pos="4320"/>
          <w:tab w:val="clear" w:pos="9072"/>
        </w:tabs>
        <w:spacing w:line="360" w:lineRule="auto"/>
        <w:jc w:val="both"/>
        <w:rPr>
          <w:lang w:val="en-CA"/>
        </w:rPr>
      </w:pPr>
    </w:p>
    <w:p w:rsidR="00801D25" w:rsidRPr="005B2D79" w:rsidRDefault="00801D25" w:rsidP="00801D25">
      <w:pPr>
        <w:numPr>
          <w:ilvl w:val="0"/>
          <w:numId w:val="17"/>
        </w:numPr>
        <w:tabs>
          <w:tab w:val="clear" w:pos="4320"/>
          <w:tab w:val="clear" w:pos="9072"/>
        </w:tabs>
        <w:spacing w:line="360" w:lineRule="auto"/>
        <w:ind w:left="0" w:firstLine="0"/>
        <w:jc w:val="both"/>
        <w:rPr>
          <w:lang w:val="en-CA"/>
        </w:rPr>
      </w:pPr>
      <w:r>
        <w:rPr>
          <w:rFonts w:eastAsia="Times New Roman"/>
        </w:rPr>
        <w:t xml:space="preserve">Shortly </w:t>
      </w:r>
      <w:r w:rsidR="005D274A">
        <w:rPr>
          <w:rFonts w:eastAsia="Times New Roman"/>
        </w:rPr>
        <w:t>after returning to Indonesia, the plaintiff</w:t>
      </w:r>
      <w:r>
        <w:rPr>
          <w:rFonts w:eastAsia="Times New Roman"/>
        </w:rPr>
        <w:t xml:space="preserve"> was admitted to </w:t>
      </w:r>
      <w:proofErr w:type="spellStart"/>
      <w:r>
        <w:rPr>
          <w:rFonts w:eastAsia="Times New Roman"/>
        </w:rPr>
        <w:t>Amal</w:t>
      </w:r>
      <w:proofErr w:type="spellEnd"/>
      <w:r>
        <w:rPr>
          <w:rFonts w:eastAsia="Times New Roman"/>
        </w:rPr>
        <w:t xml:space="preserve"> </w:t>
      </w:r>
      <w:proofErr w:type="spellStart"/>
      <w:r>
        <w:rPr>
          <w:rFonts w:eastAsia="Times New Roman"/>
        </w:rPr>
        <w:t>Sehat</w:t>
      </w:r>
      <w:proofErr w:type="spellEnd"/>
      <w:r>
        <w:rPr>
          <w:rFonts w:eastAsia="Times New Roman"/>
        </w:rPr>
        <w:t xml:space="preserve"> Islamic Hospital </w:t>
      </w:r>
      <w:proofErr w:type="spellStart"/>
      <w:r>
        <w:rPr>
          <w:rFonts w:eastAsia="Times New Roman"/>
        </w:rPr>
        <w:t>Sragen</w:t>
      </w:r>
      <w:proofErr w:type="spellEnd"/>
      <w:r>
        <w:rPr>
          <w:rFonts w:eastAsia="Times New Roman"/>
        </w:rPr>
        <w:t xml:space="preserve"> in Solo, Central Java on 11 January 2014 due to multiple injuries on her head and limbs.  She was examined and treated by a number of doctors and various scans were performed during her </w:t>
      </w:r>
      <w:proofErr w:type="spellStart"/>
      <w:r>
        <w:rPr>
          <w:rFonts w:eastAsia="Times New Roman"/>
        </w:rPr>
        <w:t>hospitalisation</w:t>
      </w:r>
      <w:proofErr w:type="spellEnd"/>
      <w:r>
        <w:rPr>
          <w:rFonts w:eastAsia="Times New Roman"/>
        </w:rPr>
        <w:t xml:space="preserve">.  The examinations and scans revealed the </w:t>
      </w:r>
      <w:proofErr w:type="gramStart"/>
      <w:r>
        <w:rPr>
          <w:rFonts w:eastAsia="Times New Roman"/>
        </w:rPr>
        <w:t>following:-</w:t>
      </w:r>
      <w:proofErr w:type="gramEnd"/>
    </w:p>
    <w:p w:rsidR="00801D25" w:rsidRDefault="00801D25" w:rsidP="00801D25">
      <w:pPr>
        <w:tabs>
          <w:tab w:val="clear" w:pos="4320"/>
          <w:tab w:val="clear" w:pos="9072"/>
        </w:tabs>
        <w:spacing w:line="360" w:lineRule="auto"/>
        <w:jc w:val="both"/>
        <w:rPr>
          <w:lang w:val="en-CA"/>
        </w:rPr>
      </w:pPr>
    </w:p>
    <w:p w:rsidR="00C13422" w:rsidRPr="00C13422" w:rsidRDefault="005D274A" w:rsidP="000607B5">
      <w:pPr>
        <w:pStyle w:val="ListParagraph"/>
        <w:numPr>
          <w:ilvl w:val="1"/>
          <w:numId w:val="17"/>
        </w:numPr>
        <w:tabs>
          <w:tab w:val="clear" w:pos="1440"/>
          <w:tab w:val="clear" w:pos="4320"/>
          <w:tab w:val="clear" w:pos="9072"/>
          <w:tab w:val="left" w:pos="2160"/>
        </w:tabs>
        <w:spacing w:line="360" w:lineRule="auto"/>
        <w:ind w:left="2160"/>
        <w:jc w:val="both"/>
        <w:rPr>
          <w:lang w:val="en-CA"/>
        </w:rPr>
      </w:pPr>
      <w:r>
        <w:rPr>
          <w:rFonts w:eastAsia="Times New Roman"/>
        </w:rPr>
        <w:t>Injuries to the head region</w:t>
      </w:r>
      <w:r w:rsidR="00801D25" w:rsidRPr="00C13422">
        <w:rPr>
          <w:rFonts w:eastAsia="Times New Roman"/>
        </w:rPr>
        <w:t xml:space="preserve"> </w:t>
      </w:r>
      <w:r w:rsidR="00C13422">
        <w:rPr>
          <w:rFonts w:eastAsia="Times New Roman"/>
        </w:rPr>
        <w:t>– three</w:t>
      </w:r>
      <w:r w:rsidR="00801D25" w:rsidRPr="00C13422">
        <w:rPr>
          <w:rFonts w:eastAsia="Times New Roman"/>
        </w:rPr>
        <w:t xml:space="preserve"> </w:t>
      </w:r>
      <w:r w:rsidR="00C13422">
        <w:rPr>
          <w:rFonts w:eastAsia="Times New Roman"/>
        </w:rPr>
        <w:t xml:space="preserve">3cm </w:t>
      </w:r>
      <w:r w:rsidR="00801D25" w:rsidRPr="00C13422">
        <w:rPr>
          <w:rFonts w:eastAsia="Times New Roman"/>
        </w:rPr>
        <w:t xml:space="preserve">lacerations </w:t>
      </w:r>
      <w:r w:rsidR="00C13422">
        <w:rPr>
          <w:rFonts w:eastAsia="Times New Roman"/>
        </w:rPr>
        <w:t>on</w:t>
      </w:r>
      <w:r w:rsidR="00801D25" w:rsidRPr="00C13422">
        <w:rPr>
          <w:rFonts w:eastAsia="Times New Roman"/>
        </w:rPr>
        <w:t xml:space="preserve"> the forehead, bleeding at the sub-conjunctiva, bruises on upper and lower eyelids, red dots over her face, laceration with </w:t>
      </w:r>
      <w:r w:rsidR="00D83683">
        <w:rPr>
          <w:rFonts w:eastAsia="Times New Roman"/>
        </w:rPr>
        <w:t xml:space="preserve">a </w:t>
      </w:r>
      <w:r w:rsidR="00801D25" w:rsidRPr="00C13422">
        <w:rPr>
          <w:rFonts w:eastAsia="Times New Roman"/>
        </w:rPr>
        <w:t>length of 2cm on the n</w:t>
      </w:r>
      <w:r w:rsidR="00C13422">
        <w:rPr>
          <w:rFonts w:eastAsia="Times New Roman"/>
        </w:rPr>
        <w:t xml:space="preserve">ose, scar on the </w:t>
      </w:r>
      <w:r w:rsidR="00D83683">
        <w:rPr>
          <w:rFonts w:eastAsia="Times New Roman"/>
        </w:rPr>
        <w:t xml:space="preserve">upper lip, </w:t>
      </w:r>
      <w:r w:rsidR="00C13422">
        <w:rPr>
          <w:rFonts w:eastAsia="Times New Roman"/>
        </w:rPr>
        <w:t>two</w:t>
      </w:r>
      <w:r w:rsidR="00801D25" w:rsidRPr="00C13422">
        <w:rPr>
          <w:rFonts w:eastAsia="Times New Roman"/>
        </w:rPr>
        <w:t xml:space="preserve"> upper front teeth broken, old nose bone fracture, maxilla fracture.</w:t>
      </w:r>
    </w:p>
    <w:p w:rsidR="00C13422" w:rsidRDefault="00C13422" w:rsidP="00C13422">
      <w:pPr>
        <w:pStyle w:val="ListParagraph"/>
        <w:tabs>
          <w:tab w:val="clear" w:pos="1440"/>
          <w:tab w:val="clear" w:pos="4320"/>
          <w:tab w:val="clear" w:pos="9072"/>
          <w:tab w:val="left" w:pos="2160"/>
        </w:tabs>
        <w:spacing w:line="360" w:lineRule="auto"/>
        <w:ind w:left="2160"/>
        <w:jc w:val="both"/>
        <w:rPr>
          <w:lang w:val="en-CA"/>
        </w:rPr>
      </w:pPr>
    </w:p>
    <w:p w:rsidR="00C13422" w:rsidRPr="00C13422" w:rsidRDefault="00801D25" w:rsidP="000607B5">
      <w:pPr>
        <w:pStyle w:val="ListParagraph"/>
        <w:numPr>
          <w:ilvl w:val="1"/>
          <w:numId w:val="17"/>
        </w:numPr>
        <w:tabs>
          <w:tab w:val="clear" w:pos="1440"/>
          <w:tab w:val="clear" w:pos="4320"/>
          <w:tab w:val="clear" w:pos="9072"/>
          <w:tab w:val="left" w:pos="2160"/>
        </w:tabs>
        <w:spacing w:line="360" w:lineRule="auto"/>
        <w:ind w:left="2160"/>
        <w:jc w:val="both"/>
        <w:rPr>
          <w:lang w:val="en-CA"/>
        </w:rPr>
      </w:pPr>
      <w:r w:rsidRPr="00C13422">
        <w:rPr>
          <w:lang w:val="en-CA"/>
        </w:rPr>
        <w:tab/>
      </w:r>
      <w:r w:rsidR="00C13422" w:rsidRPr="00C13422">
        <w:rPr>
          <w:rFonts w:eastAsia="Times New Roman"/>
        </w:rPr>
        <w:t>Neurology – brain concussion, cerebral edema and cerebellum edema, gliosis or neural brain damage, ataxia, double vision.</w:t>
      </w:r>
    </w:p>
    <w:p w:rsidR="00C13422" w:rsidRPr="00C13422" w:rsidRDefault="00C13422" w:rsidP="00C13422">
      <w:pPr>
        <w:pStyle w:val="ListParagraph"/>
        <w:rPr>
          <w:rFonts w:eastAsia="Times New Roman"/>
        </w:rPr>
      </w:pPr>
    </w:p>
    <w:p w:rsidR="00C13422" w:rsidRDefault="00C13422" w:rsidP="000607B5">
      <w:pPr>
        <w:pStyle w:val="ListParagraph"/>
        <w:numPr>
          <w:ilvl w:val="1"/>
          <w:numId w:val="17"/>
        </w:numPr>
        <w:tabs>
          <w:tab w:val="clear" w:pos="1440"/>
          <w:tab w:val="clear" w:pos="4320"/>
          <w:tab w:val="clear" w:pos="9072"/>
          <w:tab w:val="left" w:pos="2160"/>
        </w:tabs>
        <w:spacing w:line="360" w:lineRule="auto"/>
        <w:ind w:left="2160"/>
        <w:jc w:val="both"/>
        <w:rPr>
          <w:lang w:val="en-CA"/>
        </w:rPr>
      </w:pPr>
      <w:r w:rsidRPr="00C13422">
        <w:rPr>
          <w:rFonts w:eastAsia="Times New Roman"/>
        </w:rPr>
        <w:t>Infection wounds – scars on hands in the form of laceration wounds and scar wounds caused by allergy (contact dermatitis), infection wounds (cellulitis) on the legs probably caused by dermatitis with secondary infection.</w:t>
      </w:r>
      <w:r w:rsidR="00801D25" w:rsidRPr="00C13422">
        <w:rPr>
          <w:lang w:val="en-CA"/>
        </w:rPr>
        <w:t xml:space="preserve"> </w:t>
      </w:r>
    </w:p>
    <w:p w:rsidR="00C13422" w:rsidRPr="00C13422" w:rsidRDefault="00C13422" w:rsidP="00C13422">
      <w:pPr>
        <w:pStyle w:val="ListParagraph"/>
        <w:rPr>
          <w:rFonts w:eastAsia="Times New Roman"/>
        </w:rPr>
      </w:pPr>
    </w:p>
    <w:p w:rsidR="00C13422" w:rsidRPr="00C13422" w:rsidRDefault="00C13422" w:rsidP="000607B5">
      <w:pPr>
        <w:pStyle w:val="ListParagraph"/>
        <w:numPr>
          <w:ilvl w:val="1"/>
          <w:numId w:val="17"/>
        </w:numPr>
        <w:tabs>
          <w:tab w:val="clear" w:pos="1440"/>
          <w:tab w:val="clear" w:pos="4320"/>
          <w:tab w:val="clear" w:pos="9072"/>
          <w:tab w:val="left" w:pos="2160"/>
        </w:tabs>
        <w:spacing w:line="360" w:lineRule="auto"/>
        <w:ind w:left="2160"/>
        <w:jc w:val="both"/>
      </w:pPr>
      <w:r>
        <w:rPr>
          <w:rFonts w:eastAsia="Times New Roman"/>
        </w:rPr>
        <w:t xml:space="preserve">Others – two </w:t>
      </w:r>
      <w:r w:rsidRPr="00C13422">
        <w:rPr>
          <w:rFonts w:eastAsia="Times New Roman"/>
        </w:rPr>
        <w:t xml:space="preserve">2cm laceration </w:t>
      </w:r>
      <w:r>
        <w:rPr>
          <w:rFonts w:eastAsia="Times New Roman"/>
        </w:rPr>
        <w:t>wound</w:t>
      </w:r>
      <w:r w:rsidR="00EB5EF1">
        <w:rPr>
          <w:rFonts w:eastAsia="Times New Roman"/>
        </w:rPr>
        <w:t>s</w:t>
      </w:r>
      <w:r>
        <w:rPr>
          <w:rFonts w:eastAsia="Times New Roman"/>
        </w:rPr>
        <w:t xml:space="preserve"> on left shoulder region, two</w:t>
      </w:r>
      <w:r w:rsidRPr="00C13422">
        <w:rPr>
          <w:rFonts w:eastAsia="Times New Roman"/>
        </w:rPr>
        <w:t xml:space="preserve"> blister wounds measuring 2cm on the back, one old wound at the re</w:t>
      </w:r>
      <w:r w:rsidR="00EB5EF1">
        <w:rPr>
          <w:rFonts w:eastAsia="Times New Roman"/>
        </w:rPr>
        <w:t>ar part of the left ear,</w:t>
      </w:r>
      <w:r>
        <w:rPr>
          <w:rFonts w:eastAsia="Times New Roman"/>
        </w:rPr>
        <w:t xml:space="preserve"> and on</w:t>
      </w:r>
      <w:r w:rsidRPr="00C13422">
        <w:rPr>
          <w:rFonts w:eastAsia="Times New Roman"/>
        </w:rPr>
        <w:t>e old wound about 1 to 2cm in diameter on the back just about the hip.</w:t>
      </w:r>
      <w:r w:rsidRPr="00C13422">
        <w:rPr>
          <w:lang w:val="en-CA"/>
        </w:rPr>
        <w:t xml:space="preserve"> </w:t>
      </w:r>
    </w:p>
    <w:p w:rsidR="00C13422" w:rsidRPr="00C13422" w:rsidRDefault="00C13422" w:rsidP="00C13422">
      <w:pPr>
        <w:pStyle w:val="ListParagraph"/>
        <w:rPr>
          <w:rFonts w:eastAsia="Times New Roman"/>
        </w:rPr>
      </w:pPr>
    </w:p>
    <w:p w:rsidR="00C13422" w:rsidRPr="00C13422" w:rsidRDefault="00C13422" w:rsidP="000607B5">
      <w:pPr>
        <w:pStyle w:val="ListParagraph"/>
        <w:numPr>
          <w:ilvl w:val="1"/>
          <w:numId w:val="17"/>
        </w:numPr>
        <w:tabs>
          <w:tab w:val="clear" w:pos="1440"/>
          <w:tab w:val="clear" w:pos="4320"/>
          <w:tab w:val="clear" w:pos="9072"/>
          <w:tab w:val="left" w:pos="2160"/>
        </w:tabs>
        <w:spacing w:line="360" w:lineRule="auto"/>
        <w:ind w:left="2160"/>
        <w:jc w:val="both"/>
      </w:pPr>
      <w:r w:rsidRPr="00C13422">
        <w:rPr>
          <w:rFonts w:eastAsia="Times New Roman"/>
        </w:rPr>
        <w:t>Brain MRI findings – lesions in the left frontal region with hypo-intense lesions on the axial T1, T2 and T2 flair and GRE, ambient cistern narrowed slightly, suspected light cerebral edema with an image of gliosis in the left frontal region.</w:t>
      </w:r>
    </w:p>
    <w:p w:rsidR="00C13422" w:rsidRPr="00C13422" w:rsidRDefault="00C13422" w:rsidP="00801D25">
      <w:pPr>
        <w:tabs>
          <w:tab w:val="clear" w:pos="1440"/>
          <w:tab w:val="clear" w:pos="4320"/>
          <w:tab w:val="clear" w:pos="9072"/>
          <w:tab w:val="left" w:pos="2160"/>
        </w:tabs>
        <w:spacing w:line="360" w:lineRule="auto"/>
        <w:ind w:left="2160" w:hanging="720"/>
        <w:jc w:val="both"/>
        <w:rPr>
          <w:lang w:val="en-CA"/>
        </w:rPr>
      </w:pPr>
    </w:p>
    <w:p w:rsidR="000C4BB8" w:rsidRPr="00C13422" w:rsidRDefault="000C4BB8" w:rsidP="00C13422">
      <w:pPr>
        <w:numPr>
          <w:ilvl w:val="0"/>
          <w:numId w:val="17"/>
        </w:numPr>
        <w:tabs>
          <w:tab w:val="clear" w:pos="4320"/>
          <w:tab w:val="clear" w:pos="9072"/>
        </w:tabs>
        <w:spacing w:line="360" w:lineRule="auto"/>
        <w:ind w:left="0" w:firstLine="0"/>
        <w:jc w:val="both"/>
        <w:rPr>
          <w:rFonts w:eastAsia="Times New Roman"/>
        </w:rPr>
      </w:pPr>
      <w:r w:rsidRPr="00C13422">
        <w:rPr>
          <w:rFonts w:eastAsia="Times New Roman"/>
        </w:rPr>
        <w:t>On 2 February 2014</w:t>
      </w:r>
      <w:r w:rsidR="00C13422" w:rsidRPr="00C13422">
        <w:rPr>
          <w:rFonts w:eastAsia="Times New Roman"/>
        </w:rPr>
        <w:t>, the plaintiff was discharged.</w:t>
      </w:r>
    </w:p>
    <w:p w:rsidR="000C45E3" w:rsidRPr="005B2D79" w:rsidRDefault="000C45E3" w:rsidP="005B2D79">
      <w:pPr>
        <w:tabs>
          <w:tab w:val="clear" w:pos="4320"/>
          <w:tab w:val="clear" w:pos="9072"/>
        </w:tabs>
        <w:spacing w:line="360" w:lineRule="auto"/>
        <w:jc w:val="both"/>
        <w:rPr>
          <w:rFonts w:eastAsia="Times New Roman"/>
        </w:rPr>
      </w:pPr>
    </w:p>
    <w:p w:rsidR="005B2D79" w:rsidRPr="005B2D79" w:rsidRDefault="00FE7266" w:rsidP="005B2D79">
      <w:pPr>
        <w:numPr>
          <w:ilvl w:val="0"/>
          <w:numId w:val="17"/>
        </w:numPr>
        <w:tabs>
          <w:tab w:val="clear" w:pos="4320"/>
          <w:tab w:val="clear" w:pos="9072"/>
        </w:tabs>
        <w:spacing w:line="360" w:lineRule="auto"/>
        <w:ind w:left="0" w:firstLine="0"/>
        <w:jc w:val="both"/>
        <w:rPr>
          <w:lang w:val="en-CA"/>
        </w:rPr>
      </w:pPr>
      <w:r>
        <w:rPr>
          <w:lang w:val="en-CA"/>
        </w:rPr>
        <w:t xml:space="preserve">From February to April 2014, the plaintiff attended </w:t>
      </w:r>
      <w:proofErr w:type="spellStart"/>
      <w:r>
        <w:rPr>
          <w:lang w:val="en-CA"/>
        </w:rPr>
        <w:t>Kasih</w:t>
      </w:r>
      <w:proofErr w:type="spellEnd"/>
      <w:r>
        <w:rPr>
          <w:lang w:val="en-CA"/>
        </w:rPr>
        <w:t xml:space="preserve"> </w:t>
      </w:r>
      <w:proofErr w:type="spellStart"/>
      <w:r>
        <w:rPr>
          <w:lang w:val="en-CA"/>
        </w:rPr>
        <w:t>Ibu</w:t>
      </w:r>
      <w:proofErr w:type="spellEnd"/>
      <w:r>
        <w:rPr>
          <w:lang w:val="en-CA"/>
        </w:rPr>
        <w:t xml:space="preserve"> Hospital and was further examined and treated.</w:t>
      </w:r>
    </w:p>
    <w:p w:rsidR="005B2D79" w:rsidRPr="005B2D79" w:rsidRDefault="005B2D79" w:rsidP="005B2D79">
      <w:pPr>
        <w:tabs>
          <w:tab w:val="clear" w:pos="4320"/>
          <w:tab w:val="clear" w:pos="9072"/>
        </w:tabs>
        <w:spacing w:line="360" w:lineRule="auto"/>
        <w:jc w:val="both"/>
        <w:rPr>
          <w:lang w:val="en-CA"/>
        </w:rPr>
      </w:pPr>
    </w:p>
    <w:p w:rsidR="0039685D" w:rsidRDefault="001C0A45" w:rsidP="000607B5">
      <w:pPr>
        <w:numPr>
          <w:ilvl w:val="0"/>
          <w:numId w:val="17"/>
        </w:numPr>
        <w:tabs>
          <w:tab w:val="clear" w:pos="4320"/>
          <w:tab w:val="clear" w:pos="9072"/>
        </w:tabs>
        <w:spacing w:line="360" w:lineRule="auto"/>
        <w:ind w:left="0" w:firstLine="0"/>
        <w:jc w:val="both"/>
        <w:rPr>
          <w:lang w:val="en-CA"/>
        </w:rPr>
      </w:pPr>
      <w:r>
        <w:rPr>
          <w:lang w:val="en-CA"/>
        </w:rPr>
        <w:t xml:space="preserve">As part of the criminal investigation conducted by the Hong Kong Police, a number of doctors in Hong Kong examined the plaintiff in about April 2014, </w:t>
      </w:r>
      <w:r w:rsidR="000F7E2B">
        <w:rPr>
          <w:lang w:val="en-CA"/>
        </w:rPr>
        <w:t xml:space="preserve">including a specialist in forensic pathology, a dermatologist, a neurologist, an eye, nose and throat surgeon </w:t>
      </w:r>
      <w:r w:rsidR="00EF10CA">
        <w:rPr>
          <w:lang w:val="en-CA"/>
        </w:rPr>
        <w:t>and an oral and maxillofacial surgeon.  They made a number of finding</w:t>
      </w:r>
      <w:r w:rsidR="00C13422">
        <w:rPr>
          <w:lang w:val="en-CA"/>
        </w:rPr>
        <w:t>s</w:t>
      </w:r>
      <w:r w:rsidR="00EF10CA">
        <w:rPr>
          <w:lang w:val="en-CA"/>
        </w:rPr>
        <w:t xml:space="preserve"> showing multiple and extensive</w:t>
      </w:r>
      <w:r w:rsidR="00947079">
        <w:rPr>
          <w:lang w:val="en-CA"/>
        </w:rPr>
        <w:t xml:space="preserve"> injuries on the plaintiff’s scalp, no</w:t>
      </w:r>
      <w:r w:rsidR="00C13422">
        <w:rPr>
          <w:lang w:val="en-CA"/>
        </w:rPr>
        <w:t>se, eyes, teeth, hands and feet</w:t>
      </w:r>
      <w:r w:rsidR="00947079">
        <w:rPr>
          <w:lang w:val="en-CA"/>
        </w:rPr>
        <w:t>.  Multiple scars on the plaintiff’s face and body were observed.  Photographs taken by the police</w:t>
      </w:r>
      <w:r w:rsidR="00C13422">
        <w:rPr>
          <w:lang w:val="en-CA"/>
        </w:rPr>
        <w:t xml:space="preserve"> at that time showing the extent</w:t>
      </w:r>
      <w:r w:rsidR="00947079">
        <w:rPr>
          <w:lang w:val="en-CA"/>
        </w:rPr>
        <w:t xml:space="preserve"> of the physical injuries and </w:t>
      </w:r>
      <w:r w:rsidR="00C13422">
        <w:rPr>
          <w:lang w:val="en-CA"/>
        </w:rPr>
        <w:t>t</w:t>
      </w:r>
      <w:r w:rsidR="00947079">
        <w:rPr>
          <w:lang w:val="en-CA"/>
        </w:rPr>
        <w:t>he scars are disclosed in these proceedings.</w:t>
      </w:r>
    </w:p>
    <w:p w:rsidR="0039685D" w:rsidRDefault="0039685D" w:rsidP="0039685D">
      <w:pPr>
        <w:tabs>
          <w:tab w:val="clear" w:pos="4320"/>
          <w:tab w:val="clear" w:pos="9072"/>
        </w:tabs>
        <w:spacing w:line="360" w:lineRule="auto"/>
        <w:jc w:val="both"/>
        <w:rPr>
          <w:lang w:val="en-CA"/>
        </w:rPr>
      </w:pPr>
    </w:p>
    <w:p w:rsidR="0039685D" w:rsidRPr="0039685D" w:rsidRDefault="00947079" w:rsidP="000607B5">
      <w:pPr>
        <w:numPr>
          <w:ilvl w:val="0"/>
          <w:numId w:val="17"/>
        </w:numPr>
        <w:tabs>
          <w:tab w:val="clear" w:pos="4320"/>
          <w:tab w:val="clear" w:pos="9072"/>
        </w:tabs>
        <w:spacing w:line="360" w:lineRule="auto"/>
        <w:ind w:left="0" w:firstLine="0"/>
        <w:jc w:val="both"/>
        <w:rPr>
          <w:lang w:val="en-CA"/>
        </w:rPr>
      </w:pPr>
      <w:r>
        <w:rPr>
          <w:lang w:val="en-CA"/>
        </w:rPr>
        <w:t xml:space="preserve">The plaintiff attended follow-up consultations in Indonesia throughout 2015.  A Head CT scan was performed in late 2015 which showed no significant abnormality.  Her cracked and displaced front teeth have also been repaired in Indonesia.  </w:t>
      </w:r>
    </w:p>
    <w:p w:rsidR="0039685D" w:rsidRDefault="0039685D" w:rsidP="0039685D">
      <w:pPr>
        <w:tabs>
          <w:tab w:val="clear" w:pos="4320"/>
          <w:tab w:val="clear" w:pos="9072"/>
        </w:tabs>
        <w:spacing w:line="360" w:lineRule="auto"/>
        <w:jc w:val="both"/>
        <w:rPr>
          <w:lang w:val="en-CA"/>
        </w:rPr>
      </w:pPr>
    </w:p>
    <w:p w:rsidR="00EB5EF1" w:rsidRPr="00947079" w:rsidRDefault="00EB5EF1" w:rsidP="00EB5EF1">
      <w:pPr>
        <w:tabs>
          <w:tab w:val="clear" w:pos="4320"/>
          <w:tab w:val="clear" w:pos="9072"/>
        </w:tabs>
        <w:spacing w:line="360" w:lineRule="auto"/>
        <w:jc w:val="both"/>
        <w:rPr>
          <w:i/>
          <w:lang w:val="en-CA"/>
        </w:rPr>
      </w:pPr>
      <w:r w:rsidRPr="00947079">
        <w:rPr>
          <w:i/>
          <w:lang w:val="en-CA"/>
        </w:rPr>
        <w:t>Psychiatric injuries</w:t>
      </w:r>
    </w:p>
    <w:p w:rsidR="00EB5EF1" w:rsidRPr="0039685D" w:rsidRDefault="00EB5EF1" w:rsidP="0039685D">
      <w:pPr>
        <w:tabs>
          <w:tab w:val="clear" w:pos="4320"/>
          <w:tab w:val="clear" w:pos="9072"/>
        </w:tabs>
        <w:spacing w:line="360" w:lineRule="auto"/>
        <w:jc w:val="both"/>
        <w:rPr>
          <w:lang w:val="en-CA"/>
        </w:rPr>
      </w:pPr>
    </w:p>
    <w:p w:rsidR="005B2D79" w:rsidRPr="00A3188E" w:rsidRDefault="00947079" w:rsidP="000607B5">
      <w:pPr>
        <w:numPr>
          <w:ilvl w:val="0"/>
          <w:numId w:val="17"/>
        </w:numPr>
        <w:tabs>
          <w:tab w:val="clear" w:pos="4320"/>
          <w:tab w:val="clear" w:pos="9072"/>
        </w:tabs>
        <w:spacing w:line="360" w:lineRule="auto"/>
        <w:ind w:left="0" w:firstLine="0"/>
        <w:jc w:val="both"/>
        <w:rPr>
          <w:lang w:val="en-CA"/>
        </w:rPr>
      </w:pPr>
      <w:r>
        <w:rPr>
          <w:lang w:val="en-CA"/>
        </w:rPr>
        <w:t xml:space="preserve">Physically, the plaintiff says that she has now recovered satisfactorily with little abnormality or residual disability except for dermatitis scars and discolouration of the skin on her feet, ankles and lower calves.  Because of the scars and the discolouration, however, she feels embarrassed to wear clothing revealing her injuries such as skirts, dresses or sandals.  Although she is physically capable of returning to her </w:t>
      </w:r>
      <w:r w:rsidR="00324009">
        <w:rPr>
          <w:lang w:val="en-CA"/>
        </w:rPr>
        <w:t>previous job</w:t>
      </w:r>
      <w:r>
        <w:rPr>
          <w:lang w:val="en-CA"/>
        </w:rPr>
        <w:t xml:space="preserve"> as a domestic helper, she has now chosen to pursue a </w:t>
      </w:r>
      <w:r w:rsidR="005A0CA7">
        <w:rPr>
          <w:lang w:val="en-CA"/>
        </w:rPr>
        <w:t>university degree in management and economics in Indonesia.</w:t>
      </w:r>
    </w:p>
    <w:p w:rsidR="00A3188E" w:rsidRPr="00A3188E" w:rsidRDefault="00A3188E" w:rsidP="00A3188E">
      <w:pPr>
        <w:tabs>
          <w:tab w:val="clear" w:pos="4320"/>
          <w:tab w:val="clear" w:pos="9072"/>
        </w:tabs>
        <w:spacing w:line="360" w:lineRule="auto"/>
        <w:jc w:val="both"/>
        <w:rPr>
          <w:lang w:val="en-CA"/>
        </w:rPr>
      </w:pPr>
    </w:p>
    <w:p w:rsidR="005B2D79" w:rsidRPr="005B2D79" w:rsidRDefault="005A0CA7" w:rsidP="005B2D79">
      <w:pPr>
        <w:numPr>
          <w:ilvl w:val="0"/>
          <w:numId w:val="17"/>
        </w:numPr>
        <w:tabs>
          <w:tab w:val="clear" w:pos="4320"/>
          <w:tab w:val="clear" w:pos="9072"/>
        </w:tabs>
        <w:spacing w:line="360" w:lineRule="auto"/>
        <w:ind w:left="0" w:firstLine="0"/>
        <w:jc w:val="both"/>
        <w:rPr>
          <w:lang w:val="en-CA"/>
        </w:rPr>
      </w:pPr>
      <w:r>
        <w:rPr>
          <w:lang w:val="en-CA"/>
        </w:rPr>
        <w:t xml:space="preserve">In her witness statement made in June 2016, she described how she has felt </w:t>
      </w:r>
      <w:proofErr w:type="gramStart"/>
      <w:r>
        <w:rPr>
          <w:lang w:val="en-CA"/>
        </w:rPr>
        <w:t>since:-</w:t>
      </w:r>
      <w:proofErr w:type="gramEnd"/>
    </w:p>
    <w:p w:rsidR="005B2D79" w:rsidRDefault="005B2D79" w:rsidP="005B2D79">
      <w:pPr>
        <w:tabs>
          <w:tab w:val="clear" w:pos="4320"/>
          <w:tab w:val="clear" w:pos="9072"/>
        </w:tabs>
        <w:spacing w:line="360" w:lineRule="auto"/>
        <w:jc w:val="both"/>
        <w:rPr>
          <w:rFonts w:eastAsia="Times New Roman"/>
          <w:iCs/>
        </w:rPr>
      </w:pPr>
    </w:p>
    <w:p w:rsidR="005A0CA7" w:rsidRDefault="005A0CA7" w:rsidP="005A0CA7">
      <w:pPr>
        <w:tabs>
          <w:tab w:val="clear" w:pos="1440"/>
          <w:tab w:val="clear" w:pos="4320"/>
          <w:tab w:val="clear" w:pos="9072"/>
          <w:tab w:val="left" w:pos="2160"/>
        </w:tabs>
        <w:ind w:left="2160" w:right="746" w:hanging="720"/>
        <w:jc w:val="both"/>
        <w:rPr>
          <w:rFonts w:eastAsia="Times New Roman"/>
          <w:iCs/>
          <w:sz w:val="24"/>
          <w:szCs w:val="24"/>
        </w:rPr>
      </w:pPr>
      <w:r>
        <w:rPr>
          <w:rFonts w:eastAsia="Times New Roman"/>
          <w:iCs/>
          <w:sz w:val="24"/>
          <w:szCs w:val="24"/>
        </w:rPr>
        <w:t>“28.</w:t>
      </w:r>
      <w:r>
        <w:rPr>
          <w:rFonts w:eastAsia="Times New Roman"/>
          <w:iCs/>
          <w:sz w:val="24"/>
          <w:szCs w:val="24"/>
        </w:rPr>
        <w:tab/>
        <w:t xml:space="preserve">My fears have slightly improved after meeting some supportive friends and volunteers.   However, I still feel ashamed and afraid to mingle with my classmates and others.  I continue to have headaches and flashbacks of the incidents every so often.  The imageries are very real and I sometimes cry.  I </w:t>
      </w:r>
      <w:r w:rsidR="00EB5C29">
        <w:rPr>
          <w:rFonts w:eastAsia="Times New Roman"/>
          <w:iCs/>
          <w:sz w:val="24"/>
          <w:szCs w:val="24"/>
        </w:rPr>
        <w:t>also have difficulty sleeping and sometimes wake up from nightmares.  I easily feel tired throughout the day and have lost pleasure in my interests.</w:t>
      </w:r>
    </w:p>
    <w:p w:rsidR="00EB5C29" w:rsidRDefault="00EB5C29" w:rsidP="005A0CA7">
      <w:pPr>
        <w:tabs>
          <w:tab w:val="clear" w:pos="1440"/>
          <w:tab w:val="clear" w:pos="4320"/>
          <w:tab w:val="clear" w:pos="9072"/>
          <w:tab w:val="left" w:pos="2160"/>
        </w:tabs>
        <w:ind w:left="2160" w:right="746" w:hanging="720"/>
        <w:jc w:val="both"/>
        <w:rPr>
          <w:rFonts w:eastAsia="Times New Roman"/>
          <w:iCs/>
          <w:sz w:val="24"/>
          <w:szCs w:val="24"/>
        </w:rPr>
      </w:pPr>
    </w:p>
    <w:p w:rsidR="00EB5C29" w:rsidRPr="005A0CA7" w:rsidRDefault="00EB5C29" w:rsidP="005A0CA7">
      <w:pPr>
        <w:tabs>
          <w:tab w:val="clear" w:pos="1440"/>
          <w:tab w:val="clear" w:pos="4320"/>
          <w:tab w:val="clear" w:pos="9072"/>
          <w:tab w:val="left" w:pos="2160"/>
        </w:tabs>
        <w:ind w:left="2160" w:right="746" w:hanging="720"/>
        <w:jc w:val="both"/>
        <w:rPr>
          <w:rFonts w:eastAsia="Times New Roman"/>
          <w:iCs/>
          <w:sz w:val="24"/>
          <w:szCs w:val="24"/>
        </w:rPr>
      </w:pPr>
      <w:r>
        <w:rPr>
          <w:rFonts w:eastAsia="Times New Roman"/>
          <w:iCs/>
          <w:sz w:val="24"/>
          <w:szCs w:val="24"/>
        </w:rPr>
        <w:t>29.</w:t>
      </w:r>
      <w:r>
        <w:rPr>
          <w:rFonts w:eastAsia="Times New Roman"/>
          <w:iCs/>
          <w:sz w:val="24"/>
          <w:szCs w:val="24"/>
        </w:rPr>
        <w:tab/>
        <w:t>I lose concentration easily and sometimes my mind becomes completely blank.  I have also become more forgetful.  I am generally unhappy and I blame myself for coming to Hong Kong.  This would not have happened to me had I not come to Hong Kong in the first place.”</w:t>
      </w:r>
    </w:p>
    <w:p w:rsidR="005A0CA7" w:rsidRPr="005B2D79" w:rsidRDefault="005A0CA7" w:rsidP="005B2D79">
      <w:pPr>
        <w:tabs>
          <w:tab w:val="clear" w:pos="4320"/>
          <w:tab w:val="clear" w:pos="9072"/>
        </w:tabs>
        <w:spacing w:line="360" w:lineRule="auto"/>
        <w:jc w:val="both"/>
        <w:rPr>
          <w:rFonts w:eastAsia="Times New Roman"/>
          <w:iCs/>
        </w:rPr>
      </w:pPr>
    </w:p>
    <w:p w:rsidR="005B2D79" w:rsidRPr="005B2D79" w:rsidRDefault="00C13422" w:rsidP="005B2D79">
      <w:pPr>
        <w:numPr>
          <w:ilvl w:val="0"/>
          <w:numId w:val="17"/>
        </w:numPr>
        <w:tabs>
          <w:tab w:val="clear" w:pos="4320"/>
          <w:tab w:val="clear" w:pos="9072"/>
        </w:tabs>
        <w:spacing w:line="360" w:lineRule="auto"/>
        <w:ind w:left="0" w:firstLine="0"/>
        <w:jc w:val="both"/>
        <w:rPr>
          <w:rFonts w:eastAsia="Times New Roman"/>
        </w:rPr>
      </w:pPr>
      <w:r>
        <w:rPr>
          <w:rFonts w:eastAsia="Times New Roman"/>
        </w:rPr>
        <w:t>In examination-in-chief, s</w:t>
      </w:r>
      <w:r w:rsidR="00C2503D">
        <w:rPr>
          <w:rFonts w:eastAsia="Times New Roman"/>
        </w:rPr>
        <w:t xml:space="preserve">he was asked if her psychiatric symptoms are now the same, better or worse than in 2016 when she made her witness statement, she said she felt better now but if someone asked her about her past, she would still remember and it would never disappear. </w:t>
      </w:r>
    </w:p>
    <w:p w:rsidR="005B2D79" w:rsidRPr="00BF7B47" w:rsidRDefault="005B2D79" w:rsidP="005B2D79">
      <w:pPr>
        <w:tabs>
          <w:tab w:val="clear" w:pos="4320"/>
          <w:tab w:val="clear" w:pos="9072"/>
        </w:tabs>
        <w:spacing w:line="360" w:lineRule="auto"/>
        <w:jc w:val="both"/>
        <w:rPr>
          <w:i/>
        </w:rPr>
      </w:pPr>
    </w:p>
    <w:p w:rsidR="005B2D79" w:rsidRPr="00C2503D" w:rsidRDefault="00C2503D" w:rsidP="005B2D79">
      <w:pPr>
        <w:numPr>
          <w:ilvl w:val="0"/>
          <w:numId w:val="17"/>
        </w:numPr>
        <w:tabs>
          <w:tab w:val="clear" w:pos="4320"/>
          <w:tab w:val="clear" w:pos="9072"/>
        </w:tabs>
        <w:spacing w:line="360" w:lineRule="auto"/>
        <w:ind w:left="0" w:firstLine="0"/>
        <w:jc w:val="both"/>
        <w:rPr>
          <w:lang w:val="en-CA"/>
        </w:rPr>
      </w:pPr>
      <w:r>
        <w:t xml:space="preserve">The plaintiff </w:t>
      </w:r>
      <w:r w:rsidR="00C13422">
        <w:t xml:space="preserve">was </w:t>
      </w:r>
      <w:r>
        <w:t xml:space="preserve">examined by </w:t>
      </w:r>
      <w:proofErr w:type="spellStart"/>
      <w:r>
        <w:t>Dr</w:t>
      </w:r>
      <w:proofErr w:type="spellEnd"/>
      <w:r>
        <w:t xml:space="preserve"> Hung on 4 May 2016 to assess the psychiatric and/or psychological injuries sustained by her arising out of the repeated assault and false imprisonment.  In his report, </w:t>
      </w:r>
      <w:proofErr w:type="spellStart"/>
      <w:r>
        <w:t>Dr</w:t>
      </w:r>
      <w:proofErr w:type="spellEnd"/>
      <w:r>
        <w:t xml:space="preserve"> Hung stated his opinion as </w:t>
      </w:r>
      <w:proofErr w:type="gramStart"/>
      <w:r>
        <w:t>follows:-</w:t>
      </w:r>
      <w:proofErr w:type="gramEnd"/>
    </w:p>
    <w:p w:rsidR="00C2503D" w:rsidRDefault="00C2503D" w:rsidP="00C2503D">
      <w:pPr>
        <w:tabs>
          <w:tab w:val="clear" w:pos="4320"/>
          <w:tab w:val="clear" w:pos="9072"/>
        </w:tabs>
        <w:spacing w:line="360" w:lineRule="auto"/>
        <w:jc w:val="both"/>
      </w:pPr>
    </w:p>
    <w:p w:rsidR="00C2503D" w:rsidRDefault="006F7D3E" w:rsidP="00C2503D">
      <w:pPr>
        <w:pStyle w:val="ListParagraph"/>
        <w:numPr>
          <w:ilvl w:val="0"/>
          <w:numId w:val="37"/>
        </w:numPr>
        <w:tabs>
          <w:tab w:val="clear" w:pos="1440"/>
          <w:tab w:val="clear" w:pos="4320"/>
          <w:tab w:val="clear" w:pos="9072"/>
          <w:tab w:val="left" w:pos="2160"/>
        </w:tabs>
        <w:spacing w:line="360" w:lineRule="auto"/>
        <w:ind w:left="2160" w:hanging="720"/>
        <w:jc w:val="both"/>
        <w:rPr>
          <w:lang w:val="en-CA"/>
        </w:rPr>
      </w:pPr>
      <w:r>
        <w:rPr>
          <w:lang w:val="en-CA"/>
        </w:rPr>
        <w:t xml:space="preserve">He found the plaintiff to be reliable.  There was consistency in the symptoms reported by </w:t>
      </w:r>
      <w:r w:rsidR="00C13422">
        <w:rPr>
          <w:lang w:val="en-CA"/>
        </w:rPr>
        <w:t>her</w:t>
      </w:r>
      <w:r>
        <w:rPr>
          <w:lang w:val="en-CA"/>
        </w:rPr>
        <w:t xml:space="preserve"> during the course of the examination and the information previously given to him.  There was also consistency in the symptoms reported by her and her emotions and behaviour observed by him during the examination.  “In particular, her anxiety, fear and distress exhibited by the Plaintiff while recalling the physical assaults were genuine”.</w:t>
      </w:r>
    </w:p>
    <w:p w:rsidR="006F7D3E" w:rsidRDefault="006F7D3E" w:rsidP="006F7D3E">
      <w:pPr>
        <w:pStyle w:val="ListParagraph"/>
        <w:tabs>
          <w:tab w:val="clear" w:pos="1440"/>
          <w:tab w:val="clear" w:pos="4320"/>
          <w:tab w:val="clear" w:pos="9072"/>
          <w:tab w:val="left" w:pos="2160"/>
        </w:tabs>
        <w:spacing w:line="360" w:lineRule="auto"/>
        <w:ind w:left="2160"/>
        <w:jc w:val="both"/>
        <w:rPr>
          <w:lang w:val="en-CA"/>
        </w:rPr>
      </w:pPr>
    </w:p>
    <w:p w:rsidR="006F7D3E" w:rsidRDefault="00C13422" w:rsidP="00C2503D">
      <w:pPr>
        <w:pStyle w:val="ListParagraph"/>
        <w:numPr>
          <w:ilvl w:val="0"/>
          <w:numId w:val="37"/>
        </w:numPr>
        <w:tabs>
          <w:tab w:val="clear" w:pos="1440"/>
          <w:tab w:val="clear" w:pos="4320"/>
          <w:tab w:val="clear" w:pos="9072"/>
          <w:tab w:val="left" w:pos="2160"/>
        </w:tabs>
        <w:spacing w:line="360" w:lineRule="auto"/>
        <w:ind w:left="2160" w:hanging="720"/>
        <w:jc w:val="both"/>
        <w:rPr>
          <w:lang w:val="en-CA"/>
        </w:rPr>
      </w:pPr>
      <w:r>
        <w:rPr>
          <w:lang w:val="en-CA"/>
        </w:rPr>
        <w:t xml:space="preserve">The diagnosis is post-traumatic stress </w:t>
      </w:r>
      <w:proofErr w:type="gramStart"/>
      <w:r>
        <w:rPr>
          <w:lang w:val="en-CA"/>
        </w:rPr>
        <w:t>d</w:t>
      </w:r>
      <w:r w:rsidR="006F7D3E">
        <w:rPr>
          <w:lang w:val="en-CA"/>
        </w:rPr>
        <w:t>isorder:-</w:t>
      </w:r>
      <w:proofErr w:type="gramEnd"/>
    </w:p>
    <w:p w:rsidR="006F7D3E" w:rsidRPr="006F7D3E" w:rsidRDefault="006F7D3E" w:rsidP="006F7D3E">
      <w:pPr>
        <w:pStyle w:val="ListParagraph"/>
        <w:rPr>
          <w:lang w:val="en-CA"/>
        </w:rPr>
      </w:pPr>
    </w:p>
    <w:p w:rsidR="006F7D3E" w:rsidRPr="006F7D3E" w:rsidRDefault="006F7D3E" w:rsidP="006F7D3E">
      <w:pPr>
        <w:pStyle w:val="ListParagraph"/>
        <w:tabs>
          <w:tab w:val="clear" w:pos="1440"/>
          <w:tab w:val="clear" w:pos="4320"/>
          <w:tab w:val="clear" w:pos="9072"/>
          <w:tab w:val="left" w:pos="2160"/>
        </w:tabs>
        <w:ind w:left="2160" w:right="746"/>
        <w:jc w:val="both"/>
        <w:rPr>
          <w:sz w:val="24"/>
          <w:szCs w:val="24"/>
          <w:lang w:val="en-CA"/>
        </w:rPr>
      </w:pPr>
      <w:r>
        <w:rPr>
          <w:sz w:val="24"/>
          <w:szCs w:val="24"/>
          <w:lang w:val="en-CA"/>
        </w:rPr>
        <w:t>“The Posttraumatic Stress Disorder started in the first one month after returning back to Indonesia.  The symptoms have improved with time.  Currently the level of severity is assessed to be moderate.”</w:t>
      </w:r>
      <w:r w:rsidR="00C13422">
        <w:rPr>
          <w:sz w:val="24"/>
          <w:szCs w:val="24"/>
          <w:lang w:val="en-CA"/>
        </w:rPr>
        <w:t xml:space="preserve"> (at paragraph 15.7)</w:t>
      </w:r>
    </w:p>
    <w:p w:rsidR="005B2D79" w:rsidRDefault="005B2D79" w:rsidP="005B2D79">
      <w:pPr>
        <w:tabs>
          <w:tab w:val="clear" w:pos="4320"/>
          <w:tab w:val="clear" w:pos="9072"/>
        </w:tabs>
        <w:spacing w:line="360" w:lineRule="auto"/>
        <w:jc w:val="both"/>
        <w:rPr>
          <w:lang w:val="en-CA"/>
        </w:rPr>
      </w:pPr>
    </w:p>
    <w:p w:rsidR="008E7142" w:rsidRDefault="00C13422" w:rsidP="008E7142">
      <w:pPr>
        <w:pStyle w:val="ListParagraph"/>
        <w:numPr>
          <w:ilvl w:val="0"/>
          <w:numId w:val="37"/>
        </w:numPr>
        <w:tabs>
          <w:tab w:val="clear" w:pos="1440"/>
          <w:tab w:val="clear" w:pos="4320"/>
          <w:tab w:val="clear" w:pos="9072"/>
          <w:tab w:val="left" w:pos="2160"/>
        </w:tabs>
        <w:spacing w:line="360" w:lineRule="auto"/>
        <w:ind w:left="2160" w:hanging="720"/>
        <w:jc w:val="both"/>
        <w:rPr>
          <w:lang w:val="en-CA"/>
        </w:rPr>
      </w:pPr>
      <w:r>
        <w:rPr>
          <w:lang w:val="en-CA"/>
        </w:rPr>
        <w:t xml:space="preserve">She is also diagnosed with major depressive </w:t>
      </w:r>
      <w:proofErr w:type="gramStart"/>
      <w:r>
        <w:rPr>
          <w:lang w:val="en-CA"/>
        </w:rPr>
        <w:t>d</w:t>
      </w:r>
      <w:r w:rsidR="008E7142">
        <w:rPr>
          <w:lang w:val="en-CA"/>
        </w:rPr>
        <w:t>isorder:-</w:t>
      </w:r>
      <w:proofErr w:type="gramEnd"/>
    </w:p>
    <w:p w:rsidR="008E7142" w:rsidRDefault="008E7142" w:rsidP="008E7142">
      <w:pPr>
        <w:tabs>
          <w:tab w:val="clear" w:pos="4320"/>
          <w:tab w:val="clear" w:pos="9072"/>
        </w:tabs>
        <w:spacing w:line="360" w:lineRule="auto"/>
        <w:jc w:val="both"/>
        <w:rPr>
          <w:lang w:val="en-CA"/>
        </w:rPr>
      </w:pPr>
    </w:p>
    <w:p w:rsidR="008E7142" w:rsidRPr="008E7142" w:rsidRDefault="008E7142" w:rsidP="008E7142">
      <w:pPr>
        <w:tabs>
          <w:tab w:val="clear" w:pos="1440"/>
          <w:tab w:val="clear" w:pos="4320"/>
          <w:tab w:val="clear" w:pos="9072"/>
          <w:tab w:val="left" w:pos="2160"/>
        </w:tabs>
        <w:ind w:left="2160" w:right="746"/>
        <w:jc w:val="both"/>
        <w:rPr>
          <w:sz w:val="24"/>
          <w:szCs w:val="24"/>
          <w:lang w:val="en-CA"/>
        </w:rPr>
      </w:pPr>
      <w:r w:rsidRPr="008E7142">
        <w:rPr>
          <w:sz w:val="24"/>
          <w:szCs w:val="24"/>
          <w:lang w:val="en-CA"/>
        </w:rPr>
        <w:t>“</w:t>
      </w:r>
      <w:r>
        <w:rPr>
          <w:sz w:val="24"/>
          <w:szCs w:val="24"/>
          <w:lang w:val="en-CA"/>
        </w:rPr>
        <w:t>The Major Depressive Disorder started during her time in Hong Kong and the symptoms have improved with time.  Currently, the level of severity is assessed to be moderate.”</w:t>
      </w:r>
      <w:r w:rsidR="00C13422">
        <w:rPr>
          <w:sz w:val="24"/>
          <w:szCs w:val="24"/>
          <w:lang w:val="en-CA"/>
        </w:rPr>
        <w:t xml:space="preserve"> (at paragraph 15.9)</w:t>
      </w:r>
    </w:p>
    <w:p w:rsidR="008E7142" w:rsidRDefault="008E7142" w:rsidP="005B2D79">
      <w:pPr>
        <w:tabs>
          <w:tab w:val="clear" w:pos="4320"/>
          <w:tab w:val="clear" w:pos="9072"/>
        </w:tabs>
        <w:spacing w:line="360" w:lineRule="auto"/>
        <w:jc w:val="both"/>
        <w:rPr>
          <w:lang w:val="en-CA"/>
        </w:rPr>
      </w:pPr>
    </w:p>
    <w:p w:rsidR="008E7142" w:rsidRDefault="00C13422" w:rsidP="008E7142">
      <w:pPr>
        <w:pStyle w:val="ListParagraph"/>
        <w:numPr>
          <w:ilvl w:val="0"/>
          <w:numId w:val="37"/>
        </w:numPr>
        <w:tabs>
          <w:tab w:val="clear" w:pos="1440"/>
          <w:tab w:val="clear" w:pos="4320"/>
          <w:tab w:val="clear" w:pos="9072"/>
          <w:tab w:val="left" w:pos="2160"/>
        </w:tabs>
        <w:spacing w:line="360" w:lineRule="auto"/>
        <w:ind w:left="2160" w:hanging="720"/>
        <w:jc w:val="both"/>
        <w:rPr>
          <w:lang w:val="en-CA"/>
        </w:rPr>
      </w:pPr>
      <w:r>
        <w:rPr>
          <w:lang w:val="en-CA"/>
        </w:rPr>
        <w:t>“</w:t>
      </w:r>
      <w:r w:rsidR="003E0081">
        <w:rPr>
          <w:lang w:val="en-CA"/>
        </w:rPr>
        <w:t>Her psychiatric illnesses arose directly from the Incidents that occurred while she was living and working at the home of the Defendant.</w:t>
      </w:r>
      <w:r>
        <w:rPr>
          <w:lang w:val="en-CA"/>
        </w:rPr>
        <w:t>” (at paragraph 15.11)</w:t>
      </w:r>
    </w:p>
    <w:p w:rsidR="003E0081" w:rsidRDefault="003E0081" w:rsidP="003E0081">
      <w:pPr>
        <w:pStyle w:val="ListParagraph"/>
        <w:tabs>
          <w:tab w:val="clear" w:pos="1440"/>
          <w:tab w:val="clear" w:pos="4320"/>
          <w:tab w:val="clear" w:pos="9072"/>
          <w:tab w:val="left" w:pos="2160"/>
        </w:tabs>
        <w:spacing w:line="360" w:lineRule="auto"/>
        <w:ind w:left="2160"/>
        <w:jc w:val="both"/>
        <w:rPr>
          <w:lang w:val="en-CA"/>
        </w:rPr>
      </w:pPr>
    </w:p>
    <w:p w:rsidR="003E0081" w:rsidRDefault="003E0081" w:rsidP="008E7142">
      <w:pPr>
        <w:pStyle w:val="ListParagraph"/>
        <w:numPr>
          <w:ilvl w:val="0"/>
          <w:numId w:val="37"/>
        </w:numPr>
        <w:tabs>
          <w:tab w:val="clear" w:pos="1440"/>
          <w:tab w:val="clear" w:pos="4320"/>
          <w:tab w:val="clear" w:pos="9072"/>
          <w:tab w:val="left" w:pos="2160"/>
        </w:tabs>
        <w:spacing w:line="360" w:lineRule="auto"/>
        <w:ind w:left="2160" w:hanging="720"/>
        <w:jc w:val="both"/>
        <w:rPr>
          <w:lang w:val="en-CA"/>
        </w:rPr>
      </w:pPr>
      <w:r>
        <w:rPr>
          <w:lang w:val="en-CA"/>
        </w:rPr>
        <w:t xml:space="preserve">The reasonable period of sick leave would be two years after the incidents of assault </w:t>
      </w:r>
      <w:r w:rsidR="00EA4EBE">
        <w:rPr>
          <w:lang w:val="en-CA"/>
        </w:rPr>
        <w:t>and</w:t>
      </w:r>
      <w:r>
        <w:rPr>
          <w:lang w:val="en-CA"/>
        </w:rPr>
        <w:t xml:space="preserve"> false imprisonment.</w:t>
      </w:r>
    </w:p>
    <w:p w:rsidR="003E0081" w:rsidRPr="003E0081" w:rsidRDefault="003E0081" w:rsidP="003E0081">
      <w:pPr>
        <w:pStyle w:val="ListParagraph"/>
        <w:rPr>
          <w:lang w:val="en-CA"/>
        </w:rPr>
      </w:pPr>
    </w:p>
    <w:p w:rsidR="003E0081" w:rsidRDefault="003E0081" w:rsidP="008E7142">
      <w:pPr>
        <w:pStyle w:val="ListParagraph"/>
        <w:numPr>
          <w:ilvl w:val="0"/>
          <w:numId w:val="37"/>
        </w:numPr>
        <w:tabs>
          <w:tab w:val="clear" w:pos="1440"/>
          <w:tab w:val="clear" w:pos="4320"/>
          <w:tab w:val="clear" w:pos="9072"/>
          <w:tab w:val="left" w:pos="2160"/>
        </w:tabs>
        <w:spacing w:line="360" w:lineRule="auto"/>
        <w:ind w:left="2160" w:hanging="720"/>
        <w:jc w:val="both"/>
        <w:rPr>
          <w:lang w:val="en-CA"/>
        </w:rPr>
      </w:pPr>
      <w:proofErr w:type="spellStart"/>
      <w:r>
        <w:rPr>
          <w:lang w:val="en-CA"/>
        </w:rPr>
        <w:t>Dr</w:t>
      </w:r>
      <w:proofErr w:type="spellEnd"/>
      <w:r>
        <w:rPr>
          <w:lang w:val="en-CA"/>
        </w:rPr>
        <w:t xml:space="preserve"> Hung recommended the following </w:t>
      </w:r>
      <w:proofErr w:type="gramStart"/>
      <w:r>
        <w:rPr>
          <w:lang w:val="en-CA"/>
        </w:rPr>
        <w:t>treatments:-</w:t>
      </w:r>
      <w:proofErr w:type="gramEnd"/>
    </w:p>
    <w:p w:rsidR="008E7142" w:rsidRDefault="008E7142" w:rsidP="005B2D79">
      <w:pPr>
        <w:tabs>
          <w:tab w:val="clear" w:pos="4320"/>
          <w:tab w:val="clear" w:pos="9072"/>
        </w:tabs>
        <w:spacing w:line="360" w:lineRule="auto"/>
        <w:jc w:val="both"/>
        <w:rPr>
          <w:lang w:val="en-CA"/>
        </w:rPr>
      </w:pPr>
    </w:p>
    <w:p w:rsidR="00882FEE" w:rsidRDefault="003F2464" w:rsidP="00882FEE">
      <w:pPr>
        <w:tabs>
          <w:tab w:val="clear" w:pos="1440"/>
          <w:tab w:val="clear" w:pos="4320"/>
          <w:tab w:val="clear" w:pos="9072"/>
          <w:tab w:val="left" w:pos="2880"/>
        </w:tabs>
        <w:spacing w:line="360" w:lineRule="auto"/>
        <w:ind w:left="2880" w:hanging="720"/>
        <w:jc w:val="both"/>
        <w:rPr>
          <w:lang w:val="en-CA"/>
        </w:rPr>
      </w:pPr>
      <w:r>
        <w:rPr>
          <w:lang w:val="en-CA"/>
        </w:rPr>
        <w:t>(a)</w:t>
      </w:r>
      <w:r>
        <w:rPr>
          <w:lang w:val="en-CA"/>
        </w:rPr>
        <w:tab/>
      </w:r>
      <w:r w:rsidR="00EA4EBE">
        <w:rPr>
          <w:lang w:val="en-CA"/>
        </w:rPr>
        <w:t>psychiatric follow-</w:t>
      </w:r>
      <w:r>
        <w:rPr>
          <w:lang w:val="en-CA"/>
        </w:rPr>
        <w:t>up on a monthly basis for two years, with antidepressant medication treatment to be taken for at least one year (and likely to require two years depending on response); and</w:t>
      </w:r>
    </w:p>
    <w:p w:rsidR="003F2464" w:rsidRDefault="003F2464" w:rsidP="00882FEE">
      <w:pPr>
        <w:tabs>
          <w:tab w:val="clear" w:pos="1440"/>
          <w:tab w:val="clear" w:pos="4320"/>
          <w:tab w:val="clear" w:pos="9072"/>
          <w:tab w:val="left" w:pos="2880"/>
        </w:tabs>
        <w:spacing w:line="360" w:lineRule="auto"/>
        <w:ind w:left="2880" w:hanging="720"/>
        <w:jc w:val="both"/>
        <w:rPr>
          <w:lang w:val="en-CA"/>
        </w:rPr>
      </w:pPr>
    </w:p>
    <w:p w:rsidR="003F2464" w:rsidRDefault="003F2464" w:rsidP="00882FEE">
      <w:pPr>
        <w:tabs>
          <w:tab w:val="clear" w:pos="1440"/>
          <w:tab w:val="clear" w:pos="4320"/>
          <w:tab w:val="clear" w:pos="9072"/>
          <w:tab w:val="left" w:pos="2880"/>
        </w:tabs>
        <w:spacing w:line="360" w:lineRule="auto"/>
        <w:ind w:left="2880" w:hanging="720"/>
        <w:jc w:val="both"/>
        <w:rPr>
          <w:lang w:val="en-CA"/>
        </w:rPr>
      </w:pPr>
      <w:r>
        <w:rPr>
          <w:lang w:val="en-CA"/>
        </w:rPr>
        <w:t>(b)</w:t>
      </w:r>
      <w:r>
        <w:rPr>
          <w:lang w:val="en-CA"/>
        </w:rPr>
        <w:tab/>
        <w:t>psychological treatment by a clinical ps</w:t>
      </w:r>
      <w:r w:rsidR="00EA4EBE">
        <w:rPr>
          <w:lang w:val="en-CA"/>
        </w:rPr>
        <w:t xml:space="preserve">ychologist (each session for 40 to </w:t>
      </w:r>
      <w:r>
        <w:rPr>
          <w:lang w:val="en-CA"/>
        </w:rPr>
        <w:t xml:space="preserve">50 minutes) on a weekly basis for half a year, and every two weeks </w:t>
      </w:r>
      <w:r w:rsidR="00EA4EBE">
        <w:rPr>
          <w:lang w:val="en-CA"/>
        </w:rPr>
        <w:t>afterwards</w:t>
      </w:r>
      <w:r>
        <w:rPr>
          <w:lang w:val="en-CA"/>
        </w:rPr>
        <w:t xml:space="preserve"> for another one year.</w:t>
      </w:r>
    </w:p>
    <w:p w:rsidR="00882FEE" w:rsidRDefault="00882FEE" w:rsidP="005B2D79">
      <w:pPr>
        <w:tabs>
          <w:tab w:val="clear" w:pos="4320"/>
          <w:tab w:val="clear" w:pos="9072"/>
        </w:tabs>
        <w:spacing w:line="360" w:lineRule="auto"/>
        <w:jc w:val="both"/>
        <w:rPr>
          <w:lang w:val="en-CA"/>
        </w:rPr>
      </w:pPr>
    </w:p>
    <w:p w:rsidR="00551819" w:rsidRPr="00551819" w:rsidRDefault="00551819" w:rsidP="005B2D79">
      <w:pPr>
        <w:tabs>
          <w:tab w:val="clear" w:pos="4320"/>
          <w:tab w:val="clear" w:pos="9072"/>
        </w:tabs>
        <w:spacing w:line="360" w:lineRule="auto"/>
        <w:jc w:val="both"/>
        <w:rPr>
          <w:i/>
          <w:lang w:val="en-CA"/>
        </w:rPr>
      </w:pPr>
      <w:r w:rsidRPr="00551819">
        <w:rPr>
          <w:i/>
          <w:lang w:val="en-CA"/>
        </w:rPr>
        <w:t>Findings</w:t>
      </w:r>
    </w:p>
    <w:p w:rsidR="00551819" w:rsidRPr="005B2D79" w:rsidRDefault="00551819" w:rsidP="005B2D79">
      <w:pPr>
        <w:tabs>
          <w:tab w:val="clear" w:pos="4320"/>
          <w:tab w:val="clear" w:pos="9072"/>
        </w:tabs>
        <w:spacing w:line="360" w:lineRule="auto"/>
        <w:jc w:val="both"/>
        <w:rPr>
          <w:lang w:val="en-CA"/>
        </w:rPr>
      </w:pPr>
    </w:p>
    <w:p w:rsidR="005B2D79" w:rsidRPr="005B2D79" w:rsidRDefault="004A1125" w:rsidP="005B2D79">
      <w:pPr>
        <w:numPr>
          <w:ilvl w:val="0"/>
          <w:numId w:val="17"/>
        </w:numPr>
        <w:tabs>
          <w:tab w:val="clear" w:pos="4320"/>
          <w:tab w:val="clear" w:pos="9072"/>
        </w:tabs>
        <w:spacing w:line="360" w:lineRule="auto"/>
        <w:ind w:left="0" w:firstLine="0"/>
        <w:jc w:val="both"/>
        <w:rPr>
          <w:lang w:val="en-CA"/>
        </w:rPr>
      </w:pPr>
      <w:r>
        <w:rPr>
          <w:lang w:val="en-CA"/>
        </w:rPr>
        <w:t xml:space="preserve">As noted above, in the course of these proceedings, the defendant has not put in any evidence within the prescribed </w:t>
      </w:r>
      <w:r w:rsidR="00324009">
        <w:rPr>
          <w:lang w:val="en-CA"/>
        </w:rPr>
        <w:t>time limit</w:t>
      </w:r>
      <w:r>
        <w:rPr>
          <w:lang w:val="en-CA"/>
        </w:rPr>
        <w:t xml:space="preserve"> and she has therefore been debarred from adducing any evidence at the assessment hearing.</w:t>
      </w:r>
    </w:p>
    <w:p w:rsidR="005B2D79" w:rsidRDefault="005B2D79" w:rsidP="005B2D79">
      <w:pPr>
        <w:tabs>
          <w:tab w:val="clear" w:pos="4320"/>
          <w:tab w:val="clear" w:pos="9072"/>
        </w:tabs>
        <w:spacing w:line="360" w:lineRule="auto"/>
        <w:jc w:val="both"/>
        <w:rPr>
          <w:lang w:val="en-CA"/>
        </w:rPr>
      </w:pPr>
    </w:p>
    <w:p w:rsidR="008E7142" w:rsidRDefault="009D1A68" w:rsidP="00551819">
      <w:pPr>
        <w:numPr>
          <w:ilvl w:val="0"/>
          <w:numId w:val="17"/>
        </w:numPr>
        <w:tabs>
          <w:tab w:val="clear" w:pos="4320"/>
          <w:tab w:val="clear" w:pos="9072"/>
        </w:tabs>
        <w:spacing w:line="360" w:lineRule="auto"/>
        <w:ind w:left="0" w:firstLine="0"/>
        <w:jc w:val="both"/>
        <w:rPr>
          <w:lang w:val="en-CA"/>
        </w:rPr>
      </w:pPr>
      <w:r>
        <w:rPr>
          <w:lang w:val="en-CA"/>
        </w:rPr>
        <w:t>At the hearing itself, she also chose not to cross-examine the plaintiff.  She said that she just wanted to get over with this action quickly.</w:t>
      </w:r>
    </w:p>
    <w:p w:rsidR="008E7142" w:rsidRPr="005B2D79" w:rsidRDefault="008E7142" w:rsidP="005B2D79">
      <w:pPr>
        <w:tabs>
          <w:tab w:val="clear" w:pos="4320"/>
          <w:tab w:val="clear" w:pos="9072"/>
        </w:tabs>
        <w:spacing w:line="360" w:lineRule="auto"/>
        <w:jc w:val="both"/>
        <w:rPr>
          <w:lang w:val="en-CA"/>
        </w:rPr>
      </w:pPr>
    </w:p>
    <w:p w:rsidR="005B2D79" w:rsidRPr="005B2D79" w:rsidRDefault="009D1A68" w:rsidP="005B2D79">
      <w:pPr>
        <w:numPr>
          <w:ilvl w:val="0"/>
          <w:numId w:val="17"/>
        </w:numPr>
        <w:tabs>
          <w:tab w:val="clear" w:pos="4320"/>
          <w:tab w:val="clear" w:pos="9072"/>
        </w:tabs>
        <w:spacing w:line="360" w:lineRule="auto"/>
        <w:ind w:left="0" w:firstLine="0"/>
        <w:jc w:val="both"/>
        <w:rPr>
          <w:lang w:val="en-CA"/>
        </w:rPr>
      </w:pPr>
      <w:r>
        <w:rPr>
          <w:lang w:val="en-CA"/>
        </w:rPr>
        <w:t xml:space="preserve">Yet, in her closing speech, the defendant embarked on a </w:t>
      </w:r>
      <w:r w:rsidR="00EA4EBE">
        <w:rPr>
          <w:lang w:val="en-CA"/>
        </w:rPr>
        <w:t>barrage</w:t>
      </w:r>
      <w:r>
        <w:rPr>
          <w:lang w:val="en-CA"/>
        </w:rPr>
        <w:t xml:space="preserve"> of criticism</w:t>
      </w:r>
      <w:r w:rsidR="00EA4EBE">
        <w:rPr>
          <w:lang w:val="en-CA"/>
        </w:rPr>
        <w:t>s</w:t>
      </w:r>
      <w:r>
        <w:rPr>
          <w:lang w:val="en-CA"/>
        </w:rPr>
        <w:t xml:space="preserve"> against the plaintiff, making wide-ranging allegations doubting whether the plaintiff’s injuries are really as serious as she now claims.  She mentioned some messages and photographs posted on social media by the plaintiff in 2015 in which she apparently looked happy and cheerful.  The defendant asked – if the plaintiff has really suffered from psychiatric injuries, why would she look so happy?  The defendant also said that when the plaintiff started to work for her, the plaintiff mentioned that she had </w:t>
      </w:r>
      <w:r w:rsidR="00A9466A">
        <w:rPr>
          <w:lang w:val="en-CA"/>
        </w:rPr>
        <w:t xml:space="preserve">some pre-existing medical conditions, </w:t>
      </w:r>
      <w:proofErr w:type="spellStart"/>
      <w:r w:rsidR="00A9466A">
        <w:rPr>
          <w:lang w:val="en-CA"/>
        </w:rPr>
        <w:t>eg</w:t>
      </w:r>
      <w:proofErr w:type="spellEnd"/>
      <w:r w:rsidR="00A9466A">
        <w:rPr>
          <w:lang w:val="en-CA"/>
        </w:rPr>
        <w:t xml:space="preserve"> incontinence.  The plaintiff’s teeth, the defendant</w:t>
      </w:r>
      <w:r w:rsidR="00EA4EBE">
        <w:rPr>
          <w:lang w:val="en-CA"/>
        </w:rPr>
        <w:t xml:space="preserve"> claimed, were already ch</w:t>
      </w:r>
      <w:r w:rsidR="00A9466A">
        <w:rPr>
          <w:lang w:val="en-CA"/>
        </w:rPr>
        <w:t>ipped and broken when she arrived in Hong Kong.</w:t>
      </w:r>
    </w:p>
    <w:p w:rsidR="005B2D79" w:rsidRPr="005B2D79" w:rsidRDefault="005B2D79" w:rsidP="005B2D79">
      <w:pPr>
        <w:tabs>
          <w:tab w:val="clear" w:pos="4320"/>
          <w:tab w:val="clear" w:pos="9072"/>
        </w:tabs>
        <w:spacing w:line="360" w:lineRule="auto"/>
        <w:jc w:val="both"/>
        <w:rPr>
          <w:lang w:val="en-CA"/>
        </w:rPr>
      </w:pPr>
    </w:p>
    <w:p w:rsidR="005B2D79" w:rsidRPr="005B2D79" w:rsidRDefault="00A9466A" w:rsidP="005B2D79">
      <w:pPr>
        <w:numPr>
          <w:ilvl w:val="0"/>
          <w:numId w:val="17"/>
        </w:numPr>
        <w:tabs>
          <w:tab w:val="clear" w:pos="4320"/>
          <w:tab w:val="clear" w:pos="9072"/>
        </w:tabs>
        <w:spacing w:line="360" w:lineRule="auto"/>
        <w:ind w:left="0" w:firstLine="0"/>
        <w:jc w:val="both"/>
        <w:rPr>
          <w:lang w:val="en-CA"/>
        </w:rPr>
      </w:pPr>
      <w:r>
        <w:rPr>
          <w:lang w:val="en-CA"/>
        </w:rPr>
        <w:t xml:space="preserve">As I made clear to the defendant at the assessment hearing, all these allegations were factual allegations.  She had earlier </w:t>
      </w:r>
      <w:r w:rsidR="00EA4EBE">
        <w:rPr>
          <w:lang w:val="en-CA"/>
        </w:rPr>
        <w:t>forgone</w:t>
      </w:r>
      <w:r>
        <w:rPr>
          <w:lang w:val="en-CA"/>
        </w:rPr>
        <w:t xml:space="preserve"> her opportunity to put in factual evidence in these proceedings.  These factual claims, which </w:t>
      </w:r>
      <w:r w:rsidR="0060148F">
        <w:rPr>
          <w:lang w:val="en-CA"/>
        </w:rPr>
        <w:t>emerged for the very first time at the very last stage of these proceedings, would not form part of her evidence and the court would not take them into account.</w:t>
      </w:r>
    </w:p>
    <w:p w:rsidR="005B2D79" w:rsidRPr="005B2D79" w:rsidRDefault="005B2D79" w:rsidP="005B2D79">
      <w:pPr>
        <w:tabs>
          <w:tab w:val="clear" w:pos="4320"/>
          <w:tab w:val="clear" w:pos="9072"/>
        </w:tabs>
        <w:spacing w:line="360" w:lineRule="auto"/>
        <w:jc w:val="both"/>
        <w:rPr>
          <w:lang w:val="en-CA"/>
        </w:rPr>
      </w:pPr>
    </w:p>
    <w:p w:rsidR="005B2D79" w:rsidRPr="005B2D79" w:rsidRDefault="006E1990" w:rsidP="005B2D79">
      <w:pPr>
        <w:numPr>
          <w:ilvl w:val="0"/>
          <w:numId w:val="17"/>
        </w:numPr>
        <w:tabs>
          <w:tab w:val="clear" w:pos="4320"/>
          <w:tab w:val="clear" w:pos="9072"/>
        </w:tabs>
        <w:spacing w:line="360" w:lineRule="auto"/>
        <w:ind w:left="0" w:firstLine="0"/>
        <w:jc w:val="both"/>
        <w:rPr>
          <w:lang w:val="en-CA"/>
        </w:rPr>
      </w:pPr>
      <w:r>
        <w:rPr>
          <w:lang w:val="en-CA"/>
        </w:rPr>
        <w:t xml:space="preserve">As such, the plaintiff’s factual case and the medical reports </w:t>
      </w:r>
      <w:r w:rsidR="00EB5EF1">
        <w:rPr>
          <w:lang w:val="en-CA"/>
        </w:rPr>
        <w:t>on which she</w:t>
      </w:r>
      <w:r>
        <w:rPr>
          <w:lang w:val="en-CA"/>
        </w:rPr>
        <w:t xml:space="preserve"> relies remain unchallenged.</w:t>
      </w:r>
    </w:p>
    <w:p w:rsidR="005B2D79" w:rsidRPr="005B2D79" w:rsidRDefault="005B2D79" w:rsidP="005B2D79">
      <w:pPr>
        <w:tabs>
          <w:tab w:val="clear" w:pos="4320"/>
          <w:tab w:val="clear" w:pos="9072"/>
        </w:tabs>
        <w:spacing w:line="360" w:lineRule="auto"/>
        <w:jc w:val="both"/>
        <w:rPr>
          <w:lang w:val="en-CA"/>
        </w:rPr>
      </w:pPr>
    </w:p>
    <w:p w:rsidR="005B2D79" w:rsidRPr="005B2D79" w:rsidRDefault="006E1990" w:rsidP="005B2D79">
      <w:pPr>
        <w:numPr>
          <w:ilvl w:val="0"/>
          <w:numId w:val="17"/>
        </w:numPr>
        <w:tabs>
          <w:tab w:val="clear" w:pos="4320"/>
          <w:tab w:val="clear" w:pos="9072"/>
        </w:tabs>
        <w:spacing w:line="360" w:lineRule="auto"/>
        <w:ind w:left="0" w:firstLine="0"/>
        <w:jc w:val="both"/>
        <w:rPr>
          <w:lang w:val="en-CA"/>
        </w:rPr>
      </w:pPr>
      <w:r>
        <w:rPr>
          <w:lang w:val="en-CA"/>
        </w:rPr>
        <w:t>Having considered the evidence as a whole, I accept in full the factual account given by the plaintiff</w:t>
      </w:r>
      <w:r w:rsidR="00EB5EF1">
        <w:rPr>
          <w:lang w:val="en-CA"/>
        </w:rPr>
        <w:t xml:space="preserve"> as true</w:t>
      </w:r>
      <w:r>
        <w:rPr>
          <w:lang w:val="en-CA"/>
        </w:rPr>
        <w:t xml:space="preserve">, </w:t>
      </w:r>
      <w:r w:rsidR="0098744C">
        <w:rPr>
          <w:lang w:val="en-CA"/>
        </w:rPr>
        <w:t xml:space="preserve">including the abuses and maltreatment which she had </w:t>
      </w:r>
      <w:r w:rsidR="00EA4EBE">
        <w:rPr>
          <w:lang w:val="en-CA"/>
        </w:rPr>
        <w:t>gone</w:t>
      </w:r>
      <w:r w:rsidR="0098744C">
        <w:rPr>
          <w:lang w:val="en-CA"/>
        </w:rPr>
        <w:t xml:space="preserve"> through and endured while under the defendant’s employment and her physical injuries and psychiatric symptoms.  Her account is coherent and consistent.  It is substantiated by the findings of her treating doctors.  The photographs really speak for themselves.  I</w:t>
      </w:r>
      <w:r w:rsidR="00203ADD">
        <w:rPr>
          <w:lang w:val="en-CA"/>
        </w:rPr>
        <w:t xml:space="preserve"> therefore find that her injuries have been caused by the defendant’s repeated assault and false imprisonment.  I accept </w:t>
      </w:r>
      <w:proofErr w:type="spellStart"/>
      <w:r w:rsidR="00203ADD">
        <w:rPr>
          <w:lang w:val="en-CA"/>
        </w:rPr>
        <w:t>Dr</w:t>
      </w:r>
      <w:proofErr w:type="spellEnd"/>
      <w:r w:rsidR="00203ADD">
        <w:rPr>
          <w:lang w:val="en-CA"/>
        </w:rPr>
        <w:t xml:space="preserve"> Hung’s diagnosis and also consider that the recommended treatment is reasonable and suitable.</w:t>
      </w:r>
    </w:p>
    <w:p w:rsidR="005B2D79" w:rsidRPr="005B2D79" w:rsidRDefault="005B2D79" w:rsidP="005B2D79">
      <w:pPr>
        <w:tabs>
          <w:tab w:val="clear" w:pos="4320"/>
          <w:tab w:val="clear" w:pos="9072"/>
        </w:tabs>
        <w:spacing w:line="360" w:lineRule="auto"/>
        <w:jc w:val="both"/>
        <w:rPr>
          <w:lang w:val="en-CA"/>
        </w:rPr>
      </w:pPr>
    </w:p>
    <w:p w:rsidR="005B2D79" w:rsidRPr="005B2D79" w:rsidRDefault="00203ADD" w:rsidP="005B2D79">
      <w:pPr>
        <w:numPr>
          <w:ilvl w:val="0"/>
          <w:numId w:val="17"/>
        </w:numPr>
        <w:tabs>
          <w:tab w:val="clear" w:pos="4320"/>
          <w:tab w:val="clear" w:pos="9072"/>
        </w:tabs>
        <w:spacing w:line="360" w:lineRule="auto"/>
        <w:ind w:left="0" w:firstLine="0"/>
        <w:jc w:val="both"/>
        <w:rPr>
          <w:lang w:val="en-CA"/>
        </w:rPr>
      </w:pPr>
      <w:r>
        <w:rPr>
          <w:lang w:val="en-CA"/>
        </w:rPr>
        <w:t xml:space="preserve">With </w:t>
      </w:r>
      <w:r w:rsidR="00EA4EBE">
        <w:rPr>
          <w:lang w:val="en-CA"/>
        </w:rPr>
        <w:t xml:space="preserve">these </w:t>
      </w:r>
      <w:r>
        <w:rPr>
          <w:lang w:val="en-CA"/>
        </w:rPr>
        <w:t>findings, I now turn to assess quantum under each head of claim.  I note here that the defendant has made no submission at all on any of the claimed amounts.</w:t>
      </w:r>
    </w:p>
    <w:p w:rsidR="005B2D79" w:rsidRDefault="005B2D79" w:rsidP="005B2D79">
      <w:pPr>
        <w:tabs>
          <w:tab w:val="clear" w:pos="4320"/>
          <w:tab w:val="clear" w:pos="9072"/>
        </w:tabs>
        <w:spacing w:line="360" w:lineRule="auto"/>
        <w:jc w:val="both"/>
        <w:rPr>
          <w:lang w:val="en-CA"/>
        </w:rPr>
      </w:pPr>
    </w:p>
    <w:p w:rsidR="0086402E" w:rsidRPr="000F6B7C" w:rsidRDefault="000F6B7C" w:rsidP="005B2D79">
      <w:pPr>
        <w:tabs>
          <w:tab w:val="clear" w:pos="4320"/>
          <w:tab w:val="clear" w:pos="9072"/>
        </w:tabs>
        <w:spacing w:line="360" w:lineRule="auto"/>
        <w:jc w:val="both"/>
        <w:rPr>
          <w:i/>
          <w:lang w:val="en-CA"/>
        </w:rPr>
      </w:pPr>
      <w:r w:rsidRPr="000F6B7C">
        <w:rPr>
          <w:i/>
          <w:lang w:val="en-CA"/>
        </w:rPr>
        <w:t>Pain, suffering and loss of amenities (“PSLA”)</w:t>
      </w:r>
    </w:p>
    <w:p w:rsidR="0086402E" w:rsidRPr="005B2D79" w:rsidRDefault="0086402E" w:rsidP="005B2D79">
      <w:pPr>
        <w:tabs>
          <w:tab w:val="clear" w:pos="4320"/>
          <w:tab w:val="clear" w:pos="9072"/>
        </w:tabs>
        <w:spacing w:line="360" w:lineRule="auto"/>
        <w:jc w:val="both"/>
        <w:rPr>
          <w:lang w:val="en-CA"/>
        </w:rPr>
      </w:pPr>
    </w:p>
    <w:p w:rsidR="005B2D79" w:rsidRPr="005B2D79" w:rsidRDefault="000F6B7C" w:rsidP="005B2D79">
      <w:pPr>
        <w:numPr>
          <w:ilvl w:val="0"/>
          <w:numId w:val="17"/>
        </w:numPr>
        <w:tabs>
          <w:tab w:val="clear" w:pos="4320"/>
          <w:tab w:val="clear" w:pos="9072"/>
        </w:tabs>
        <w:spacing w:line="360" w:lineRule="auto"/>
        <w:ind w:left="0" w:firstLine="0"/>
        <w:jc w:val="both"/>
        <w:rPr>
          <w:lang w:val="en-CA"/>
        </w:rPr>
      </w:pPr>
      <w:r>
        <w:rPr>
          <w:lang w:val="en-CA"/>
        </w:rPr>
        <w:t>The plaintiff claims $450,000 under this head.</w:t>
      </w:r>
    </w:p>
    <w:p w:rsidR="005B2D79" w:rsidRPr="005B2D79" w:rsidRDefault="005B2D79" w:rsidP="005B2D79">
      <w:pPr>
        <w:tabs>
          <w:tab w:val="clear" w:pos="4320"/>
          <w:tab w:val="clear" w:pos="9072"/>
        </w:tabs>
        <w:spacing w:line="360" w:lineRule="auto"/>
        <w:jc w:val="both"/>
        <w:rPr>
          <w:lang w:val="en-CA"/>
        </w:rPr>
      </w:pPr>
    </w:p>
    <w:p w:rsidR="005B2D79" w:rsidRPr="005B2D79" w:rsidRDefault="000F6B7C" w:rsidP="005B2D79">
      <w:pPr>
        <w:numPr>
          <w:ilvl w:val="0"/>
          <w:numId w:val="17"/>
        </w:numPr>
        <w:tabs>
          <w:tab w:val="clear" w:pos="4320"/>
          <w:tab w:val="clear" w:pos="9072"/>
        </w:tabs>
        <w:spacing w:line="360" w:lineRule="auto"/>
        <w:ind w:left="0" w:firstLine="0"/>
        <w:jc w:val="both"/>
        <w:rPr>
          <w:lang w:val="en-CA"/>
        </w:rPr>
      </w:pPr>
      <w:r>
        <w:rPr>
          <w:lang w:val="en-CA"/>
        </w:rPr>
        <w:t xml:space="preserve">Having considered the cases cited by </w:t>
      </w:r>
      <w:proofErr w:type="spellStart"/>
      <w:r>
        <w:rPr>
          <w:lang w:val="en-CA"/>
        </w:rPr>
        <w:t>Mr</w:t>
      </w:r>
      <w:proofErr w:type="spellEnd"/>
      <w:r>
        <w:rPr>
          <w:lang w:val="en-CA"/>
        </w:rPr>
        <w:t xml:space="preserve"> </w:t>
      </w:r>
      <w:proofErr w:type="spellStart"/>
      <w:r w:rsidR="00EA4EBE">
        <w:rPr>
          <w:lang w:val="en-CA"/>
        </w:rPr>
        <w:t>Ko</w:t>
      </w:r>
      <w:proofErr w:type="spellEnd"/>
      <w:r>
        <w:rPr>
          <w:lang w:val="en-CA"/>
        </w:rPr>
        <w:t xml:space="preserve">, in particular, </w:t>
      </w:r>
      <w:proofErr w:type="spellStart"/>
      <w:r w:rsidRPr="00DA45B4">
        <w:rPr>
          <w:i/>
          <w:lang w:val="en-CA"/>
        </w:rPr>
        <w:t>Faridha</w:t>
      </w:r>
      <w:proofErr w:type="spellEnd"/>
      <w:r w:rsidRPr="00DA45B4">
        <w:rPr>
          <w:i/>
          <w:lang w:val="en-CA"/>
        </w:rPr>
        <w:t xml:space="preserve"> </w:t>
      </w:r>
      <w:proofErr w:type="spellStart"/>
      <w:r w:rsidRPr="00DA45B4">
        <w:rPr>
          <w:i/>
          <w:lang w:val="en-CA"/>
        </w:rPr>
        <w:t>Sul</w:t>
      </w:r>
      <w:r w:rsidR="00EA4EBE">
        <w:rPr>
          <w:i/>
          <w:lang w:val="en-CA"/>
        </w:rPr>
        <w:t>istyoningsih</w:t>
      </w:r>
      <w:proofErr w:type="spellEnd"/>
      <w:r w:rsidR="00EA4EBE">
        <w:rPr>
          <w:i/>
          <w:lang w:val="en-CA"/>
        </w:rPr>
        <w:t xml:space="preserve"> v </w:t>
      </w:r>
      <w:proofErr w:type="spellStart"/>
      <w:r w:rsidR="00EA4EBE">
        <w:rPr>
          <w:i/>
          <w:lang w:val="en-CA"/>
        </w:rPr>
        <w:t>Mak</w:t>
      </w:r>
      <w:proofErr w:type="spellEnd"/>
      <w:r w:rsidR="00EA4EBE">
        <w:rPr>
          <w:i/>
          <w:lang w:val="en-CA"/>
        </w:rPr>
        <w:t xml:space="preserve"> Oi Ling Kar</w:t>
      </w:r>
      <w:r w:rsidR="00DA45B4" w:rsidRPr="00DA45B4">
        <w:rPr>
          <w:i/>
          <w:lang w:val="en-CA"/>
        </w:rPr>
        <w:t>en</w:t>
      </w:r>
      <w:r w:rsidR="00DA45B4">
        <w:rPr>
          <w:lang w:val="en-CA"/>
        </w:rPr>
        <w:t xml:space="preserve"> DCPI 1575/2005, 4 April 2007 and</w:t>
      </w:r>
      <w:r w:rsidR="00324009">
        <w:rPr>
          <w:lang w:val="en-CA"/>
        </w:rPr>
        <w:t xml:space="preserve"> </w:t>
      </w:r>
      <w:r w:rsidR="00324009" w:rsidRPr="000F6B7C">
        <w:rPr>
          <w:i/>
          <w:lang w:val="en-CA"/>
        </w:rPr>
        <w:t xml:space="preserve">Chung Lai Ha v </w:t>
      </w:r>
      <w:proofErr w:type="spellStart"/>
      <w:r w:rsidR="00324009" w:rsidRPr="000F6B7C">
        <w:rPr>
          <w:i/>
          <w:lang w:val="en-CA"/>
        </w:rPr>
        <w:t>Ching</w:t>
      </w:r>
      <w:proofErr w:type="spellEnd"/>
      <w:r w:rsidR="00324009" w:rsidRPr="000F6B7C">
        <w:rPr>
          <w:i/>
          <w:lang w:val="en-CA"/>
        </w:rPr>
        <w:t xml:space="preserve"> Mei Yee</w:t>
      </w:r>
      <w:r w:rsidR="00324009">
        <w:rPr>
          <w:lang w:val="en-CA"/>
        </w:rPr>
        <w:t xml:space="preserve"> DCPI 2755/2012, 20 January 2014,</w:t>
      </w:r>
      <w:r w:rsidR="00DA45B4">
        <w:rPr>
          <w:lang w:val="en-CA"/>
        </w:rPr>
        <w:t xml:space="preserve"> I consider that the claimed amount </w:t>
      </w:r>
      <w:r w:rsidR="00324009">
        <w:rPr>
          <w:lang w:val="en-CA"/>
        </w:rPr>
        <w:t>should be allowed in full</w:t>
      </w:r>
      <w:r w:rsidR="00DA45B4">
        <w:rPr>
          <w:lang w:val="en-CA"/>
        </w:rPr>
        <w:t xml:space="preserve"> and I make an award accordingly.</w:t>
      </w:r>
    </w:p>
    <w:p w:rsidR="005B2D79" w:rsidRDefault="005B2D79" w:rsidP="005B2D79">
      <w:pPr>
        <w:tabs>
          <w:tab w:val="clear" w:pos="4320"/>
          <w:tab w:val="clear" w:pos="9072"/>
        </w:tabs>
        <w:spacing w:line="360" w:lineRule="auto"/>
        <w:jc w:val="both"/>
        <w:rPr>
          <w:lang w:val="en-CA"/>
        </w:rPr>
      </w:pPr>
    </w:p>
    <w:p w:rsidR="005B2D79" w:rsidRPr="005B2D79" w:rsidRDefault="00FF1575" w:rsidP="005B2D79">
      <w:pPr>
        <w:numPr>
          <w:ilvl w:val="0"/>
          <w:numId w:val="17"/>
        </w:numPr>
        <w:tabs>
          <w:tab w:val="clear" w:pos="4320"/>
          <w:tab w:val="clear" w:pos="9072"/>
        </w:tabs>
        <w:spacing w:line="360" w:lineRule="auto"/>
        <w:ind w:left="0" w:firstLine="0"/>
        <w:jc w:val="both"/>
        <w:rPr>
          <w:lang w:val="en-CA"/>
        </w:rPr>
      </w:pPr>
      <w:r>
        <w:rPr>
          <w:lang w:val="en-CA"/>
        </w:rPr>
        <w:t xml:space="preserve">In fact, given that the injuries inflicted on the plaintiff were </w:t>
      </w:r>
      <w:r w:rsidR="00EB5EF1">
        <w:rPr>
          <w:lang w:val="en-CA"/>
        </w:rPr>
        <w:t>intensive</w:t>
      </w:r>
      <w:r w:rsidR="00324009">
        <w:rPr>
          <w:lang w:val="en-CA"/>
        </w:rPr>
        <w:t>, repetitive</w:t>
      </w:r>
      <w:r w:rsidR="00EB5EF1">
        <w:rPr>
          <w:lang w:val="en-CA"/>
        </w:rPr>
        <w:t xml:space="preserve"> and </w:t>
      </w:r>
      <w:r>
        <w:rPr>
          <w:lang w:val="en-CA"/>
        </w:rPr>
        <w:t xml:space="preserve">continuous over a </w:t>
      </w:r>
      <w:r w:rsidR="00324009">
        <w:rPr>
          <w:lang w:val="en-CA"/>
        </w:rPr>
        <w:t>sustained</w:t>
      </w:r>
      <w:r>
        <w:rPr>
          <w:lang w:val="en-CA"/>
        </w:rPr>
        <w:t xml:space="preserve"> period of </w:t>
      </w:r>
      <w:r w:rsidR="00324009">
        <w:rPr>
          <w:lang w:val="en-CA"/>
        </w:rPr>
        <w:t>seven months</w:t>
      </w:r>
      <w:r>
        <w:rPr>
          <w:lang w:val="en-CA"/>
        </w:rPr>
        <w:t xml:space="preserve">, it may be said that her “pain and suffering” experienced as a result is </w:t>
      </w:r>
      <w:r w:rsidR="000869FC">
        <w:rPr>
          <w:lang w:val="en-CA"/>
        </w:rPr>
        <w:t xml:space="preserve">much </w:t>
      </w:r>
      <w:r>
        <w:rPr>
          <w:lang w:val="en-CA"/>
        </w:rPr>
        <w:t xml:space="preserve">more serious than the cases cited.  However, </w:t>
      </w:r>
      <w:proofErr w:type="spellStart"/>
      <w:r>
        <w:rPr>
          <w:lang w:val="en-CA"/>
        </w:rPr>
        <w:t>Mr</w:t>
      </w:r>
      <w:proofErr w:type="spellEnd"/>
      <w:r>
        <w:rPr>
          <w:lang w:val="en-CA"/>
        </w:rPr>
        <w:t xml:space="preserve"> </w:t>
      </w:r>
      <w:proofErr w:type="spellStart"/>
      <w:r>
        <w:rPr>
          <w:lang w:val="en-CA"/>
        </w:rPr>
        <w:t>Ko</w:t>
      </w:r>
      <w:proofErr w:type="spellEnd"/>
      <w:r>
        <w:rPr>
          <w:lang w:val="en-CA"/>
        </w:rPr>
        <w:t xml:space="preserve"> submitted in closing that in the present case, there is no permanent physical disability save for the scars and some discolouration of the skin.  The plaintiff is therefore content with a PSLA award of $450,000.  </w:t>
      </w:r>
    </w:p>
    <w:p w:rsidR="005B2D79" w:rsidRDefault="005B2D79" w:rsidP="005B2D79">
      <w:pPr>
        <w:tabs>
          <w:tab w:val="clear" w:pos="4320"/>
          <w:tab w:val="clear" w:pos="9072"/>
        </w:tabs>
        <w:spacing w:line="360" w:lineRule="auto"/>
        <w:jc w:val="both"/>
        <w:rPr>
          <w:lang w:val="en-CA"/>
        </w:rPr>
      </w:pPr>
    </w:p>
    <w:p w:rsidR="00FF1575" w:rsidRPr="00FF1575" w:rsidRDefault="00FF1575" w:rsidP="005B2D79">
      <w:pPr>
        <w:tabs>
          <w:tab w:val="clear" w:pos="4320"/>
          <w:tab w:val="clear" w:pos="9072"/>
        </w:tabs>
        <w:spacing w:line="360" w:lineRule="auto"/>
        <w:jc w:val="both"/>
        <w:rPr>
          <w:i/>
          <w:lang w:val="en-CA"/>
        </w:rPr>
      </w:pPr>
      <w:r w:rsidRPr="00FF1575">
        <w:rPr>
          <w:i/>
          <w:lang w:val="en-CA"/>
        </w:rPr>
        <w:t>Aggravated damages</w:t>
      </w:r>
    </w:p>
    <w:p w:rsidR="00FF1575" w:rsidRPr="005B2D79" w:rsidRDefault="00FF1575" w:rsidP="005B2D79">
      <w:pPr>
        <w:tabs>
          <w:tab w:val="clear" w:pos="4320"/>
          <w:tab w:val="clear" w:pos="9072"/>
        </w:tabs>
        <w:spacing w:line="360" w:lineRule="auto"/>
        <w:jc w:val="both"/>
        <w:rPr>
          <w:lang w:val="en-CA"/>
        </w:rPr>
      </w:pPr>
    </w:p>
    <w:p w:rsidR="005B2D79" w:rsidRDefault="004F623C" w:rsidP="005B2D79">
      <w:pPr>
        <w:numPr>
          <w:ilvl w:val="0"/>
          <w:numId w:val="17"/>
        </w:numPr>
        <w:tabs>
          <w:tab w:val="clear" w:pos="4320"/>
          <w:tab w:val="clear" w:pos="9072"/>
        </w:tabs>
        <w:spacing w:line="360" w:lineRule="auto"/>
        <w:ind w:left="0" w:firstLine="0"/>
        <w:jc w:val="both"/>
        <w:rPr>
          <w:lang w:val="en-CA"/>
        </w:rPr>
      </w:pPr>
      <w:r>
        <w:rPr>
          <w:lang w:val="en-CA"/>
        </w:rPr>
        <w:t xml:space="preserve">The plaintiff claims $180,000 under this head </w:t>
      </w:r>
      <w:r w:rsidR="00EA4EBE">
        <w:rPr>
          <w:lang w:val="en-CA"/>
        </w:rPr>
        <w:t>–</w:t>
      </w:r>
      <w:r>
        <w:rPr>
          <w:lang w:val="en-CA"/>
        </w:rPr>
        <w:t xml:space="preserve"> $8</w:t>
      </w:r>
      <w:r w:rsidR="00EA4EBE">
        <w:rPr>
          <w:lang w:val="en-CA"/>
        </w:rPr>
        <w:t>0</w:t>
      </w:r>
      <w:r>
        <w:rPr>
          <w:lang w:val="en-CA"/>
        </w:rPr>
        <w:t>,000 in respect of the repeated assault and $100,000 in respect of false imprisonment.</w:t>
      </w:r>
    </w:p>
    <w:p w:rsidR="006B6164" w:rsidRDefault="006B6164" w:rsidP="006B6164">
      <w:pPr>
        <w:tabs>
          <w:tab w:val="clear" w:pos="4320"/>
          <w:tab w:val="clear" w:pos="9072"/>
        </w:tabs>
        <w:spacing w:line="360" w:lineRule="auto"/>
        <w:jc w:val="both"/>
        <w:rPr>
          <w:lang w:val="en-CA"/>
        </w:rPr>
      </w:pPr>
    </w:p>
    <w:p w:rsidR="006B6164" w:rsidRPr="005B2D79" w:rsidRDefault="004F623C" w:rsidP="005B2D79">
      <w:pPr>
        <w:numPr>
          <w:ilvl w:val="0"/>
          <w:numId w:val="17"/>
        </w:numPr>
        <w:tabs>
          <w:tab w:val="clear" w:pos="4320"/>
          <w:tab w:val="clear" w:pos="9072"/>
        </w:tabs>
        <w:spacing w:line="360" w:lineRule="auto"/>
        <w:ind w:left="0" w:firstLine="0"/>
        <w:jc w:val="both"/>
        <w:rPr>
          <w:lang w:val="en-CA"/>
        </w:rPr>
      </w:pPr>
      <w:r>
        <w:rPr>
          <w:lang w:val="en-CA"/>
        </w:rPr>
        <w:t xml:space="preserve">Aggravated damages are compensatory in nature and the award is made to compensate </w:t>
      </w:r>
      <w:r w:rsidR="00EA4EBE">
        <w:rPr>
          <w:lang w:val="en-CA"/>
        </w:rPr>
        <w:t xml:space="preserve">a plaintiff for injury to </w:t>
      </w:r>
      <w:r>
        <w:rPr>
          <w:lang w:val="en-CA"/>
        </w:rPr>
        <w:t>his feelings, distress and humiliation and the amount should reflect this.  A court should be careful to ensure that there is no do</w:t>
      </w:r>
      <w:r w:rsidR="00EA4EBE">
        <w:rPr>
          <w:lang w:val="en-CA"/>
        </w:rPr>
        <w:t>uble recovery between the “basic</w:t>
      </w:r>
      <w:r>
        <w:rPr>
          <w:lang w:val="en-CA"/>
        </w:rPr>
        <w:t xml:space="preserve">” and “aggravated” damages: see </w:t>
      </w:r>
      <w:r w:rsidRPr="004F623C">
        <w:rPr>
          <w:i/>
          <w:lang w:val="en-CA"/>
        </w:rPr>
        <w:t xml:space="preserve">Clerk &amp; </w:t>
      </w:r>
      <w:proofErr w:type="spellStart"/>
      <w:r w:rsidRPr="004F623C">
        <w:rPr>
          <w:i/>
          <w:lang w:val="en-CA"/>
        </w:rPr>
        <w:t>Lindsell</w:t>
      </w:r>
      <w:proofErr w:type="spellEnd"/>
      <w:r w:rsidRPr="004F623C">
        <w:rPr>
          <w:i/>
          <w:lang w:val="en-CA"/>
        </w:rPr>
        <w:t xml:space="preserve"> on Torts</w:t>
      </w:r>
      <w:r>
        <w:rPr>
          <w:lang w:val="en-CA"/>
        </w:rPr>
        <w:t xml:space="preserve"> (21</w:t>
      </w:r>
      <w:r w:rsidRPr="004F623C">
        <w:rPr>
          <w:vertAlign w:val="superscript"/>
          <w:lang w:val="en-CA"/>
        </w:rPr>
        <w:t>st</w:t>
      </w:r>
      <w:r w:rsidR="00EA4EBE">
        <w:rPr>
          <w:lang w:val="en-CA"/>
        </w:rPr>
        <w:t xml:space="preserve"> </w:t>
      </w:r>
      <w:proofErr w:type="spellStart"/>
      <w:r w:rsidR="00EA4EBE">
        <w:rPr>
          <w:lang w:val="en-CA"/>
        </w:rPr>
        <w:t>ed</w:t>
      </w:r>
      <w:proofErr w:type="spellEnd"/>
      <w:r>
        <w:rPr>
          <w:lang w:val="en-CA"/>
        </w:rPr>
        <w:t>) at paragraphs 28-133 to 28-134.</w:t>
      </w:r>
    </w:p>
    <w:p w:rsidR="005B2D79" w:rsidRPr="005B2D79" w:rsidRDefault="005B2D79" w:rsidP="005B2D79">
      <w:pPr>
        <w:tabs>
          <w:tab w:val="clear" w:pos="4320"/>
          <w:tab w:val="clear" w:pos="9072"/>
        </w:tabs>
        <w:spacing w:line="360" w:lineRule="auto"/>
        <w:jc w:val="both"/>
        <w:rPr>
          <w:lang w:val="en-CA"/>
        </w:rPr>
      </w:pPr>
    </w:p>
    <w:p w:rsidR="005B2D79" w:rsidRPr="005B2D79" w:rsidRDefault="00DF24AC" w:rsidP="005B2D79">
      <w:pPr>
        <w:numPr>
          <w:ilvl w:val="0"/>
          <w:numId w:val="17"/>
        </w:numPr>
        <w:tabs>
          <w:tab w:val="clear" w:pos="4320"/>
          <w:tab w:val="clear" w:pos="9072"/>
        </w:tabs>
        <w:spacing w:line="360" w:lineRule="auto"/>
        <w:ind w:left="0" w:firstLine="0"/>
        <w:jc w:val="both"/>
        <w:rPr>
          <w:lang w:val="en-CA"/>
        </w:rPr>
      </w:pPr>
      <w:proofErr w:type="spellStart"/>
      <w:r>
        <w:rPr>
          <w:lang w:val="en-CA"/>
        </w:rPr>
        <w:t>Mr</w:t>
      </w:r>
      <w:proofErr w:type="spellEnd"/>
      <w:r>
        <w:rPr>
          <w:lang w:val="en-CA"/>
        </w:rPr>
        <w:t xml:space="preserve"> </w:t>
      </w:r>
      <w:proofErr w:type="spellStart"/>
      <w:r>
        <w:rPr>
          <w:lang w:val="en-CA"/>
        </w:rPr>
        <w:t>Ko</w:t>
      </w:r>
      <w:proofErr w:type="spellEnd"/>
      <w:r>
        <w:rPr>
          <w:lang w:val="en-CA"/>
        </w:rPr>
        <w:t xml:space="preserve"> has cited a number of cases in which aggravated damages were awarded for assault and/or false imprisonment.  I accept that the follow</w:t>
      </w:r>
      <w:r w:rsidR="00EA4EBE">
        <w:rPr>
          <w:lang w:val="en-CA"/>
        </w:rPr>
        <w:t xml:space="preserve">ing two are comparable cases </w:t>
      </w:r>
      <w:r w:rsidR="00324009">
        <w:rPr>
          <w:lang w:val="en-CA"/>
        </w:rPr>
        <w:t xml:space="preserve">by the nature of the wrongful act, </w:t>
      </w:r>
      <w:r w:rsidR="00EA4EBE">
        <w:rPr>
          <w:lang w:val="en-CA"/>
        </w:rPr>
        <w:t>a</w:t>
      </w:r>
      <w:r>
        <w:rPr>
          <w:lang w:val="en-CA"/>
        </w:rPr>
        <w:t xml:space="preserve">lthough the present case is more serious in </w:t>
      </w:r>
      <w:proofErr w:type="gramStart"/>
      <w:r>
        <w:rPr>
          <w:lang w:val="en-CA"/>
        </w:rPr>
        <w:t>degree:-</w:t>
      </w:r>
      <w:proofErr w:type="gramEnd"/>
    </w:p>
    <w:p w:rsidR="005B2D79" w:rsidRDefault="005B2D79" w:rsidP="005B2D79">
      <w:pPr>
        <w:tabs>
          <w:tab w:val="clear" w:pos="4320"/>
          <w:tab w:val="clear" w:pos="9072"/>
        </w:tabs>
        <w:spacing w:line="360" w:lineRule="auto"/>
        <w:jc w:val="both"/>
        <w:rPr>
          <w:lang w:val="en-CA"/>
        </w:rPr>
      </w:pPr>
    </w:p>
    <w:p w:rsidR="00DF24AC" w:rsidRDefault="00DF24AC" w:rsidP="00DF24AC">
      <w:pPr>
        <w:tabs>
          <w:tab w:val="clear" w:pos="1440"/>
          <w:tab w:val="clear" w:pos="4320"/>
          <w:tab w:val="clear" w:pos="9072"/>
          <w:tab w:val="left" w:pos="2160"/>
        </w:tabs>
        <w:spacing w:line="360" w:lineRule="auto"/>
        <w:ind w:left="2160" w:hanging="720"/>
        <w:jc w:val="both"/>
        <w:rPr>
          <w:lang w:val="en-CA"/>
        </w:rPr>
      </w:pPr>
      <w:r>
        <w:rPr>
          <w:lang w:val="en-CA"/>
        </w:rPr>
        <w:t>(1)</w:t>
      </w:r>
      <w:r>
        <w:rPr>
          <w:lang w:val="en-CA"/>
        </w:rPr>
        <w:tab/>
      </w:r>
      <w:proofErr w:type="spellStart"/>
      <w:r w:rsidR="00C43CE7">
        <w:rPr>
          <w:i/>
          <w:lang w:val="en-CA"/>
        </w:rPr>
        <w:t>Achacoso</w:t>
      </w:r>
      <w:proofErr w:type="spellEnd"/>
      <w:r w:rsidR="00C43CE7">
        <w:rPr>
          <w:i/>
          <w:lang w:val="en-CA"/>
        </w:rPr>
        <w:t xml:space="preserve"> </w:t>
      </w:r>
      <w:proofErr w:type="spellStart"/>
      <w:r w:rsidR="00C43CE7">
        <w:rPr>
          <w:i/>
          <w:lang w:val="en-CA"/>
        </w:rPr>
        <w:t>Warly</w:t>
      </w:r>
      <w:proofErr w:type="spellEnd"/>
      <w:r w:rsidR="00C43CE7">
        <w:rPr>
          <w:i/>
          <w:lang w:val="en-CA"/>
        </w:rPr>
        <w:t xml:space="preserve"> </w:t>
      </w:r>
      <w:proofErr w:type="spellStart"/>
      <w:r w:rsidR="00C43CE7">
        <w:rPr>
          <w:i/>
          <w:lang w:val="en-CA"/>
        </w:rPr>
        <w:t>Cabaneros</w:t>
      </w:r>
      <w:proofErr w:type="spellEnd"/>
      <w:r w:rsidR="00C43CE7">
        <w:rPr>
          <w:i/>
          <w:lang w:val="en-CA"/>
        </w:rPr>
        <w:t xml:space="preserve"> v Liu</w:t>
      </w:r>
      <w:r w:rsidRPr="00DF24AC">
        <w:rPr>
          <w:i/>
          <w:lang w:val="en-CA"/>
        </w:rPr>
        <w:t xml:space="preserve"> Man </w:t>
      </w:r>
      <w:proofErr w:type="spellStart"/>
      <w:r w:rsidRPr="00DF24AC">
        <w:rPr>
          <w:i/>
          <w:lang w:val="en-CA"/>
        </w:rPr>
        <w:t>Kuen</w:t>
      </w:r>
      <w:proofErr w:type="spellEnd"/>
      <w:r>
        <w:rPr>
          <w:lang w:val="en-CA"/>
        </w:rPr>
        <w:t xml:space="preserve">, HCPI 121/2001, 11 June 2004; and </w:t>
      </w:r>
    </w:p>
    <w:p w:rsidR="00DF24AC" w:rsidRDefault="00DF24AC" w:rsidP="00DF24AC">
      <w:pPr>
        <w:tabs>
          <w:tab w:val="clear" w:pos="1440"/>
          <w:tab w:val="clear" w:pos="4320"/>
          <w:tab w:val="clear" w:pos="9072"/>
          <w:tab w:val="left" w:pos="2160"/>
        </w:tabs>
        <w:spacing w:line="360" w:lineRule="auto"/>
        <w:ind w:left="2160" w:hanging="720"/>
        <w:jc w:val="both"/>
        <w:rPr>
          <w:lang w:val="en-CA"/>
        </w:rPr>
      </w:pPr>
    </w:p>
    <w:p w:rsidR="00DF24AC" w:rsidRDefault="00DF24AC" w:rsidP="00991A96">
      <w:pPr>
        <w:tabs>
          <w:tab w:val="clear" w:pos="1440"/>
          <w:tab w:val="clear" w:pos="4320"/>
          <w:tab w:val="clear" w:pos="9072"/>
          <w:tab w:val="left" w:pos="2160"/>
        </w:tabs>
        <w:spacing w:line="360" w:lineRule="auto"/>
        <w:ind w:left="2160" w:hanging="720"/>
        <w:jc w:val="both"/>
        <w:rPr>
          <w:lang w:val="en-CA"/>
        </w:rPr>
      </w:pPr>
      <w:r>
        <w:rPr>
          <w:lang w:val="en-CA"/>
        </w:rPr>
        <w:t>(2)</w:t>
      </w:r>
      <w:r>
        <w:rPr>
          <w:lang w:val="en-CA"/>
        </w:rPr>
        <w:tab/>
      </w:r>
      <w:proofErr w:type="spellStart"/>
      <w:r w:rsidR="00991A96" w:rsidRPr="00DA45B4">
        <w:rPr>
          <w:i/>
          <w:lang w:val="en-CA"/>
        </w:rPr>
        <w:t>Faridha</w:t>
      </w:r>
      <w:proofErr w:type="spellEnd"/>
      <w:r w:rsidR="00991A96" w:rsidRPr="00DA45B4">
        <w:rPr>
          <w:i/>
          <w:lang w:val="en-CA"/>
        </w:rPr>
        <w:t xml:space="preserve"> </w:t>
      </w:r>
      <w:proofErr w:type="spellStart"/>
      <w:r w:rsidR="00991A96" w:rsidRPr="00DA45B4">
        <w:rPr>
          <w:i/>
          <w:lang w:val="en-CA"/>
        </w:rPr>
        <w:t>Sulistyoningsih</w:t>
      </w:r>
      <w:proofErr w:type="spellEnd"/>
      <w:r w:rsidR="00991A96">
        <w:rPr>
          <w:i/>
          <w:lang w:val="en-CA"/>
        </w:rPr>
        <w:t xml:space="preserve"> </w:t>
      </w:r>
      <w:r w:rsidR="00991A96" w:rsidRPr="00991A96">
        <w:rPr>
          <w:lang w:val="en-CA"/>
        </w:rPr>
        <w:t>(see above).</w:t>
      </w:r>
    </w:p>
    <w:p w:rsidR="00DF24AC" w:rsidRPr="005B2D79" w:rsidRDefault="00DF24AC" w:rsidP="005B2D79">
      <w:pPr>
        <w:tabs>
          <w:tab w:val="clear" w:pos="4320"/>
          <w:tab w:val="clear" w:pos="9072"/>
        </w:tabs>
        <w:spacing w:line="360" w:lineRule="auto"/>
        <w:jc w:val="both"/>
        <w:rPr>
          <w:lang w:val="en-CA"/>
        </w:rPr>
      </w:pPr>
    </w:p>
    <w:p w:rsidR="005B2D79" w:rsidRPr="00A03CA5" w:rsidRDefault="009B15CE" w:rsidP="00A03CA5">
      <w:pPr>
        <w:numPr>
          <w:ilvl w:val="0"/>
          <w:numId w:val="17"/>
        </w:numPr>
        <w:tabs>
          <w:tab w:val="clear" w:pos="4320"/>
          <w:tab w:val="clear" w:pos="9072"/>
        </w:tabs>
        <w:spacing w:line="360" w:lineRule="auto"/>
        <w:ind w:left="0" w:firstLine="0"/>
        <w:jc w:val="both"/>
        <w:rPr>
          <w:lang w:val="en-CA"/>
        </w:rPr>
      </w:pPr>
      <w:r>
        <w:rPr>
          <w:lang w:val="en-CA"/>
        </w:rPr>
        <w:t xml:space="preserve">The </w:t>
      </w:r>
      <w:r w:rsidR="000607B5">
        <w:rPr>
          <w:lang w:val="en-CA"/>
        </w:rPr>
        <w:t>things which the defendant did to the plaintiff over those</w:t>
      </w:r>
      <w:r w:rsidR="00456F7C">
        <w:rPr>
          <w:lang w:val="en-CA"/>
        </w:rPr>
        <w:t xml:space="preserve"> seven months were </w:t>
      </w:r>
      <w:r w:rsidR="00C43CE7">
        <w:rPr>
          <w:lang w:val="en-CA"/>
        </w:rPr>
        <w:t xml:space="preserve">not </w:t>
      </w:r>
      <w:r w:rsidR="000607B5">
        <w:rPr>
          <w:lang w:val="en-CA"/>
        </w:rPr>
        <w:t>done</w:t>
      </w:r>
      <w:r w:rsidR="00456F7C">
        <w:rPr>
          <w:lang w:val="en-CA"/>
        </w:rPr>
        <w:t xml:space="preserve"> </w:t>
      </w:r>
      <w:r w:rsidR="000F2067">
        <w:rPr>
          <w:lang w:val="en-CA"/>
        </w:rPr>
        <w:t>merely</w:t>
      </w:r>
      <w:r w:rsidR="00EA4EBE">
        <w:rPr>
          <w:lang w:val="en-CA"/>
        </w:rPr>
        <w:t xml:space="preserve"> to inflict physical pain</w:t>
      </w:r>
      <w:r w:rsidR="000607B5">
        <w:rPr>
          <w:lang w:val="en-CA"/>
        </w:rPr>
        <w:t xml:space="preserve">.  They </w:t>
      </w:r>
      <w:r w:rsidR="00456F7C">
        <w:rPr>
          <w:lang w:val="en-CA"/>
        </w:rPr>
        <w:t xml:space="preserve">were meant to insult, and to </w:t>
      </w:r>
      <w:r w:rsidR="000607B5">
        <w:rPr>
          <w:lang w:val="en-CA"/>
        </w:rPr>
        <w:t>subdue</w:t>
      </w:r>
      <w:r w:rsidR="00456F7C">
        <w:rPr>
          <w:lang w:val="en-CA"/>
        </w:rPr>
        <w:t xml:space="preserve"> the plaintiff to a state of total submission to the defen</w:t>
      </w:r>
      <w:r w:rsidR="00EA4EBE">
        <w:rPr>
          <w:lang w:val="en-CA"/>
        </w:rPr>
        <w:t>dant’s authority.  The incident</w:t>
      </w:r>
      <w:r w:rsidR="00456F7C">
        <w:rPr>
          <w:lang w:val="en-CA"/>
        </w:rPr>
        <w:t xml:space="preserve"> </w:t>
      </w:r>
      <w:r w:rsidR="00EA4EBE">
        <w:rPr>
          <w:lang w:val="en-CA"/>
        </w:rPr>
        <w:t>of</w:t>
      </w:r>
      <w:r w:rsidR="00456F7C">
        <w:rPr>
          <w:lang w:val="en-CA"/>
        </w:rPr>
        <w:t xml:space="preserve"> the defendant inserting </w:t>
      </w:r>
      <w:r w:rsidR="00EA4EBE">
        <w:rPr>
          <w:lang w:val="en-CA"/>
        </w:rPr>
        <w:t>t</w:t>
      </w:r>
      <w:r w:rsidR="00456F7C">
        <w:rPr>
          <w:lang w:val="en-CA"/>
        </w:rPr>
        <w:t xml:space="preserve">he metal tube of a vacuum cleaner </w:t>
      </w:r>
      <w:r w:rsidR="000607B5">
        <w:rPr>
          <w:lang w:val="en-CA"/>
        </w:rPr>
        <w:t>into the plaintiff’s mou</w:t>
      </w:r>
      <w:r w:rsidR="00E5643D">
        <w:rPr>
          <w:lang w:val="en-CA"/>
        </w:rPr>
        <w:t xml:space="preserve">th and the one </w:t>
      </w:r>
      <w:r w:rsidR="009A7A8F">
        <w:rPr>
          <w:lang w:val="en-CA"/>
        </w:rPr>
        <w:t>about</w:t>
      </w:r>
      <w:r w:rsidR="000607B5">
        <w:rPr>
          <w:lang w:val="en-CA"/>
        </w:rPr>
        <w:t xml:space="preserve"> the defendant</w:t>
      </w:r>
      <w:r w:rsidR="00E5643D">
        <w:rPr>
          <w:lang w:val="en-CA"/>
        </w:rPr>
        <w:t xml:space="preserve"> stripping the plaintiff of </w:t>
      </w:r>
      <w:r w:rsidR="00EA4EBE">
        <w:rPr>
          <w:lang w:val="en-CA"/>
        </w:rPr>
        <w:t>her</w:t>
      </w:r>
      <w:r w:rsidR="00E5643D">
        <w:rPr>
          <w:lang w:val="en-CA"/>
        </w:rPr>
        <w:t xml:space="preserve"> clothes, spraying her </w:t>
      </w:r>
      <w:r w:rsidR="00EA4EBE">
        <w:rPr>
          <w:lang w:val="en-CA"/>
        </w:rPr>
        <w:t>with</w:t>
      </w:r>
      <w:r w:rsidR="00E5643D">
        <w:rPr>
          <w:lang w:val="en-CA"/>
        </w:rPr>
        <w:t xml:space="preserve"> cold water and then forcing her to stand naked and </w:t>
      </w:r>
      <w:r w:rsidR="00EA4EBE">
        <w:rPr>
          <w:lang w:val="en-CA"/>
        </w:rPr>
        <w:t>wet</w:t>
      </w:r>
      <w:r w:rsidR="00E5643D">
        <w:rPr>
          <w:lang w:val="en-CA"/>
        </w:rPr>
        <w:t xml:space="preserve"> in front of an </w:t>
      </w:r>
      <w:r w:rsidR="00EA4EBE">
        <w:rPr>
          <w:lang w:val="en-CA"/>
        </w:rPr>
        <w:t>electric fan one day in winter (</w:t>
      </w:r>
      <w:r w:rsidR="00E5643D">
        <w:rPr>
          <w:lang w:val="en-CA"/>
        </w:rPr>
        <w:t xml:space="preserve">all these just because the </w:t>
      </w:r>
      <w:r w:rsidR="004420CC">
        <w:rPr>
          <w:lang w:val="en-CA"/>
        </w:rPr>
        <w:t>plaintiff</w:t>
      </w:r>
      <w:r w:rsidR="00E5643D">
        <w:rPr>
          <w:lang w:val="en-CA"/>
        </w:rPr>
        <w:t xml:space="preserve"> dozed off when vacuuming) are particularly </w:t>
      </w:r>
      <w:r w:rsidR="00EA4EBE">
        <w:rPr>
          <w:lang w:val="en-CA"/>
        </w:rPr>
        <w:t>(and regrettably)</w:t>
      </w:r>
      <w:r w:rsidR="00E5643D">
        <w:rPr>
          <w:lang w:val="en-CA"/>
        </w:rPr>
        <w:t xml:space="preserve"> </w:t>
      </w:r>
      <w:r w:rsidR="00EA4EBE">
        <w:rPr>
          <w:lang w:val="en-CA"/>
        </w:rPr>
        <w:t>revealing</w:t>
      </w:r>
      <w:r w:rsidR="000607B5">
        <w:rPr>
          <w:lang w:val="en-CA"/>
        </w:rPr>
        <w:t>.  T</w:t>
      </w:r>
      <w:r w:rsidR="00E5643D">
        <w:rPr>
          <w:lang w:val="en-CA"/>
        </w:rPr>
        <w:t>he defendant’s acts were designed to “teach a lesson” to the plaintiff that she, as the defendant’s domestic helper</w:t>
      </w:r>
      <w:r w:rsidR="001B717D">
        <w:rPr>
          <w:lang w:val="en-CA"/>
        </w:rPr>
        <w:t>,</w:t>
      </w:r>
      <w:r w:rsidR="00E5643D">
        <w:rPr>
          <w:lang w:val="en-CA"/>
        </w:rPr>
        <w:t xml:space="preserve"> was </w:t>
      </w:r>
      <w:r w:rsidR="00EA4EBE">
        <w:rPr>
          <w:lang w:val="en-CA"/>
        </w:rPr>
        <w:t>inferior</w:t>
      </w:r>
      <w:r w:rsidR="00E5643D">
        <w:rPr>
          <w:lang w:val="en-CA"/>
        </w:rPr>
        <w:t xml:space="preserve"> and must do as ordere</w:t>
      </w:r>
      <w:r w:rsidR="00D66AE3">
        <w:rPr>
          <w:lang w:val="en-CA"/>
        </w:rPr>
        <w:t>d</w:t>
      </w:r>
      <w:r w:rsidR="004C43C7">
        <w:rPr>
          <w:lang w:val="en-CA"/>
        </w:rPr>
        <w:t>.</w:t>
      </w:r>
    </w:p>
    <w:p w:rsidR="00A03CA5" w:rsidRDefault="00A03CA5" w:rsidP="00A03CA5">
      <w:pPr>
        <w:tabs>
          <w:tab w:val="clear" w:pos="4320"/>
          <w:tab w:val="clear" w:pos="9072"/>
        </w:tabs>
        <w:spacing w:line="360" w:lineRule="auto"/>
        <w:jc w:val="both"/>
        <w:rPr>
          <w:lang w:val="en-CA"/>
        </w:rPr>
      </w:pPr>
    </w:p>
    <w:p w:rsidR="004420CC" w:rsidRDefault="001B717D" w:rsidP="00AA179B">
      <w:pPr>
        <w:numPr>
          <w:ilvl w:val="0"/>
          <w:numId w:val="17"/>
        </w:numPr>
        <w:tabs>
          <w:tab w:val="clear" w:pos="4320"/>
          <w:tab w:val="clear" w:pos="9072"/>
        </w:tabs>
        <w:spacing w:line="360" w:lineRule="auto"/>
        <w:ind w:left="0" w:firstLine="0"/>
        <w:jc w:val="both"/>
        <w:rPr>
          <w:lang w:val="en-CA"/>
        </w:rPr>
      </w:pPr>
      <w:r>
        <w:rPr>
          <w:lang w:val="en-CA"/>
        </w:rPr>
        <w:t xml:space="preserve">The defendant’s conduct was </w:t>
      </w:r>
      <w:r w:rsidR="00EA4EBE">
        <w:rPr>
          <w:lang w:val="en-CA"/>
        </w:rPr>
        <w:t xml:space="preserve">physically </w:t>
      </w:r>
      <w:r>
        <w:rPr>
          <w:lang w:val="en-CA"/>
        </w:rPr>
        <w:t xml:space="preserve">abusive and violent.  Her treatment of the plaintiff was inhumane, degrading and abhorrent.  It was meant to bring about humiliation, distress and </w:t>
      </w:r>
      <w:r w:rsidR="00EA4EBE">
        <w:rPr>
          <w:lang w:val="en-CA"/>
        </w:rPr>
        <w:t>loss of human dignity.  The plaintiff had</w:t>
      </w:r>
      <w:r>
        <w:rPr>
          <w:lang w:val="en-CA"/>
        </w:rPr>
        <w:t xml:space="preserve"> suffered profoundly.  </w:t>
      </w:r>
      <w:r w:rsidR="000607B5">
        <w:rPr>
          <w:lang w:val="en-CA"/>
        </w:rPr>
        <w:t>The circumstances of this case clearly warrant the award of aggravated damages.  It s</w:t>
      </w:r>
      <w:r w:rsidR="009A7A8F">
        <w:rPr>
          <w:lang w:val="en-CA"/>
        </w:rPr>
        <w:t>h</w:t>
      </w:r>
      <w:r w:rsidR="00324009">
        <w:rPr>
          <w:lang w:val="en-CA"/>
        </w:rPr>
        <w:t xml:space="preserve">ould be granted in addition to </w:t>
      </w:r>
      <w:r w:rsidR="000607B5">
        <w:rPr>
          <w:lang w:val="en-CA"/>
        </w:rPr>
        <w:t xml:space="preserve">the “basic” PSLA award made above as </w:t>
      </w:r>
      <w:r w:rsidR="00324009">
        <w:rPr>
          <w:lang w:val="en-CA"/>
        </w:rPr>
        <w:t>compensation</w:t>
      </w:r>
      <w:r w:rsidR="000607B5">
        <w:rPr>
          <w:lang w:val="en-CA"/>
        </w:rPr>
        <w:t xml:space="preserve"> for the distress and humiliation which she was forced to go through</w:t>
      </w:r>
      <w:r w:rsidR="00324009">
        <w:rPr>
          <w:lang w:val="en-CA"/>
        </w:rPr>
        <w:t xml:space="preserve"> by the defendant</w:t>
      </w:r>
      <w:r w:rsidR="000607B5">
        <w:rPr>
          <w:lang w:val="en-CA"/>
        </w:rPr>
        <w:t xml:space="preserve">. </w:t>
      </w:r>
    </w:p>
    <w:p w:rsidR="004420CC" w:rsidRDefault="004420CC" w:rsidP="004420CC">
      <w:pPr>
        <w:pStyle w:val="ListParagraph"/>
        <w:rPr>
          <w:lang w:val="en-CA"/>
        </w:rPr>
      </w:pPr>
    </w:p>
    <w:p w:rsidR="00D30799" w:rsidRDefault="00324009" w:rsidP="00AA179B">
      <w:pPr>
        <w:numPr>
          <w:ilvl w:val="0"/>
          <w:numId w:val="17"/>
        </w:numPr>
        <w:tabs>
          <w:tab w:val="clear" w:pos="4320"/>
          <w:tab w:val="clear" w:pos="9072"/>
        </w:tabs>
        <w:spacing w:line="360" w:lineRule="auto"/>
        <w:ind w:left="0" w:firstLine="0"/>
        <w:jc w:val="both"/>
        <w:rPr>
          <w:lang w:val="en-CA"/>
        </w:rPr>
      </w:pPr>
      <w:r>
        <w:rPr>
          <w:lang w:val="en-CA"/>
        </w:rPr>
        <w:t xml:space="preserve">The </w:t>
      </w:r>
      <w:r w:rsidR="001B717D">
        <w:rPr>
          <w:lang w:val="en-CA"/>
        </w:rPr>
        <w:t>plaintiff</w:t>
      </w:r>
      <w:r>
        <w:rPr>
          <w:lang w:val="en-CA"/>
        </w:rPr>
        <w:t>’s claim</w:t>
      </w:r>
      <w:r w:rsidR="001B717D">
        <w:rPr>
          <w:lang w:val="en-CA"/>
        </w:rPr>
        <w:t xml:space="preserve"> for </w:t>
      </w:r>
      <w:r>
        <w:rPr>
          <w:lang w:val="en-CA"/>
        </w:rPr>
        <w:t>the amount of $180,000</w:t>
      </w:r>
      <w:r w:rsidR="004420CC">
        <w:rPr>
          <w:lang w:val="en-CA"/>
        </w:rPr>
        <w:t xml:space="preserve"> </w:t>
      </w:r>
      <w:r w:rsidR="001B717D">
        <w:rPr>
          <w:lang w:val="en-CA"/>
        </w:rPr>
        <w:t xml:space="preserve">is </w:t>
      </w:r>
      <w:r>
        <w:rPr>
          <w:lang w:val="en-CA"/>
        </w:rPr>
        <w:t xml:space="preserve">a </w:t>
      </w:r>
      <w:r w:rsidR="001B717D">
        <w:rPr>
          <w:lang w:val="en-CA"/>
        </w:rPr>
        <w:t>modest and restrained</w:t>
      </w:r>
      <w:r>
        <w:rPr>
          <w:lang w:val="en-CA"/>
        </w:rPr>
        <w:t xml:space="preserve"> one</w:t>
      </w:r>
      <w:r w:rsidR="001B717D">
        <w:rPr>
          <w:lang w:val="en-CA"/>
        </w:rPr>
        <w:t>.  I allow the claim in full</w:t>
      </w:r>
      <w:r w:rsidR="004420CC">
        <w:rPr>
          <w:lang w:val="en-CA"/>
        </w:rPr>
        <w:t xml:space="preserve"> </w:t>
      </w:r>
      <w:r>
        <w:rPr>
          <w:lang w:val="en-CA"/>
        </w:rPr>
        <w:t>as sought</w:t>
      </w:r>
      <w:r w:rsidR="001B717D">
        <w:rPr>
          <w:lang w:val="en-CA"/>
        </w:rPr>
        <w:t>.</w:t>
      </w:r>
    </w:p>
    <w:p w:rsidR="00AA179B" w:rsidRDefault="00AA179B" w:rsidP="00A03CA5">
      <w:pPr>
        <w:tabs>
          <w:tab w:val="clear" w:pos="4320"/>
          <w:tab w:val="clear" w:pos="9072"/>
        </w:tabs>
        <w:spacing w:line="360" w:lineRule="auto"/>
        <w:jc w:val="both"/>
        <w:rPr>
          <w:lang w:val="en-CA"/>
        </w:rPr>
      </w:pPr>
    </w:p>
    <w:p w:rsidR="003C7BDB" w:rsidRPr="003C7BDB" w:rsidRDefault="003C7BDB" w:rsidP="00A03CA5">
      <w:pPr>
        <w:tabs>
          <w:tab w:val="clear" w:pos="4320"/>
          <w:tab w:val="clear" w:pos="9072"/>
        </w:tabs>
        <w:spacing w:line="360" w:lineRule="auto"/>
        <w:jc w:val="both"/>
        <w:rPr>
          <w:i/>
          <w:lang w:val="en-CA"/>
        </w:rPr>
      </w:pPr>
      <w:r w:rsidRPr="003C7BDB">
        <w:rPr>
          <w:i/>
          <w:lang w:val="en-CA"/>
        </w:rPr>
        <w:t>Pre-trial loss of earnings</w:t>
      </w:r>
    </w:p>
    <w:p w:rsidR="003C7BDB" w:rsidRPr="005B2D79" w:rsidRDefault="003C7BDB" w:rsidP="00A03CA5">
      <w:pPr>
        <w:tabs>
          <w:tab w:val="clear" w:pos="4320"/>
          <w:tab w:val="clear" w:pos="9072"/>
        </w:tabs>
        <w:spacing w:line="360" w:lineRule="auto"/>
        <w:jc w:val="both"/>
        <w:rPr>
          <w:lang w:val="en-CA"/>
        </w:rPr>
      </w:pPr>
    </w:p>
    <w:p w:rsidR="005B2D79" w:rsidRPr="005B2D79" w:rsidRDefault="003C7BDB" w:rsidP="005B2D79">
      <w:pPr>
        <w:numPr>
          <w:ilvl w:val="0"/>
          <w:numId w:val="17"/>
        </w:numPr>
        <w:tabs>
          <w:tab w:val="clear" w:pos="4320"/>
          <w:tab w:val="clear" w:pos="9072"/>
        </w:tabs>
        <w:spacing w:line="360" w:lineRule="auto"/>
        <w:ind w:left="0" w:firstLine="0"/>
        <w:jc w:val="both"/>
        <w:rPr>
          <w:lang w:val="en-CA"/>
        </w:rPr>
      </w:pPr>
      <w:r>
        <w:rPr>
          <w:lang w:val="en-CA"/>
        </w:rPr>
        <w:t>The plaintiff claims $86,249.03 under this head on the basis that but for the defenda</w:t>
      </w:r>
      <w:r w:rsidR="00DE7A28">
        <w:rPr>
          <w:lang w:val="en-CA"/>
        </w:rPr>
        <w:t xml:space="preserve">nt’s wrongful act, she would have been able to complete the two-year employment contract and earn $115,080 in total, </w:t>
      </w:r>
      <w:proofErr w:type="spellStart"/>
      <w:r w:rsidR="00DE7A28">
        <w:rPr>
          <w:lang w:val="en-CA"/>
        </w:rPr>
        <w:t>ie</w:t>
      </w:r>
      <w:proofErr w:type="spellEnd"/>
      <w:r w:rsidR="00DE7A28">
        <w:rPr>
          <w:lang w:val="en-CA"/>
        </w:rPr>
        <w:t xml:space="preserve"> ($3,920 + $875) per month x 24 months.  Credit should then be given for the wages paid to her in the sum of $28,830.97 since the criminal proceedings.</w:t>
      </w:r>
    </w:p>
    <w:p w:rsidR="005B2D79" w:rsidRPr="005B2D79" w:rsidRDefault="005B2D79" w:rsidP="005B2D79">
      <w:pPr>
        <w:tabs>
          <w:tab w:val="clear" w:pos="4320"/>
          <w:tab w:val="clear" w:pos="9072"/>
        </w:tabs>
        <w:spacing w:line="360" w:lineRule="auto"/>
        <w:jc w:val="both"/>
        <w:rPr>
          <w:rFonts w:eastAsia="等线"/>
        </w:rPr>
      </w:pPr>
    </w:p>
    <w:p w:rsidR="005B2D79" w:rsidRDefault="00DE7A28" w:rsidP="00AA179B">
      <w:pPr>
        <w:numPr>
          <w:ilvl w:val="0"/>
          <w:numId w:val="17"/>
        </w:numPr>
        <w:tabs>
          <w:tab w:val="clear" w:pos="4320"/>
          <w:tab w:val="clear" w:pos="9072"/>
        </w:tabs>
        <w:spacing w:line="360" w:lineRule="auto"/>
        <w:ind w:left="0" w:firstLine="0"/>
        <w:jc w:val="both"/>
      </w:pPr>
      <w:proofErr w:type="spellStart"/>
      <w:r>
        <w:t>D</w:t>
      </w:r>
      <w:r w:rsidR="00EA4EBE">
        <w:t>r</w:t>
      </w:r>
      <w:proofErr w:type="spellEnd"/>
      <w:r w:rsidR="00EA4EBE">
        <w:t xml:space="preserve"> Hung opined that a </w:t>
      </w:r>
      <w:r w:rsidR="00D66AE3">
        <w:t xml:space="preserve">sick leave </w:t>
      </w:r>
      <w:r w:rsidR="00EA4EBE">
        <w:t>period of two</w:t>
      </w:r>
      <w:r>
        <w:t xml:space="preserve"> years after</w:t>
      </w:r>
      <w:r w:rsidR="00EA4EBE">
        <w:t xml:space="preserve"> the</w:t>
      </w:r>
      <w:r>
        <w:t xml:space="preserve"> incident</w:t>
      </w:r>
      <w:r w:rsidR="00EA4EBE">
        <w:t>s</w:t>
      </w:r>
      <w:r>
        <w:t xml:space="preserve"> would be reasonable.</w:t>
      </w:r>
    </w:p>
    <w:p w:rsidR="008B6F68" w:rsidRDefault="008B6F68" w:rsidP="008B6F68">
      <w:pPr>
        <w:tabs>
          <w:tab w:val="clear" w:pos="4320"/>
          <w:tab w:val="clear" w:pos="9072"/>
        </w:tabs>
        <w:spacing w:line="360" w:lineRule="auto"/>
        <w:jc w:val="both"/>
      </w:pPr>
    </w:p>
    <w:p w:rsidR="008B6F68" w:rsidRDefault="008B6F68" w:rsidP="00AA179B">
      <w:pPr>
        <w:numPr>
          <w:ilvl w:val="0"/>
          <w:numId w:val="17"/>
        </w:numPr>
        <w:tabs>
          <w:tab w:val="clear" w:pos="4320"/>
          <w:tab w:val="clear" w:pos="9072"/>
        </w:tabs>
        <w:spacing w:line="360" w:lineRule="auto"/>
        <w:ind w:left="0" w:firstLine="0"/>
        <w:jc w:val="both"/>
      </w:pPr>
      <w:r>
        <w:t xml:space="preserve">For that reason, </w:t>
      </w:r>
      <w:r w:rsidR="00EA4EBE">
        <w:t>t</w:t>
      </w:r>
      <w:r>
        <w:t xml:space="preserve">his head of claim is valid and I award the claim in full, </w:t>
      </w:r>
      <w:proofErr w:type="spellStart"/>
      <w:r>
        <w:t>ie</w:t>
      </w:r>
      <w:proofErr w:type="spellEnd"/>
      <w:r>
        <w:t xml:space="preserve"> $86,249.03.</w:t>
      </w:r>
    </w:p>
    <w:p w:rsidR="006649F1" w:rsidRDefault="006649F1" w:rsidP="005B2D79">
      <w:pPr>
        <w:pStyle w:val="BodyText"/>
        <w:snapToGrid w:val="0"/>
        <w:rPr>
          <w:lang w:val="en-US"/>
        </w:rPr>
      </w:pPr>
    </w:p>
    <w:p w:rsidR="008B6F68" w:rsidRPr="008B6F68" w:rsidRDefault="008B6F68" w:rsidP="005B2D79">
      <w:pPr>
        <w:pStyle w:val="BodyText"/>
        <w:snapToGrid w:val="0"/>
        <w:rPr>
          <w:i/>
          <w:lang w:val="en-US"/>
        </w:rPr>
      </w:pPr>
      <w:r w:rsidRPr="008B6F68">
        <w:rPr>
          <w:i/>
          <w:lang w:val="en-US"/>
        </w:rPr>
        <w:t>Loss of earning capacity</w:t>
      </w:r>
    </w:p>
    <w:p w:rsidR="008B6F68" w:rsidRDefault="008B6F68" w:rsidP="005B2D79">
      <w:pPr>
        <w:pStyle w:val="BodyText"/>
        <w:snapToGrid w:val="0"/>
        <w:rPr>
          <w:lang w:val="en-US"/>
        </w:rPr>
      </w:pPr>
    </w:p>
    <w:p w:rsidR="008B6F68" w:rsidRDefault="00303E02" w:rsidP="008B6F68">
      <w:pPr>
        <w:numPr>
          <w:ilvl w:val="0"/>
          <w:numId w:val="17"/>
        </w:numPr>
        <w:tabs>
          <w:tab w:val="clear" w:pos="4320"/>
          <w:tab w:val="clear" w:pos="9072"/>
        </w:tabs>
        <w:spacing w:line="360" w:lineRule="auto"/>
        <w:ind w:left="0" w:firstLine="0"/>
        <w:jc w:val="both"/>
      </w:pPr>
      <w:r>
        <w:t>The plaintiff claims $50,000 for loss of earning capacity.</w:t>
      </w:r>
    </w:p>
    <w:p w:rsidR="00303E02" w:rsidRDefault="00303E02" w:rsidP="00303E02">
      <w:pPr>
        <w:tabs>
          <w:tab w:val="clear" w:pos="4320"/>
          <w:tab w:val="clear" w:pos="9072"/>
        </w:tabs>
        <w:spacing w:line="360" w:lineRule="auto"/>
        <w:jc w:val="both"/>
      </w:pPr>
    </w:p>
    <w:p w:rsidR="00303E02" w:rsidRDefault="00303E02" w:rsidP="008B6F68">
      <w:pPr>
        <w:numPr>
          <w:ilvl w:val="0"/>
          <w:numId w:val="17"/>
        </w:numPr>
        <w:tabs>
          <w:tab w:val="clear" w:pos="4320"/>
          <w:tab w:val="clear" w:pos="9072"/>
        </w:tabs>
        <w:spacing w:line="360" w:lineRule="auto"/>
        <w:ind w:left="0" w:firstLine="0"/>
        <w:jc w:val="both"/>
      </w:pPr>
      <w:proofErr w:type="spellStart"/>
      <w:r>
        <w:t>Dr</w:t>
      </w:r>
      <w:proofErr w:type="spellEnd"/>
      <w:r>
        <w:t xml:space="preserve"> Hung opined that as a result of her psychiatric injuries, there would be mild impairment in her social and occupational functioning.</w:t>
      </w:r>
    </w:p>
    <w:p w:rsidR="008B6F68" w:rsidRPr="008B6F68" w:rsidRDefault="008B6F68" w:rsidP="005B2D79">
      <w:pPr>
        <w:pStyle w:val="BodyText"/>
        <w:snapToGrid w:val="0"/>
        <w:rPr>
          <w:lang w:val="en-US"/>
        </w:rPr>
      </w:pPr>
    </w:p>
    <w:p w:rsidR="00D30799" w:rsidRDefault="008B6F68" w:rsidP="00833FA9">
      <w:pPr>
        <w:numPr>
          <w:ilvl w:val="0"/>
          <w:numId w:val="17"/>
        </w:numPr>
        <w:tabs>
          <w:tab w:val="clear" w:pos="4320"/>
          <w:tab w:val="clear" w:pos="9072"/>
        </w:tabs>
        <w:spacing w:line="360" w:lineRule="auto"/>
        <w:ind w:left="0" w:firstLine="0"/>
        <w:jc w:val="both"/>
      </w:pPr>
      <w:r>
        <w:t>I am satisfied that this claim is made out and would make an award of $50,000.</w:t>
      </w:r>
    </w:p>
    <w:p w:rsidR="00833FA9" w:rsidRDefault="00833FA9" w:rsidP="005B2D79">
      <w:pPr>
        <w:pStyle w:val="BodyText"/>
        <w:snapToGrid w:val="0"/>
      </w:pPr>
    </w:p>
    <w:p w:rsidR="00303E02" w:rsidRPr="00303E02" w:rsidRDefault="00303E02" w:rsidP="005B2D79">
      <w:pPr>
        <w:pStyle w:val="BodyText"/>
        <w:snapToGrid w:val="0"/>
        <w:rPr>
          <w:i/>
        </w:rPr>
      </w:pPr>
      <w:r w:rsidRPr="00303E02">
        <w:rPr>
          <w:i/>
        </w:rPr>
        <w:t>Pre-trial expenses</w:t>
      </w:r>
    </w:p>
    <w:p w:rsidR="00303E02" w:rsidRDefault="00303E02" w:rsidP="005B2D79">
      <w:pPr>
        <w:pStyle w:val="BodyText"/>
        <w:snapToGrid w:val="0"/>
      </w:pPr>
    </w:p>
    <w:p w:rsidR="00833FA9" w:rsidRDefault="00C411A3" w:rsidP="006F1C2A">
      <w:pPr>
        <w:numPr>
          <w:ilvl w:val="0"/>
          <w:numId w:val="17"/>
        </w:numPr>
        <w:tabs>
          <w:tab w:val="clear" w:pos="4320"/>
          <w:tab w:val="clear" w:pos="9072"/>
        </w:tabs>
        <w:spacing w:line="360" w:lineRule="auto"/>
        <w:ind w:left="0" w:firstLine="0"/>
        <w:jc w:val="both"/>
      </w:pPr>
      <w:r>
        <w:t>The plaintiff claims $29,269 for medical expenses and $4,000 for travelling expenses.  The former item is supported by receipts.</w:t>
      </w:r>
    </w:p>
    <w:p w:rsidR="006F1C2A" w:rsidRDefault="006F1C2A" w:rsidP="005B2D79">
      <w:pPr>
        <w:pStyle w:val="BodyText"/>
        <w:snapToGrid w:val="0"/>
      </w:pPr>
    </w:p>
    <w:p w:rsidR="00833FA9" w:rsidRDefault="00C411A3" w:rsidP="00444BBC">
      <w:pPr>
        <w:numPr>
          <w:ilvl w:val="0"/>
          <w:numId w:val="17"/>
        </w:numPr>
        <w:tabs>
          <w:tab w:val="clear" w:pos="4320"/>
          <w:tab w:val="clear" w:pos="9072"/>
        </w:tabs>
        <w:spacing w:line="360" w:lineRule="auto"/>
        <w:ind w:left="0" w:firstLine="0"/>
        <w:jc w:val="both"/>
      </w:pPr>
      <w:r>
        <w:t>I make an award of $33,269 under this head.</w:t>
      </w:r>
    </w:p>
    <w:p w:rsidR="00AA179B" w:rsidRDefault="00AA179B" w:rsidP="00444BBC">
      <w:pPr>
        <w:tabs>
          <w:tab w:val="clear" w:pos="4320"/>
          <w:tab w:val="clear" w:pos="9072"/>
        </w:tabs>
        <w:spacing w:line="360" w:lineRule="auto"/>
        <w:jc w:val="both"/>
      </w:pPr>
    </w:p>
    <w:p w:rsidR="00C411A3" w:rsidRPr="00C411A3" w:rsidRDefault="00C411A3" w:rsidP="00444BBC">
      <w:pPr>
        <w:tabs>
          <w:tab w:val="clear" w:pos="4320"/>
          <w:tab w:val="clear" w:pos="9072"/>
        </w:tabs>
        <w:spacing w:line="360" w:lineRule="auto"/>
        <w:jc w:val="both"/>
        <w:rPr>
          <w:i/>
        </w:rPr>
      </w:pPr>
      <w:r w:rsidRPr="00C411A3">
        <w:rPr>
          <w:i/>
        </w:rPr>
        <w:t>Future medical expenses</w:t>
      </w:r>
    </w:p>
    <w:p w:rsidR="00C411A3" w:rsidRDefault="00C411A3" w:rsidP="00444BBC">
      <w:pPr>
        <w:tabs>
          <w:tab w:val="clear" w:pos="4320"/>
          <w:tab w:val="clear" w:pos="9072"/>
        </w:tabs>
        <w:spacing w:line="360" w:lineRule="auto"/>
        <w:jc w:val="both"/>
      </w:pPr>
    </w:p>
    <w:p w:rsidR="00AA179B" w:rsidRDefault="00C411A3" w:rsidP="00444BBC">
      <w:pPr>
        <w:numPr>
          <w:ilvl w:val="0"/>
          <w:numId w:val="17"/>
        </w:numPr>
        <w:tabs>
          <w:tab w:val="clear" w:pos="4320"/>
          <w:tab w:val="clear" w:pos="9072"/>
        </w:tabs>
        <w:spacing w:line="360" w:lineRule="auto"/>
        <w:ind w:left="0" w:firstLine="0"/>
        <w:jc w:val="both"/>
      </w:pPr>
      <w:r>
        <w:t>It would be reasonable for the plaintiff to receive the psychiatri</w:t>
      </w:r>
      <w:r w:rsidR="000F2067">
        <w:t>c and psychological treatments</w:t>
      </w:r>
      <w:r>
        <w:t xml:space="preserve">, as recommended by </w:t>
      </w:r>
      <w:proofErr w:type="spellStart"/>
      <w:r>
        <w:t>Dr</w:t>
      </w:r>
      <w:proofErr w:type="spellEnd"/>
      <w:r>
        <w:t xml:space="preserve"> Hung.  I</w:t>
      </w:r>
      <w:r w:rsidR="00EA4EBE">
        <w:t xml:space="preserve"> allow a sum of $9,912 for the</w:t>
      </w:r>
      <w:r>
        <w:t xml:space="preserve"> treatments </w:t>
      </w:r>
      <w:r w:rsidR="00EA4EBE">
        <w:t xml:space="preserve">which are expected </w:t>
      </w:r>
      <w:r>
        <w:t>to be received in Indonesia.</w:t>
      </w:r>
    </w:p>
    <w:p w:rsidR="00AA179B" w:rsidRDefault="00AA179B" w:rsidP="00444BBC">
      <w:pPr>
        <w:tabs>
          <w:tab w:val="clear" w:pos="4320"/>
          <w:tab w:val="clear" w:pos="9072"/>
        </w:tabs>
        <w:spacing w:line="360" w:lineRule="auto"/>
        <w:jc w:val="both"/>
      </w:pPr>
    </w:p>
    <w:p w:rsidR="00C411A3" w:rsidRPr="00BA69ED" w:rsidRDefault="00BA69ED" w:rsidP="00444BBC">
      <w:pPr>
        <w:tabs>
          <w:tab w:val="clear" w:pos="4320"/>
          <w:tab w:val="clear" w:pos="9072"/>
        </w:tabs>
        <w:spacing w:line="360" w:lineRule="auto"/>
        <w:jc w:val="both"/>
        <w:rPr>
          <w:i/>
        </w:rPr>
      </w:pPr>
      <w:r w:rsidRPr="00BA69ED">
        <w:rPr>
          <w:i/>
        </w:rPr>
        <w:t>Interest</w:t>
      </w:r>
    </w:p>
    <w:p w:rsidR="00C411A3" w:rsidRDefault="00C411A3" w:rsidP="00444BBC">
      <w:pPr>
        <w:tabs>
          <w:tab w:val="clear" w:pos="4320"/>
          <w:tab w:val="clear" w:pos="9072"/>
        </w:tabs>
        <w:spacing w:line="360" w:lineRule="auto"/>
        <w:jc w:val="both"/>
      </w:pPr>
    </w:p>
    <w:p w:rsidR="00AA179B" w:rsidRDefault="00BA69ED" w:rsidP="00444BBC">
      <w:pPr>
        <w:numPr>
          <w:ilvl w:val="0"/>
          <w:numId w:val="17"/>
        </w:numPr>
        <w:tabs>
          <w:tab w:val="clear" w:pos="4320"/>
          <w:tab w:val="clear" w:pos="9072"/>
        </w:tabs>
        <w:spacing w:line="360" w:lineRule="auto"/>
        <w:ind w:left="0" w:firstLine="0"/>
        <w:jc w:val="both"/>
      </w:pPr>
      <w:r>
        <w:t>I</w:t>
      </w:r>
      <w:r w:rsidR="00BE56B8">
        <w:t xml:space="preserve">n his closing submissions, </w:t>
      </w:r>
      <w:proofErr w:type="spellStart"/>
      <w:r w:rsidR="00BE56B8">
        <w:t>Mr</w:t>
      </w:r>
      <w:proofErr w:type="spellEnd"/>
      <w:r w:rsidR="00BE56B8">
        <w:t xml:space="preserve"> </w:t>
      </w:r>
      <w:proofErr w:type="spellStart"/>
      <w:r w:rsidR="00BE56B8">
        <w:t>Ko</w:t>
      </w:r>
      <w:proofErr w:type="spellEnd"/>
      <w:r w:rsidR="00BE56B8">
        <w:t xml:space="preserve"> asked for i</w:t>
      </w:r>
      <w:r>
        <w:t xml:space="preserve">nterest for the PSLA </w:t>
      </w:r>
      <w:r w:rsidR="00D66AE3">
        <w:t xml:space="preserve">amount </w:t>
      </w:r>
      <w:r>
        <w:t xml:space="preserve">at 2% per annum from the date of </w:t>
      </w:r>
      <w:r w:rsidR="00BE56B8">
        <w:t>writ to the date of judgment; and, i</w:t>
      </w:r>
      <w:r>
        <w:t>nterest on pre-trial loss of earnings and special damages at half the judgment rate from 9 January 2014 to the date of judgment.</w:t>
      </w:r>
      <w:r w:rsidR="00BE56B8">
        <w:t xml:space="preserve">  I make an award of interest as sought.</w:t>
      </w:r>
    </w:p>
    <w:p w:rsidR="00AA179B" w:rsidRDefault="00AA179B" w:rsidP="00444BBC">
      <w:pPr>
        <w:tabs>
          <w:tab w:val="clear" w:pos="4320"/>
          <w:tab w:val="clear" w:pos="9072"/>
        </w:tabs>
        <w:spacing w:line="360" w:lineRule="auto"/>
        <w:jc w:val="both"/>
      </w:pPr>
    </w:p>
    <w:p w:rsidR="00BA69ED" w:rsidRPr="009025E0" w:rsidRDefault="009025E0" w:rsidP="00444BBC">
      <w:pPr>
        <w:tabs>
          <w:tab w:val="clear" w:pos="4320"/>
          <w:tab w:val="clear" w:pos="9072"/>
        </w:tabs>
        <w:spacing w:line="360" w:lineRule="auto"/>
        <w:jc w:val="both"/>
        <w:rPr>
          <w:i/>
        </w:rPr>
      </w:pPr>
      <w:r w:rsidRPr="009025E0">
        <w:rPr>
          <w:i/>
        </w:rPr>
        <w:t>Summary on quantum</w:t>
      </w:r>
    </w:p>
    <w:p w:rsidR="00BA69ED" w:rsidRDefault="00BA69ED" w:rsidP="00444BBC">
      <w:pPr>
        <w:tabs>
          <w:tab w:val="clear" w:pos="4320"/>
          <w:tab w:val="clear" w:pos="9072"/>
        </w:tabs>
        <w:spacing w:line="360" w:lineRule="auto"/>
        <w:jc w:val="both"/>
      </w:pPr>
    </w:p>
    <w:p w:rsidR="00AA179B" w:rsidRDefault="009025E0" w:rsidP="00444BBC">
      <w:pPr>
        <w:numPr>
          <w:ilvl w:val="0"/>
          <w:numId w:val="17"/>
        </w:numPr>
        <w:tabs>
          <w:tab w:val="clear" w:pos="4320"/>
          <w:tab w:val="clear" w:pos="9072"/>
        </w:tabs>
        <w:spacing w:line="360" w:lineRule="auto"/>
        <w:ind w:left="0" w:firstLine="0"/>
        <w:jc w:val="both"/>
      </w:pPr>
      <w:r>
        <w:t>The total award of damages, excluding interest</w:t>
      </w:r>
      <w:r w:rsidR="00EA4EBE">
        <w:t>, is assessed at $809,430.03</w:t>
      </w:r>
      <w:r>
        <w:t xml:space="preserve">, as tabulated </w:t>
      </w:r>
      <w:proofErr w:type="gramStart"/>
      <w:r>
        <w:t>below:-</w:t>
      </w:r>
      <w:proofErr w:type="gramEnd"/>
    </w:p>
    <w:p w:rsidR="00AA179B" w:rsidRDefault="00AA179B" w:rsidP="005B2D79">
      <w:pPr>
        <w:pStyle w:val="BodyText"/>
        <w:snapToGrid w:val="0"/>
        <w:rPr>
          <w:lang w:val="en-US"/>
        </w:rPr>
      </w:pPr>
    </w:p>
    <w:p w:rsidR="009025E0" w:rsidRDefault="009025E0" w:rsidP="00833C85">
      <w:pPr>
        <w:pStyle w:val="BodyText"/>
        <w:tabs>
          <w:tab w:val="right" w:pos="6480"/>
        </w:tabs>
        <w:snapToGrid w:val="0"/>
        <w:ind w:left="1440"/>
        <w:rPr>
          <w:lang w:val="en-US"/>
        </w:rPr>
      </w:pPr>
      <w:r>
        <w:rPr>
          <w:lang w:val="en-US"/>
        </w:rPr>
        <w:t>PSLA</w:t>
      </w:r>
      <w:r>
        <w:rPr>
          <w:lang w:val="en-US"/>
        </w:rPr>
        <w:tab/>
        <w:t>$450,000</w:t>
      </w:r>
      <w:r w:rsidR="00833C85">
        <w:rPr>
          <w:lang w:val="en-US"/>
        </w:rPr>
        <w:t>.00</w:t>
      </w:r>
    </w:p>
    <w:p w:rsidR="009025E0" w:rsidRDefault="00EA4EBE" w:rsidP="00833C85">
      <w:pPr>
        <w:pStyle w:val="BodyText"/>
        <w:tabs>
          <w:tab w:val="right" w:pos="6480"/>
        </w:tabs>
        <w:snapToGrid w:val="0"/>
        <w:ind w:left="1440"/>
        <w:rPr>
          <w:lang w:val="en-US"/>
        </w:rPr>
      </w:pPr>
      <w:r>
        <w:rPr>
          <w:lang w:val="en-US"/>
        </w:rPr>
        <w:t>Pre-trial loss of earnings</w:t>
      </w:r>
      <w:r>
        <w:rPr>
          <w:lang w:val="en-US"/>
        </w:rPr>
        <w:tab/>
      </w:r>
      <w:r w:rsidR="00833C85">
        <w:rPr>
          <w:lang w:val="en-US"/>
        </w:rPr>
        <w:t>86,249.03</w:t>
      </w:r>
    </w:p>
    <w:p w:rsidR="009025E0" w:rsidRDefault="009025E0" w:rsidP="00833C85">
      <w:pPr>
        <w:pStyle w:val="BodyText"/>
        <w:tabs>
          <w:tab w:val="right" w:pos="6480"/>
        </w:tabs>
        <w:snapToGrid w:val="0"/>
        <w:ind w:left="1440"/>
        <w:rPr>
          <w:lang w:val="en-US"/>
        </w:rPr>
      </w:pPr>
      <w:r>
        <w:rPr>
          <w:lang w:val="en-US"/>
        </w:rPr>
        <w:t>Loss of earning capacity</w:t>
      </w:r>
      <w:r w:rsidR="00EA4EBE">
        <w:rPr>
          <w:lang w:val="en-US"/>
        </w:rPr>
        <w:tab/>
      </w:r>
      <w:r w:rsidR="00833C85">
        <w:rPr>
          <w:lang w:val="en-US"/>
        </w:rPr>
        <w:t>50,000.00</w:t>
      </w:r>
    </w:p>
    <w:p w:rsidR="00833C85" w:rsidRDefault="00EA4EBE" w:rsidP="00833C85">
      <w:pPr>
        <w:pStyle w:val="BodyText"/>
        <w:tabs>
          <w:tab w:val="right" w:pos="6480"/>
        </w:tabs>
        <w:snapToGrid w:val="0"/>
        <w:ind w:left="1440"/>
        <w:rPr>
          <w:lang w:val="en-US"/>
        </w:rPr>
      </w:pPr>
      <w:r>
        <w:rPr>
          <w:lang w:val="en-US"/>
        </w:rPr>
        <w:t>Pre-trial expenses</w:t>
      </w:r>
      <w:r>
        <w:rPr>
          <w:lang w:val="en-US"/>
        </w:rPr>
        <w:tab/>
      </w:r>
      <w:r w:rsidR="00833C85">
        <w:rPr>
          <w:lang w:val="en-US"/>
        </w:rPr>
        <w:t>33,269.00</w:t>
      </w:r>
    </w:p>
    <w:p w:rsidR="00833C85" w:rsidRDefault="00833C85" w:rsidP="00833C85">
      <w:pPr>
        <w:pStyle w:val="BodyText"/>
        <w:tabs>
          <w:tab w:val="right" w:pos="6480"/>
        </w:tabs>
        <w:snapToGrid w:val="0"/>
        <w:ind w:left="1440"/>
        <w:rPr>
          <w:lang w:val="en-US"/>
        </w:rPr>
      </w:pPr>
      <w:r>
        <w:rPr>
          <w:lang w:val="en-US"/>
        </w:rPr>
        <w:t>Future medical expenses</w:t>
      </w:r>
      <w:r>
        <w:rPr>
          <w:lang w:val="en-US"/>
        </w:rPr>
        <w:tab/>
        <w:t>9,912.00</w:t>
      </w:r>
    </w:p>
    <w:p w:rsidR="00833C85" w:rsidRDefault="00833C85" w:rsidP="00833C85">
      <w:pPr>
        <w:pStyle w:val="BodyText"/>
        <w:tabs>
          <w:tab w:val="right" w:pos="6480"/>
        </w:tabs>
        <w:snapToGrid w:val="0"/>
        <w:ind w:left="1440"/>
        <w:rPr>
          <w:lang w:val="en-US"/>
        </w:rPr>
      </w:pPr>
      <w:r>
        <w:rPr>
          <w:lang w:val="en-US"/>
        </w:rPr>
        <w:t>Aggravated damages</w:t>
      </w:r>
      <w:r>
        <w:rPr>
          <w:lang w:val="en-US"/>
        </w:rPr>
        <w:tab/>
      </w:r>
      <w:r w:rsidRPr="00833C85">
        <w:rPr>
          <w:u w:val="single"/>
          <w:lang w:val="en-US"/>
        </w:rPr>
        <w:t>180,000.00</w:t>
      </w:r>
    </w:p>
    <w:p w:rsidR="00833C85" w:rsidRPr="00EA4EBE" w:rsidRDefault="00833C85" w:rsidP="00833C85">
      <w:pPr>
        <w:pStyle w:val="BodyText"/>
        <w:tabs>
          <w:tab w:val="right" w:pos="6480"/>
        </w:tabs>
        <w:snapToGrid w:val="0"/>
        <w:ind w:left="1440"/>
        <w:rPr>
          <w:b/>
          <w:lang w:val="en-US"/>
        </w:rPr>
      </w:pPr>
      <w:r w:rsidRPr="00EA4EBE">
        <w:rPr>
          <w:b/>
          <w:lang w:val="en-US"/>
        </w:rPr>
        <w:t>Total</w:t>
      </w:r>
      <w:r w:rsidRPr="00EA4EBE">
        <w:rPr>
          <w:b/>
          <w:lang w:val="en-US"/>
        </w:rPr>
        <w:tab/>
        <w:t>$809,430.03</w:t>
      </w:r>
    </w:p>
    <w:p w:rsidR="009025E0" w:rsidRDefault="009025E0" w:rsidP="005B2D79">
      <w:pPr>
        <w:pStyle w:val="BodyText"/>
        <w:snapToGrid w:val="0"/>
        <w:rPr>
          <w:lang w:val="en-US"/>
        </w:rPr>
      </w:pPr>
    </w:p>
    <w:p w:rsidR="00CA64F7" w:rsidRPr="00CA64F7" w:rsidRDefault="00F939A7" w:rsidP="005B2D79">
      <w:pPr>
        <w:pStyle w:val="BodyText"/>
        <w:snapToGrid w:val="0"/>
        <w:rPr>
          <w:i/>
          <w:lang w:val="en-US"/>
        </w:rPr>
      </w:pPr>
      <w:r>
        <w:rPr>
          <w:i/>
          <w:lang w:val="en-US"/>
        </w:rPr>
        <w:t>Conclusion</w:t>
      </w:r>
    </w:p>
    <w:p w:rsidR="00CA64F7" w:rsidRPr="009025E0" w:rsidRDefault="00CA64F7" w:rsidP="005B2D79">
      <w:pPr>
        <w:pStyle w:val="BodyText"/>
        <w:snapToGrid w:val="0"/>
        <w:rPr>
          <w:lang w:val="en-US"/>
        </w:rPr>
      </w:pPr>
    </w:p>
    <w:p w:rsidR="00AA179B" w:rsidRDefault="00CA64F7" w:rsidP="009025E0">
      <w:pPr>
        <w:numPr>
          <w:ilvl w:val="0"/>
          <w:numId w:val="17"/>
        </w:numPr>
        <w:tabs>
          <w:tab w:val="clear" w:pos="4320"/>
          <w:tab w:val="clear" w:pos="9072"/>
        </w:tabs>
        <w:spacing w:line="360" w:lineRule="auto"/>
        <w:ind w:left="0" w:firstLine="0"/>
        <w:jc w:val="both"/>
      </w:pPr>
      <w:r>
        <w:t>Accordingly, there be judgment against the defendant in the sum of $809,430.03</w:t>
      </w:r>
      <w:r w:rsidR="00E74B51">
        <w:t>, together with interest</w:t>
      </w:r>
      <w:r>
        <w:t>.</w:t>
      </w:r>
    </w:p>
    <w:p w:rsidR="00AA179B" w:rsidRDefault="00AA179B" w:rsidP="009025E0">
      <w:pPr>
        <w:tabs>
          <w:tab w:val="clear" w:pos="4320"/>
          <w:tab w:val="clear" w:pos="9072"/>
        </w:tabs>
        <w:spacing w:line="360" w:lineRule="auto"/>
        <w:jc w:val="both"/>
      </w:pPr>
    </w:p>
    <w:p w:rsidR="00AA179B" w:rsidRDefault="00CA64F7" w:rsidP="009025E0">
      <w:pPr>
        <w:numPr>
          <w:ilvl w:val="0"/>
          <w:numId w:val="17"/>
        </w:numPr>
        <w:tabs>
          <w:tab w:val="clear" w:pos="4320"/>
          <w:tab w:val="clear" w:pos="9072"/>
        </w:tabs>
        <w:spacing w:line="360" w:lineRule="auto"/>
        <w:ind w:left="0" w:firstLine="0"/>
        <w:jc w:val="both"/>
      </w:pPr>
      <w:r>
        <w:t xml:space="preserve">I make an order </w:t>
      </w:r>
      <w:r w:rsidRPr="00EA4EBE">
        <w:rPr>
          <w:i/>
        </w:rPr>
        <w:t>nisi</w:t>
      </w:r>
      <w:r>
        <w:t xml:space="preserve"> that defendant pay the plaintiff’s costs of the assessment of damages</w:t>
      </w:r>
      <w:r w:rsidR="00EA4EBE">
        <w:t>,</w:t>
      </w:r>
      <w:r>
        <w:t xml:space="preserve"> to be taxed if not agreed, with certificate for counsel and that the plaintiff’s own costs be taxed in accordance with the Legal Aid Regulations.</w:t>
      </w:r>
    </w:p>
    <w:p w:rsidR="009B3E9F" w:rsidRDefault="009B3E9F" w:rsidP="009B3E9F">
      <w:pPr>
        <w:pStyle w:val="ListParagraph"/>
      </w:pPr>
    </w:p>
    <w:p w:rsidR="00BE56B8" w:rsidRDefault="00BE56B8" w:rsidP="009B3E9F">
      <w:pPr>
        <w:pStyle w:val="ListParagraph"/>
      </w:pPr>
    </w:p>
    <w:p w:rsidR="00BE56B8" w:rsidRDefault="00BE56B8" w:rsidP="009B3E9F">
      <w:pPr>
        <w:pStyle w:val="ListParagraph"/>
      </w:pPr>
    </w:p>
    <w:p w:rsidR="00BE56B8" w:rsidRDefault="00BE56B8" w:rsidP="009B3E9F">
      <w:pPr>
        <w:pStyle w:val="ListParagraph"/>
      </w:pPr>
    </w:p>
    <w:p w:rsidR="00BE56B8" w:rsidRDefault="00BE56B8" w:rsidP="009B3E9F">
      <w:pPr>
        <w:pStyle w:val="ListParagraph"/>
      </w:pPr>
    </w:p>
    <w:p w:rsidR="00BE56B8" w:rsidRDefault="00BE56B8" w:rsidP="009B3E9F">
      <w:pPr>
        <w:pStyle w:val="ListParagraph"/>
      </w:pPr>
    </w:p>
    <w:p w:rsidR="009B3E9F" w:rsidRDefault="009B3E9F" w:rsidP="009025E0">
      <w:pPr>
        <w:numPr>
          <w:ilvl w:val="0"/>
          <w:numId w:val="17"/>
        </w:numPr>
        <w:tabs>
          <w:tab w:val="clear" w:pos="4320"/>
          <w:tab w:val="clear" w:pos="9072"/>
        </w:tabs>
        <w:spacing w:line="360" w:lineRule="auto"/>
        <w:ind w:left="0" w:firstLine="0"/>
        <w:jc w:val="both"/>
      </w:pPr>
      <w:r>
        <w:t xml:space="preserve">I shall direct my clerk to inform the defendant that should she wish </w:t>
      </w:r>
      <w:r w:rsidR="004420CC">
        <w:t>to have this decision translated to her in Chinese orally, she should inform the court within 14 days from today.</w:t>
      </w:r>
      <w:r>
        <w:t xml:space="preserve"> </w:t>
      </w:r>
    </w:p>
    <w:p w:rsidR="00AA179B" w:rsidRDefault="00AA179B" w:rsidP="009025E0">
      <w:pPr>
        <w:tabs>
          <w:tab w:val="clear" w:pos="4320"/>
          <w:tab w:val="clear" w:pos="9072"/>
        </w:tabs>
        <w:spacing w:line="360" w:lineRule="auto"/>
        <w:jc w:val="both"/>
      </w:pPr>
    </w:p>
    <w:p w:rsidR="006649F1" w:rsidRDefault="006649F1" w:rsidP="009025E0">
      <w:pPr>
        <w:tabs>
          <w:tab w:val="clear" w:pos="4320"/>
          <w:tab w:val="clear" w:pos="9072"/>
        </w:tabs>
        <w:spacing w:line="360" w:lineRule="auto"/>
        <w:jc w:val="both"/>
      </w:pPr>
    </w:p>
    <w:p w:rsidR="00AA179B" w:rsidRDefault="00AA179B" w:rsidP="005B2D79">
      <w:pPr>
        <w:pStyle w:val="BodyText"/>
        <w:snapToGrid w:val="0"/>
        <w:rPr>
          <w:lang w:val="en-US"/>
        </w:rPr>
      </w:pPr>
    </w:p>
    <w:p w:rsidR="00BE56B8" w:rsidRPr="00BE56B8" w:rsidRDefault="00BE56B8" w:rsidP="005B2D79">
      <w:pPr>
        <w:pStyle w:val="BodyText"/>
        <w:snapToGrid w:val="0"/>
        <w:rPr>
          <w:lang w:val="en-US"/>
        </w:rPr>
      </w:pPr>
    </w:p>
    <w:p w:rsidR="00AA179B" w:rsidRDefault="00AA179B" w:rsidP="005B2D79">
      <w:pPr>
        <w:pStyle w:val="BodyText"/>
        <w:snapToGrid w:val="0"/>
      </w:pPr>
    </w:p>
    <w:p w:rsidR="00AA179B" w:rsidRDefault="00AA179B" w:rsidP="005B2D79">
      <w:pPr>
        <w:pStyle w:val="BodyText"/>
        <w:snapToGrid w:val="0"/>
      </w:pPr>
    </w:p>
    <w:p w:rsidR="005B2D79" w:rsidRPr="00D30799" w:rsidRDefault="005B2D79" w:rsidP="005B2D79">
      <w:pPr>
        <w:tabs>
          <w:tab w:val="clear" w:pos="1440"/>
          <w:tab w:val="clear" w:pos="4320"/>
          <w:tab w:val="left" w:pos="1418"/>
          <w:tab w:val="center" w:pos="5880"/>
        </w:tabs>
        <w:kinsoku w:val="0"/>
      </w:pPr>
      <w:r w:rsidRPr="00D30799">
        <w:tab/>
      </w:r>
      <w:r w:rsidRPr="00D30799">
        <w:tab/>
      </w:r>
      <w:proofErr w:type="gramStart"/>
      <w:r w:rsidRPr="00D30799">
        <w:t xml:space="preserve">( </w:t>
      </w:r>
      <w:r w:rsidR="00D30799" w:rsidRPr="00D30799">
        <w:t>Winnie</w:t>
      </w:r>
      <w:proofErr w:type="gramEnd"/>
      <w:r w:rsidR="00D30799" w:rsidRPr="00D30799">
        <w:t xml:space="preserve"> Tsui</w:t>
      </w:r>
      <w:r w:rsidRPr="00D30799">
        <w:t xml:space="preserve"> )</w:t>
      </w:r>
    </w:p>
    <w:p w:rsidR="005B2D79" w:rsidRPr="00D30799" w:rsidRDefault="005B2D79" w:rsidP="005B2D79">
      <w:pPr>
        <w:tabs>
          <w:tab w:val="clear" w:pos="1440"/>
          <w:tab w:val="clear" w:pos="4320"/>
          <w:tab w:val="left" w:pos="1418"/>
          <w:tab w:val="center" w:pos="5880"/>
        </w:tabs>
        <w:kinsoku w:val="0"/>
      </w:pPr>
      <w:r w:rsidRPr="00D30799">
        <w:tab/>
      </w:r>
      <w:r w:rsidRPr="00D30799">
        <w:tab/>
        <w:t>District Judge</w:t>
      </w:r>
    </w:p>
    <w:p w:rsidR="005B2D79" w:rsidRPr="00D30799" w:rsidRDefault="005B2D79" w:rsidP="00193AFA">
      <w:pPr>
        <w:pStyle w:val="BodyText"/>
        <w:snapToGrid w:val="0"/>
        <w:spacing w:line="240" w:lineRule="auto"/>
      </w:pPr>
    </w:p>
    <w:p w:rsidR="005B2D79" w:rsidRPr="00D30799" w:rsidRDefault="005B2D79" w:rsidP="00193AFA">
      <w:pPr>
        <w:pStyle w:val="BodyText"/>
        <w:snapToGrid w:val="0"/>
        <w:spacing w:line="240" w:lineRule="auto"/>
      </w:pPr>
    </w:p>
    <w:p w:rsidR="005B2D79" w:rsidRPr="00D30799" w:rsidRDefault="005B2D79" w:rsidP="005B2D79">
      <w:pPr>
        <w:tabs>
          <w:tab w:val="clear" w:pos="1440"/>
          <w:tab w:val="clear" w:pos="4320"/>
          <w:tab w:val="left" w:pos="1418"/>
          <w:tab w:val="center" w:pos="5880"/>
        </w:tabs>
        <w:kinsoku w:val="0"/>
      </w:pPr>
      <w:proofErr w:type="spellStart"/>
      <w:r w:rsidRPr="00D30799">
        <w:t>Mr</w:t>
      </w:r>
      <w:proofErr w:type="spellEnd"/>
      <w:r w:rsidRPr="00D30799">
        <w:t xml:space="preserve"> Tony </w:t>
      </w:r>
      <w:proofErr w:type="spellStart"/>
      <w:r w:rsidRPr="00D30799">
        <w:t>Ko</w:t>
      </w:r>
      <w:proofErr w:type="spellEnd"/>
      <w:r w:rsidRPr="00D30799">
        <w:t xml:space="preserve">, instructed by </w:t>
      </w:r>
      <w:proofErr w:type="spellStart"/>
      <w:r w:rsidRPr="00D30799">
        <w:t>Boase</w:t>
      </w:r>
      <w:proofErr w:type="spellEnd"/>
      <w:r w:rsidRPr="00D30799">
        <w:t xml:space="preserve"> Cohen &amp; Collins, assigned by the D</w:t>
      </w:r>
      <w:r w:rsidR="00193AFA" w:rsidRPr="00D30799">
        <w:t xml:space="preserve">irector of </w:t>
      </w:r>
      <w:r w:rsidRPr="00D30799">
        <w:t>Legal Aid, for the plaintiff</w:t>
      </w:r>
    </w:p>
    <w:p w:rsidR="005B2D79" w:rsidRPr="00D30799" w:rsidRDefault="005B2D79" w:rsidP="005B2D79">
      <w:pPr>
        <w:tabs>
          <w:tab w:val="clear" w:pos="1440"/>
          <w:tab w:val="clear" w:pos="4320"/>
          <w:tab w:val="left" w:pos="1418"/>
          <w:tab w:val="center" w:pos="5880"/>
        </w:tabs>
        <w:kinsoku w:val="0"/>
      </w:pPr>
    </w:p>
    <w:p w:rsidR="005B2D79" w:rsidRPr="00D30799" w:rsidRDefault="00CA64F7" w:rsidP="005B2D79">
      <w:pPr>
        <w:tabs>
          <w:tab w:val="clear" w:pos="1440"/>
          <w:tab w:val="clear" w:pos="4320"/>
          <w:tab w:val="left" w:pos="1418"/>
          <w:tab w:val="center" w:pos="5880"/>
        </w:tabs>
        <w:kinsoku w:val="0"/>
      </w:pPr>
      <w:r>
        <w:t>T</w:t>
      </w:r>
      <w:r w:rsidR="00D30799">
        <w:t>he defendant</w:t>
      </w:r>
      <w:r>
        <w:t xml:space="preserve"> appeared in person</w:t>
      </w:r>
    </w:p>
    <w:sectPr w:rsidR="005B2D79" w:rsidRPr="00D30799" w:rsidSect="005B2D79">
      <w:headerReference w:type="default" r:id="rId15"/>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0337" w:rsidRDefault="00470337">
      <w:r>
        <w:separator/>
      </w:r>
    </w:p>
  </w:endnote>
  <w:endnote w:type="continuationSeparator" w:id="0">
    <w:p w:rsidR="00470337" w:rsidRDefault="00470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07B5" w:rsidRDefault="000607B5">
    <w:pPr>
      <w:pStyle w:val="Footer"/>
      <w:framePr w:wrap="auto" w:vAnchor="text" w:hAnchor="margin" w:xAlign="right" w:y="1"/>
      <w:rPr>
        <w:rStyle w:val="PageNumber"/>
      </w:rPr>
    </w:pPr>
  </w:p>
  <w:p w:rsidR="000607B5" w:rsidRDefault="000607B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0337" w:rsidRDefault="00470337">
      <w:r>
        <w:separator/>
      </w:r>
    </w:p>
  </w:footnote>
  <w:footnote w:type="continuationSeparator" w:id="0">
    <w:p w:rsidR="00470337" w:rsidRDefault="00470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07B5" w:rsidRDefault="000607B5">
    <w:pPr>
      <w:pStyle w:val="Header"/>
    </w:pPr>
    <w:r w:rsidRPr="006C6DEC">
      <w:rPr>
        <w:noProof/>
        <w:sz w:val="20"/>
      </w:rPr>
      <mc:AlternateContent>
        <mc:Choice Requires="wps">
          <w:drawing>
            <wp:anchor distT="0" distB="0" distL="114300" distR="114300" simplePos="0" relativeHeight="251656192" behindDoc="0" locked="0" layoutInCell="0" allowOverlap="1">
              <wp:simplePos x="0" y="0"/>
              <wp:positionH relativeFrom="column">
                <wp:posOffset>5762625</wp:posOffset>
              </wp:positionH>
              <wp:positionV relativeFrom="paragraph">
                <wp:posOffset>153035</wp:posOffset>
              </wp:positionV>
              <wp:extent cx="475615" cy="10176510"/>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615" cy="101765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607B5" w:rsidRDefault="000607B5" w:rsidP="005B2D79">
                          <w:pPr>
                            <w:ind w:right="-165"/>
                            <w:rPr>
                              <w:b/>
                              <w:bCs/>
                              <w:sz w:val="20"/>
                              <w:szCs w:val="20"/>
                            </w:rPr>
                          </w:pPr>
                          <w:r>
                            <w:rPr>
                              <w:b/>
                              <w:bCs/>
                              <w:sz w:val="20"/>
                              <w:szCs w:val="20"/>
                            </w:rPr>
                            <w:t>A</w:t>
                          </w:r>
                        </w:p>
                        <w:p w:rsidR="000607B5" w:rsidRDefault="000607B5" w:rsidP="005B2D79">
                          <w:pPr>
                            <w:ind w:right="-165"/>
                            <w:rPr>
                              <w:b/>
                              <w:bCs/>
                              <w:sz w:val="10"/>
                              <w:szCs w:val="10"/>
                            </w:rPr>
                          </w:pPr>
                        </w:p>
                        <w:p w:rsidR="000607B5" w:rsidRDefault="000607B5" w:rsidP="005B2D79">
                          <w:pPr>
                            <w:ind w:right="-165"/>
                            <w:rPr>
                              <w:b/>
                              <w:bCs/>
                              <w:sz w:val="16"/>
                              <w:szCs w:val="16"/>
                            </w:rPr>
                          </w:pPr>
                        </w:p>
                        <w:p w:rsidR="000607B5" w:rsidRDefault="000607B5" w:rsidP="005B2D79">
                          <w:pPr>
                            <w:ind w:right="-165"/>
                            <w:rPr>
                              <w:b/>
                              <w:bCs/>
                              <w:sz w:val="16"/>
                              <w:szCs w:val="16"/>
                            </w:rPr>
                          </w:pPr>
                        </w:p>
                        <w:p w:rsidR="000607B5" w:rsidRDefault="000607B5" w:rsidP="005B2D79">
                          <w:pPr>
                            <w:ind w:right="-165"/>
                            <w:rPr>
                              <w:b/>
                              <w:bCs/>
                              <w:sz w:val="20"/>
                              <w:szCs w:val="20"/>
                            </w:rPr>
                          </w:pPr>
                          <w:r>
                            <w:rPr>
                              <w:b/>
                              <w:bCs/>
                              <w:sz w:val="20"/>
                              <w:szCs w:val="20"/>
                            </w:rPr>
                            <w:t>B</w:t>
                          </w:r>
                        </w:p>
                        <w:p w:rsidR="000607B5" w:rsidRDefault="000607B5" w:rsidP="005B2D79">
                          <w:pPr>
                            <w:ind w:right="-165"/>
                            <w:rPr>
                              <w:b/>
                              <w:bCs/>
                              <w:sz w:val="10"/>
                              <w:szCs w:val="10"/>
                            </w:rPr>
                          </w:pPr>
                        </w:p>
                        <w:p w:rsidR="000607B5" w:rsidRDefault="000607B5" w:rsidP="005B2D79">
                          <w:pPr>
                            <w:ind w:right="-165"/>
                            <w:rPr>
                              <w:b/>
                              <w:bCs/>
                              <w:sz w:val="16"/>
                              <w:szCs w:val="16"/>
                            </w:rPr>
                          </w:pPr>
                        </w:p>
                        <w:p w:rsidR="000607B5" w:rsidRDefault="000607B5" w:rsidP="005B2D79">
                          <w:pPr>
                            <w:ind w:right="-165"/>
                            <w:rPr>
                              <w:b/>
                              <w:bCs/>
                              <w:sz w:val="16"/>
                              <w:szCs w:val="16"/>
                            </w:rPr>
                          </w:pPr>
                        </w:p>
                        <w:p w:rsidR="000607B5" w:rsidRDefault="000607B5" w:rsidP="005B2D79">
                          <w:pPr>
                            <w:ind w:right="-165"/>
                            <w:rPr>
                              <w:b/>
                              <w:bCs/>
                              <w:sz w:val="16"/>
                              <w:szCs w:val="16"/>
                            </w:rPr>
                          </w:pPr>
                          <w:r>
                            <w:rPr>
                              <w:b/>
                              <w:bCs/>
                              <w:sz w:val="20"/>
                              <w:szCs w:val="20"/>
                            </w:rPr>
                            <w:t>C</w:t>
                          </w:r>
                        </w:p>
                        <w:p w:rsidR="000607B5" w:rsidRDefault="000607B5" w:rsidP="005B2D79">
                          <w:pPr>
                            <w:ind w:right="-165"/>
                            <w:rPr>
                              <w:b/>
                              <w:bCs/>
                              <w:sz w:val="10"/>
                              <w:szCs w:val="10"/>
                            </w:rPr>
                          </w:pPr>
                        </w:p>
                        <w:p w:rsidR="000607B5" w:rsidRDefault="000607B5" w:rsidP="005B2D79">
                          <w:pPr>
                            <w:ind w:right="-165"/>
                            <w:rPr>
                              <w:b/>
                              <w:bCs/>
                              <w:sz w:val="16"/>
                              <w:szCs w:val="16"/>
                            </w:rPr>
                          </w:pPr>
                        </w:p>
                        <w:p w:rsidR="000607B5" w:rsidRDefault="000607B5" w:rsidP="005B2D79">
                          <w:pPr>
                            <w:ind w:right="-165"/>
                            <w:rPr>
                              <w:b/>
                              <w:bCs/>
                              <w:sz w:val="16"/>
                              <w:szCs w:val="16"/>
                            </w:rPr>
                          </w:pPr>
                        </w:p>
                        <w:p w:rsidR="000607B5" w:rsidRDefault="000607B5" w:rsidP="005B2D79">
                          <w:pPr>
                            <w:pStyle w:val="Heading2"/>
                            <w:ind w:right="-165"/>
                            <w:rPr>
                              <w:sz w:val="16"/>
                              <w:szCs w:val="16"/>
                            </w:rPr>
                          </w:pPr>
                          <w:r>
                            <w:t>D</w:t>
                          </w:r>
                        </w:p>
                        <w:p w:rsidR="000607B5" w:rsidRDefault="000607B5" w:rsidP="005B2D79">
                          <w:pPr>
                            <w:ind w:right="-165"/>
                            <w:rPr>
                              <w:b/>
                              <w:bCs/>
                              <w:sz w:val="10"/>
                              <w:szCs w:val="10"/>
                            </w:rPr>
                          </w:pPr>
                        </w:p>
                        <w:p w:rsidR="000607B5" w:rsidRDefault="000607B5" w:rsidP="005B2D79">
                          <w:pPr>
                            <w:ind w:right="-165"/>
                            <w:rPr>
                              <w:b/>
                              <w:bCs/>
                              <w:sz w:val="16"/>
                              <w:szCs w:val="16"/>
                            </w:rPr>
                          </w:pPr>
                        </w:p>
                        <w:p w:rsidR="000607B5" w:rsidRDefault="000607B5" w:rsidP="005B2D79">
                          <w:pPr>
                            <w:ind w:right="-165"/>
                            <w:rPr>
                              <w:b/>
                              <w:bCs/>
                              <w:sz w:val="16"/>
                              <w:szCs w:val="16"/>
                            </w:rPr>
                          </w:pPr>
                        </w:p>
                        <w:p w:rsidR="000607B5" w:rsidRDefault="000607B5" w:rsidP="005B2D79">
                          <w:pPr>
                            <w:ind w:right="-165"/>
                            <w:rPr>
                              <w:b/>
                              <w:bCs/>
                              <w:sz w:val="16"/>
                              <w:szCs w:val="16"/>
                            </w:rPr>
                          </w:pPr>
                          <w:r>
                            <w:rPr>
                              <w:b/>
                              <w:bCs/>
                              <w:sz w:val="20"/>
                              <w:szCs w:val="20"/>
                            </w:rPr>
                            <w:t>E</w:t>
                          </w:r>
                        </w:p>
                        <w:p w:rsidR="000607B5" w:rsidRDefault="000607B5" w:rsidP="005B2D79">
                          <w:pPr>
                            <w:ind w:right="-165"/>
                            <w:rPr>
                              <w:b/>
                              <w:bCs/>
                              <w:sz w:val="10"/>
                              <w:szCs w:val="10"/>
                            </w:rPr>
                          </w:pPr>
                        </w:p>
                        <w:p w:rsidR="000607B5" w:rsidRDefault="000607B5" w:rsidP="005B2D79">
                          <w:pPr>
                            <w:ind w:right="-165"/>
                            <w:rPr>
                              <w:b/>
                              <w:bCs/>
                              <w:sz w:val="16"/>
                              <w:szCs w:val="16"/>
                            </w:rPr>
                          </w:pPr>
                        </w:p>
                        <w:p w:rsidR="000607B5" w:rsidRDefault="000607B5" w:rsidP="005B2D79">
                          <w:pPr>
                            <w:ind w:right="-165"/>
                            <w:rPr>
                              <w:b/>
                              <w:bCs/>
                              <w:sz w:val="16"/>
                              <w:szCs w:val="16"/>
                            </w:rPr>
                          </w:pPr>
                        </w:p>
                        <w:p w:rsidR="000607B5" w:rsidRDefault="000607B5" w:rsidP="005B2D79">
                          <w:pPr>
                            <w:ind w:right="-165"/>
                            <w:rPr>
                              <w:b/>
                              <w:bCs/>
                              <w:sz w:val="20"/>
                              <w:szCs w:val="20"/>
                            </w:rPr>
                          </w:pPr>
                          <w:r>
                            <w:rPr>
                              <w:b/>
                              <w:bCs/>
                              <w:sz w:val="20"/>
                              <w:szCs w:val="20"/>
                            </w:rPr>
                            <w:t>F</w:t>
                          </w:r>
                        </w:p>
                        <w:p w:rsidR="000607B5" w:rsidRDefault="000607B5" w:rsidP="005B2D79">
                          <w:pPr>
                            <w:ind w:right="-165"/>
                            <w:rPr>
                              <w:b/>
                              <w:bCs/>
                              <w:sz w:val="10"/>
                              <w:szCs w:val="10"/>
                            </w:rPr>
                          </w:pPr>
                        </w:p>
                        <w:p w:rsidR="000607B5" w:rsidRDefault="000607B5" w:rsidP="005B2D79">
                          <w:pPr>
                            <w:ind w:right="-165"/>
                            <w:rPr>
                              <w:b/>
                              <w:bCs/>
                              <w:sz w:val="16"/>
                              <w:szCs w:val="16"/>
                            </w:rPr>
                          </w:pPr>
                        </w:p>
                        <w:p w:rsidR="000607B5" w:rsidRDefault="000607B5" w:rsidP="005B2D79">
                          <w:pPr>
                            <w:ind w:right="-165"/>
                            <w:rPr>
                              <w:b/>
                              <w:bCs/>
                              <w:sz w:val="16"/>
                              <w:szCs w:val="16"/>
                            </w:rPr>
                          </w:pPr>
                        </w:p>
                        <w:p w:rsidR="000607B5" w:rsidRDefault="000607B5" w:rsidP="005B2D79">
                          <w:pPr>
                            <w:ind w:right="-165"/>
                            <w:rPr>
                              <w:b/>
                              <w:bCs/>
                              <w:sz w:val="16"/>
                              <w:szCs w:val="16"/>
                            </w:rPr>
                          </w:pPr>
                          <w:r>
                            <w:rPr>
                              <w:b/>
                              <w:bCs/>
                              <w:sz w:val="20"/>
                              <w:szCs w:val="20"/>
                            </w:rPr>
                            <w:t>G</w:t>
                          </w:r>
                        </w:p>
                        <w:p w:rsidR="000607B5" w:rsidRDefault="000607B5" w:rsidP="005B2D79">
                          <w:pPr>
                            <w:ind w:right="-165"/>
                            <w:rPr>
                              <w:b/>
                              <w:bCs/>
                              <w:sz w:val="10"/>
                              <w:szCs w:val="10"/>
                            </w:rPr>
                          </w:pPr>
                        </w:p>
                        <w:p w:rsidR="000607B5" w:rsidRDefault="000607B5" w:rsidP="005B2D79">
                          <w:pPr>
                            <w:ind w:right="-165"/>
                            <w:rPr>
                              <w:b/>
                              <w:bCs/>
                              <w:sz w:val="16"/>
                              <w:szCs w:val="16"/>
                            </w:rPr>
                          </w:pPr>
                        </w:p>
                        <w:p w:rsidR="000607B5" w:rsidRDefault="000607B5" w:rsidP="005B2D79">
                          <w:pPr>
                            <w:ind w:right="-165"/>
                            <w:rPr>
                              <w:b/>
                              <w:bCs/>
                              <w:sz w:val="16"/>
                              <w:szCs w:val="16"/>
                            </w:rPr>
                          </w:pPr>
                        </w:p>
                        <w:p w:rsidR="000607B5" w:rsidRDefault="000607B5" w:rsidP="005B2D79">
                          <w:pPr>
                            <w:ind w:right="-165"/>
                            <w:rPr>
                              <w:b/>
                              <w:bCs/>
                              <w:sz w:val="16"/>
                              <w:szCs w:val="16"/>
                            </w:rPr>
                          </w:pPr>
                          <w:r>
                            <w:rPr>
                              <w:b/>
                              <w:bCs/>
                              <w:sz w:val="20"/>
                              <w:szCs w:val="20"/>
                            </w:rPr>
                            <w:t>H</w:t>
                          </w:r>
                        </w:p>
                        <w:p w:rsidR="000607B5" w:rsidRDefault="000607B5" w:rsidP="005B2D79">
                          <w:pPr>
                            <w:ind w:right="-165"/>
                            <w:rPr>
                              <w:b/>
                              <w:bCs/>
                              <w:sz w:val="10"/>
                              <w:szCs w:val="10"/>
                            </w:rPr>
                          </w:pPr>
                        </w:p>
                        <w:p w:rsidR="000607B5" w:rsidRDefault="000607B5" w:rsidP="005B2D79">
                          <w:pPr>
                            <w:ind w:right="-165"/>
                            <w:rPr>
                              <w:b/>
                              <w:bCs/>
                              <w:sz w:val="16"/>
                              <w:szCs w:val="16"/>
                            </w:rPr>
                          </w:pPr>
                        </w:p>
                        <w:p w:rsidR="000607B5" w:rsidRDefault="000607B5" w:rsidP="005B2D79">
                          <w:pPr>
                            <w:ind w:right="-165"/>
                            <w:rPr>
                              <w:b/>
                              <w:bCs/>
                              <w:sz w:val="16"/>
                              <w:szCs w:val="16"/>
                            </w:rPr>
                          </w:pPr>
                        </w:p>
                        <w:p w:rsidR="000607B5" w:rsidRDefault="000607B5" w:rsidP="005B2D79">
                          <w:pPr>
                            <w:ind w:right="-165"/>
                            <w:rPr>
                              <w:b/>
                              <w:bCs/>
                              <w:sz w:val="16"/>
                              <w:szCs w:val="16"/>
                            </w:rPr>
                          </w:pPr>
                          <w:r>
                            <w:rPr>
                              <w:b/>
                              <w:bCs/>
                              <w:sz w:val="20"/>
                              <w:szCs w:val="20"/>
                            </w:rPr>
                            <w:t>I</w:t>
                          </w:r>
                        </w:p>
                        <w:p w:rsidR="000607B5" w:rsidRDefault="000607B5" w:rsidP="005B2D79">
                          <w:pPr>
                            <w:ind w:right="-165"/>
                            <w:rPr>
                              <w:b/>
                              <w:bCs/>
                              <w:sz w:val="10"/>
                              <w:szCs w:val="10"/>
                            </w:rPr>
                          </w:pPr>
                        </w:p>
                        <w:p w:rsidR="000607B5" w:rsidRDefault="000607B5" w:rsidP="005B2D79">
                          <w:pPr>
                            <w:ind w:right="-165"/>
                            <w:rPr>
                              <w:b/>
                              <w:bCs/>
                              <w:sz w:val="16"/>
                              <w:szCs w:val="16"/>
                            </w:rPr>
                          </w:pPr>
                        </w:p>
                        <w:p w:rsidR="000607B5" w:rsidRDefault="000607B5" w:rsidP="005B2D79">
                          <w:pPr>
                            <w:ind w:right="-165"/>
                            <w:rPr>
                              <w:b/>
                              <w:bCs/>
                              <w:sz w:val="16"/>
                              <w:szCs w:val="16"/>
                            </w:rPr>
                          </w:pPr>
                        </w:p>
                        <w:p w:rsidR="000607B5" w:rsidRDefault="000607B5" w:rsidP="005B2D79">
                          <w:pPr>
                            <w:ind w:right="-165"/>
                            <w:rPr>
                              <w:b/>
                              <w:bCs/>
                              <w:sz w:val="16"/>
                              <w:szCs w:val="16"/>
                            </w:rPr>
                          </w:pPr>
                          <w:r>
                            <w:rPr>
                              <w:b/>
                              <w:bCs/>
                              <w:sz w:val="20"/>
                              <w:szCs w:val="20"/>
                            </w:rPr>
                            <w:t>J</w:t>
                          </w:r>
                        </w:p>
                        <w:p w:rsidR="000607B5" w:rsidRDefault="000607B5" w:rsidP="005B2D79">
                          <w:pPr>
                            <w:ind w:right="-165"/>
                            <w:rPr>
                              <w:b/>
                              <w:bCs/>
                              <w:sz w:val="10"/>
                              <w:szCs w:val="10"/>
                            </w:rPr>
                          </w:pPr>
                        </w:p>
                        <w:p w:rsidR="000607B5" w:rsidRDefault="000607B5" w:rsidP="005B2D79">
                          <w:pPr>
                            <w:ind w:right="-165"/>
                            <w:rPr>
                              <w:b/>
                              <w:bCs/>
                              <w:sz w:val="16"/>
                              <w:szCs w:val="16"/>
                            </w:rPr>
                          </w:pPr>
                        </w:p>
                        <w:p w:rsidR="000607B5" w:rsidRDefault="000607B5" w:rsidP="005B2D79">
                          <w:pPr>
                            <w:ind w:right="-165"/>
                            <w:rPr>
                              <w:b/>
                              <w:bCs/>
                              <w:sz w:val="16"/>
                              <w:szCs w:val="16"/>
                            </w:rPr>
                          </w:pPr>
                        </w:p>
                        <w:p w:rsidR="000607B5" w:rsidRDefault="000607B5" w:rsidP="005B2D79">
                          <w:pPr>
                            <w:ind w:right="-165"/>
                            <w:rPr>
                              <w:b/>
                              <w:bCs/>
                              <w:sz w:val="16"/>
                              <w:szCs w:val="16"/>
                            </w:rPr>
                          </w:pPr>
                          <w:r>
                            <w:rPr>
                              <w:b/>
                              <w:bCs/>
                              <w:sz w:val="20"/>
                              <w:szCs w:val="20"/>
                            </w:rPr>
                            <w:t>K</w:t>
                          </w:r>
                        </w:p>
                        <w:p w:rsidR="000607B5" w:rsidRDefault="000607B5" w:rsidP="005B2D79">
                          <w:pPr>
                            <w:ind w:right="-165"/>
                            <w:rPr>
                              <w:b/>
                              <w:bCs/>
                              <w:sz w:val="10"/>
                              <w:szCs w:val="10"/>
                            </w:rPr>
                          </w:pPr>
                        </w:p>
                        <w:p w:rsidR="000607B5" w:rsidRDefault="000607B5" w:rsidP="005B2D79">
                          <w:pPr>
                            <w:ind w:right="-165"/>
                            <w:rPr>
                              <w:b/>
                              <w:bCs/>
                              <w:sz w:val="16"/>
                              <w:szCs w:val="16"/>
                            </w:rPr>
                          </w:pPr>
                        </w:p>
                        <w:p w:rsidR="000607B5" w:rsidRDefault="000607B5" w:rsidP="005B2D79">
                          <w:pPr>
                            <w:ind w:right="-165"/>
                            <w:rPr>
                              <w:b/>
                              <w:bCs/>
                              <w:sz w:val="16"/>
                              <w:szCs w:val="16"/>
                            </w:rPr>
                          </w:pPr>
                        </w:p>
                        <w:p w:rsidR="000607B5" w:rsidRDefault="000607B5" w:rsidP="005B2D79">
                          <w:pPr>
                            <w:ind w:right="-165"/>
                            <w:rPr>
                              <w:b/>
                              <w:bCs/>
                              <w:sz w:val="16"/>
                              <w:szCs w:val="16"/>
                            </w:rPr>
                          </w:pPr>
                          <w:r>
                            <w:rPr>
                              <w:b/>
                              <w:bCs/>
                              <w:sz w:val="20"/>
                              <w:szCs w:val="20"/>
                            </w:rPr>
                            <w:t>L</w:t>
                          </w:r>
                        </w:p>
                        <w:p w:rsidR="000607B5" w:rsidRDefault="000607B5" w:rsidP="005B2D79">
                          <w:pPr>
                            <w:ind w:right="-165"/>
                            <w:rPr>
                              <w:b/>
                              <w:bCs/>
                              <w:sz w:val="10"/>
                              <w:szCs w:val="10"/>
                            </w:rPr>
                          </w:pPr>
                        </w:p>
                        <w:p w:rsidR="000607B5" w:rsidRDefault="000607B5" w:rsidP="005B2D79">
                          <w:pPr>
                            <w:ind w:right="-165"/>
                            <w:rPr>
                              <w:b/>
                              <w:bCs/>
                              <w:sz w:val="16"/>
                              <w:szCs w:val="16"/>
                            </w:rPr>
                          </w:pPr>
                        </w:p>
                        <w:p w:rsidR="000607B5" w:rsidRDefault="000607B5" w:rsidP="005B2D79">
                          <w:pPr>
                            <w:ind w:right="-165"/>
                            <w:rPr>
                              <w:b/>
                              <w:bCs/>
                              <w:sz w:val="16"/>
                              <w:szCs w:val="16"/>
                            </w:rPr>
                          </w:pPr>
                        </w:p>
                        <w:p w:rsidR="000607B5" w:rsidRDefault="000607B5" w:rsidP="005B2D79">
                          <w:pPr>
                            <w:ind w:right="-165"/>
                            <w:rPr>
                              <w:b/>
                              <w:bCs/>
                              <w:sz w:val="16"/>
                              <w:szCs w:val="16"/>
                            </w:rPr>
                          </w:pPr>
                          <w:r>
                            <w:rPr>
                              <w:b/>
                              <w:bCs/>
                              <w:sz w:val="20"/>
                              <w:szCs w:val="20"/>
                            </w:rPr>
                            <w:t>M</w:t>
                          </w:r>
                        </w:p>
                        <w:p w:rsidR="000607B5" w:rsidRDefault="000607B5" w:rsidP="005B2D79">
                          <w:pPr>
                            <w:ind w:right="-165"/>
                            <w:rPr>
                              <w:b/>
                              <w:bCs/>
                              <w:sz w:val="10"/>
                              <w:szCs w:val="10"/>
                            </w:rPr>
                          </w:pPr>
                        </w:p>
                        <w:p w:rsidR="000607B5" w:rsidRDefault="000607B5" w:rsidP="005B2D79">
                          <w:pPr>
                            <w:ind w:right="-165"/>
                            <w:rPr>
                              <w:b/>
                              <w:bCs/>
                              <w:sz w:val="16"/>
                              <w:szCs w:val="16"/>
                            </w:rPr>
                          </w:pPr>
                        </w:p>
                        <w:p w:rsidR="000607B5" w:rsidRDefault="000607B5" w:rsidP="005B2D79">
                          <w:pPr>
                            <w:ind w:right="-165"/>
                            <w:rPr>
                              <w:b/>
                              <w:bCs/>
                              <w:sz w:val="16"/>
                              <w:szCs w:val="16"/>
                            </w:rPr>
                          </w:pPr>
                        </w:p>
                        <w:p w:rsidR="000607B5" w:rsidRDefault="000607B5" w:rsidP="005B2D79">
                          <w:pPr>
                            <w:ind w:right="-165"/>
                            <w:rPr>
                              <w:b/>
                              <w:bCs/>
                              <w:sz w:val="16"/>
                              <w:szCs w:val="16"/>
                            </w:rPr>
                          </w:pPr>
                          <w:r>
                            <w:rPr>
                              <w:b/>
                              <w:bCs/>
                              <w:sz w:val="20"/>
                              <w:szCs w:val="20"/>
                            </w:rPr>
                            <w:t>N</w:t>
                          </w:r>
                        </w:p>
                        <w:p w:rsidR="000607B5" w:rsidRDefault="000607B5" w:rsidP="005B2D79">
                          <w:pPr>
                            <w:ind w:right="-165"/>
                            <w:rPr>
                              <w:b/>
                              <w:bCs/>
                              <w:sz w:val="10"/>
                              <w:szCs w:val="10"/>
                            </w:rPr>
                          </w:pPr>
                        </w:p>
                        <w:p w:rsidR="000607B5" w:rsidRDefault="000607B5" w:rsidP="005B2D79">
                          <w:pPr>
                            <w:ind w:right="-165"/>
                            <w:rPr>
                              <w:b/>
                              <w:bCs/>
                              <w:sz w:val="16"/>
                              <w:szCs w:val="16"/>
                            </w:rPr>
                          </w:pPr>
                        </w:p>
                        <w:p w:rsidR="000607B5" w:rsidRDefault="000607B5" w:rsidP="005B2D79">
                          <w:pPr>
                            <w:ind w:right="-165"/>
                            <w:rPr>
                              <w:b/>
                              <w:bCs/>
                              <w:sz w:val="16"/>
                              <w:szCs w:val="16"/>
                            </w:rPr>
                          </w:pPr>
                        </w:p>
                        <w:p w:rsidR="000607B5" w:rsidRDefault="000607B5" w:rsidP="005B2D79">
                          <w:pPr>
                            <w:ind w:right="-165"/>
                            <w:rPr>
                              <w:b/>
                              <w:bCs/>
                              <w:sz w:val="16"/>
                              <w:szCs w:val="16"/>
                            </w:rPr>
                          </w:pPr>
                          <w:r>
                            <w:rPr>
                              <w:b/>
                              <w:bCs/>
                              <w:sz w:val="20"/>
                              <w:szCs w:val="20"/>
                            </w:rPr>
                            <w:t>O</w:t>
                          </w:r>
                        </w:p>
                        <w:p w:rsidR="000607B5" w:rsidRDefault="000607B5" w:rsidP="005B2D79">
                          <w:pPr>
                            <w:ind w:right="-165"/>
                            <w:rPr>
                              <w:b/>
                              <w:bCs/>
                              <w:sz w:val="10"/>
                              <w:szCs w:val="10"/>
                            </w:rPr>
                          </w:pPr>
                        </w:p>
                        <w:p w:rsidR="000607B5" w:rsidRDefault="000607B5" w:rsidP="005B2D79">
                          <w:pPr>
                            <w:ind w:right="-165"/>
                            <w:rPr>
                              <w:b/>
                              <w:bCs/>
                              <w:sz w:val="16"/>
                              <w:szCs w:val="16"/>
                            </w:rPr>
                          </w:pPr>
                        </w:p>
                        <w:p w:rsidR="000607B5" w:rsidRDefault="000607B5" w:rsidP="005B2D79">
                          <w:pPr>
                            <w:ind w:right="-165"/>
                            <w:rPr>
                              <w:b/>
                              <w:bCs/>
                              <w:sz w:val="16"/>
                              <w:szCs w:val="16"/>
                            </w:rPr>
                          </w:pPr>
                        </w:p>
                        <w:p w:rsidR="000607B5" w:rsidRDefault="000607B5" w:rsidP="005B2D79">
                          <w:pPr>
                            <w:ind w:right="-165"/>
                            <w:rPr>
                              <w:b/>
                              <w:bCs/>
                              <w:sz w:val="16"/>
                              <w:szCs w:val="16"/>
                            </w:rPr>
                          </w:pPr>
                          <w:r>
                            <w:rPr>
                              <w:b/>
                              <w:bCs/>
                              <w:sz w:val="20"/>
                              <w:szCs w:val="20"/>
                            </w:rPr>
                            <w:t>P</w:t>
                          </w:r>
                        </w:p>
                        <w:p w:rsidR="000607B5" w:rsidRDefault="000607B5" w:rsidP="005B2D79">
                          <w:pPr>
                            <w:ind w:right="-165"/>
                            <w:rPr>
                              <w:b/>
                              <w:bCs/>
                              <w:sz w:val="10"/>
                              <w:szCs w:val="10"/>
                            </w:rPr>
                          </w:pPr>
                        </w:p>
                        <w:p w:rsidR="000607B5" w:rsidRDefault="000607B5" w:rsidP="005B2D79">
                          <w:pPr>
                            <w:ind w:right="-165"/>
                            <w:rPr>
                              <w:b/>
                              <w:bCs/>
                              <w:sz w:val="16"/>
                              <w:szCs w:val="16"/>
                            </w:rPr>
                          </w:pPr>
                        </w:p>
                        <w:p w:rsidR="000607B5" w:rsidRDefault="000607B5" w:rsidP="005B2D79">
                          <w:pPr>
                            <w:ind w:right="-165"/>
                            <w:rPr>
                              <w:b/>
                              <w:bCs/>
                              <w:sz w:val="16"/>
                              <w:szCs w:val="16"/>
                            </w:rPr>
                          </w:pPr>
                        </w:p>
                        <w:p w:rsidR="000607B5" w:rsidRDefault="000607B5" w:rsidP="005B2D79">
                          <w:pPr>
                            <w:ind w:right="-165"/>
                            <w:rPr>
                              <w:b/>
                              <w:bCs/>
                              <w:sz w:val="16"/>
                              <w:szCs w:val="16"/>
                            </w:rPr>
                          </w:pPr>
                          <w:r>
                            <w:rPr>
                              <w:b/>
                              <w:bCs/>
                              <w:sz w:val="20"/>
                              <w:szCs w:val="20"/>
                            </w:rPr>
                            <w:t>Q</w:t>
                          </w:r>
                        </w:p>
                        <w:p w:rsidR="000607B5" w:rsidRDefault="000607B5" w:rsidP="005B2D79">
                          <w:pPr>
                            <w:ind w:right="-165"/>
                            <w:rPr>
                              <w:b/>
                              <w:bCs/>
                              <w:sz w:val="10"/>
                              <w:szCs w:val="10"/>
                            </w:rPr>
                          </w:pPr>
                        </w:p>
                        <w:p w:rsidR="000607B5" w:rsidRDefault="000607B5" w:rsidP="005B2D79">
                          <w:pPr>
                            <w:ind w:right="-165"/>
                            <w:rPr>
                              <w:b/>
                              <w:bCs/>
                              <w:sz w:val="16"/>
                              <w:szCs w:val="16"/>
                            </w:rPr>
                          </w:pPr>
                        </w:p>
                        <w:p w:rsidR="000607B5" w:rsidRDefault="000607B5" w:rsidP="005B2D79">
                          <w:pPr>
                            <w:ind w:right="-165"/>
                            <w:rPr>
                              <w:b/>
                              <w:bCs/>
                              <w:sz w:val="16"/>
                              <w:szCs w:val="16"/>
                            </w:rPr>
                          </w:pPr>
                        </w:p>
                        <w:p w:rsidR="000607B5" w:rsidRDefault="000607B5" w:rsidP="005B2D79">
                          <w:pPr>
                            <w:ind w:right="-165"/>
                            <w:rPr>
                              <w:b/>
                              <w:bCs/>
                              <w:sz w:val="16"/>
                              <w:szCs w:val="16"/>
                            </w:rPr>
                          </w:pPr>
                          <w:r>
                            <w:rPr>
                              <w:b/>
                              <w:bCs/>
                              <w:sz w:val="20"/>
                              <w:szCs w:val="20"/>
                            </w:rPr>
                            <w:t>R</w:t>
                          </w:r>
                        </w:p>
                        <w:p w:rsidR="000607B5" w:rsidRDefault="000607B5" w:rsidP="005B2D79">
                          <w:pPr>
                            <w:ind w:right="-165"/>
                            <w:rPr>
                              <w:b/>
                              <w:bCs/>
                              <w:sz w:val="10"/>
                              <w:szCs w:val="10"/>
                            </w:rPr>
                          </w:pPr>
                        </w:p>
                        <w:p w:rsidR="000607B5" w:rsidRDefault="000607B5" w:rsidP="005B2D79">
                          <w:pPr>
                            <w:ind w:right="-165"/>
                            <w:rPr>
                              <w:b/>
                              <w:bCs/>
                              <w:sz w:val="16"/>
                              <w:szCs w:val="16"/>
                            </w:rPr>
                          </w:pPr>
                        </w:p>
                        <w:p w:rsidR="000607B5" w:rsidRDefault="000607B5" w:rsidP="005B2D79">
                          <w:pPr>
                            <w:ind w:right="-165"/>
                            <w:rPr>
                              <w:b/>
                              <w:bCs/>
                              <w:sz w:val="16"/>
                              <w:szCs w:val="16"/>
                            </w:rPr>
                          </w:pPr>
                        </w:p>
                        <w:p w:rsidR="000607B5" w:rsidRDefault="000607B5" w:rsidP="005B2D79">
                          <w:pPr>
                            <w:ind w:right="-165"/>
                            <w:rPr>
                              <w:b/>
                              <w:bCs/>
                              <w:sz w:val="16"/>
                              <w:szCs w:val="16"/>
                            </w:rPr>
                          </w:pPr>
                          <w:r>
                            <w:rPr>
                              <w:b/>
                              <w:bCs/>
                              <w:sz w:val="20"/>
                              <w:szCs w:val="20"/>
                            </w:rPr>
                            <w:t>S</w:t>
                          </w:r>
                        </w:p>
                        <w:p w:rsidR="000607B5" w:rsidRDefault="000607B5" w:rsidP="005B2D79">
                          <w:pPr>
                            <w:ind w:right="-165"/>
                            <w:rPr>
                              <w:b/>
                              <w:bCs/>
                              <w:sz w:val="10"/>
                              <w:szCs w:val="10"/>
                            </w:rPr>
                          </w:pPr>
                        </w:p>
                        <w:p w:rsidR="000607B5" w:rsidRDefault="000607B5" w:rsidP="005B2D79">
                          <w:pPr>
                            <w:ind w:right="-165"/>
                            <w:rPr>
                              <w:b/>
                              <w:bCs/>
                              <w:sz w:val="16"/>
                              <w:szCs w:val="16"/>
                            </w:rPr>
                          </w:pPr>
                        </w:p>
                        <w:p w:rsidR="000607B5" w:rsidRDefault="000607B5" w:rsidP="005B2D79">
                          <w:pPr>
                            <w:ind w:right="-165"/>
                            <w:rPr>
                              <w:b/>
                              <w:bCs/>
                              <w:sz w:val="16"/>
                              <w:szCs w:val="16"/>
                            </w:rPr>
                          </w:pPr>
                        </w:p>
                        <w:p w:rsidR="000607B5" w:rsidRDefault="000607B5" w:rsidP="005B2D79">
                          <w:pPr>
                            <w:ind w:right="-165"/>
                            <w:rPr>
                              <w:b/>
                              <w:bCs/>
                              <w:sz w:val="16"/>
                              <w:szCs w:val="16"/>
                            </w:rPr>
                          </w:pPr>
                          <w:r>
                            <w:rPr>
                              <w:b/>
                              <w:bCs/>
                              <w:sz w:val="20"/>
                              <w:szCs w:val="20"/>
                            </w:rPr>
                            <w:t>T</w:t>
                          </w:r>
                        </w:p>
                        <w:p w:rsidR="000607B5" w:rsidRDefault="000607B5" w:rsidP="005B2D79">
                          <w:pPr>
                            <w:ind w:right="-165"/>
                            <w:rPr>
                              <w:b/>
                              <w:bCs/>
                              <w:sz w:val="10"/>
                              <w:szCs w:val="10"/>
                            </w:rPr>
                          </w:pPr>
                        </w:p>
                        <w:p w:rsidR="000607B5" w:rsidRDefault="000607B5" w:rsidP="005B2D79">
                          <w:pPr>
                            <w:ind w:right="-165"/>
                            <w:rPr>
                              <w:b/>
                              <w:bCs/>
                              <w:sz w:val="16"/>
                              <w:szCs w:val="16"/>
                            </w:rPr>
                          </w:pPr>
                        </w:p>
                        <w:p w:rsidR="000607B5" w:rsidRDefault="000607B5" w:rsidP="005B2D79">
                          <w:pPr>
                            <w:ind w:right="-165"/>
                            <w:rPr>
                              <w:b/>
                              <w:bCs/>
                              <w:sz w:val="16"/>
                              <w:szCs w:val="16"/>
                            </w:rPr>
                          </w:pPr>
                        </w:p>
                        <w:p w:rsidR="000607B5" w:rsidRDefault="000607B5" w:rsidP="005B2D79">
                          <w:pPr>
                            <w:ind w:right="-165"/>
                            <w:rPr>
                              <w:b/>
                              <w:bCs/>
                              <w:sz w:val="16"/>
                              <w:szCs w:val="16"/>
                            </w:rPr>
                          </w:pPr>
                          <w:r>
                            <w:rPr>
                              <w:b/>
                              <w:bCs/>
                              <w:sz w:val="20"/>
                              <w:szCs w:val="20"/>
                            </w:rPr>
                            <w:t>U</w:t>
                          </w:r>
                        </w:p>
                        <w:p w:rsidR="000607B5" w:rsidRDefault="000607B5" w:rsidP="005B2D79">
                          <w:pPr>
                            <w:ind w:right="-165"/>
                            <w:rPr>
                              <w:b/>
                              <w:bCs/>
                              <w:sz w:val="10"/>
                              <w:szCs w:val="10"/>
                            </w:rPr>
                          </w:pPr>
                        </w:p>
                        <w:p w:rsidR="000607B5" w:rsidRDefault="000607B5" w:rsidP="005B2D79">
                          <w:pPr>
                            <w:ind w:right="-165"/>
                            <w:rPr>
                              <w:b/>
                              <w:bCs/>
                              <w:sz w:val="16"/>
                              <w:szCs w:val="16"/>
                            </w:rPr>
                          </w:pPr>
                        </w:p>
                        <w:p w:rsidR="000607B5" w:rsidRDefault="000607B5" w:rsidP="005B2D79">
                          <w:pPr>
                            <w:ind w:right="-165"/>
                            <w:rPr>
                              <w:b/>
                              <w:bCs/>
                              <w:sz w:val="16"/>
                              <w:szCs w:val="16"/>
                            </w:rPr>
                          </w:pPr>
                        </w:p>
                        <w:p w:rsidR="000607B5" w:rsidRPr="005B2D79" w:rsidRDefault="000607B5" w:rsidP="005B2D79">
                          <w:pPr>
                            <w:ind w:right="-165"/>
                            <w:rPr>
                              <w:b/>
                              <w:bCs/>
                              <w:sz w:val="20"/>
                              <w:szCs w:val="20"/>
                            </w:rPr>
                          </w:pPr>
                          <w:r w:rsidRPr="005B2D79">
                            <w:rPr>
                              <w:b/>
                              <w:bCs/>
                              <w:sz w:val="20"/>
                              <w:szCs w:val="20"/>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453.75pt;margin-top:12.05pt;width:37.45pt;height:801.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divhAIAABAFAAAOAAAAZHJzL2Uyb0RvYy54bWysVNuO2yAQfa/Uf0C8Z22ndhJbcVZ7aapK&#10;24u02w8ggGNUDBRI7G3Vf++Ak2y6baWqqh8wMMNhZs4ZlpdDJ9GeWye0qnF2kWLEFdVMqG2NPz2s&#10;JwuMnCeKEakVr/Ejd/hy9fLFsjcVn+pWS8YtAhDlqt7UuPXeVEniaMs74i604QqMjbYd8bC024RZ&#10;0gN6J5Npms6SXltmrKbcOdi9HY14FfGbhlP/oWkc90jWGGLzcbRx3IQxWS1JtbXEtIIewiD/EEVH&#10;hIJLT1C3xBO0s+IXqE5Qq51u/AXVXaKbRlAec4BssvRZNvctMTzmAsVx5lQm9/9g6fv9R4sEq/EM&#10;I0U6oOiBDx5d6wG9CtXpjavA6d6Amx9gG1iOmTpzp+lnh5S+aYna8itrdd9ywiC6LJxMzo6OOC6A&#10;bPp3msE1ZOd1BBoa24XSQTEQoANLjydmQigUNvN5McsKjCiYsjSbz4oscpeQ6njcWOffcN2hMKmx&#10;BeojPNnfOR/CIdXRJdzmtBRsLaSMC7vd3EiL9gRkso5fzOCZm1TBWelwbEQcdyBKuCPYQryR9m9l&#10;Ns3T62k5Wc8W80m+zotJOU8XkzQrr8tZmpf57fp7CDDLq1YwxtWdUPwowSz/O4oPzTCKJ4oQ9TUu&#10;i2kxcvTHJNP4/S7JTnjoSCm6Gi9OTqQKzL5WDNImlSdCjvPk5/BjlaEGx3+sStRBoH4UgR82A6AE&#10;cWw0ewRFWA18Ae3wjMCk1fYrRj20ZI3dlx2xHCP5VoGqyizPQw/HRV7Mp7Cw55bNuYUoClA19hiN&#10;0xs/9v3OWLFt4aZRx0pfgRIbETXyFNVBv9B2MZnDExH6+nwdvZ4estUPAAAA//8DAFBLAwQUAAYA&#10;CAAAACEAHNEMbN8AAAALAQAADwAAAGRycy9kb3ducmV2LnhtbEyP3U6DQBCF7018h82YeGPsUkKh&#10;IEujJhpv+/MAAzsFIjtL2G2hb+96pZeT8+Wcb8rdYgZxpcn1lhWsVxEI4sbqnlsFp+PH8xaE88ga&#10;B8uk4EYOdtX9XYmFtjPv6XrwrQgl7ApU0Hk/FlK6piODbmVH4pCd7WTQh3NqpZ5wDuVmkHEUpdJg&#10;z2Ghw5HeO2q+Dxej4Pw1P23yuf70p2yfpG/YZ7W9KfX4sLy+gPC0+D8YfvWDOlTBqbYX1k4MCvIo&#10;2wRUQZysQQQg38YJiDqQaZxmIKtS/v+h+gEAAP//AwBQSwECLQAUAAYACAAAACEAtoM4kv4AAADh&#10;AQAAEwAAAAAAAAAAAAAAAAAAAAAAW0NvbnRlbnRfVHlwZXNdLnhtbFBLAQItABQABgAIAAAAIQA4&#10;/SH/1gAAAJQBAAALAAAAAAAAAAAAAAAAAC8BAABfcmVscy8ucmVsc1BLAQItABQABgAIAAAAIQBw&#10;EdivhAIAABAFAAAOAAAAAAAAAAAAAAAAAC4CAABkcnMvZTJvRG9jLnhtbFBLAQItABQABgAIAAAA&#10;IQAc0Qxs3wAAAAsBAAAPAAAAAAAAAAAAAAAAAN4EAABkcnMvZG93bnJldi54bWxQSwUGAAAAAAQA&#10;BADzAAAA6gUAAAAA&#10;" o:allowincell="f" stroked="f">
              <v:textbox>
                <w:txbxContent>
                  <w:p w:rsidR="000607B5" w:rsidRDefault="000607B5" w:rsidP="005B2D79">
                    <w:pPr>
                      <w:ind w:right="-165"/>
                      <w:rPr>
                        <w:b/>
                        <w:bCs/>
                        <w:sz w:val="20"/>
                        <w:szCs w:val="20"/>
                      </w:rPr>
                    </w:pPr>
                    <w:r>
                      <w:rPr>
                        <w:b/>
                        <w:bCs/>
                        <w:sz w:val="20"/>
                        <w:szCs w:val="20"/>
                      </w:rPr>
                      <w:t>A</w:t>
                    </w:r>
                  </w:p>
                  <w:p w:rsidR="000607B5" w:rsidRDefault="000607B5" w:rsidP="005B2D79">
                    <w:pPr>
                      <w:ind w:right="-165"/>
                      <w:rPr>
                        <w:b/>
                        <w:bCs/>
                        <w:sz w:val="10"/>
                        <w:szCs w:val="10"/>
                      </w:rPr>
                    </w:pPr>
                  </w:p>
                  <w:p w:rsidR="000607B5" w:rsidRDefault="000607B5" w:rsidP="005B2D79">
                    <w:pPr>
                      <w:ind w:right="-165"/>
                      <w:rPr>
                        <w:b/>
                        <w:bCs/>
                        <w:sz w:val="16"/>
                        <w:szCs w:val="16"/>
                      </w:rPr>
                    </w:pPr>
                  </w:p>
                  <w:p w:rsidR="000607B5" w:rsidRDefault="000607B5" w:rsidP="005B2D79">
                    <w:pPr>
                      <w:ind w:right="-165"/>
                      <w:rPr>
                        <w:b/>
                        <w:bCs/>
                        <w:sz w:val="16"/>
                        <w:szCs w:val="16"/>
                      </w:rPr>
                    </w:pPr>
                  </w:p>
                  <w:p w:rsidR="000607B5" w:rsidRDefault="000607B5" w:rsidP="005B2D79">
                    <w:pPr>
                      <w:ind w:right="-165"/>
                      <w:rPr>
                        <w:b/>
                        <w:bCs/>
                        <w:sz w:val="20"/>
                        <w:szCs w:val="20"/>
                      </w:rPr>
                    </w:pPr>
                    <w:r>
                      <w:rPr>
                        <w:b/>
                        <w:bCs/>
                        <w:sz w:val="20"/>
                        <w:szCs w:val="20"/>
                      </w:rPr>
                      <w:t>B</w:t>
                    </w:r>
                  </w:p>
                  <w:p w:rsidR="000607B5" w:rsidRDefault="000607B5" w:rsidP="005B2D79">
                    <w:pPr>
                      <w:ind w:right="-165"/>
                      <w:rPr>
                        <w:b/>
                        <w:bCs/>
                        <w:sz w:val="10"/>
                        <w:szCs w:val="10"/>
                      </w:rPr>
                    </w:pPr>
                  </w:p>
                  <w:p w:rsidR="000607B5" w:rsidRDefault="000607B5" w:rsidP="005B2D79">
                    <w:pPr>
                      <w:ind w:right="-165"/>
                      <w:rPr>
                        <w:b/>
                        <w:bCs/>
                        <w:sz w:val="16"/>
                        <w:szCs w:val="16"/>
                      </w:rPr>
                    </w:pPr>
                  </w:p>
                  <w:p w:rsidR="000607B5" w:rsidRDefault="000607B5" w:rsidP="005B2D79">
                    <w:pPr>
                      <w:ind w:right="-165"/>
                      <w:rPr>
                        <w:b/>
                        <w:bCs/>
                        <w:sz w:val="16"/>
                        <w:szCs w:val="16"/>
                      </w:rPr>
                    </w:pPr>
                  </w:p>
                  <w:p w:rsidR="000607B5" w:rsidRDefault="000607B5" w:rsidP="005B2D79">
                    <w:pPr>
                      <w:ind w:right="-165"/>
                      <w:rPr>
                        <w:b/>
                        <w:bCs/>
                        <w:sz w:val="16"/>
                        <w:szCs w:val="16"/>
                      </w:rPr>
                    </w:pPr>
                    <w:r>
                      <w:rPr>
                        <w:b/>
                        <w:bCs/>
                        <w:sz w:val="20"/>
                        <w:szCs w:val="20"/>
                      </w:rPr>
                      <w:t>C</w:t>
                    </w:r>
                  </w:p>
                  <w:p w:rsidR="000607B5" w:rsidRDefault="000607B5" w:rsidP="005B2D79">
                    <w:pPr>
                      <w:ind w:right="-165"/>
                      <w:rPr>
                        <w:b/>
                        <w:bCs/>
                        <w:sz w:val="10"/>
                        <w:szCs w:val="10"/>
                      </w:rPr>
                    </w:pPr>
                  </w:p>
                  <w:p w:rsidR="000607B5" w:rsidRDefault="000607B5" w:rsidP="005B2D79">
                    <w:pPr>
                      <w:ind w:right="-165"/>
                      <w:rPr>
                        <w:b/>
                        <w:bCs/>
                        <w:sz w:val="16"/>
                        <w:szCs w:val="16"/>
                      </w:rPr>
                    </w:pPr>
                  </w:p>
                  <w:p w:rsidR="000607B5" w:rsidRDefault="000607B5" w:rsidP="005B2D79">
                    <w:pPr>
                      <w:ind w:right="-165"/>
                      <w:rPr>
                        <w:b/>
                        <w:bCs/>
                        <w:sz w:val="16"/>
                        <w:szCs w:val="16"/>
                      </w:rPr>
                    </w:pPr>
                  </w:p>
                  <w:p w:rsidR="000607B5" w:rsidRDefault="000607B5" w:rsidP="005B2D79">
                    <w:pPr>
                      <w:pStyle w:val="Heading2"/>
                      <w:ind w:right="-165"/>
                      <w:rPr>
                        <w:sz w:val="16"/>
                        <w:szCs w:val="16"/>
                      </w:rPr>
                    </w:pPr>
                    <w:r>
                      <w:t>D</w:t>
                    </w:r>
                  </w:p>
                  <w:p w:rsidR="000607B5" w:rsidRDefault="000607B5" w:rsidP="005B2D79">
                    <w:pPr>
                      <w:ind w:right="-165"/>
                      <w:rPr>
                        <w:b/>
                        <w:bCs/>
                        <w:sz w:val="10"/>
                        <w:szCs w:val="10"/>
                      </w:rPr>
                    </w:pPr>
                  </w:p>
                  <w:p w:rsidR="000607B5" w:rsidRDefault="000607B5" w:rsidP="005B2D79">
                    <w:pPr>
                      <w:ind w:right="-165"/>
                      <w:rPr>
                        <w:b/>
                        <w:bCs/>
                        <w:sz w:val="16"/>
                        <w:szCs w:val="16"/>
                      </w:rPr>
                    </w:pPr>
                  </w:p>
                  <w:p w:rsidR="000607B5" w:rsidRDefault="000607B5" w:rsidP="005B2D79">
                    <w:pPr>
                      <w:ind w:right="-165"/>
                      <w:rPr>
                        <w:b/>
                        <w:bCs/>
                        <w:sz w:val="16"/>
                        <w:szCs w:val="16"/>
                      </w:rPr>
                    </w:pPr>
                  </w:p>
                  <w:p w:rsidR="000607B5" w:rsidRDefault="000607B5" w:rsidP="005B2D79">
                    <w:pPr>
                      <w:ind w:right="-165"/>
                      <w:rPr>
                        <w:b/>
                        <w:bCs/>
                        <w:sz w:val="16"/>
                        <w:szCs w:val="16"/>
                      </w:rPr>
                    </w:pPr>
                    <w:r>
                      <w:rPr>
                        <w:b/>
                        <w:bCs/>
                        <w:sz w:val="20"/>
                        <w:szCs w:val="20"/>
                      </w:rPr>
                      <w:t>E</w:t>
                    </w:r>
                  </w:p>
                  <w:p w:rsidR="000607B5" w:rsidRDefault="000607B5" w:rsidP="005B2D79">
                    <w:pPr>
                      <w:ind w:right="-165"/>
                      <w:rPr>
                        <w:b/>
                        <w:bCs/>
                        <w:sz w:val="10"/>
                        <w:szCs w:val="10"/>
                      </w:rPr>
                    </w:pPr>
                  </w:p>
                  <w:p w:rsidR="000607B5" w:rsidRDefault="000607B5" w:rsidP="005B2D79">
                    <w:pPr>
                      <w:ind w:right="-165"/>
                      <w:rPr>
                        <w:b/>
                        <w:bCs/>
                        <w:sz w:val="16"/>
                        <w:szCs w:val="16"/>
                      </w:rPr>
                    </w:pPr>
                  </w:p>
                  <w:p w:rsidR="000607B5" w:rsidRDefault="000607B5" w:rsidP="005B2D79">
                    <w:pPr>
                      <w:ind w:right="-165"/>
                      <w:rPr>
                        <w:b/>
                        <w:bCs/>
                        <w:sz w:val="16"/>
                        <w:szCs w:val="16"/>
                      </w:rPr>
                    </w:pPr>
                  </w:p>
                  <w:p w:rsidR="000607B5" w:rsidRDefault="000607B5" w:rsidP="005B2D79">
                    <w:pPr>
                      <w:ind w:right="-165"/>
                      <w:rPr>
                        <w:b/>
                        <w:bCs/>
                        <w:sz w:val="20"/>
                        <w:szCs w:val="20"/>
                      </w:rPr>
                    </w:pPr>
                    <w:r>
                      <w:rPr>
                        <w:b/>
                        <w:bCs/>
                        <w:sz w:val="20"/>
                        <w:szCs w:val="20"/>
                      </w:rPr>
                      <w:t>F</w:t>
                    </w:r>
                  </w:p>
                  <w:p w:rsidR="000607B5" w:rsidRDefault="000607B5" w:rsidP="005B2D79">
                    <w:pPr>
                      <w:ind w:right="-165"/>
                      <w:rPr>
                        <w:b/>
                        <w:bCs/>
                        <w:sz w:val="10"/>
                        <w:szCs w:val="10"/>
                      </w:rPr>
                    </w:pPr>
                  </w:p>
                  <w:p w:rsidR="000607B5" w:rsidRDefault="000607B5" w:rsidP="005B2D79">
                    <w:pPr>
                      <w:ind w:right="-165"/>
                      <w:rPr>
                        <w:b/>
                        <w:bCs/>
                        <w:sz w:val="16"/>
                        <w:szCs w:val="16"/>
                      </w:rPr>
                    </w:pPr>
                  </w:p>
                  <w:p w:rsidR="000607B5" w:rsidRDefault="000607B5" w:rsidP="005B2D79">
                    <w:pPr>
                      <w:ind w:right="-165"/>
                      <w:rPr>
                        <w:b/>
                        <w:bCs/>
                        <w:sz w:val="16"/>
                        <w:szCs w:val="16"/>
                      </w:rPr>
                    </w:pPr>
                  </w:p>
                  <w:p w:rsidR="000607B5" w:rsidRDefault="000607B5" w:rsidP="005B2D79">
                    <w:pPr>
                      <w:ind w:right="-165"/>
                      <w:rPr>
                        <w:b/>
                        <w:bCs/>
                        <w:sz w:val="16"/>
                        <w:szCs w:val="16"/>
                      </w:rPr>
                    </w:pPr>
                    <w:r>
                      <w:rPr>
                        <w:b/>
                        <w:bCs/>
                        <w:sz w:val="20"/>
                        <w:szCs w:val="20"/>
                      </w:rPr>
                      <w:t>G</w:t>
                    </w:r>
                  </w:p>
                  <w:p w:rsidR="000607B5" w:rsidRDefault="000607B5" w:rsidP="005B2D79">
                    <w:pPr>
                      <w:ind w:right="-165"/>
                      <w:rPr>
                        <w:b/>
                        <w:bCs/>
                        <w:sz w:val="10"/>
                        <w:szCs w:val="10"/>
                      </w:rPr>
                    </w:pPr>
                  </w:p>
                  <w:p w:rsidR="000607B5" w:rsidRDefault="000607B5" w:rsidP="005B2D79">
                    <w:pPr>
                      <w:ind w:right="-165"/>
                      <w:rPr>
                        <w:b/>
                        <w:bCs/>
                        <w:sz w:val="16"/>
                        <w:szCs w:val="16"/>
                      </w:rPr>
                    </w:pPr>
                  </w:p>
                  <w:p w:rsidR="000607B5" w:rsidRDefault="000607B5" w:rsidP="005B2D79">
                    <w:pPr>
                      <w:ind w:right="-165"/>
                      <w:rPr>
                        <w:b/>
                        <w:bCs/>
                        <w:sz w:val="16"/>
                        <w:szCs w:val="16"/>
                      </w:rPr>
                    </w:pPr>
                  </w:p>
                  <w:p w:rsidR="000607B5" w:rsidRDefault="000607B5" w:rsidP="005B2D79">
                    <w:pPr>
                      <w:ind w:right="-165"/>
                      <w:rPr>
                        <w:b/>
                        <w:bCs/>
                        <w:sz w:val="16"/>
                        <w:szCs w:val="16"/>
                      </w:rPr>
                    </w:pPr>
                    <w:r>
                      <w:rPr>
                        <w:b/>
                        <w:bCs/>
                        <w:sz w:val="20"/>
                        <w:szCs w:val="20"/>
                      </w:rPr>
                      <w:t>H</w:t>
                    </w:r>
                  </w:p>
                  <w:p w:rsidR="000607B5" w:rsidRDefault="000607B5" w:rsidP="005B2D79">
                    <w:pPr>
                      <w:ind w:right="-165"/>
                      <w:rPr>
                        <w:b/>
                        <w:bCs/>
                        <w:sz w:val="10"/>
                        <w:szCs w:val="10"/>
                      </w:rPr>
                    </w:pPr>
                  </w:p>
                  <w:p w:rsidR="000607B5" w:rsidRDefault="000607B5" w:rsidP="005B2D79">
                    <w:pPr>
                      <w:ind w:right="-165"/>
                      <w:rPr>
                        <w:b/>
                        <w:bCs/>
                        <w:sz w:val="16"/>
                        <w:szCs w:val="16"/>
                      </w:rPr>
                    </w:pPr>
                  </w:p>
                  <w:p w:rsidR="000607B5" w:rsidRDefault="000607B5" w:rsidP="005B2D79">
                    <w:pPr>
                      <w:ind w:right="-165"/>
                      <w:rPr>
                        <w:b/>
                        <w:bCs/>
                        <w:sz w:val="16"/>
                        <w:szCs w:val="16"/>
                      </w:rPr>
                    </w:pPr>
                  </w:p>
                  <w:p w:rsidR="000607B5" w:rsidRDefault="000607B5" w:rsidP="005B2D79">
                    <w:pPr>
                      <w:ind w:right="-165"/>
                      <w:rPr>
                        <w:b/>
                        <w:bCs/>
                        <w:sz w:val="16"/>
                        <w:szCs w:val="16"/>
                      </w:rPr>
                    </w:pPr>
                    <w:r>
                      <w:rPr>
                        <w:b/>
                        <w:bCs/>
                        <w:sz w:val="20"/>
                        <w:szCs w:val="20"/>
                      </w:rPr>
                      <w:t>I</w:t>
                    </w:r>
                  </w:p>
                  <w:p w:rsidR="000607B5" w:rsidRDefault="000607B5" w:rsidP="005B2D79">
                    <w:pPr>
                      <w:ind w:right="-165"/>
                      <w:rPr>
                        <w:b/>
                        <w:bCs/>
                        <w:sz w:val="10"/>
                        <w:szCs w:val="10"/>
                      </w:rPr>
                    </w:pPr>
                  </w:p>
                  <w:p w:rsidR="000607B5" w:rsidRDefault="000607B5" w:rsidP="005B2D79">
                    <w:pPr>
                      <w:ind w:right="-165"/>
                      <w:rPr>
                        <w:b/>
                        <w:bCs/>
                        <w:sz w:val="16"/>
                        <w:szCs w:val="16"/>
                      </w:rPr>
                    </w:pPr>
                  </w:p>
                  <w:p w:rsidR="000607B5" w:rsidRDefault="000607B5" w:rsidP="005B2D79">
                    <w:pPr>
                      <w:ind w:right="-165"/>
                      <w:rPr>
                        <w:b/>
                        <w:bCs/>
                        <w:sz w:val="16"/>
                        <w:szCs w:val="16"/>
                      </w:rPr>
                    </w:pPr>
                  </w:p>
                  <w:p w:rsidR="000607B5" w:rsidRDefault="000607B5" w:rsidP="005B2D79">
                    <w:pPr>
                      <w:ind w:right="-165"/>
                      <w:rPr>
                        <w:b/>
                        <w:bCs/>
                        <w:sz w:val="16"/>
                        <w:szCs w:val="16"/>
                      </w:rPr>
                    </w:pPr>
                    <w:r>
                      <w:rPr>
                        <w:b/>
                        <w:bCs/>
                        <w:sz w:val="20"/>
                        <w:szCs w:val="20"/>
                      </w:rPr>
                      <w:t>J</w:t>
                    </w:r>
                  </w:p>
                  <w:p w:rsidR="000607B5" w:rsidRDefault="000607B5" w:rsidP="005B2D79">
                    <w:pPr>
                      <w:ind w:right="-165"/>
                      <w:rPr>
                        <w:b/>
                        <w:bCs/>
                        <w:sz w:val="10"/>
                        <w:szCs w:val="10"/>
                      </w:rPr>
                    </w:pPr>
                  </w:p>
                  <w:p w:rsidR="000607B5" w:rsidRDefault="000607B5" w:rsidP="005B2D79">
                    <w:pPr>
                      <w:ind w:right="-165"/>
                      <w:rPr>
                        <w:b/>
                        <w:bCs/>
                        <w:sz w:val="16"/>
                        <w:szCs w:val="16"/>
                      </w:rPr>
                    </w:pPr>
                  </w:p>
                  <w:p w:rsidR="000607B5" w:rsidRDefault="000607B5" w:rsidP="005B2D79">
                    <w:pPr>
                      <w:ind w:right="-165"/>
                      <w:rPr>
                        <w:b/>
                        <w:bCs/>
                        <w:sz w:val="16"/>
                        <w:szCs w:val="16"/>
                      </w:rPr>
                    </w:pPr>
                  </w:p>
                  <w:p w:rsidR="000607B5" w:rsidRDefault="000607B5" w:rsidP="005B2D79">
                    <w:pPr>
                      <w:ind w:right="-165"/>
                      <w:rPr>
                        <w:b/>
                        <w:bCs/>
                        <w:sz w:val="16"/>
                        <w:szCs w:val="16"/>
                      </w:rPr>
                    </w:pPr>
                    <w:r>
                      <w:rPr>
                        <w:b/>
                        <w:bCs/>
                        <w:sz w:val="20"/>
                        <w:szCs w:val="20"/>
                      </w:rPr>
                      <w:t>K</w:t>
                    </w:r>
                  </w:p>
                  <w:p w:rsidR="000607B5" w:rsidRDefault="000607B5" w:rsidP="005B2D79">
                    <w:pPr>
                      <w:ind w:right="-165"/>
                      <w:rPr>
                        <w:b/>
                        <w:bCs/>
                        <w:sz w:val="10"/>
                        <w:szCs w:val="10"/>
                      </w:rPr>
                    </w:pPr>
                  </w:p>
                  <w:p w:rsidR="000607B5" w:rsidRDefault="000607B5" w:rsidP="005B2D79">
                    <w:pPr>
                      <w:ind w:right="-165"/>
                      <w:rPr>
                        <w:b/>
                        <w:bCs/>
                        <w:sz w:val="16"/>
                        <w:szCs w:val="16"/>
                      </w:rPr>
                    </w:pPr>
                  </w:p>
                  <w:p w:rsidR="000607B5" w:rsidRDefault="000607B5" w:rsidP="005B2D79">
                    <w:pPr>
                      <w:ind w:right="-165"/>
                      <w:rPr>
                        <w:b/>
                        <w:bCs/>
                        <w:sz w:val="16"/>
                        <w:szCs w:val="16"/>
                      </w:rPr>
                    </w:pPr>
                  </w:p>
                  <w:p w:rsidR="000607B5" w:rsidRDefault="000607B5" w:rsidP="005B2D79">
                    <w:pPr>
                      <w:ind w:right="-165"/>
                      <w:rPr>
                        <w:b/>
                        <w:bCs/>
                        <w:sz w:val="16"/>
                        <w:szCs w:val="16"/>
                      </w:rPr>
                    </w:pPr>
                    <w:r>
                      <w:rPr>
                        <w:b/>
                        <w:bCs/>
                        <w:sz w:val="20"/>
                        <w:szCs w:val="20"/>
                      </w:rPr>
                      <w:t>L</w:t>
                    </w:r>
                  </w:p>
                  <w:p w:rsidR="000607B5" w:rsidRDefault="000607B5" w:rsidP="005B2D79">
                    <w:pPr>
                      <w:ind w:right="-165"/>
                      <w:rPr>
                        <w:b/>
                        <w:bCs/>
                        <w:sz w:val="10"/>
                        <w:szCs w:val="10"/>
                      </w:rPr>
                    </w:pPr>
                  </w:p>
                  <w:p w:rsidR="000607B5" w:rsidRDefault="000607B5" w:rsidP="005B2D79">
                    <w:pPr>
                      <w:ind w:right="-165"/>
                      <w:rPr>
                        <w:b/>
                        <w:bCs/>
                        <w:sz w:val="16"/>
                        <w:szCs w:val="16"/>
                      </w:rPr>
                    </w:pPr>
                  </w:p>
                  <w:p w:rsidR="000607B5" w:rsidRDefault="000607B5" w:rsidP="005B2D79">
                    <w:pPr>
                      <w:ind w:right="-165"/>
                      <w:rPr>
                        <w:b/>
                        <w:bCs/>
                        <w:sz w:val="16"/>
                        <w:szCs w:val="16"/>
                      </w:rPr>
                    </w:pPr>
                  </w:p>
                  <w:p w:rsidR="000607B5" w:rsidRDefault="000607B5" w:rsidP="005B2D79">
                    <w:pPr>
                      <w:ind w:right="-165"/>
                      <w:rPr>
                        <w:b/>
                        <w:bCs/>
                        <w:sz w:val="16"/>
                        <w:szCs w:val="16"/>
                      </w:rPr>
                    </w:pPr>
                    <w:r>
                      <w:rPr>
                        <w:b/>
                        <w:bCs/>
                        <w:sz w:val="20"/>
                        <w:szCs w:val="20"/>
                      </w:rPr>
                      <w:t>M</w:t>
                    </w:r>
                  </w:p>
                  <w:p w:rsidR="000607B5" w:rsidRDefault="000607B5" w:rsidP="005B2D79">
                    <w:pPr>
                      <w:ind w:right="-165"/>
                      <w:rPr>
                        <w:b/>
                        <w:bCs/>
                        <w:sz w:val="10"/>
                        <w:szCs w:val="10"/>
                      </w:rPr>
                    </w:pPr>
                  </w:p>
                  <w:p w:rsidR="000607B5" w:rsidRDefault="000607B5" w:rsidP="005B2D79">
                    <w:pPr>
                      <w:ind w:right="-165"/>
                      <w:rPr>
                        <w:b/>
                        <w:bCs/>
                        <w:sz w:val="16"/>
                        <w:szCs w:val="16"/>
                      </w:rPr>
                    </w:pPr>
                  </w:p>
                  <w:p w:rsidR="000607B5" w:rsidRDefault="000607B5" w:rsidP="005B2D79">
                    <w:pPr>
                      <w:ind w:right="-165"/>
                      <w:rPr>
                        <w:b/>
                        <w:bCs/>
                        <w:sz w:val="16"/>
                        <w:szCs w:val="16"/>
                      </w:rPr>
                    </w:pPr>
                  </w:p>
                  <w:p w:rsidR="000607B5" w:rsidRDefault="000607B5" w:rsidP="005B2D79">
                    <w:pPr>
                      <w:ind w:right="-165"/>
                      <w:rPr>
                        <w:b/>
                        <w:bCs/>
                        <w:sz w:val="16"/>
                        <w:szCs w:val="16"/>
                      </w:rPr>
                    </w:pPr>
                    <w:r>
                      <w:rPr>
                        <w:b/>
                        <w:bCs/>
                        <w:sz w:val="20"/>
                        <w:szCs w:val="20"/>
                      </w:rPr>
                      <w:t>N</w:t>
                    </w:r>
                  </w:p>
                  <w:p w:rsidR="000607B5" w:rsidRDefault="000607B5" w:rsidP="005B2D79">
                    <w:pPr>
                      <w:ind w:right="-165"/>
                      <w:rPr>
                        <w:b/>
                        <w:bCs/>
                        <w:sz w:val="10"/>
                        <w:szCs w:val="10"/>
                      </w:rPr>
                    </w:pPr>
                  </w:p>
                  <w:p w:rsidR="000607B5" w:rsidRDefault="000607B5" w:rsidP="005B2D79">
                    <w:pPr>
                      <w:ind w:right="-165"/>
                      <w:rPr>
                        <w:b/>
                        <w:bCs/>
                        <w:sz w:val="16"/>
                        <w:szCs w:val="16"/>
                      </w:rPr>
                    </w:pPr>
                  </w:p>
                  <w:p w:rsidR="000607B5" w:rsidRDefault="000607B5" w:rsidP="005B2D79">
                    <w:pPr>
                      <w:ind w:right="-165"/>
                      <w:rPr>
                        <w:b/>
                        <w:bCs/>
                        <w:sz w:val="16"/>
                        <w:szCs w:val="16"/>
                      </w:rPr>
                    </w:pPr>
                  </w:p>
                  <w:p w:rsidR="000607B5" w:rsidRDefault="000607B5" w:rsidP="005B2D79">
                    <w:pPr>
                      <w:ind w:right="-165"/>
                      <w:rPr>
                        <w:b/>
                        <w:bCs/>
                        <w:sz w:val="16"/>
                        <w:szCs w:val="16"/>
                      </w:rPr>
                    </w:pPr>
                    <w:r>
                      <w:rPr>
                        <w:b/>
                        <w:bCs/>
                        <w:sz w:val="20"/>
                        <w:szCs w:val="20"/>
                      </w:rPr>
                      <w:t>O</w:t>
                    </w:r>
                  </w:p>
                  <w:p w:rsidR="000607B5" w:rsidRDefault="000607B5" w:rsidP="005B2D79">
                    <w:pPr>
                      <w:ind w:right="-165"/>
                      <w:rPr>
                        <w:b/>
                        <w:bCs/>
                        <w:sz w:val="10"/>
                        <w:szCs w:val="10"/>
                      </w:rPr>
                    </w:pPr>
                  </w:p>
                  <w:p w:rsidR="000607B5" w:rsidRDefault="000607B5" w:rsidP="005B2D79">
                    <w:pPr>
                      <w:ind w:right="-165"/>
                      <w:rPr>
                        <w:b/>
                        <w:bCs/>
                        <w:sz w:val="16"/>
                        <w:szCs w:val="16"/>
                      </w:rPr>
                    </w:pPr>
                  </w:p>
                  <w:p w:rsidR="000607B5" w:rsidRDefault="000607B5" w:rsidP="005B2D79">
                    <w:pPr>
                      <w:ind w:right="-165"/>
                      <w:rPr>
                        <w:b/>
                        <w:bCs/>
                        <w:sz w:val="16"/>
                        <w:szCs w:val="16"/>
                      </w:rPr>
                    </w:pPr>
                  </w:p>
                  <w:p w:rsidR="000607B5" w:rsidRDefault="000607B5" w:rsidP="005B2D79">
                    <w:pPr>
                      <w:ind w:right="-165"/>
                      <w:rPr>
                        <w:b/>
                        <w:bCs/>
                        <w:sz w:val="16"/>
                        <w:szCs w:val="16"/>
                      </w:rPr>
                    </w:pPr>
                    <w:r>
                      <w:rPr>
                        <w:b/>
                        <w:bCs/>
                        <w:sz w:val="20"/>
                        <w:szCs w:val="20"/>
                      </w:rPr>
                      <w:t>P</w:t>
                    </w:r>
                  </w:p>
                  <w:p w:rsidR="000607B5" w:rsidRDefault="000607B5" w:rsidP="005B2D79">
                    <w:pPr>
                      <w:ind w:right="-165"/>
                      <w:rPr>
                        <w:b/>
                        <w:bCs/>
                        <w:sz w:val="10"/>
                        <w:szCs w:val="10"/>
                      </w:rPr>
                    </w:pPr>
                  </w:p>
                  <w:p w:rsidR="000607B5" w:rsidRDefault="000607B5" w:rsidP="005B2D79">
                    <w:pPr>
                      <w:ind w:right="-165"/>
                      <w:rPr>
                        <w:b/>
                        <w:bCs/>
                        <w:sz w:val="16"/>
                        <w:szCs w:val="16"/>
                      </w:rPr>
                    </w:pPr>
                  </w:p>
                  <w:p w:rsidR="000607B5" w:rsidRDefault="000607B5" w:rsidP="005B2D79">
                    <w:pPr>
                      <w:ind w:right="-165"/>
                      <w:rPr>
                        <w:b/>
                        <w:bCs/>
                        <w:sz w:val="16"/>
                        <w:szCs w:val="16"/>
                      </w:rPr>
                    </w:pPr>
                  </w:p>
                  <w:p w:rsidR="000607B5" w:rsidRDefault="000607B5" w:rsidP="005B2D79">
                    <w:pPr>
                      <w:ind w:right="-165"/>
                      <w:rPr>
                        <w:b/>
                        <w:bCs/>
                        <w:sz w:val="16"/>
                        <w:szCs w:val="16"/>
                      </w:rPr>
                    </w:pPr>
                    <w:r>
                      <w:rPr>
                        <w:b/>
                        <w:bCs/>
                        <w:sz w:val="20"/>
                        <w:szCs w:val="20"/>
                      </w:rPr>
                      <w:t>Q</w:t>
                    </w:r>
                  </w:p>
                  <w:p w:rsidR="000607B5" w:rsidRDefault="000607B5" w:rsidP="005B2D79">
                    <w:pPr>
                      <w:ind w:right="-165"/>
                      <w:rPr>
                        <w:b/>
                        <w:bCs/>
                        <w:sz w:val="10"/>
                        <w:szCs w:val="10"/>
                      </w:rPr>
                    </w:pPr>
                  </w:p>
                  <w:p w:rsidR="000607B5" w:rsidRDefault="000607B5" w:rsidP="005B2D79">
                    <w:pPr>
                      <w:ind w:right="-165"/>
                      <w:rPr>
                        <w:b/>
                        <w:bCs/>
                        <w:sz w:val="16"/>
                        <w:szCs w:val="16"/>
                      </w:rPr>
                    </w:pPr>
                  </w:p>
                  <w:p w:rsidR="000607B5" w:rsidRDefault="000607B5" w:rsidP="005B2D79">
                    <w:pPr>
                      <w:ind w:right="-165"/>
                      <w:rPr>
                        <w:b/>
                        <w:bCs/>
                        <w:sz w:val="16"/>
                        <w:szCs w:val="16"/>
                      </w:rPr>
                    </w:pPr>
                  </w:p>
                  <w:p w:rsidR="000607B5" w:rsidRDefault="000607B5" w:rsidP="005B2D79">
                    <w:pPr>
                      <w:ind w:right="-165"/>
                      <w:rPr>
                        <w:b/>
                        <w:bCs/>
                        <w:sz w:val="16"/>
                        <w:szCs w:val="16"/>
                      </w:rPr>
                    </w:pPr>
                    <w:r>
                      <w:rPr>
                        <w:b/>
                        <w:bCs/>
                        <w:sz w:val="20"/>
                        <w:szCs w:val="20"/>
                      </w:rPr>
                      <w:t>R</w:t>
                    </w:r>
                  </w:p>
                  <w:p w:rsidR="000607B5" w:rsidRDefault="000607B5" w:rsidP="005B2D79">
                    <w:pPr>
                      <w:ind w:right="-165"/>
                      <w:rPr>
                        <w:b/>
                        <w:bCs/>
                        <w:sz w:val="10"/>
                        <w:szCs w:val="10"/>
                      </w:rPr>
                    </w:pPr>
                  </w:p>
                  <w:p w:rsidR="000607B5" w:rsidRDefault="000607B5" w:rsidP="005B2D79">
                    <w:pPr>
                      <w:ind w:right="-165"/>
                      <w:rPr>
                        <w:b/>
                        <w:bCs/>
                        <w:sz w:val="16"/>
                        <w:szCs w:val="16"/>
                      </w:rPr>
                    </w:pPr>
                  </w:p>
                  <w:p w:rsidR="000607B5" w:rsidRDefault="000607B5" w:rsidP="005B2D79">
                    <w:pPr>
                      <w:ind w:right="-165"/>
                      <w:rPr>
                        <w:b/>
                        <w:bCs/>
                        <w:sz w:val="16"/>
                        <w:szCs w:val="16"/>
                      </w:rPr>
                    </w:pPr>
                  </w:p>
                  <w:p w:rsidR="000607B5" w:rsidRDefault="000607B5" w:rsidP="005B2D79">
                    <w:pPr>
                      <w:ind w:right="-165"/>
                      <w:rPr>
                        <w:b/>
                        <w:bCs/>
                        <w:sz w:val="16"/>
                        <w:szCs w:val="16"/>
                      </w:rPr>
                    </w:pPr>
                    <w:r>
                      <w:rPr>
                        <w:b/>
                        <w:bCs/>
                        <w:sz w:val="20"/>
                        <w:szCs w:val="20"/>
                      </w:rPr>
                      <w:t>S</w:t>
                    </w:r>
                  </w:p>
                  <w:p w:rsidR="000607B5" w:rsidRDefault="000607B5" w:rsidP="005B2D79">
                    <w:pPr>
                      <w:ind w:right="-165"/>
                      <w:rPr>
                        <w:b/>
                        <w:bCs/>
                        <w:sz w:val="10"/>
                        <w:szCs w:val="10"/>
                      </w:rPr>
                    </w:pPr>
                  </w:p>
                  <w:p w:rsidR="000607B5" w:rsidRDefault="000607B5" w:rsidP="005B2D79">
                    <w:pPr>
                      <w:ind w:right="-165"/>
                      <w:rPr>
                        <w:b/>
                        <w:bCs/>
                        <w:sz w:val="16"/>
                        <w:szCs w:val="16"/>
                      </w:rPr>
                    </w:pPr>
                  </w:p>
                  <w:p w:rsidR="000607B5" w:rsidRDefault="000607B5" w:rsidP="005B2D79">
                    <w:pPr>
                      <w:ind w:right="-165"/>
                      <w:rPr>
                        <w:b/>
                        <w:bCs/>
                        <w:sz w:val="16"/>
                        <w:szCs w:val="16"/>
                      </w:rPr>
                    </w:pPr>
                  </w:p>
                  <w:p w:rsidR="000607B5" w:rsidRDefault="000607B5" w:rsidP="005B2D79">
                    <w:pPr>
                      <w:ind w:right="-165"/>
                      <w:rPr>
                        <w:b/>
                        <w:bCs/>
                        <w:sz w:val="16"/>
                        <w:szCs w:val="16"/>
                      </w:rPr>
                    </w:pPr>
                    <w:r>
                      <w:rPr>
                        <w:b/>
                        <w:bCs/>
                        <w:sz w:val="20"/>
                        <w:szCs w:val="20"/>
                      </w:rPr>
                      <w:t>T</w:t>
                    </w:r>
                  </w:p>
                  <w:p w:rsidR="000607B5" w:rsidRDefault="000607B5" w:rsidP="005B2D79">
                    <w:pPr>
                      <w:ind w:right="-165"/>
                      <w:rPr>
                        <w:b/>
                        <w:bCs/>
                        <w:sz w:val="10"/>
                        <w:szCs w:val="10"/>
                      </w:rPr>
                    </w:pPr>
                  </w:p>
                  <w:p w:rsidR="000607B5" w:rsidRDefault="000607B5" w:rsidP="005B2D79">
                    <w:pPr>
                      <w:ind w:right="-165"/>
                      <w:rPr>
                        <w:b/>
                        <w:bCs/>
                        <w:sz w:val="16"/>
                        <w:szCs w:val="16"/>
                      </w:rPr>
                    </w:pPr>
                  </w:p>
                  <w:p w:rsidR="000607B5" w:rsidRDefault="000607B5" w:rsidP="005B2D79">
                    <w:pPr>
                      <w:ind w:right="-165"/>
                      <w:rPr>
                        <w:b/>
                        <w:bCs/>
                        <w:sz w:val="16"/>
                        <w:szCs w:val="16"/>
                      </w:rPr>
                    </w:pPr>
                  </w:p>
                  <w:p w:rsidR="000607B5" w:rsidRDefault="000607B5" w:rsidP="005B2D79">
                    <w:pPr>
                      <w:ind w:right="-165"/>
                      <w:rPr>
                        <w:b/>
                        <w:bCs/>
                        <w:sz w:val="16"/>
                        <w:szCs w:val="16"/>
                      </w:rPr>
                    </w:pPr>
                    <w:r>
                      <w:rPr>
                        <w:b/>
                        <w:bCs/>
                        <w:sz w:val="20"/>
                        <w:szCs w:val="20"/>
                      </w:rPr>
                      <w:t>U</w:t>
                    </w:r>
                  </w:p>
                  <w:p w:rsidR="000607B5" w:rsidRDefault="000607B5" w:rsidP="005B2D79">
                    <w:pPr>
                      <w:ind w:right="-165"/>
                      <w:rPr>
                        <w:b/>
                        <w:bCs/>
                        <w:sz w:val="10"/>
                        <w:szCs w:val="10"/>
                      </w:rPr>
                    </w:pPr>
                  </w:p>
                  <w:p w:rsidR="000607B5" w:rsidRDefault="000607B5" w:rsidP="005B2D79">
                    <w:pPr>
                      <w:ind w:right="-165"/>
                      <w:rPr>
                        <w:b/>
                        <w:bCs/>
                        <w:sz w:val="16"/>
                        <w:szCs w:val="16"/>
                      </w:rPr>
                    </w:pPr>
                  </w:p>
                  <w:p w:rsidR="000607B5" w:rsidRDefault="000607B5" w:rsidP="005B2D79">
                    <w:pPr>
                      <w:ind w:right="-165"/>
                      <w:rPr>
                        <w:b/>
                        <w:bCs/>
                        <w:sz w:val="16"/>
                        <w:szCs w:val="16"/>
                      </w:rPr>
                    </w:pPr>
                  </w:p>
                  <w:p w:rsidR="000607B5" w:rsidRPr="005B2D79" w:rsidRDefault="000607B5" w:rsidP="005B2D79">
                    <w:pPr>
                      <w:ind w:right="-165"/>
                      <w:rPr>
                        <w:b/>
                        <w:bCs/>
                        <w:sz w:val="20"/>
                        <w:szCs w:val="20"/>
                      </w:rPr>
                    </w:pPr>
                    <w:r w:rsidRPr="005B2D79">
                      <w:rPr>
                        <w:b/>
                        <w:bCs/>
                        <w:sz w:val="20"/>
                        <w:szCs w:val="20"/>
                      </w:rPr>
                      <w:t>V</w:t>
                    </w:r>
                  </w:p>
                </w:txbxContent>
              </v:textbox>
            </v:shape>
          </w:pict>
        </mc:Fallback>
      </mc:AlternateContent>
    </w:r>
    <w:r w:rsidRPr="006C6DEC">
      <w:rPr>
        <w:noProof/>
        <w:sz w:val="20"/>
      </w:rPr>
      <mc:AlternateContent>
        <mc:Choice Requires="wps">
          <w:drawing>
            <wp:anchor distT="0" distB="0" distL="114300" distR="114300" simplePos="0" relativeHeight="251655168" behindDoc="0" locked="0" layoutInCell="0" allowOverlap="1">
              <wp:simplePos x="0" y="0"/>
              <wp:positionH relativeFrom="column">
                <wp:posOffset>-800100</wp:posOffset>
              </wp:positionH>
              <wp:positionV relativeFrom="paragraph">
                <wp:posOffset>153035</wp:posOffset>
              </wp:positionV>
              <wp:extent cx="342900" cy="9944100"/>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607B5" w:rsidRDefault="000607B5">
                          <w:pPr>
                            <w:rPr>
                              <w:b/>
                              <w:bCs/>
                              <w:sz w:val="20"/>
                              <w:szCs w:val="20"/>
                            </w:rPr>
                          </w:pPr>
                          <w:r>
                            <w:rPr>
                              <w:b/>
                              <w:bCs/>
                              <w:sz w:val="20"/>
                              <w:szCs w:val="20"/>
                            </w:rPr>
                            <w:t>A</w:t>
                          </w:r>
                        </w:p>
                        <w:p w:rsidR="000607B5" w:rsidRDefault="000607B5">
                          <w:pPr>
                            <w:rPr>
                              <w:b/>
                              <w:bCs/>
                              <w:sz w:val="10"/>
                              <w:szCs w:val="10"/>
                            </w:rPr>
                          </w:pPr>
                        </w:p>
                        <w:p w:rsidR="000607B5" w:rsidRDefault="000607B5">
                          <w:pPr>
                            <w:rPr>
                              <w:b/>
                              <w:bCs/>
                              <w:sz w:val="16"/>
                              <w:szCs w:val="16"/>
                            </w:rPr>
                          </w:pPr>
                        </w:p>
                        <w:p w:rsidR="000607B5" w:rsidRDefault="000607B5">
                          <w:pPr>
                            <w:rPr>
                              <w:b/>
                              <w:bCs/>
                              <w:sz w:val="16"/>
                              <w:szCs w:val="16"/>
                            </w:rPr>
                          </w:pPr>
                        </w:p>
                        <w:p w:rsidR="000607B5" w:rsidRDefault="000607B5">
                          <w:pPr>
                            <w:rPr>
                              <w:b/>
                              <w:bCs/>
                              <w:sz w:val="20"/>
                              <w:szCs w:val="20"/>
                            </w:rPr>
                          </w:pPr>
                          <w:r>
                            <w:rPr>
                              <w:b/>
                              <w:bCs/>
                              <w:sz w:val="20"/>
                              <w:szCs w:val="20"/>
                            </w:rPr>
                            <w:t>B</w:t>
                          </w:r>
                        </w:p>
                        <w:p w:rsidR="000607B5" w:rsidRDefault="000607B5">
                          <w:pPr>
                            <w:rPr>
                              <w:b/>
                              <w:bCs/>
                              <w:sz w:val="10"/>
                              <w:szCs w:val="10"/>
                            </w:rPr>
                          </w:pPr>
                        </w:p>
                        <w:p w:rsidR="000607B5" w:rsidRDefault="000607B5">
                          <w:pPr>
                            <w:rPr>
                              <w:b/>
                              <w:bCs/>
                              <w:sz w:val="16"/>
                              <w:szCs w:val="16"/>
                            </w:rPr>
                          </w:pPr>
                        </w:p>
                        <w:p w:rsidR="000607B5" w:rsidRDefault="000607B5">
                          <w:pPr>
                            <w:rPr>
                              <w:b/>
                              <w:bCs/>
                              <w:sz w:val="16"/>
                              <w:szCs w:val="16"/>
                            </w:rPr>
                          </w:pPr>
                        </w:p>
                        <w:p w:rsidR="000607B5" w:rsidRDefault="000607B5">
                          <w:pPr>
                            <w:rPr>
                              <w:b/>
                              <w:bCs/>
                              <w:sz w:val="16"/>
                              <w:szCs w:val="16"/>
                            </w:rPr>
                          </w:pPr>
                          <w:r>
                            <w:rPr>
                              <w:b/>
                              <w:bCs/>
                              <w:sz w:val="20"/>
                              <w:szCs w:val="20"/>
                            </w:rPr>
                            <w:t>C</w:t>
                          </w:r>
                        </w:p>
                        <w:p w:rsidR="000607B5" w:rsidRDefault="000607B5">
                          <w:pPr>
                            <w:rPr>
                              <w:b/>
                              <w:bCs/>
                              <w:sz w:val="10"/>
                              <w:szCs w:val="10"/>
                            </w:rPr>
                          </w:pPr>
                        </w:p>
                        <w:p w:rsidR="000607B5" w:rsidRDefault="000607B5">
                          <w:pPr>
                            <w:rPr>
                              <w:b/>
                              <w:bCs/>
                              <w:sz w:val="16"/>
                              <w:szCs w:val="16"/>
                            </w:rPr>
                          </w:pPr>
                        </w:p>
                        <w:p w:rsidR="000607B5" w:rsidRDefault="000607B5">
                          <w:pPr>
                            <w:rPr>
                              <w:b/>
                              <w:bCs/>
                              <w:sz w:val="16"/>
                              <w:szCs w:val="16"/>
                            </w:rPr>
                          </w:pPr>
                        </w:p>
                        <w:p w:rsidR="000607B5" w:rsidRDefault="000607B5">
                          <w:pPr>
                            <w:pStyle w:val="Heading2"/>
                            <w:rPr>
                              <w:sz w:val="16"/>
                              <w:szCs w:val="16"/>
                            </w:rPr>
                          </w:pPr>
                          <w:r>
                            <w:t>D</w:t>
                          </w:r>
                        </w:p>
                        <w:p w:rsidR="000607B5" w:rsidRDefault="000607B5">
                          <w:pPr>
                            <w:rPr>
                              <w:b/>
                              <w:bCs/>
                              <w:sz w:val="10"/>
                              <w:szCs w:val="10"/>
                            </w:rPr>
                          </w:pPr>
                        </w:p>
                        <w:p w:rsidR="000607B5" w:rsidRDefault="000607B5">
                          <w:pPr>
                            <w:rPr>
                              <w:b/>
                              <w:bCs/>
                              <w:sz w:val="16"/>
                              <w:szCs w:val="16"/>
                            </w:rPr>
                          </w:pPr>
                        </w:p>
                        <w:p w:rsidR="000607B5" w:rsidRDefault="000607B5">
                          <w:pPr>
                            <w:rPr>
                              <w:b/>
                              <w:bCs/>
                              <w:sz w:val="16"/>
                              <w:szCs w:val="16"/>
                            </w:rPr>
                          </w:pPr>
                        </w:p>
                        <w:p w:rsidR="000607B5" w:rsidRDefault="000607B5">
                          <w:pPr>
                            <w:rPr>
                              <w:b/>
                              <w:bCs/>
                              <w:sz w:val="16"/>
                              <w:szCs w:val="16"/>
                            </w:rPr>
                          </w:pPr>
                          <w:r>
                            <w:rPr>
                              <w:b/>
                              <w:bCs/>
                              <w:sz w:val="20"/>
                              <w:szCs w:val="20"/>
                            </w:rPr>
                            <w:t>E</w:t>
                          </w:r>
                        </w:p>
                        <w:p w:rsidR="000607B5" w:rsidRDefault="000607B5">
                          <w:pPr>
                            <w:rPr>
                              <w:b/>
                              <w:bCs/>
                              <w:sz w:val="10"/>
                              <w:szCs w:val="10"/>
                            </w:rPr>
                          </w:pPr>
                        </w:p>
                        <w:p w:rsidR="000607B5" w:rsidRDefault="000607B5">
                          <w:pPr>
                            <w:rPr>
                              <w:b/>
                              <w:bCs/>
                              <w:sz w:val="16"/>
                              <w:szCs w:val="16"/>
                            </w:rPr>
                          </w:pPr>
                        </w:p>
                        <w:p w:rsidR="000607B5" w:rsidRDefault="000607B5">
                          <w:pPr>
                            <w:rPr>
                              <w:b/>
                              <w:bCs/>
                              <w:sz w:val="16"/>
                              <w:szCs w:val="16"/>
                            </w:rPr>
                          </w:pPr>
                        </w:p>
                        <w:p w:rsidR="000607B5" w:rsidRDefault="000607B5">
                          <w:pPr>
                            <w:rPr>
                              <w:b/>
                              <w:bCs/>
                              <w:sz w:val="20"/>
                              <w:szCs w:val="20"/>
                            </w:rPr>
                          </w:pPr>
                          <w:r>
                            <w:rPr>
                              <w:b/>
                              <w:bCs/>
                              <w:sz w:val="20"/>
                              <w:szCs w:val="20"/>
                            </w:rPr>
                            <w:t>F</w:t>
                          </w:r>
                        </w:p>
                        <w:p w:rsidR="000607B5" w:rsidRDefault="000607B5">
                          <w:pPr>
                            <w:rPr>
                              <w:b/>
                              <w:bCs/>
                              <w:sz w:val="10"/>
                              <w:szCs w:val="10"/>
                            </w:rPr>
                          </w:pPr>
                        </w:p>
                        <w:p w:rsidR="000607B5" w:rsidRDefault="000607B5">
                          <w:pPr>
                            <w:rPr>
                              <w:b/>
                              <w:bCs/>
                              <w:sz w:val="16"/>
                              <w:szCs w:val="16"/>
                            </w:rPr>
                          </w:pPr>
                        </w:p>
                        <w:p w:rsidR="000607B5" w:rsidRDefault="000607B5">
                          <w:pPr>
                            <w:rPr>
                              <w:b/>
                              <w:bCs/>
                              <w:sz w:val="16"/>
                              <w:szCs w:val="16"/>
                            </w:rPr>
                          </w:pPr>
                        </w:p>
                        <w:p w:rsidR="000607B5" w:rsidRDefault="000607B5">
                          <w:pPr>
                            <w:rPr>
                              <w:b/>
                              <w:bCs/>
                              <w:sz w:val="16"/>
                              <w:szCs w:val="16"/>
                            </w:rPr>
                          </w:pPr>
                          <w:r>
                            <w:rPr>
                              <w:b/>
                              <w:bCs/>
                              <w:sz w:val="20"/>
                              <w:szCs w:val="20"/>
                            </w:rPr>
                            <w:t>G</w:t>
                          </w:r>
                        </w:p>
                        <w:p w:rsidR="000607B5" w:rsidRDefault="000607B5">
                          <w:pPr>
                            <w:rPr>
                              <w:b/>
                              <w:bCs/>
                              <w:sz w:val="10"/>
                              <w:szCs w:val="10"/>
                            </w:rPr>
                          </w:pPr>
                        </w:p>
                        <w:p w:rsidR="000607B5" w:rsidRDefault="000607B5">
                          <w:pPr>
                            <w:rPr>
                              <w:b/>
                              <w:bCs/>
                              <w:sz w:val="16"/>
                              <w:szCs w:val="16"/>
                            </w:rPr>
                          </w:pPr>
                        </w:p>
                        <w:p w:rsidR="000607B5" w:rsidRDefault="000607B5">
                          <w:pPr>
                            <w:rPr>
                              <w:b/>
                              <w:bCs/>
                              <w:sz w:val="16"/>
                              <w:szCs w:val="16"/>
                            </w:rPr>
                          </w:pPr>
                        </w:p>
                        <w:p w:rsidR="000607B5" w:rsidRDefault="000607B5">
                          <w:pPr>
                            <w:rPr>
                              <w:b/>
                              <w:bCs/>
                              <w:sz w:val="16"/>
                              <w:szCs w:val="16"/>
                            </w:rPr>
                          </w:pPr>
                          <w:r>
                            <w:rPr>
                              <w:b/>
                              <w:bCs/>
                              <w:sz w:val="20"/>
                              <w:szCs w:val="20"/>
                            </w:rPr>
                            <w:t>H</w:t>
                          </w:r>
                        </w:p>
                        <w:p w:rsidR="000607B5" w:rsidRDefault="000607B5">
                          <w:pPr>
                            <w:rPr>
                              <w:b/>
                              <w:bCs/>
                              <w:sz w:val="10"/>
                              <w:szCs w:val="10"/>
                            </w:rPr>
                          </w:pPr>
                        </w:p>
                        <w:p w:rsidR="000607B5" w:rsidRDefault="000607B5">
                          <w:pPr>
                            <w:rPr>
                              <w:b/>
                              <w:bCs/>
                              <w:sz w:val="16"/>
                              <w:szCs w:val="16"/>
                            </w:rPr>
                          </w:pPr>
                        </w:p>
                        <w:p w:rsidR="000607B5" w:rsidRDefault="000607B5">
                          <w:pPr>
                            <w:rPr>
                              <w:b/>
                              <w:bCs/>
                              <w:sz w:val="16"/>
                              <w:szCs w:val="16"/>
                            </w:rPr>
                          </w:pPr>
                        </w:p>
                        <w:p w:rsidR="000607B5" w:rsidRDefault="000607B5">
                          <w:pPr>
                            <w:rPr>
                              <w:b/>
                              <w:bCs/>
                              <w:sz w:val="16"/>
                              <w:szCs w:val="16"/>
                            </w:rPr>
                          </w:pPr>
                          <w:r>
                            <w:rPr>
                              <w:b/>
                              <w:bCs/>
                              <w:sz w:val="20"/>
                              <w:szCs w:val="20"/>
                            </w:rPr>
                            <w:t>I</w:t>
                          </w:r>
                        </w:p>
                        <w:p w:rsidR="000607B5" w:rsidRDefault="000607B5">
                          <w:pPr>
                            <w:rPr>
                              <w:b/>
                              <w:bCs/>
                              <w:sz w:val="10"/>
                              <w:szCs w:val="10"/>
                            </w:rPr>
                          </w:pPr>
                        </w:p>
                        <w:p w:rsidR="000607B5" w:rsidRDefault="000607B5">
                          <w:pPr>
                            <w:rPr>
                              <w:b/>
                              <w:bCs/>
                              <w:sz w:val="16"/>
                              <w:szCs w:val="16"/>
                            </w:rPr>
                          </w:pPr>
                        </w:p>
                        <w:p w:rsidR="000607B5" w:rsidRDefault="000607B5">
                          <w:pPr>
                            <w:rPr>
                              <w:b/>
                              <w:bCs/>
                              <w:sz w:val="16"/>
                              <w:szCs w:val="16"/>
                            </w:rPr>
                          </w:pPr>
                        </w:p>
                        <w:p w:rsidR="000607B5" w:rsidRDefault="000607B5">
                          <w:pPr>
                            <w:rPr>
                              <w:b/>
                              <w:bCs/>
                              <w:sz w:val="16"/>
                              <w:szCs w:val="16"/>
                            </w:rPr>
                          </w:pPr>
                          <w:r>
                            <w:rPr>
                              <w:b/>
                              <w:bCs/>
                              <w:sz w:val="20"/>
                              <w:szCs w:val="20"/>
                            </w:rPr>
                            <w:t>J</w:t>
                          </w:r>
                        </w:p>
                        <w:p w:rsidR="000607B5" w:rsidRDefault="000607B5">
                          <w:pPr>
                            <w:rPr>
                              <w:b/>
                              <w:bCs/>
                              <w:sz w:val="10"/>
                              <w:szCs w:val="10"/>
                            </w:rPr>
                          </w:pPr>
                        </w:p>
                        <w:p w:rsidR="000607B5" w:rsidRDefault="000607B5">
                          <w:pPr>
                            <w:rPr>
                              <w:b/>
                              <w:bCs/>
                              <w:sz w:val="16"/>
                              <w:szCs w:val="16"/>
                            </w:rPr>
                          </w:pPr>
                        </w:p>
                        <w:p w:rsidR="000607B5" w:rsidRDefault="000607B5">
                          <w:pPr>
                            <w:rPr>
                              <w:b/>
                              <w:bCs/>
                              <w:sz w:val="16"/>
                              <w:szCs w:val="16"/>
                            </w:rPr>
                          </w:pPr>
                        </w:p>
                        <w:p w:rsidR="000607B5" w:rsidRDefault="000607B5">
                          <w:pPr>
                            <w:rPr>
                              <w:b/>
                              <w:bCs/>
                              <w:sz w:val="16"/>
                              <w:szCs w:val="16"/>
                            </w:rPr>
                          </w:pPr>
                          <w:r>
                            <w:rPr>
                              <w:b/>
                              <w:bCs/>
                              <w:sz w:val="20"/>
                              <w:szCs w:val="20"/>
                            </w:rPr>
                            <w:t>K</w:t>
                          </w:r>
                        </w:p>
                        <w:p w:rsidR="000607B5" w:rsidRDefault="000607B5">
                          <w:pPr>
                            <w:rPr>
                              <w:b/>
                              <w:bCs/>
                              <w:sz w:val="10"/>
                              <w:szCs w:val="10"/>
                            </w:rPr>
                          </w:pPr>
                        </w:p>
                        <w:p w:rsidR="000607B5" w:rsidRDefault="000607B5">
                          <w:pPr>
                            <w:rPr>
                              <w:b/>
                              <w:bCs/>
                              <w:sz w:val="16"/>
                              <w:szCs w:val="16"/>
                            </w:rPr>
                          </w:pPr>
                        </w:p>
                        <w:p w:rsidR="000607B5" w:rsidRDefault="000607B5">
                          <w:pPr>
                            <w:rPr>
                              <w:b/>
                              <w:bCs/>
                              <w:sz w:val="16"/>
                              <w:szCs w:val="16"/>
                            </w:rPr>
                          </w:pPr>
                        </w:p>
                        <w:p w:rsidR="000607B5" w:rsidRDefault="000607B5">
                          <w:pPr>
                            <w:rPr>
                              <w:b/>
                              <w:bCs/>
                              <w:sz w:val="16"/>
                              <w:szCs w:val="16"/>
                            </w:rPr>
                          </w:pPr>
                          <w:r>
                            <w:rPr>
                              <w:b/>
                              <w:bCs/>
                              <w:sz w:val="20"/>
                              <w:szCs w:val="20"/>
                            </w:rPr>
                            <w:t>L</w:t>
                          </w:r>
                        </w:p>
                        <w:p w:rsidR="000607B5" w:rsidRDefault="000607B5">
                          <w:pPr>
                            <w:rPr>
                              <w:b/>
                              <w:bCs/>
                              <w:sz w:val="10"/>
                              <w:szCs w:val="10"/>
                            </w:rPr>
                          </w:pPr>
                        </w:p>
                        <w:p w:rsidR="000607B5" w:rsidRDefault="000607B5">
                          <w:pPr>
                            <w:rPr>
                              <w:b/>
                              <w:bCs/>
                              <w:sz w:val="16"/>
                              <w:szCs w:val="16"/>
                            </w:rPr>
                          </w:pPr>
                        </w:p>
                        <w:p w:rsidR="000607B5" w:rsidRDefault="000607B5">
                          <w:pPr>
                            <w:rPr>
                              <w:b/>
                              <w:bCs/>
                              <w:sz w:val="16"/>
                              <w:szCs w:val="16"/>
                            </w:rPr>
                          </w:pPr>
                        </w:p>
                        <w:p w:rsidR="000607B5" w:rsidRDefault="000607B5">
                          <w:pPr>
                            <w:rPr>
                              <w:b/>
                              <w:bCs/>
                              <w:sz w:val="16"/>
                              <w:szCs w:val="16"/>
                            </w:rPr>
                          </w:pPr>
                          <w:r>
                            <w:rPr>
                              <w:b/>
                              <w:bCs/>
                              <w:sz w:val="20"/>
                              <w:szCs w:val="20"/>
                            </w:rPr>
                            <w:t>M</w:t>
                          </w:r>
                        </w:p>
                        <w:p w:rsidR="000607B5" w:rsidRDefault="000607B5">
                          <w:pPr>
                            <w:rPr>
                              <w:b/>
                              <w:bCs/>
                              <w:sz w:val="10"/>
                              <w:szCs w:val="10"/>
                            </w:rPr>
                          </w:pPr>
                        </w:p>
                        <w:p w:rsidR="000607B5" w:rsidRDefault="000607B5">
                          <w:pPr>
                            <w:rPr>
                              <w:b/>
                              <w:bCs/>
                              <w:sz w:val="16"/>
                              <w:szCs w:val="16"/>
                            </w:rPr>
                          </w:pPr>
                        </w:p>
                        <w:p w:rsidR="000607B5" w:rsidRDefault="000607B5">
                          <w:pPr>
                            <w:rPr>
                              <w:b/>
                              <w:bCs/>
                              <w:sz w:val="16"/>
                              <w:szCs w:val="16"/>
                            </w:rPr>
                          </w:pPr>
                        </w:p>
                        <w:p w:rsidR="000607B5" w:rsidRDefault="000607B5">
                          <w:pPr>
                            <w:rPr>
                              <w:b/>
                              <w:bCs/>
                              <w:sz w:val="16"/>
                              <w:szCs w:val="16"/>
                            </w:rPr>
                          </w:pPr>
                          <w:r>
                            <w:rPr>
                              <w:b/>
                              <w:bCs/>
                              <w:sz w:val="20"/>
                              <w:szCs w:val="20"/>
                            </w:rPr>
                            <w:t>N</w:t>
                          </w:r>
                        </w:p>
                        <w:p w:rsidR="000607B5" w:rsidRDefault="000607B5">
                          <w:pPr>
                            <w:rPr>
                              <w:b/>
                              <w:bCs/>
                              <w:sz w:val="10"/>
                              <w:szCs w:val="10"/>
                            </w:rPr>
                          </w:pPr>
                        </w:p>
                        <w:p w:rsidR="000607B5" w:rsidRDefault="000607B5">
                          <w:pPr>
                            <w:rPr>
                              <w:b/>
                              <w:bCs/>
                              <w:sz w:val="16"/>
                              <w:szCs w:val="16"/>
                            </w:rPr>
                          </w:pPr>
                        </w:p>
                        <w:p w:rsidR="000607B5" w:rsidRDefault="000607B5">
                          <w:pPr>
                            <w:rPr>
                              <w:b/>
                              <w:bCs/>
                              <w:sz w:val="16"/>
                              <w:szCs w:val="16"/>
                            </w:rPr>
                          </w:pPr>
                        </w:p>
                        <w:p w:rsidR="000607B5" w:rsidRDefault="000607B5">
                          <w:pPr>
                            <w:rPr>
                              <w:b/>
                              <w:bCs/>
                              <w:sz w:val="16"/>
                              <w:szCs w:val="16"/>
                            </w:rPr>
                          </w:pPr>
                          <w:r>
                            <w:rPr>
                              <w:b/>
                              <w:bCs/>
                              <w:sz w:val="20"/>
                              <w:szCs w:val="20"/>
                            </w:rPr>
                            <w:t>O</w:t>
                          </w:r>
                        </w:p>
                        <w:p w:rsidR="000607B5" w:rsidRDefault="000607B5">
                          <w:pPr>
                            <w:rPr>
                              <w:b/>
                              <w:bCs/>
                              <w:sz w:val="10"/>
                              <w:szCs w:val="10"/>
                            </w:rPr>
                          </w:pPr>
                        </w:p>
                        <w:p w:rsidR="000607B5" w:rsidRDefault="000607B5">
                          <w:pPr>
                            <w:rPr>
                              <w:b/>
                              <w:bCs/>
                              <w:sz w:val="16"/>
                              <w:szCs w:val="16"/>
                            </w:rPr>
                          </w:pPr>
                        </w:p>
                        <w:p w:rsidR="000607B5" w:rsidRDefault="000607B5">
                          <w:pPr>
                            <w:rPr>
                              <w:b/>
                              <w:bCs/>
                              <w:sz w:val="16"/>
                              <w:szCs w:val="16"/>
                            </w:rPr>
                          </w:pPr>
                        </w:p>
                        <w:p w:rsidR="000607B5" w:rsidRDefault="000607B5">
                          <w:pPr>
                            <w:rPr>
                              <w:b/>
                              <w:bCs/>
                              <w:sz w:val="16"/>
                              <w:szCs w:val="16"/>
                            </w:rPr>
                          </w:pPr>
                          <w:r>
                            <w:rPr>
                              <w:b/>
                              <w:bCs/>
                              <w:sz w:val="20"/>
                              <w:szCs w:val="20"/>
                            </w:rPr>
                            <w:t>P</w:t>
                          </w:r>
                        </w:p>
                        <w:p w:rsidR="000607B5" w:rsidRDefault="000607B5">
                          <w:pPr>
                            <w:rPr>
                              <w:b/>
                              <w:bCs/>
                              <w:sz w:val="10"/>
                              <w:szCs w:val="10"/>
                            </w:rPr>
                          </w:pPr>
                        </w:p>
                        <w:p w:rsidR="000607B5" w:rsidRDefault="000607B5">
                          <w:pPr>
                            <w:rPr>
                              <w:b/>
                              <w:bCs/>
                              <w:sz w:val="16"/>
                              <w:szCs w:val="16"/>
                            </w:rPr>
                          </w:pPr>
                        </w:p>
                        <w:p w:rsidR="000607B5" w:rsidRDefault="000607B5">
                          <w:pPr>
                            <w:rPr>
                              <w:b/>
                              <w:bCs/>
                              <w:sz w:val="16"/>
                              <w:szCs w:val="16"/>
                            </w:rPr>
                          </w:pPr>
                        </w:p>
                        <w:p w:rsidR="000607B5" w:rsidRDefault="000607B5">
                          <w:pPr>
                            <w:rPr>
                              <w:b/>
                              <w:bCs/>
                              <w:sz w:val="16"/>
                              <w:szCs w:val="16"/>
                            </w:rPr>
                          </w:pPr>
                          <w:r>
                            <w:rPr>
                              <w:b/>
                              <w:bCs/>
                              <w:sz w:val="20"/>
                              <w:szCs w:val="20"/>
                            </w:rPr>
                            <w:t>Q</w:t>
                          </w:r>
                        </w:p>
                        <w:p w:rsidR="000607B5" w:rsidRDefault="000607B5">
                          <w:pPr>
                            <w:rPr>
                              <w:b/>
                              <w:bCs/>
                              <w:sz w:val="10"/>
                              <w:szCs w:val="10"/>
                            </w:rPr>
                          </w:pPr>
                        </w:p>
                        <w:p w:rsidR="000607B5" w:rsidRDefault="000607B5">
                          <w:pPr>
                            <w:rPr>
                              <w:b/>
                              <w:bCs/>
                              <w:sz w:val="16"/>
                              <w:szCs w:val="16"/>
                            </w:rPr>
                          </w:pPr>
                        </w:p>
                        <w:p w:rsidR="000607B5" w:rsidRDefault="000607B5">
                          <w:pPr>
                            <w:rPr>
                              <w:b/>
                              <w:bCs/>
                              <w:sz w:val="16"/>
                              <w:szCs w:val="16"/>
                            </w:rPr>
                          </w:pPr>
                        </w:p>
                        <w:p w:rsidR="000607B5" w:rsidRDefault="000607B5">
                          <w:pPr>
                            <w:rPr>
                              <w:b/>
                              <w:bCs/>
                              <w:sz w:val="16"/>
                              <w:szCs w:val="16"/>
                            </w:rPr>
                          </w:pPr>
                          <w:r>
                            <w:rPr>
                              <w:b/>
                              <w:bCs/>
                              <w:sz w:val="20"/>
                              <w:szCs w:val="20"/>
                            </w:rPr>
                            <w:t>R</w:t>
                          </w:r>
                        </w:p>
                        <w:p w:rsidR="000607B5" w:rsidRDefault="000607B5">
                          <w:pPr>
                            <w:rPr>
                              <w:b/>
                              <w:bCs/>
                              <w:sz w:val="10"/>
                              <w:szCs w:val="10"/>
                            </w:rPr>
                          </w:pPr>
                        </w:p>
                        <w:p w:rsidR="000607B5" w:rsidRDefault="000607B5">
                          <w:pPr>
                            <w:rPr>
                              <w:b/>
                              <w:bCs/>
                              <w:sz w:val="16"/>
                              <w:szCs w:val="16"/>
                            </w:rPr>
                          </w:pPr>
                        </w:p>
                        <w:p w:rsidR="000607B5" w:rsidRDefault="000607B5">
                          <w:pPr>
                            <w:rPr>
                              <w:b/>
                              <w:bCs/>
                              <w:sz w:val="16"/>
                              <w:szCs w:val="16"/>
                            </w:rPr>
                          </w:pPr>
                        </w:p>
                        <w:p w:rsidR="000607B5" w:rsidRDefault="000607B5">
                          <w:pPr>
                            <w:rPr>
                              <w:b/>
                              <w:bCs/>
                              <w:sz w:val="16"/>
                              <w:szCs w:val="16"/>
                            </w:rPr>
                          </w:pPr>
                          <w:r>
                            <w:rPr>
                              <w:b/>
                              <w:bCs/>
                              <w:sz w:val="20"/>
                              <w:szCs w:val="20"/>
                            </w:rPr>
                            <w:t>S</w:t>
                          </w:r>
                        </w:p>
                        <w:p w:rsidR="000607B5" w:rsidRDefault="000607B5">
                          <w:pPr>
                            <w:rPr>
                              <w:b/>
                              <w:bCs/>
                              <w:sz w:val="10"/>
                              <w:szCs w:val="10"/>
                            </w:rPr>
                          </w:pPr>
                        </w:p>
                        <w:p w:rsidR="000607B5" w:rsidRDefault="000607B5">
                          <w:pPr>
                            <w:rPr>
                              <w:b/>
                              <w:bCs/>
                              <w:sz w:val="16"/>
                              <w:szCs w:val="16"/>
                            </w:rPr>
                          </w:pPr>
                        </w:p>
                        <w:p w:rsidR="000607B5" w:rsidRDefault="000607B5">
                          <w:pPr>
                            <w:rPr>
                              <w:b/>
                              <w:bCs/>
                              <w:sz w:val="16"/>
                              <w:szCs w:val="16"/>
                            </w:rPr>
                          </w:pPr>
                        </w:p>
                        <w:p w:rsidR="000607B5" w:rsidRDefault="000607B5">
                          <w:pPr>
                            <w:rPr>
                              <w:b/>
                              <w:bCs/>
                              <w:sz w:val="16"/>
                              <w:szCs w:val="16"/>
                            </w:rPr>
                          </w:pPr>
                          <w:r>
                            <w:rPr>
                              <w:b/>
                              <w:bCs/>
                              <w:sz w:val="20"/>
                              <w:szCs w:val="20"/>
                            </w:rPr>
                            <w:t>T</w:t>
                          </w:r>
                        </w:p>
                        <w:p w:rsidR="000607B5" w:rsidRDefault="000607B5">
                          <w:pPr>
                            <w:rPr>
                              <w:b/>
                              <w:bCs/>
                              <w:sz w:val="10"/>
                              <w:szCs w:val="10"/>
                            </w:rPr>
                          </w:pPr>
                        </w:p>
                        <w:p w:rsidR="000607B5" w:rsidRDefault="000607B5">
                          <w:pPr>
                            <w:rPr>
                              <w:b/>
                              <w:bCs/>
                              <w:sz w:val="16"/>
                              <w:szCs w:val="16"/>
                            </w:rPr>
                          </w:pPr>
                        </w:p>
                        <w:p w:rsidR="000607B5" w:rsidRDefault="000607B5">
                          <w:pPr>
                            <w:rPr>
                              <w:b/>
                              <w:bCs/>
                              <w:sz w:val="16"/>
                              <w:szCs w:val="16"/>
                            </w:rPr>
                          </w:pPr>
                        </w:p>
                        <w:p w:rsidR="000607B5" w:rsidRDefault="000607B5">
                          <w:pPr>
                            <w:rPr>
                              <w:b/>
                              <w:bCs/>
                              <w:sz w:val="16"/>
                              <w:szCs w:val="16"/>
                            </w:rPr>
                          </w:pPr>
                          <w:r>
                            <w:rPr>
                              <w:b/>
                              <w:bCs/>
                              <w:sz w:val="20"/>
                              <w:szCs w:val="20"/>
                            </w:rPr>
                            <w:t>U</w:t>
                          </w:r>
                        </w:p>
                        <w:p w:rsidR="000607B5" w:rsidRDefault="000607B5">
                          <w:pPr>
                            <w:rPr>
                              <w:b/>
                              <w:bCs/>
                              <w:sz w:val="10"/>
                              <w:szCs w:val="10"/>
                            </w:rPr>
                          </w:pPr>
                        </w:p>
                        <w:p w:rsidR="000607B5" w:rsidRDefault="000607B5">
                          <w:pPr>
                            <w:rPr>
                              <w:b/>
                              <w:bCs/>
                              <w:sz w:val="16"/>
                              <w:szCs w:val="16"/>
                            </w:rPr>
                          </w:pPr>
                        </w:p>
                        <w:p w:rsidR="000607B5" w:rsidRDefault="000607B5">
                          <w:pPr>
                            <w:rPr>
                              <w:b/>
                              <w:bCs/>
                              <w:sz w:val="16"/>
                              <w:szCs w:val="16"/>
                            </w:rPr>
                          </w:pPr>
                        </w:p>
                        <w:p w:rsidR="000607B5" w:rsidRDefault="000607B5">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left:0;text-align:left;margin-left:-63pt;margin-top:12.05pt;width:27pt;height:7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NfigwIAABYFAAAOAAAAZHJzL2Uyb0RvYy54bWysVG1v2yAQ/j5p/wHxPfXLnDa26lRru0yT&#10;uhep3Q8ggGM0DAxI7G7af98BSZbuRZqm+YPNccfD3T3P+fJqGiTaceuEVi0uznKMuKKaCbVp8ceH&#10;1WyBkfNEMSK14i1+5A5fLZ8/uxxNw0vda8m4RQCiXDOaFvfemybLHO35QNyZNlyBs9N2IB5Mu8mY&#10;JSOgDzIr8/w8G7VlxmrKnYPd2+TEy4jfdZz6913nuEeyxZCbj28b3+vwzpaXpNlYYnpB92mQf8hi&#10;IELBpUeoW+IJ2lrxC9QgqNVOd/6M6iHTXScojzVANUX+UzX3PTE81gLNcebYJvf/YOm73QeLBGvx&#10;HCNFBqDogU8eXesJFaE7o3ENBN0bCPMTbAPLsVJn7jT95JDSNz1RG/7SWj32nDDILp7MTo4mHBdA&#10;1uNbzeAasvU6Ak2dHULroBkI0IGlxyMzIRUKmy+qss7BQ8FV11VVgAHJZaQ5nDbW+ddcDygsWmyB&#10;+YhOdnfOp9BDSLjMaSnYSkgZDbtZ30iLdgRUsorPHv1JmFQhWOlwLCGmHUgS7gi+kG5k/WtdlFV+&#10;Xdaz1fniYlatqvmsvsgXs7yor+vzvKqr29W3kGBRNb1gjKs7ofhBgUX1dwzvZyFpJ2oQjdCgeTlP&#10;FP2xyDw+vytyEB4GUoqhxYtjEGkCsa8Ug7JJ44mQaZ09TT8SAj04fGNXogwC80kDflpPUW9Hda01&#10;ewRdWA20AcXwM4FFr+0XjEYYzBa7z1tiOUbyjQJt1UVVhUmORjW/KMGwp571qYcoClAt9hil5Y1P&#10;0781Vmx6uCmpWemXoMdORKkE4aasoJJgwPDFmvY/ijDdp3aM+vE7W34HAAD//wMAUEsDBBQABgAI&#10;AAAAIQDZFpfu4AAAAAwBAAAPAAAAZHJzL2Rvd25yZXYueG1sTI/dToNAEEbvTXyHzZh4Y+gCacEi&#10;S6MmGm/78wALOwUiO0vYbaFv73illzNz8s35yt1iB3HFyfeOFCSrGARS40xPrYLT8SN6BuGDJqMH&#10;R6jghh521f1dqQvjZtrj9RBawSHkC62gC2EspPRNh1b7lRuR+HZ2k9WBx6mVZtIzh9tBpnGcSat7&#10;4g+dHvG9w+b7cLEKzl/z02Y715/hlO/X2Zvu89rdlHp8WF5fQARcwh8Mv/qsDhU71e5CxotBQZSk&#10;GZcJCtJ1AoKJKE95UTO62cYJyKqU/0tUPwAAAP//AwBQSwECLQAUAAYACAAAACEAtoM4kv4AAADh&#10;AQAAEwAAAAAAAAAAAAAAAAAAAAAAW0NvbnRlbnRfVHlwZXNdLnhtbFBLAQItABQABgAIAAAAIQA4&#10;/SH/1gAAAJQBAAALAAAAAAAAAAAAAAAAAC8BAABfcmVscy8ucmVsc1BLAQItABQABgAIAAAAIQDc&#10;tNfigwIAABYFAAAOAAAAAAAAAAAAAAAAAC4CAABkcnMvZTJvRG9jLnhtbFBLAQItABQABgAIAAAA&#10;IQDZFpfu4AAAAAwBAAAPAAAAAAAAAAAAAAAAAN0EAABkcnMvZG93bnJldi54bWxQSwUGAAAAAAQA&#10;BADzAAAA6gUAAAAA&#10;" o:allowincell="f" stroked="f">
              <v:textbox>
                <w:txbxContent>
                  <w:p w:rsidR="000607B5" w:rsidRDefault="000607B5">
                    <w:pPr>
                      <w:rPr>
                        <w:b/>
                        <w:bCs/>
                        <w:sz w:val="20"/>
                        <w:szCs w:val="20"/>
                      </w:rPr>
                    </w:pPr>
                    <w:r>
                      <w:rPr>
                        <w:b/>
                        <w:bCs/>
                        <w:sz w:val="20"/>
                        <w:szCs w:val="20"/>
                      </w:rPr>
                      <w:t>A</w:t>
                    </w:r>
                  </w:p>
                  <w:p w:rsidR="000607B5" w:rsidRDefault="000607B5">
                    <w:pPr>
                      <w:rPr>
                        <w:b/>
                        <w:bCs/>
                        <w:sz w:val="10"/>
                        <w:szCs w:val="10"/>
                      </w:rPr>
                    </w:pPr>
                  </w:p>
                  <w:p w:rsidR="000607B5" w:rsidRDefault="000607B5">
                    <w:pPr>
                      <w:rPr>
                        <w:b/>
                        <w:bCs/>
                        <w:sz w:val="16"/>
                        <w:szCs w:val="16"/>
                      </w:rPr>
                    </w:pPr>
                  </w:p>
                  <w:p w:rsidR="000607B5" w:rsidRDefault="000607B5">
                    <w:pPr>
                      <w:rPr>
                        <w:b/>
                        <w:bCs/>
                        <w:sz w:val="16"/>
                        <w:szCs w:val="16"/>
                      </w:rPr>
                    </w:pPr>
                  </w:p>
                  <w:p w:rsidR="000607B5" w:rsidRDefault="000607B5">
                    <w:pPr>
                      <w:rPr>
                        <w:b/>
                        <w:bCs/>
                        <w:sz w:val="20"/>
                        <w:szCs w:val="20"/>
                      </w:rPr>
                    </w:pPr>
                    <w:r>
                      <w:rPr>
                        <w:b/>
                        <w:bCs/>
                        <w:sz w:val="20"/>
                        <w:szCs w:val="20"/>
                      </w:rPr>
                      <w:t>B</w:t>
                    </w:r>
                  </w:p>
                  <w:p w:rsidR="000607B5" w:rsidRDefault="000607B5">
                    <w:pPr>
                      <w:rPr>
                        <w:b/>
                        <w:bCs/>
                        <w:sz w:val="10"/>
                        <w:szCs w:val="10"/>
                      </w:rPr>
                    </w:pPr>
                  </w:p>
                  <w:p w:rsidR="000607B5" w:rsidRDefault="000607B5">
                    <w:pPr>
                      <w:rPr>
                        <w:b/>
                        <w:bCs/>
                        <w:sz w:val="16"/>
                        <w:szCs w:val="16"/>
                      </w:rPr>
                    </w:pPr>
                  </w:p>
                  <w:p w:rsidR="000607B5" w:rsidRDefault="000607B5">
                    <w:pPr>
                      <w:rPr>
                        <w:b/>
                        <w:bCs/>
                        <w:sz w:val="16"/>
                        <w:szCs w:val="16"/>
                      </w:rPr>
                    </w:pPr>
                  </w:p>
                  <w:p w:rsidR="000607B5" w:rsidRDefault="000607B5">
                    <w:pPr>
                      <w:rPr>
                        <w:b/>
                        <w:bCs/>
                        <w:sz w:val="16"/>
                        <w:szCs w:val="16"/>
                      </w:rPr>
                    </w:pPr>
                    <w:r>
                      <w:rPr>
                        <w:b/>
                        <w:bCs/>
                        <w:sz w:val="20"/>
                        <w:szCs w:val="20"/>
                      </w:rPr>
                      <w:t>C</w:t>
                    </w:r>
                  </w:p>
                  <w:p w:rsidR="000607B5" w:rsidRDefault="000607B5">
                    <w:pPr>
                      <w:rPr>
                        <w:b/>
                        <w:bCs/>
                        <w:sz w:val="10"/>
                        <w:szCs w:val="10"/>
                      </w:rPr>
                    </w:pPr>
                  </w:p>
                  <w:p w:rsidR="000607B5" w:rsidRDefault="000607B5">
                    <w:pPr>
                      <w:rPr>
                        <w:b/>
                        <w:bCs/>
                        <w:sz w:val="16"/>
                        <w:szCs w:val="16"/>
                      </w:rPr>
                    </w:pPr>
                  </w:p>
                  <w:p w:rsidR="000607B5" w:rsidRDefault="000607B5">
                    <w:pPr>
                      <w:rPr>
                        <w:b/>
                        <w:bCs/>
                        <w:sz w:val="16"/>
                        <w:szCs w:val="16"/>
                      </w:rPr>
                    </w:pPr>
                  </w:p>
                  <w:p w:rsidR="000607B5" w:rsidRDefault="000607B5">
                    <w:pPr>
                      <w:pStyle w:val="Heading2"/>
                      <w:rPr>
                        <w:sz w:val="16"/>
                        <w:szCs w:val="16"/>
                      </w:rPr>
                    </w:pPr>
                    <w:r>
                      <w:t>D</w:t>
                    </w:r>
                  </w:p>
                  <w:p w:rsidR="000607B5" w:rsidRDefault="000607B5">
                    <w:pPr>
                      <w:rPr>
                        <w:b/>
                        <w:bCs/>
                        <w:sz w:val="10"/>
                        <w:szCs w:val="10"/>
                      </w:rPr>
                    </w:pPr>
                  </w:p>
                  <w:p w:rsidR="000607B5" w:rsidRDefault="000607B5">
                    <w:pPr>
                      <w:rPr>
                        <w:b/>
                        <w:bCs/>
                        <w:sz w:val="16"/>
                        <w:szCs w:val="16"/>
                      </w:rPr>
                    </w:pPr>
                  </w:p>
                  <w:p w:rsidR="000607B5" w:rsidRDefault="000607B5">
                    <w:pPr>
                      <w:rPr>
                        <w:b/>
                        <w:bCs/>
                        <w:sz w:val="16"/>
                        <w:szCs w:val="16"/>
                      </w:rPr>
                    </w:pPr>
                  </w:p>
                  <w:p w:rsidR="000607B5" w:rsidRDefault="000607B5">
                    <w:pPr>
                      <w:rPr>
                        <w:b/>
                        <w:bCs/>
                        <w:sz w:val="16"/>
                        <w:szCs w:val="16"/>
                      </w:rPr>
                    </w:pPr>
                    <w:r>
                      <w:rPr>
                        <w:b/>
                        <w:bCs/>
                        <w:sz w:val="20"/>
                        <w:szCs w:val="20"/>
                      </w:rPr>
                      <w:t>E</w:t>
                    </w:r>
                  </w:p>
                  <w:p w:rsidR="000607B5" w:rsidRDefault="000607B5">
                    <w:pPr>
                      <w:rPr>
                        <w:b/>
                        <w:bCs/>
                        <w:sz w:val="10"/>
                        <w:szCs w:val="10"/>
                      </w:rPr>
                    </w:pPr>
                  </w:p>
                  <w:p w:rsidR="000607B5" w:rsidRDefault="000607B5">
                    <w:pPr>
                      <w:rPr>
                        <w:b/>
                        <w:bCs/>
                        <w:sz w:val="16"/>
                        <w:szCs w:val="16"/>
                      </w:rPr>
                    </w:pPr>
                  </w:p>
                  <w:p w:rsidR="000607B5" w:rsidRDefault="000607B5">
                    <w:pPr>
                      <w:rPr>
                        <w:b/>
                        <w:bCs/>
                        <w:sz w:val="16"/>
                        <w:szCs w:val="16"/>
                      </w:rPr>
                    </w:pPr>
                  </w:p>
                  <w:p w:rsidR="000607B5" w:rsidRDefault="000607B5">
                    <w:pPr>
                      <w:rPr>
                        <w:b/>
                        <w:bCs/>
                        <w:sz w:val="20"/>
                        <w:szCs w:val="20"/>
                      </w:rPr>
                    </w:pPr>
                    <w:r>
                      <w:rPr>
                        <w:b/>
                        <w:bCs/>
                        <w:sz w:val="20"/>
                        <w:szCs w:val="20"/>
                      </w:rPr>
                      <w:t>F</w:t>
                    </w:r>
                  </w:p>
                  <w:p w:rsidR="000607B5" w:rsidRDefault="000607B5">
                    <w:pPr>
                      <w:rPr>
                        <w:b/>
                        <w:bCs/>
                        <w:sz w:val="10"/>
                        <w:szCs w:val="10"/>
                      </w:rPr>
                    </w:pPr>
                  </w:p>
                  <w:p w:rsidR="000607B5" w:rsidRDefault="000607B5">
                    <w:pPr>
                      <w:rPr>
                        <w:b/>
                        <w:bCs/>
                        <w:sz w:val="16"/>
                        <w:szCs w:val="16"/>
                      </w:rPr>
                    </w:pPr>
                  </w:p>
                  <w:p w:rsidR="000607B5" w:rsidRDefault="000607B5">
                    <w:pPr>
                      <w:rPr>
                        <w:b/>
                        <w:bCs/>
                        <w:sz w:val="16"/>
                        <w:szCs w:val="16"/>
                      </w:rPr>
                    </w:pPr>
                  </w:p>
                  <w:p w:rsidR="000607B5" w:rsidRDefault="000607B5">
                    <w:pPr>
                      <w:rPr>
                        <w:b/>
                        <w:bCs/>
                        <w:sz w:val="16"/>
                        <w:szCs w:val="16"/>
                      </w:rPr>
                    </w:pPr>
                    <w:r>
                      <w:rPr>
                        <w:b/>
                        <w:bCs/>
                        <w:sz w:val="20"/>
                        <w:szCs w:val="20"/>
                      </w:rPr>
                      <w:t>G</w:t>
                    </w:r>
                  </w:p>
                  <w:p w:rsidR="000607B5" w:rsidRDefault="000607B5">
                    <w:pPr>
                      <w:rPr>
                        <w:b/>
                        <w:bCs/>
                        <w:sz w:val="10"/>
                        <w:szCs w:val="10"/>
                      </w:rPr>
                    </w:pPr>
                  </w:p>
                  <w:p w:rsidR="000607B5" w:rsidRDefault="000607B5">
                    <w:pPr>
                      <w:rPr>
                        <w:b/>
                        <w:bCs/>
                        <w:sz w:val="16"/>
                        <w:szCs w:val="16"/>
                      </w:rPr>
                    </w:pPr>
                  </w:p>
                  <w:p w:rsidR="000607B5" w:rsidRDefault="000607B5">
                    <w:pPr>
                      <w:rPr>
                        <w:b/>
                        <w:bCs/>
                        <w:sz w:val="16"/>
                        <w:szCs w:val="16"/>
                      </w:rPr>
                    </w:pPr>
                  </w:p>
                  <w:p w:rsidR="000607B5" w:rsidRDefault="000607B5">
                    <w:pPr>
                      <w:rPr>
                        <w:b/>
                        <w:bCs/>
                        <w:sz w:val="16"/>
                        <w:szCs w:val="16"/>
                      </w:rPr>
                    </w:pPr>
                    <w:r>
                      <w:rPr>
                        <w:b/>
                        <w:bCs/>
                        <w:sz w:val="20"/>
                        <w:szCs w:val="20"/>
                      </w:rPr>
                      <w:t>H</w:t>
                    </w:r>
                  </w:p>
                  <w:p w:rsidR="000607B5" w:rsidRDefault="000607B5">
                    <w:pPr>
                      <w:rPr>
                        <w:b/>
                        <w:bCs/>
                        <w:sz w:val="10"/>
                        <w:szCs w:val="10"/>
                      </w:rPr>
                    </w:pPr>
                  </w:p>
                  <w:p w:rsidR="000607B5" w:rsidRDefault="000607B5">
                    <w:pPr>
                      <w:rPr>
                        <w:b/>
                        <w:bCs/>
                        <w:sz w:val="16"/>
                        <w:szCs w:val="16"/>
                      </w:rPr>
                    </w:pPr>
                  </w:p>
                  <w:p w:rsidR="000607B5" w:rsidRDefault="000607B5">
                    <w:pPr>
                      <w:rPr>
                        <w:b/>
                        <w:bCs/>
                        <w:sz w:val="16"/>
                        <w:szCs w:val="16"/>
                      </w:rPr>
                    </w:pPr>
                  </w:p>
                  <w:p w:rsidR="000607B5" w:rsidRDefault="000607B5">
                    <w:pPr>
                      <w:rPr>
                        <w:b/>
                        <w:bCs/>
                        <w:sz w:val="16"/>
                        <w:szCs w:val="16"/>
                      </w:rPr>
                    </w:pPr>
                    <w:r>
                      <w:rPr>
                        <w:b/>
                        <w:bCs/>
                        <w:sz w:val="20"/>
                        <w:szCs w:val="20"/>
                      </w:rPr>
                      <w:t>I</w:t>
                    </w:r>
                  </w:p>
                  <w:p w:rsidR="000607B5" w:rsidRDefault="000607B5">
                    <w:pPr>
                      <w:rPr>
                        <w:b/>
                        <w:bCs/>
                        <w:sz w:val="10"/>
                        <w:szCs w:val="10"/>
                      </w:rPr>
                    </w:pPr>
                  </w:p>
                  <w:p w:rsidR="000607B5" w:rsidRDefault="000607B5">
                    <w:pPr>
                      <w:rPr>
                        <w:b/>
                        <w:bCs/>
                        <w:sz w:val="16"/>
                        <w:szCs w:val="16"/>
                      </w:rPr>
                    </w:pPr>
                  </w:p>
                  <w:p w:rsidR="000607B5" w:rsidRDefault="000607B5">
                    <w:pPr>
                      <w:rPr>
                        <w:b/>
                        <w:bCs/>
                        <w:sz w:val="16"/>
                        <w:szCs w:val="16"/>
                      </w:rPr>
                    </w:pPr>
                  </w:p>
                  <w:p w:rsidR="000607B5" w:rsidRDefault="000607B5">
                    <w:pPr>
                      <w:rPr>
                        <w:b/>
                        <w:bCs/>
                        <w:sz w:val="16"/>
                        <w:szCs w:val="16"/>
                      </w:rPr>
                    </w:pPr>
                    <w:r>
                      <w:rPr>
                        <w:b/>
                        <w:bCs/>
                        <w:sz w:val="20"/>
                        <w:szCs w:val="20"/>
                      </w:rPr>
                      <w:t>J</w:t>
                    </w:r>
                  </w:p>
                  <w:p w:rsidR="000607B5" w:rsidRDefault="000607B5">
                    <w:pPr>
                      <w:rPr>
                        <w:b/>
                        <w:bCs/>
                        <w:sz w:val="10"/>
                        <w:szCs w:val="10"/>
                      </w:rPr>
                    </w:pPr>
                  </w:p>
                  <w:p w:rsidR="000607B5" w:rsidRDefault="000607B5">
                    <w:pPr>
                      <w:rPr>
                        <w:b/>
                        <w:bCs/>
                        <w:sz w:val="16"/>
                        <w:szCs w:val="16"/>
                      </w:rPr>
                    </w:pPr>
                  </w:p>
                  <w:p w:rsidR="000607B5" w:rsidRDefault="000607B5">
                    <w:pPr>
                      <w:rPr>
                        <w:b/>
                        <w:bCs/>
                        <w:sz w:val="16"/>
                        <w:szCs w:val="16"/>
                      </w:rPr>
                    </w:pPr>
                  </w:p>
                  <w:p w:rsidR="000607B5" w:rsidRDefault="000607B5">
                    <w:pPr>
                      <w:rPr>
                        <w:b/>
                        <w:bCs/>
                        <w:sz w:val="16"/>
                        <w:szCs w:val="16"/>
                      </w:rPr>
                    </w:pPr>
                    <w:r>
                      <w:rPr>
                        <w:b/>
                        <w:bCs/>
                        <w:sz w:val="20"/>
                        <w:szCs w:val="20"/>
                      </w:rPr>
                      <w:t>K</w:t>
                    </w:r>
                  </w:p>
                  <w:p w:rsidR="000607B5" w:rsidRDefault="000607B5">
                    <w:pPr>
                      <w:rPr>
                        <w:b/>
                        <w:bCs/>
                        <w:sz w:val="10"/>
                        <w:szCs w:val="10"/>
                      </w:rPr>
                    </w:pPr>
                  </w:p>
                  <w:p w:rsidR="000607B5" w:rsidRDefault="000607B5">
                    <w:pPr>
                      <w:rPr>
                        <w:b/>
                        <w:bCs/>
                        <w:sz w:val="16"/>
                        <w:szCs w:val="16"/>
                      </w:rPr>
                    </w:pPr>
                  </w:p>
                  <w:p w:rsidR="000607B5" w:rsidRDefault="000607B5">
                    <w:pPr>
                      <w:rPr>
                        <w:b/>
                        <w:bCs/>
                        <w:sz w:val="16"/>
                        <w:szCs w:val="16"/>
                      </w:rPr>
                    </w:pPr>
                  </w:p>
                  <w:p w:rsidR="000607B5" w:rsidRDefault="000607B5">
                    <w:pPr>
                      <w:rPr>
                        <w:b/>
                        <w:bCs/>
                        <w:sz w:val="16"/>
                        <w:szCs w:val="16"/>
                      </w:rPr>
                    </w:pPr>
                    <w:r>
                      <w:rPr>
                        <w:b/>
                        <w:bCs/>
                        <w:sz w:val="20"/>
                        <w:szCs w:val="20"/>
                      </w:rPr>
                      <w:t>L</w:t>
                    </w:r>
                  </w:p>
                  <w:p w:rsidR="000607B5" w:rsidRDefault="000607B5">
                    <w:pPr>
                      <w:rPr>
                        <w:b/>
                        <w:bCs/>
                        <w:sz w:val="10"/>
                        <w:szCs w:val="10"/>
                      </w:rPr>
                    </w:pPr>
                  </w:p>
                  <w:p w:rsidR="000607B5" w:rsidRDefault="000607B5">
                    <w:pPr>
                      <w:rPr>
                        <w:b/>
                        <w:bCs/>
                        <w:sz w:val="16"/>
                        <w:szCs w:val="16"/>
                      </w:rPr>
                    </w:pPr>
                  </w:p>
                  <w:p w:rsidR="000607B5" w:rsidRDefault="000607B5">
                    <w:pPr>
                      <w:rPr>
                        <w:b/>
                        <w:bCs/>
                        <w:sz w:val="16"/>
                        <w:szCs w:val="16"/>
                      </w:rPr>
                    </w:pPr>
                  </w:p>
                  <w:p w:rsidR="000607B5" w:rsidRDefault="000607B5">
                    <w:pPr>
                      <w:rPr>
                        <w:b/>
                        <w:bCs/>
                        <w:sz w:val="16"/>
                        <w:szCs w:val="16"/>
                      </w:rPr>
                    </w:pPr>
                    <w:r>
                      <w:rPr>
                        <w:b/>
                        <w:bCs/>
                        <w:sz w:val="20"/>
                        <w:szCs w:val="20"/>
                      </w:rPr>
                      <w:t>M</w:t>
                    </w:r>
                  </w:p>
                  <w:p w:rsidR="000607B5" w:rsidRDefault="000607B5">
                    <w:pPr>
                      <w:rPr>
                        <w:b/>
                        <w:bCs/>
                        <w:sz w:val="10"/>
                        <w:szCs w:val="10"/>
                      </w:rPr>
                    </w:pPr>
                  </w:p>
                  <w:p w:rsidR="000607B5" w:rsidRDefault="000607B5">
                    <w:pPr>
                      <w:rPr>
                        <w:b/>
                        <w:bCs/>
                        <w:sz w:val="16"/>
                        <w:szCs w:val="16"/>
                      </w:rPr>
                    </w:pPr>
                  </w:p>
                  <w:p w:rsidR="000607B5" w:rsidRDefault="000607B5">
                    <w:pPr>
                      <w:rPr>
                        <w:b/>
                        <w:bCs/>
                        <w:sz w:val="16"/>
                        <w:szCs w:val="16"/>
                      </w:rPr>
                    </w:pPr>
                  </w:p>
                  <w:p w:rsidR="000607B5" w:rsidRDefault="000607B5">
                    <w:pPr>
                      <w:rPr>
                        <w:b/>
                        <w:bCs/>
                        <w:sz w:val="16"/>
                        <w:szCs w:val="16"/>
                      </w:rPr>
                    </w:pPr>
                    <w:r>
                      <w:rPr>
                        <w:b/>
                        <w:bCs/>
                        <w:sz w:val="20"/>
                        <w:szCs w:val="20"/>
                      </w:rPr>
                      <w:t>N</w:t>
                    </w:r>
                  </w:p>
                  <w:p w:rsidR="000607B5" w:rsidRDefault="000607B5">
                    <w:pPr>
                      <w:rPr>
                        <w:b/>
                        <w:bCs/>
                        <w:sz w:val="10"/>
                        <w:szCs w:val="10"/>
                      </w:rPr>
                    </w:pPr>
                  </w:p>
                  <w:p w:rsidR="000607B5" w:rsidRDefault="000607B5">
                    <w:pPr>
                      <w:rPr>
                        <w:b/>
                        <w:bCs/>
                        <w:sz w:val="16"/>
                        <w:szCs w:val="16"/>
                      </w:rPr>
                    </w:pPr>
                  </w:p>
                  <w:p w:rsidR="000607B5" w:rsidRDefault="000607B5">
                    <w:pPr>
                      <w:rPr>
                        <w:b/>
                        <w:bCs/>
                        <w:sz w:val="16"/>
                        <w:szCs w:val="16"/>
                      </w:rPr>
                    </w:pPr>
                  </w:p>
                  <w:p w:rsidR="000607B5" w:rsidRDefault="000607B5">
                    <w:pPr>
                      <w:rPr>
                        <w:b/>
                        <w:bCs/>
                        <w:sz w:val="16"/>
                        <w:szCs w:val="16"/>
                      </w:rPr>
                    </w:pPr>
                    <w:r>
                      <w:rPr>
                        <w:b/>
                        <w:bCs/>
                        <w:sz w:val="20"/>
                        <w:szCs w:val="20"/>
                      </w:rPr>
                      <w:t>O</w:t>
                    </w:r>
                  </w:p>
                  <w:p w:rsidR="000607B5" w:rsidRDefault="000607B5">
                    <w:pPr>
                      <w:rPr>
                        <w:b/>
                        <w:bCs/>
                        <w:sz w:val="10"/>
                        <w:szCs w:val="10"/>
                      </w:rPr>
                    </w:pPr>
                  </w:p>
                  <w:p w:rsidR="000607B5" w:rsidRDefault="000607B5">
                    <w:pPr>
                      <w:rPr>
                        <w:b/>
                        <w:bCs/>
                        <w:sz w:val="16"/>
                        <w:szCs w:val="16"/>
                      </w:rPr>
                    </w:pPr>
                  </w:p>
                  <w:p w:rsidR="000607B5" w:rsidRDefault="000607B5">
                    <w:pPr>
                      <w:rPr>
                        <w:b/>
                        <w:bCs/>
                        <w:sz w:val="16"/>
                        <w:szCs w:val="16"/>
                      </w:rPr>
                    </w:pPr>
                  </w:p>
                  <w:p w:rsidR="000607B5" w:rsidRDefault="000607B5">
                    <w:pPr>
                      <w:rPr>
                        <w:b/>
                        <w:bCs/>
                        <w:sz w:val="16"/>
                        <w:szCs w:val="16"/>
                      </w:rPr>
                    </w:pPr>
                    <w:r>
                      <w:rPr>
                        <w:b/>
                        <w:bCs/>
                        <w:sz w:val="20"/>
                        <w:szCs w:val="20"/>
                      </w:rPr>
                      <w:t>P</w:t>
                    </w:r>
                  </w:p>
                  <w:p w:rsidR="000607B5" w:rsidRDefault="000607B5">
                    <w:pPr>
                      <w:rPr>
                        <w:b/>
                        <w:bCs/>
                        <w:sz w:val="10"/>
                        <w:szCs w:val="10"/>
                      </w:rPr>
                    </w:pPr>
                  </w:p>
                  <w:p w:rsidR="000607B5" w:rsidRDefault="000607B5">
                    <w:pPr>
                      <w:rPr>
                        <w:b/>
                        <w:bCs/>
                        <w:sz w:val="16"/>
                        <w:szCs w:val="16"/>
                      </w:rPr>
                    </w:pPr>
                  </w:p>
                  <w:p w:rsidR="000607B5" w:rsidRDefault="000607B5">
                    <w:pPr>
                      <w:rPr>
                        <w:b/>
                        <w:bCs/>
                        <w:sz w:val="16"/>
                        <w:szCs w:val="16"/>
                      </w:rPr>
                    </w:pPr>
                  </w:p>
                  <w:p w:rsidR="000607B5" w:rsidRDefault="000607B5">
                    <w:pPr>
                      <w:rPr>
                        <w:b/>
                        <w:bCs/>
                        <w:sz w:val="16"/>
                        <w:szCs w:val="16"/>
                      </w:rPr>
                    </w:pPr>
                    <w:r>
                      <w:rPr>
                        <w:b/>
                        <w:bCs/>
                        <w:sz w:val="20"/>
                        <w:szCs w:val="20"/>
                      </w:rPr>
                      <w:t>Q</w:t>
                    </w:r>
                  </w:p>
                  <w:p w:rsidR="000607B5" w:rsidRDefault="000607B5">
                    <w:pPr>
                      <w:rPr>
                        <w:b/>
                        <w:bCs/>
                        <w:sz w:val="10"/>
                        <w:szCs w:val="10"/>
                      </w:rPr>
                    </w:pPr>
                  </w:p>
                  <w:p w:rsidR="000607B5" w:rsidRDefault="000607B5">
                    <w:pPr>
                      <w:rPr>
                        <w:b/>
                        <w:bCs/>
                        <w:sz w:val="16"/>
                        <w:szCs w:val="16"/>
                      </w:rPr>
                    </w:pPr>
                  </w:p>
                  <w:p w:rsidR="000607B5" w:rsidRDefault="000607B5">
                    <w:pPr>
                      <w:rPr>
                        <w:b/>
                        <w:bCs/>
                        <w:sz w:val="16"/>
                        <w:szCs w:val="16"/>
                      </w:rPr>
                    </w:pPr>
                  </w:p>
                  <w:p w:rsidR="000607B5" w:rsidRDefault="000607B5">
                    <w:pPr>
                      <w:rPr>
                        <w:b/>
                        <w:bCs/>
                        <w:sz w:val="16"/>
                        <w:szCs w:val="16"/>
                      </w:rPr>
                    </w:pPr>
                    <w:r>
                      <w:rPr>
                        <w:b/>
                        <w:bCs/>
                        <w:sz w:val="20"/>
                        <w:szCs w:val="20"/>
                      </w:rPr>
                      <w:t>R</w:t>
                    </w:r>
                  </w:p>
                  <w:p w:rsidR="000607B5" w:rsidRDefault="000607B5">
                    <w:pPr>
                      <w:rPr>
                        <w:b/>
                        <w:bCs/>
                        <w:sz w:val="10"/>
                        <w:szCs w:val="10"/>
                      </w:rPr>
                    </w:pPr>
                  </w:p>
                  <w:p w:rsidR="000607B5" w:rsidRDefault="000607B5">
                    <w:pPr>
                      <w:rPr>
                        <w:b/>
                        <w:bCs/>
                        <w:sz w:val="16"/>
                        <w:szCs w:val="16"/>
                      </w:rPr>
                    </w:pPr>
                  </w:p>
                  <w:p w:rsidR="000607B5" w:rsidRDefault="000607B5">
                    <w:pPr>
                      <w:rPr>
                        <w:b/>
                        <w:bCs/>
                        <w:sz w:val="16"/>
                        <w:szCs w:val="16"/>
                      </w:rPr>
                    </w:pPr>
                  </w:p>
                  <w:p w:rsidR="000607B5" w:rsidRDefault="000607B5">
                    <w:pPr>
                      <w:rPr>
                        <w:b/>
                        <w:bCs/>
                        <w:sz w:val="16"/>
                        <w:szCs w:val="16"/>
                      </w:rPr>
                    </w:pPr>
                    <w:r>
                      <w:rPr>
                        <w:b/>
                        <w:bCs/>
                        <w:sz w:val="20"/>
                        <w:szCs w:val="20"/>
                      </w:rPr>
                      <w:t>S</w:t>
                    </w:r>
                  </w:p>
                  <w:p w:rsidR="000607B5" w:rsidRDefault="000607B5">
                    <w:pPr>
                      <w:rPr>
                        <w:b/>
                        <w:bCs/>
                        <w:sz w:val="10"/>
                        <w:szCs w:val="10"/>
                      </w:rPr>
                    </w:pPr>
                  </w:p>
                  <w:p w:rsidR="000607B5" w:rsidRDefault="000607B5">
                    <w:pPr>
                      <w:rPr>
                        <w:b/>
                        <w:bCs/>
                        <w:sz w:val="16"/>
                        <w:szCs w:val="16"/>
                      </w:rPr>
                    </w:pPr>
                  </w:p>
                  <w:p w:rsidR="000607B5" w:rsidRDefault="000607B5">
                    <w:pPr>
                      <w:rPr>
                        <w:b/>
                        <w:bCs/>
                        <w:sz w:val="16"/>
                        <w:szCs w:val="16"/>
                      </w:rPr>
                    </w:pPr>
                  </w:p>
                  <w:p w:rsidR="000607B5" w:rsidRDefault="000607B5">
                    <w:pPr>
                      <w:rPr>
                        <w:b/>
                        <w:bCs/>
                        <w:sz w:val="16"/>
                        <w:szCs w:val="16"/>
                      </w:rPr>
                    </w:pPr>
                    <w:r>
                      <w:rPr>
                        <w:b/>
                        <w:bCs/>
                        <w:sz w:val="20"/>
                        <w:szCs w:val="20"/>
                      </w:rPr>
                      <w:t>T</w:t>
                    </w:r>
                  </w:p>
                  <w:p w:rsidR="000607B5" w:rsidRDefault="000607B5">
                    <w:pPr>
                      <w:rPr>
                        <w:b/>
                        <w:bCs/>
                        <w:sz w:val="10"/>
                        <w:szCs w:val="10"/>
                      </w:rPr>
                    </w:pPr>
                  </w:p>
                  <w:p w:rsidR="000607B5" w:rsidRDefault="000607B5">
                    <w:pPr>
                      <w:rPr>
                        <w:b/>
                        <w:bCs/>
                        <w:sz w:val="16"/>
                        <w:szCs w:val="16"/>
                      </w:rPr>
                    </w:pPr>
                  </w:p>
                  <w:p w:rsidR="000607B5" w:rsidRDefault="000607B5">
                    <w:pPr>
                      <w:rPr>
                        <w:b/>
                        <w:bCs/>
                        <w:sz w:val="16"/>
                        <w:szCs w:val="16"/>
                      </w:rPr>
                    </w:pPr>
                  </w:p>
                  <w:p w:rsidR="000607B5" w:rsidRDefault="000607B5">
                    <w:pPr>
                      <w:rPr>
                        <w:b/>
                        <w:bCs/>
                        <w:sz w:val="16"/>
                        <w:szCs w:val="16"/>
                      </w:rPr>
                    </w:pPr>
                    <w:r>
                      <w:rPr>
                        <w:b/>
                        <w:bCs/>
                        <w:sz w:val="20"/>
                        <w:szCs w:val="20"/>
                      </w:rPr>
                      <w:t>U</w:t>
                    </w:r>
                  </w:p>
                  <w:p w:rsidR="000607B5" w:rsidRDefault="000607B5">
                    <w:pPr>
                      <w:rPr>
                        <w:b/>
                        <w:bCs/>
                        <w:sz w:val="10"/>
                        <w:szCs w:val="10"/>
                      </w:rPr>
                    </w:pPr>
                  </w:p>
                  <w:p w:rsidR="000607B5" w:rsidRDefault="000607B5">
                    <w:pPr>
                      <w:rPr>
                        <w:b/>
                        <w:bCs/>
                        <w:sz w:val="16"/>
                        <w:szCs w:val="16"/>
                      </w:rPr>
                    </w:pPr>
                  </w:p>
                  <w:p w:rsidR="000607B5" w:rsidRDefault="000607B5">
                    <w:pPr>
                      <w:rPr>
                        <w:b/>
                        <w:bCs/>
                        <w:sz w:val="16"/>
                        <w:szCs w:val="16"/>
                      </w:rPr>
                    </w:pPr>
                  </w:p>
                  <w:p w:rsidR="000607B5" w:rsidRDefault="000607B5">
                    <w:pPr>
                      <w:pStyle w:val="Heading3"/>
                      <w:jc w:val="left"/>
                    </w:pPr>
                    <w:r>
                      <w:t>V</w:t>
                    </w:r>
                  </w:p>
                </w:txbxContent>
              </v:textbox>
            </v:shape>
          </w:pict>
        </mc:Fallback>
      </mc:AlternateContent>
    </w:r>
    <w:r w:rsidRPr="006C6DEC">
      <w:rPr>
        <w:noProof/>
        <w:sz w:val="20"/>
      </w:rPr>
      <mc:AlternateContent>
        <mc:Choice Requires="wps">
          <w:drawing>
            <wp:anchor distT="0" distB="0" distL="114300" distR="114300" simplePos="0" relativeHeight="251657216" behindDoc="0" locked="0" layoutInCell="0" allowOverlap="1">
              <wp:simplePos x="0" y="0"/>
              <wp:positionH relativeFrom="column">
                <wp:posOffset>-800100</wp:posOffset>
              </wp:positionH>
              <wp:positionV relativeFrom="paragraph">
                <wp:posOffset>-243205</wp:posOffset>
              </wp:positionV>
              <wp:extent cx="571500" cy="29718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607B5" w:rsidRDefault="000607B5">
                          <w:pPr>
                            <w:rPr>
                              <w:rFonts w:eastAsia="黑体"/>
                              <w:b/>
                              <w:bCs/>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8" type="#_x0000_t202" style="position:absolute;left:0;text-align:left;margin-left:-63pt;margin-top:-19.15pt;width:45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rTwgwIAABUFAAAOAAAAZHJzL2Uyb0RvYy54bWysVNuO2yAQfa/Uf0C8Z32Rs4mtOKtNtqkq&#10;bS/Sbj+AAI5RMVAgsbdV/70DTtJ020pVVT9gYIbDzJwzLG6GTqIDt05oVePsKsWIK6qZULsaf3zc&#10;TOYYOU8UI1IrXuMn7vDN8uWLRW8qnutWS8YtAhDlqt7UuPXeVEniaMs74q604QqMjbYd8bC0u4RZ&#10;0gN6J5M8Ta+TXltmrKbcOdi9G414GfGbhlP/vmkc90jWGGLzcbRx3IYxWS5ItbPEtIIewyD/EEVH&#10;hIJLz1B3xBO0t+IXqE5Qq51u/BXVXaKbRlAec4BssvRZNg8tMTzmAsVx5lwm9/9g6bvDB4sEq3GB&#10;kSIdUPTIB49WekB5qE5vXAVODwbc/ADbwHLM1Jl7TT85pPS6JWrHb63VfcsJg+iycDK5ODriuACy&#10;7d9qBteQvdcRaGhsF0oHxUCADiw9nZkJoVDYnM6yaQoWCqa8nGXzyFxCqtNhY51/zXWHwqTGFoiP&#10;4ORw73wIhlQnl3CX01KwjZAyLuxuu5YWHQiIZBO/GP8zN6mCs9Lh2Ig47kCMcEewhWgj6V/LLC/S&#10;VV5ONtfz2aTYFNNJOUvnkzQrV+V1WpTF3eZbCDArqlYwxtW9UPwkwKz4O4KPrTBKJ0oQ9TUup/l0&#10;ZOiPSabx+12SnfDQj1J0NZ6fnUgVeH2lGKRNKk+EHOfJz+HHKkMNTv9YlaiCQPwoAT9shyi3s7i2&#10;mj2BLKwG2oBheEtg0mr7BaMe+rLG7vOeWI6RfKNAWmVWFKGR46KYznJY2EvL9tJCFAWoGnuMxuna&#10;j82/N1bsWrhpFLPStyDHRkSpBN2OUR1FDL0Xczq+E6G5L9fR68drtvwOAAD//wMAUEsDBBQABgAI&#10;AAAAIQCU+uCF3wAAAAoBAAAPAAAAZHJzL2Rvd25yZXYueG1sTI9BT4NAEIXvJv6HzZh4MXRpsRSR&#10;pVETjdfW/oCFnQKRnSXsttB/7/RkbzPzXt58r9jOthdnHH3nSMFyEYNAqp3pqFFw+PmMMhA+aDK6&#10;d4QKLuhhW97fFTo3bqIdnvehERxCPtcK2hCGXEpft2i1X7gBibWjG60OvI6NNKOeONz2chXHqbS6&#10;I/7Q6gE/Wqx/9yer4Pg9Pa1fpuorHDa75/Rdd5vKXZR6fJjfXkEEnMO/Ga74jA4lM1XuRMaLXkG0&#10;XKVcJvCUZAkItkTJ9VIpyNYgy0LeVij/AAAA//8DAFBLAQItABQABgAIAAAAIQC2gziS/gAAAOEB&#10;AAATAAAAAAAAAAAAAAAAAAAAAABbQ29udGVudF9UeXBlc10ueG1sUEsBAi0AFAAGAAgAAAAhADj9&#10;If/WAAAAlAEAAAsAAAAAAAAAAAAAAAAALwEAAF9yZWxzLy5yZWxzUEsBAi0AFAAGAAgAAAAhALuu&#10;tPCDAgAAFQUAAA4AAAAAAAAAAAAAAAAALgIAAGRycy9lMm9Eb2MueG1sUEsBAi0AFAAGAAgAAAAh&#10;AJT64IXfAAAACgEAAA8AAAAAAAAAAAAAAAAA3QQAAGRycy9kb3ducmV2LnhtbFBLBQYAAAAABAAE&#10;APMAAADpBQAAAAA=&#10;" o:allowincell="f" stroked="f">
              <v:textbox>
                <w:txbxContent>
                  <w:p w:rsidR="000607B5" w:rsidRDefault="000607B5">
                    <w:pPr>
                      <w:rPr>
                        <w:rFonts w:eastAsia="黑体"/>
                        <w:b/>
                        <w:bCs/>
                        <w:sz w:val="18"/>
                        <w:szCs w:val="18"/>
                      </w:rPr>
                    </w:pP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07B5" w:rsidRDefault="000607B5">
    <w:pPr>
      <w:pStyle w:val="Header"/>
      <w:rPr>
        <w:sz w:val="28"/>
        <w:szCs w:val="28"/>
      </w:rPr>
    </w:pPr>
    <w:r w:rsidRPr="006C6DEC">
      <w:rPr>
        <w:noProof/>
        <w:sz w:val="20"/>
      </w:rPr>
      <mc:AlternateContent>
        <mc:Choice Requires="wps">
          <w:drawing>
            <wp:anchor distT="0" distB="0" distL="114300" distR="114300" simplePos="0" relativeHeight="251659264" behindDoc="0" locked="0" layoutInCell="0" allowOverlap="1">
              <wp:simplePos x="0" y="0"/>
              <wp:positionH relativeFrom="column">
                <wp:posOffset>5735955</wp:posOffset>
              </wp:positionH>
              <wp:positionV relativeFrom="paragraph">
                <wp:posOffset>153035</wp:posOffset>
              </wp:positionV>
              <wp:extent cx="474345" cy="10143490"/>
              <wp:effectExtent l="0" t="0" r="0" b="0"/>
              <wp:wrapNone/>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345" cy="10143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607B5" w:rsidRDefault="000607B5" w:rsidP="00A8299F">
                          <w:pPr>
                            <w:ind w:right="-165"/>
                            <w:rPr>
                              <w:b/>
                              <w:bCs/>
                              <w:sz w:val="20"/>
                              <w:szCs w:val="20"/>
                            </w:rPr>
                          </w:pPr>
                          <w:r>
                            <w:rPr>
                              <w:b/>
                              <w:bCs/>
                              <w:sz w:val="20"/>
                              <w:szCs w:val="20"/>
                            </w:rPr>
                            <w:t>A</w:t>
                          </w:r>
                        </w:p>
                        <w:p w:rsidR="000607B5" w:rsidRDefault="000607B5" w:rsidP="00A8299F">
                          <w:pPr>
                            <w:ind w:right="-165"/>
                            <w:rPr>
                              <w:b/>
                              <w:bCs/>
                              <w:sz w:val="10"/>
                              <w:szCs w:val="10"/>
                            </w:rPr>
                          </w:pPr>
                        </w:p>
                        <w:p w:rsidR="000607B5" w:rsidRDefault="000607B5" w:rsidP="00A8299F">
                          <w:pPr>
                            <w:ind w:right="-165"/>
                            <w:rPr>
                              <w:b/>
                              <w:bCs/>
                              <w:sz w:val="16"/>
                              <w:szCs w:val="16"/>
                            </w:rPr>
                          </w:pPr>
                        </w:p>
                        <w:p w:rsidR="000607B5" w:rsidRDefault="000607B5" w:rsidP="00A8299F">
                          <w:pPr>
                            <w:ind w:right="-165"/>
                            <w:rPr>
                              <w:b/>
                              <w:bCs/>
                              <w:sz w:val="16"/>
                              <w:szCs w:val="16"/>
                            </w:rPr>
                          </w:pPr>
                        </w:p>
                        <w:p w:rsidR="000607B5" w:rsidRDefault="000607B5" w:rsidP="00A8299F">
                          <w:pPr>
                            <w:ind w:right="-165"/>
                            <w:rPr>
                              <w:b/>
                              <w:bCs/>
                              <w:sz w:val="20"/>
                              <w:szCs w:val="20"/>
                            </w:rPr>
                          </w:pPr>
                          <w:r>
                            <w:rPr>
                              <w:b/>
                              <w:bCs/>
                              <w:sz w:val="20"/>
                              <w:szCs w:val="20"/>
                            </w:rPr>
                            <w:t>B</w:t>
                          </w:r>
                        </w:p>
                        <w:p w:rsidR="000607B5" w:rsidRDefault="000607B5" w:rsidP="00A8299F">
                          <w:pPr>
                            <w:ind w:right="-165"/>
                            <w:rPr>
                              <w:b/>
                              <w:bCs/>
                              <w:sz w:val="10"/>
                              <w:szCs w:val="10"/>
                            </w:rPr>
                          </w:pPr>
                        </w:p>
                        <w:p w:rsidR="000607B5" w:rsidRDefault="000607B5" w:rsidP="00A8299F">
                          <w:pPr>
                            <w:ind w:right="-165"/>
                            <w:rPr>
                              <w:b/>
                              <w:bCs/>
                              <w:sz w:val="16"/>
                              <w:szCs w:val="16"/>
                            </w:rPr>
                          </w:pPr>
                        </w:p>
                        <w:p w:rsidR="000607B5" w:rsidRDefault="000607B5" w:rsidP="00A8299F">
                          <w:pPr>
                            <w:ind w:right="-165"/>
                            <w:rPr>
                              <w:b/>
                              <w:bCs/>
                              <w:sz w:val="16"/>
                              <w:szCs w:val="16"/>
                            </w:rPr>
                          </w:pPr>
                        </w:p>
                        <w:p w:rsidR="000607B5" w:rsidRDefault="000607B5" w:rsidP="00A8299F">
                          <w:pPr>
                            <w:ind w:right="-165"/>
                            <w:rPr>
                              <w:b/>
                              <w:bCs/>
                              <w:sz w:val="16"/>
                              <w:szCs w:val="16"/>
                            </w:rPr>
                          </w:pPr>
                          <w:r>
                            <w:rPr>
                              <w:b/>
                              <w:bCs/>
                              <w:sz w:val="20"/>
                              <w:szCs w:val="20"/>
                            </w:rPr>
                            <w:t>C</w:t>
                          </w:r>
                        </w:p>
                        <w:p w:rsidR="000607B5" w:rsidRDefault="000607B5" w:rsidP="00A8299F">
                          <w:pPr>
                            <w:ind w:right="-165"/>
                            <w:rPr>
                              <w:b/>
                              <w:bCs/>
                              <w:sz w:val="10"/>
                              <w:szCs w:val="10"/>
                            </w:rPr>
                          </w:pPr>
                        </w:p>
                        <w:p w:rsidR="000607B5" w:rsidRDefault="000607B5" w:rsidP="00A8299F">
                          <w:pPr>
                            <w:ind w:right="-165"/>
                            <w:rPr>
                              <w:b/>
                              <w:bCs/>
                              <w:sz w:val="16"/>
                              <w:szCs w:val="16"/>
                            </w:rPr>
                          </w:pPr>
                        </w:p>
                        <w:p w:rsidR="000607B5" w:rsidRDefault="000607B5" w:rsidP="00A8299F">
                          <w:pPr>
                            <w:ind w:right="-165"/>
                            <w:rPr>
                              <w:b/>
                              <w:bCs/>
                              <w:sz w:val="16"/>
                              <w:szCs w:val="16"/>
                            </w:rPr>
                          </w:pPr>
                        </w:p>
                        <w:p w:rsidR="000607B5" w:rsidRDefault="000607B5" w:rsidP="00A8299F">
                          <w:pPr>
                            <w:pStyle w:val="Heading2"/>
                            <w:ind w:right="-165"/>
                            <w:rPr>
                              <w:sz w:val="16"/>
                              <w:szCs w:val="16"/>
                            </w:rPr>
                          </w:pPr>
                          <w:r>
                            <w:t>D</w:t>
                          </w:r>
                        </w:p>
                        <w:p w:rsidR="000607B5" w:rsidRDefault="000607B5" w:rsidP="00A8299F">
                          <w:pPr>
                            <w:ind w:right="-165"/>
                            <w:rPr>
                              <w:b/>
                              <w:bCs/>
                              <w:sz w:val="10"/>
                              <w:szCs w:val="10"/>
                            </w:rPr>
                          </w:pPr>
                        </w:p>
                        <w:p w:rsidR="000607B5" w:rsidRDefault="000607B5" w:rsidP="00A8299F">
                          <w:pPr>
                            <w:ind w:right="-165"/>
                            <w:rPr>
                              <w:b/>
                              <w:bCs/>
                              <w:sz w:val="16"/>
                              <w:szCs w:val="16"/>
                            </w:rPr>
                          </w:pPr>
                        </w:p>
                        <w:p w:rsidR="000607B5" w:rsidRDefault="000607B5" w:rsidP="00A8299F">
                          <w:pPr>
                            <w:ind w:right="-165"/>
                            <w:rPr>
                              <w:b/>
                              <w:bCs/>
                              <w:sz w:val="16"/>
                              <w:szCs w:val="16"/>
                            </w:rPr>
                          </w:pPr>
                        </w:p>
                        <w:p w:rsidR="000607B5" w:rsidRDefault="000607B5" w:rsidP="00A8299F">
                          <w:pPr>
                            <w:ind w:right="-165"/>
                            <w:rPr>
                              <w:b/>
                              <w:bCs/>
                              <w:sz w:val="16"/>
                              <w:szCs w:val="16"/>
                            </w:rPr>
                          </w:pPr>
                          <w:r>
                            <w:rPr>
                              <w:b/>
                              <w:bCs/>
                              <w:sz w:val="20"/>
                              <w:szCs w:val="20"/>
                            </w:rPr>
                            <w:t>E</w:t>
                          </w:r>
                        </w:p>
                        <w:p w:rsidR="000607B5" w:rsidRDefault="000607B5" w:rsidP="00A8299F">
                          <w:pPr>
                            <w:ind w:right="-165"/>
                            <w:rPr>
                              <w:b/>
                              <w:bCs/>
                              <w:sz w:val="10"/>
                              <w:szCs w:val="10"/>
                            </w:rPr>
                          </w:pPr>
                        </w:p>
                        <w:p w:rsidR="000607B5" w:rsidRDefault="000607B5" w:rsidP="00A8299F">
                          <w:pPr>
                            <w:ind w:right="-165"/>
                            <w:rPr>
                              <w:b/>
                              <w:bCs/>
                              <w:sz w:val="16"/>
                              <w:szCs w:val="16"/>
                            </w:rPr>
                          </w:pPr>
                        </w:p>
                        <w:p w:rsidR="000607B5" w:rsidRDefault="000607B5" w:rsidP="00A8299F">
                          <w:pPr>
                            <w:ind w:right="-165"/>
                            <w:rPr>
                              <w:b/>
                              <w:bCs/>
                              <w:sz w:val="16"/>
                              <w:szCs w:val="16"/>
                            </w:rPr>
                          </w:pPr>
                        </w:p>
                        <w:p w:rsidR="000607B5" w:rsidRDefault="000607B5" w:rsidP="00A8299F">
                          <w:pPr>
                            <w:ind w:right="-165"/>
                            <w:rPr>
                              <w:b/>
                              <w:bCs/>
                              <w:sz w:val="20"/>
                              <w:szCs w:val="20"/>
                            </w:rPr>
                          </w:pPr>
                          <w:r>
                            <w:rPr>
                              <w:b/>
                              <w:bCs/>
                              <w:sz w:val="20"/>
                              <w:szCs w:val="20"/>
                            </w:rPr>
                            <w:t>F</w:t>
                          </w:r>
                        </w:p>
                        <w:p w:rsidR="000607B5" w:rsidRDefault="000607B5" w:rsidP="00A8299F">
                          <w:pPr>
                            <w:ind w:right="-165"/>
                            <w:rPr>
                              <w:b/>
                              <w:bCs/>
                              <w:sz w:val="10"/>
                              <w:szCs w:val="10"/>
                            </w:rPr>
                          </w:pPr>
                        </w:p>
                        <w:p w:rsidR="000607B5" w:rsidRDefault="000607B5" w:rsidP="00A8299F">
                          <w:pPr>
                            <w:ind w:right="-165"/>
                            <w:rPr>
                              <w:b/>
                              <w:bCs/>
                              <w:sz w:val="16"/>
                              <w:szCs w:val="16"/>
                            </w:rPr>
                          </w:pPr>
                        </w:p>
                        <w:p w:rsidR="000607B5" w:rsidRDefault="000607B5" w:rsidP="00A8299F">
                          <w:pPr>
                            <w:ind w:right="-165"/>
                            <w:rPr>
                              <w:b/>
                              <w:bCs/>
                              <w:sz w:val="16"/>
                              <w:szCs w:val="16"/>
                            </w:rPr>
                          </w:pPr>
                        </w:p>
                        <w:p w:rsidR="000607B5" w:rsidRDefault="000607B5" w:rsidP="00A8299F">
                          <w:pPr>
                            <w:ind w:right="-165"/>
                            <w:rPr>
                              <w:b/>
                              <w:bCs/>
                              <w:sz w:val="16"/>
                              <w:szCs w:val="16"/>
                            </w:rPr>
                          </w:pPr>
                          <w:r>
                            <w:rPr>
                              <w:b/>
                              <w:bCs/>
                              <w:sz w:val="20"/>
                              <w:szCs w:val="20"/>
                            </w:rPr>
                            <w:t>G</w:t>
                          </w:r>
                        </w:p>
                        <w:p w:rsidR="000607B5" w:rsidRDefault="000607B5" w:rsidP="00A8299F">
                          <w:pPr>
                            <w:ind w:right="-165"/>
                            <w:rPr>
                              <w:b/>
                              <w:bCs/>
                              <w:sz w:val="10"/>
                              <w:szCs w:val="10"/>
                            </w:rPr>
                          </w:pPr>
                        </w:p>
                        <w:p w:rsidR="000607B5" w:rsidRDefault="000607B5" w:rsidP="00A8299F">
                          <w:pPr>
                            <w:ind w:right="-165"/>
                            <w:rPr>
                              <w:b/>
                              <w:bCs/>
                              <w:sz w:val="16"/>
                              <w:szCs w:val="16"/>
                            </w:rPr>
                          </w:pPr>
                        </w:p>
                        <w:p w:rsidR="000607B5" w:rsidRDefault="000607B5" w:rsidP="00A8299F">
                          <w:pPr>
                            <w:ind w:right="-165"/>
                            <w:rPr>
                              <w:b/>
                              <w:bCs/>
                              <w:sz w:val="16"/>
                              <w:szCs w:val="16"/>
                            </w:rPr>
                          </w:pPr>
                        </w:p>
                        <w:p w:rsidR="000607B5" w:rsidRDefault="000607B5" w:rsidP="00A8299F">
                          <w:pPr>
                            <w:ind w:right="-165"/>
                            <w:rPr>
                              <w:b/>
                              <w:bCs/>
                              <w:sz w:val="16"/>
                              <w:szCs w:val="16"/>
                            </w:rPr>
                          </w:pPr>
                          <w:r>
                            <w:rPr>
                              <w:b/>
                              <w:bCs/>
                              <w:sz w:val="20"/>
                              <w:szCs w:val="20"/>
                            </w:rPr>
                            <w:t>H</w:t>
                          </w:r>
                        </w:p>
                        <w:p w:rsidR="000607B5" w:rsidRDefault="000607B5" w:rsidP="00A8299F">
                          <w:pPr>
                            <w:ind w:right="-165"/>
                            <w:rPr>
                              <w:b/>
                              <w:bCs/>
                              <w:sz w:val="10"/>
                              <w:szCs w:val="10"/>
                            </w:rPr>
                          </w:pPr>
                        </w:p>
                        <w:p w:rsidR="000607B5" w:rsidRDefault="000607B5" w:rsidP="00A8299F">
                          <w:pPr>
                            <w:ind w:right="-165"/>
                            <w:rPr>
                              <w:b/>
                              <w:bCs/>
                              <w:sz w:val="16"/>
                              <w:szCs w:val="16"/>
                            </w:rPr>
                          </w:pPr>
                        </w:p>
                        <w:p w:rsidR="000607B5" w:rsidRDefault="000607B5" w:rsidP="00A8299F">
                          <w:pPr>
                            <w:ind w:right="-165"/>
                            <w:rPr>
                              <w:b/>
                              <w:bCs/>
                              <w:sz w:val="16"/>
                              <w:szCs w:val="16"/>
                            </w:rPr>
                          </w:pPr>
                        </w:p>
                        <w:p w:rsidR="000607B5" w:rsidRDefault="000607B5" w:rsidP="00A8299F">
                          <w:pPr>
                            <w:ind w:right="-165"/>
                            <w:rPr>
                              <w:b/>
                              <w:bCs/>
                              <w:sz w:val="16"/>
                              <w:szCs w:val="16"/>
                            </w:rPr>
                          </w:pPr>
                          <w:r>
                            <w:rPr>
                              <w:b/>
                              <w:bCs/>
                              <w:sz w:val="20"/>
                              <w:szCs w:val="20"/>
                            </w:rPr>
                            <w:t>I</w:t>
                          </w:r>
                        </w:p>
                        <w:p w:rsidR="000607B5" w:rsidRDefault="000607B5" w:rsidP="00A8299F">
                          <w:pPr>
                            <w:ind w:right="-165"/>
                            <w:rPr>
                              <w:b/>
                              <w:bCs/>
                              <w:sz w:val="10"/>
                              <w:szCs w:val="10"/>
                            </w:rPr>
                          </w:pPr>
                        </w:p>
                        <w:p w:rsidR="000607B5" w:rsidRDefault="000607B5" w:rsidP="00A8299F">
                          <w:pPr>
                            <w:ind w:right="-165"/>
                            <w:rPr>
                              <w:b/>
                              <w:bCs/>
                              <w:sz w:val="16"/>
                              <w:szCs w:val="16"/>
                            </w:rPr>
                          </w:pPr>
                        </w:p>
                        <w:p w:rsidR="000607B5" w:rsidRDefault="000607B5" w:rsidP="00A8299F">
                          <w:pPr>
                            <w:ind w:right="-165"/>
                            <w:rPr>
                              <w:b/>
                              <w:bCs/>
                              <w:sz w:val="16"/>
                              <w:szCs w:val="16"/>
                            </w:rPr>
                          </w:pPr>
                        </w:p>
                        <w:p w:rsidR="000607B5" w:rsidRDefault="000607B5" w:rsidP="00A8299F">
                          <w:pPr>
                            <w:ind w:right="-165"/>
                            <w:rPr>
                              <w:b/>
                              <w:bCs/>
                              <w:sz w:val="16"/>
                              <w:szCs w:val="16"/>
                            </w:rPr>
                          </w:pPr>
                          <w:r>
                            <w:rPr>
                              <w:b/>
                              <w:bCs/>
                              <w:sz w:val="20"/>
                              <w:szCs w:val="20"/>
                            </w:rPr>
                            <w:t>J</w:t>
                          </w:r>
                        </w:p>
                        <w:p w:rsidR="000607B5" w:rsidRDefault="000607B5" w:rsidP="00A8299F">
                          <w:pPr>
                            <w:ind w:right="-165"/>
                            <w:rPr>
                              <w:b/>
                              <w:bCs/>
                              <w:sz w:val="10"/>
                              <w:szCs w:val="10"/>
                            </w:rPr>
                          </w:pPr>
                        </w:p>
                        <w:p w:rsidR="000607B5" w:rsidRDefault="000607B5" w:rsidP="00A8299F">
                          <w:pPr>
                            <w:ind w:right="-165"/>
                            <w:rPr>
                              <w:b/>
                              <w:bCs/>
                              <w:sz w:val="16"/>
                              <w:szCs w:val="16"/>
                            </w:rPr>
                          </w:pPr>
                        </w:p>
                        <w:p w:rsidR="000607B5" w:rsidRDefault="000607B5" w:rsidP="00A8299F">
                          <w:pPr>
                            <w:ind w:right="-165"/>
                            <w:rPr>
                              <w:b/>
                              <w:bCs/>
                              <w:sz w:val="16"/>
                              <w:szCs w:val="16"/>
                            </w:rPr>
                          </w:pPr>
                        </w:p>
                        <w:p w:rsidR="000607B5" w:rsidRDefault="000607B5" w:rsidP="00A8299F">
                          <w:pPr>
                            <w:ind w:right="-165"/>
                            <w:rPr>
                              <w:b/>
                              <w:bCs/>
                              <w:sz w:val="16"/>
                              <w:szCs w:val="16"/>
                            </w:rPr>
                          </w:pPr>
                          <w:r>
                            <w:rPr>
                              <w:b/>
                              <w:bCs/>
                              <w:sz w:val="20"/>
                              <w:szCs w:val="20"/>
                            </w:rPr>
                            <w:t>K</w:t>
                          </w:r>
                        </w:p>
                        <w:p w:rsidR="000607B5" w:rsidRDefault="000607B5" w:rsidP="00A8299F">
                          <w:pPr>
                            <w:ind w:right="-165"/>
                            <w:rPr>
                              <w:b/>
                              <w:bCs/>
                              <w:sz w:val="10"/>
                              <w:szCs w:val="10"/>
                            </w:rPr>
                          </w:pPr>
                        </w:p>
                        <w:p w:rsidR="000607B5" w:rsidRDefault="000607B5" w:rsidP="00A8299F">
                          <w:pPr>
                            <w:ind w:right="-165"/>
                            <w:rPr>
                              <w:b/>
                              <w:bCs/>
                              <w:sz w:val="16"/>
                              <w:szCs w:val="16"/>
                            </w:rPr>
                          </w:pPr>
                        </w:p>
                        <w:p w:rsidR="000607B5" w:rsidRDefault="000607B5" w:rsidP="00A8299F">
                          <w:pPr>
                            <w:ind w:right="-165"/>
                            <w:rPr>
                              <w:b/>
                              <w:bCs/>
                              <w:sz w:val="16"/>
                              <w:szCs w:val="16"/>
                            </w:rPr>
                          </w:pPr>
                        </w:p>
                        <w:p w:rsidR="000607B5" w:rsidRDefault="000607B5" w:rsidP="00A8299F">
                          <w:pPr>
                            <w:ind w:right="-165"/>
                            <w:rPr>
                              <w:b/>
                              <w:bCs/>
                              <w:sz w:val="16"/>
                              <w:szCs w:val="16"/>
                            </w:rPr>
                          </w:pPr>
                          <w:r>
                            <w:rPr>
                              <w:b/>
                              <w:bCs/>
                              <w:sz w:val="20"/>
                              <w:szCs w:val="20"/>
                            </w:rPr>
                            <w:t>L</w:t>
                          </w:r>
                        </w:p>
                        <w:p w:rsidR="000607B5" w:rsidRDefault="000607B5" w:rsidP="00A8299F">
                          <w:pPr>
                            <w:ind w:right="-165"/>
                            <w:rPr>
                              <w:b/>
                              <w:bCs/>
                              <w:sz w:val="10"/>
                              <w:szCs w:val="10"/>
                            </w:rPr>
                          </w:pPr>
                        </w:p>
                        <w:p w:rsidR="000607B5" w:rsidRDefault="000607B5" w:rsidP="00A8299F">
                          <w:pPr>
                            <w:ind w:right="-165"/>
                            <w:rPr>
                              <w:b/>
                              <w:bCs/>
                              <w:sz w:val="16"/>
                              <w:szCs w:val="16"/>
                            </w:rPr>
                          </w:pPr>
                        </w:p>
                        <w:p w:rsidR="000607B5" w:rsidRDefault="000607B5" w:rsidP="00A8299F">
                          <w:pPr>
                            <w:ind w:right="-165"/>
                            <w:rPr>
                              <w:b/>
                              <w:bCs/>
                              <w:sz w:val="16"/>
                              <w:szCs w:val="16"/>
                            </w:rPr>
                          </w:pPr>
                        </w:p>
                        <w:p w:rsidR="000607B5" w:rsidRDefault="000607B5" w:rsidP="00A8299F">
                          <w:pPr>
                            <w:ind w:right="-165"/>
                            <w:rPr>
                              <w:b/>
                              <w:bCs/>
                              <w:sz w:val="16"/>
                              <w:szCs w:val="16"/>
                            </w:rPr>
                          </w:pPr>
                          <w:r>
                            <w:rPr>
                              <w:b/>
                              <w:bCs/>
                              <w:sz w:val="20"/>
                              <w:szCs w:val="20"/>
                            </w:rPr>
                            <w:t>M</w:t>
                          </w:r>
                        </w:p>
                        <w:p w:rsidR="000607B5" w:rsidRDefault="000607B5" w:rsidP="00A8299F">
                          <w:pPr>
                            <w:ind w:right="-165"/>
                            <w:rPr>
                              <w:b/>
                              <w:bCs/>
                              <w:sz w:val="10"/>
                              <w:szCs w:val="10"/>
                            </w:rPr>
                          </w:pPr>
                        </w:p>
                        <w:p w:rsidR="000607B5" w:rsidRDefault="000607B5" w:rsidP="00A8299F">
                          <w:pPr>
                            <w:ind w:right="-165"/>
                            <w:rPr>
                              <w:b/>
                              <w:bCs/>
                              <w:sz w:val="16"/>
                              <w:szCs w:val="16"/>
                            </w:rPr>
                          </w:pPr>
                        </w:p>
                        <w:p w:rsidR="000607B5" w:rsidRDefault="000607B5" w:rsidP="00A8299F">
                          <w:pPr>
                            <w:ind w:right="-165"/>
                            <w:rPr>
                              <w:b/>
                              <w:bCs/>
                              <w:sz w:val="16"/>
                              <w:szCs w:val="16"/>
                            </w:rPr>
                          </w:pPr>
                        </w:p>
                        <w:p w:rsidR="000607B5" w:rsidRDefault="000607B5" w:rsidP="00A8299F">
                          <w:pPr>
                            <w:ind w:right="-165"/>
                            <w:rPr>
                              <w:b/>
                              <w:bCs/>
                              <w:sz w:val="16"/>
                              <w:szCs w:val="16"/>
                            </w:rPr>
                          </w:pPr>
                          <w:r>
                            <w:rPr>
                              <w:b/>
                              <w:bCs/>
                              <w:sz w:val="20"/>
                              <w:szCs w:val="20"/>
                            </w:rPr>
                            <w:t>N</w:t>
                          </w:r>
                        </w:p>
                        <w:p w:rsidR="000607B5" w:rsidRDefault="000607B5" w:rsidP="00A8299F">
                          <w:pPr>
                            <w:ind w:right="-165"/>
                            <w:rPr>
                              <w:b/>
                              <w:bCs/>
                              <w:sz w:val="10"/>
                              <w:szCs w:val="10"/>
                            </w:rPr>
                          </w:pPr>
                        </w:p>
                        <w:p w:rsidR="000607B5" w:rsidRDefault="000607B5" w:rsidP="00A8299F">
                          <w:pPr>
                            <w:ind w:right="-165"/>
                            <w:rPr>
                              <w:b/>
                              <w:bCs/>
                              <w:sz w:val="16"/>
                              <w:szCs w:val="16"/>
                            </w:rPr>
                          </w:pPr>
                        </w:p>
                        <w:p w:rsidR="000607B5" w:rsidRDefault="000607B5" w:rsidP="00A8299F">
                          <w:pPr>
                            <w:ind w:right="-165"/>
                            <w:rPr>
                              <w:b/>
                              <w:bCs/>
                              <w:sz w:val="16"/>
                              <w:szCs w:val="16"/>
                            </w:rPr>
                          </w:pPr>
                        </w:p>
                        <w:p w:rsidR="000607B5" w:rsidRDefault="000607B5" w:rsidP="00A8299F">
                          <w:pPr>
                            <w:ind w:right="-165"/>
                            <w:rPr>
                              <w:b/>
                              <w:bCs/>
                              <w:sz w:val="16"/>
                              <w:szCs w:val="16"/>
                            </w:rPr>
                          </w:pPr>
                          <w:r>
                            <w:rPr>
                              <w:b/>
                              <w:bCs/>
                              <w:sz w:val="20"/>
                              <w:szCs w:val="20"/>
                            </w:rPr>
                            <w:t>O</w:t>
                          </w:r>
                        </w:p>
                        <w:p w:rsidR="000607B5" w:rsidRDefault="000607B5" w:rsidP="00A8299F">
                          <w:pPr>
                            <w:ind w:right="-165"/>
                            <w:rPr>
                              <w:b/>
                              <w:bCs/>
                              <w:sz w:val="10"/>
                              <w:szCs w:val="10"/>
                            </w:rPr>
                          </w:pPr>
                        </w:p>
                        <w:p w:rsidR="000607B5" w:rsidRDefault="000607B5" w:rsidP="00A8299F">
                          <w:pPr>
                            <w:ind w:right="-165"/>
                            <w:rPr>
                              <w:b/>
                              <w:bCs/>
                              <w:sz w:val="16"/>
                              <w:szCs w:val="16"/>
                            </w:rPr>
                          </w:pPr>
                        </w:p>
                        <w:p w:rsidR="000607B5" w:rsidRDefault="000607B5" w:rsidP="00A8299F">
                          <w:pPr>
                            <w:ind w:right="-165"/>
                            <w:rPr>
                              <w:b/>
                              <w:bCs/>
                              <w:sz w:val="16"/>
                              <w:szCs w:val="16"/>
                            </w:rPr>
                          </w:pPr>
                        </w:p>
                        <w:p w:rsidR="000607B5" w:rsidRDefault="000607B5" w:rsidP="00A8299F">
                          <w:pPr>
                            <w:ind w:right="-165"/>
                            <w:rPr>
                              <w:b/>
                              <w:bCs/>
                              <w:sz w:val="16"/>
                              <w:szCs w:val="16"/>
                            </w:rPr>
                          </w:pPr>
                          <w:r>
                            <w:rPr>
                              <w:b/>
                              <w:bCs/>
                              <w:sz w:val="20"/>
                              <w:szCs w:val="20"/>
                            </w:rPr>
                            <w:t>P</w:t>
                          </w:r>
                        </w:p>
                        <w:p w:rsidR="000607B5" w:rsidRDefault="000607B5" w:rsidP="00A8299F">
                          <w:pPr>
                            <w:ind w:right="-165"/>
                            <w:rPr>
                              <w:b/>
                              <w:bCs/>
                              <w:sz w:val="10"/>
                              <w:szCs w:val="10"/>
                            </w:rPr>
                          </w:pPr>
                        </w:p>
                        <w:p w:rsidR="000607B5" w:rsidRDefault="000607B5" w:rsidP="00A8299F">
                          <w:pPr>
                            <w:ind w:right="-165"/>
                            <w:rPr>
                              <w:b/>
                              <w:bCs/>
                              <w:sz w:val="16"/>
                              <w:szCs w:val="16"/>
                            </w:rPr>
                          </w:pPr>
                        </w:p>
                        <w:p w:rsidR="000607B5" w:rsidRDefault="000607B5" w:rsidP="00A8299F">
                          <w:pPr>
                            <w:ind w:right="-165"/>
                            <w:rPr>
                              <w:b/>
                              <w:bCs/>
                              <w:sz w:val="16"/>
                              <w:szCs w:val="16"/>
                            </w:rPr>
                          </w:pPr>
                        </w:p>
                        <w:p w:rsidR="000607B5" w:rsidRDefault="000607B5" w:rsidP="00A8299F">
                          <w:pPr>
                            <w:ind w:right="-165"/>
                            <w:rPr>
                              <w:b/>
                              <w:bCs/>
                              <w:sz w:val="16"/>
                              <w:szCs w:val="16"/>
                            </w:rPr>
                          </w:pPr>
                          <w:r>
                            <w:rPr>
                              <w:b/>
                              <w:bCs/>
                              <w:sz w:val="20"/>
                              <w:szCs w:val="20"/>
                            </w:rPr>
                            <w:t>Q</w:t>
                          </w:r>
                        </w:p>
                        <w:p w:rsidR="000607B5" w:rsidRDefault="000607B5" w:rsidP="00A8299F">
                          <w:pPr>
                            <w:ind w:right="-165"/>
                            <w:rPr>
                              <w:b/>
                              <w:bCs/>
                              <w:sz w:val="10"/>
                              <w:szCs w:val="10"/>
                            </w:rPr>
                          </w:pPr>
                        </w:p>
                        <w:p w:rsidR="000607B5" w:rsidRDefault="000607B5" w:rsidP="00A8299F">
                          <w:pPr>
                            <w:ind w:right="-165"/>
                            <w:rPr>
                              <w:b/>
                              <w:bCs/>
                              <w:sz w:val="16"/>
                              <w:szCs w:val="16"/>
                            </w:rPr>
                          </w:pPr>
                        </w:p>
                        <w:p w:rsidR="000607B5" w:rsidRDefault="000607B5" w:rsidP="00A8299F">
                          <w:pPr>
                            <w:ind w:right="-165"/>
                            <w:rPr>
                              <w:b/>
                              <w:bCs/>
                              <w:sz w:val="16"/>
                              <w:szCs w:val="16"/>
                            </w:rPr>
                          </w:pPr>
                        </w:p>
                        <w:p w:rsidR="000607B5" w:rsidRDefault="000607B5" w:rsidP="00A8299F">
                          <w:pPr>
                            <w:ind w:right="-165"/>
                            <w:rPr>
                              <w:b/>
                              <w:bCs/>
                              <w:sz w:val="16"/>
                              <w:szCs w:val="16"/>
                            </w:rPr>
                          </w:pPr>
                          <w:r>
                            <w:rPr>
                              <w:b/>
                              <w:bCs/>
                              <w:sz w:val="20"/>
                              <w:szCs w:val="20"/>
                            </w:rPr>
                            <w:t>R</w:t>
                          </w:r>
                        </w:p>
                        <w:p w:rsidR="000607B5" w:rsidRDefault="000607B5" w:rsidP="00A8299F">
                          <w:pPr>
                            <w:ind w:right="-165"/>
                            <w:rPr>
                              <w:b/>
                              <w:bCs/>
                              <w:sz w:val="10"/>
                              <w:szCs w:val="10"/>
                            </w:rPr>
                          </w:pPr>
                        </w:p>
                        <w:p w:rsidR="000607B5" w:rsidRDefault="000607B5" w:rsidP="00A8299F">
                          <w:pPr>
                            <w:ind w:right="-165"/>
                            <w:rPr>
                              <w:b/>
                              <w:bCs/>
                              <w:sz w:val="16"/>
                              <w:szCs w:val="16"/>
                            </w:rPr>
                          </w:pPr>
                        </w:p>
                        <w:p w:rsidR="000607B5" w:rsidRDefault="000607B5" w:rsidP="00A8299F">
                          <w:pPr>
                            <w:ind w:right="-165"/>
                            <w:rPr>
                              <w:b/>
                              <w:bCs/>
                              <w:sz w:val="16"/>
                              <w:szCs w:val="16"/>
                            </w:rPr>
                          </w:pPr>
                        </w:p>
                        <w:p w:rsidR="000607B5" w:rsidRDefault="000607B5" w:rsidP="00A8299F">
                          <w:pPr>
                            <w:ind w:right="-165"/>
                            <w:rPr>
                              <w:b/>
                              <w:bCs/>
                              <w:sz w:val="16"/>
                              <w:szCs w:val="16"/>
                            </w:rPr>
                          </w:pPr>
                          <w:r>
                            <w:rPr>
                              <w:b/>
                              <w:bCs/>
                              <w:sz w:val="20"/>
                              <w:szCs w:val="20"/>
                            </w:rPr>
                            <w:t>S</w:t>
                          </w:r>
                        </w:p>
                        <w:p w:rsidR="000607B5" w:rsidRDefault="000607B5" w:rsidP="00A8299F">
                          <w:pPr>
                            <w:ind w:right="-165"/>
                            <w:rPr>
                              <w:b/>
                              <w:bCs/>
                              <w:sz w:val="10"/>
                              <w:szCs w:val="10"/>
                            </w:rPr>
                          </w:pPr>
                        </w:p>
                        <w:p w:rsidR="000607B5" w:rsidRDefault="000607B5" w:rsidP="00A8299F">
                          <w:pPr>
                            <w:ind w:right="-165"/>
                            <w:rPr>
                              <w:b/>
                              <w:bCs/>
                              <w:sz w:val="16"/>
                              <w:szCs w:val="16"/>
                            </w:rPr>
                          </w:pPr>
                        </w:p>
                        <w:p w:rsidR="000607B5" w:rsidRDefault="000607B5" w:rsidP="00A8299F">
                          <w:pPr>
                            <w:ind w:right="-165"/>
                            <w:rPr>
                              <w:b/>
                              <w:bCs/>
                              <w:sz w:val="16"/>
                              <w:szCs w:val="16"/>
                            </w:rPr>
                          </w:pPr>
                        </w:p>
                        <w:p w:rsidR="000607B5" w:rsidRDefault="000607B5" w:rsidP="00A8299F">
                          <w:pPr>
                            <w:ind w:right="-165"/>
                            <w:rPr>
                              <w:b/>
                              <w:bCs/>
                              <w:sz w:val="16"/>
                              <w:szCs w:val="16"/>
                            </w:rPr>
                          </w:pPr>
                          <w:r>
                            <w:rPr>
                              <w:b/>
                              <w:bCs/>
                              <w:sz w:val="20"/>
                              <w:szCs w:val="20"/>
                            </w:rPr>
                            <w:t>T</w:t>
                          </w:r>
                        </w:p>
                        <w:p w:rsidR="000607B5" w:rsidRDefault="000607B5" w:rsidP="00A8299F">
                          <w:pPr>
                            <w:ind w:right="-165"/>
                            <w:rPr>
                              <w:b/>
                              <w:bCs/>
                              <w:sz w:val="10"/>
                              <w:szCs w:val="10"/>
                            </w:rPr>
                          </w:pPr>
                        </w:p>
                        <w:p w:rsidR="000607B5" w:rsidRDefault="000607B5" w:rsidP="00A8299F">
                          <w:pPr>
                            <w:ind w:right="-165"/>
                            <w:rPr>
                              <w:b/>
                              <w:bCs/>
                              <w:sz w:val="16"/>
                              <w:szCs w:val="16"/>
                            </w:rPr>
                          </w:pPr>
                        </w:p>
                        <w:p w:rsidR="000607B5" w:rsidRDefault="000607B5" w:rsidP="00A8299F">
                          <w:pPr>
                            <w:ind w:right="-165"/>
                            <w:rPr>
                              <w:b/>
                              <w:bCs/>
                              <w:sz w:val="16"/>
                              <w:szCs w:val="16"/>
                            </w:rPr>
                          </w:pPr>
                        </w:p>
                        <w:p w:rsidR="000607B5" w:rsidRDefault="000607B5" w:rsidP="00A8299F">
                          <w:pPr>
                            <w:ind w:right="-165"/>
                            <w:rPr>
                              <w:b/>
                              <w:bCs/>
                              <w:sz w:val="16"/>
                              <w:szCs w:val="16"/>
                            </w:rPr>
                          </w:pPr>
                          <w:r>
                            <w:rPr>
                              <w:b/>
                              <w:bCs/>
                              <w:sz w:val="20"/>
                              <w:szCs w:val="20"/>
                            </w:rPr>
                            <w:t>U</w:t>
                          </w:r>
                        </w:p>
                        <w:p w:rsidR="000607B5" w:rsidRDefault="000607B5" w:rsidP="00A8299F">
                          <w:pPr>
                            <w:ind w:right="-165"/>
                            <w:rPr>
                              <w:b/>
                              <w:bCs/>
                              <w:sz w:val="10"/>
                              <w:szCs w:val="10"/>
                            </w:rPr>
                          </w:pPr>
                        </w:p>
                        <w:p w:rsidR="000607B5" w:rsidRDefault="000607B5" w:rsidP="00A8299F">
                          <w:pPr>
                            <w:ind w:right="-165"/>
                            <w:rPr>
                              <w:b/>
                              <w:bCs/>
                              <w:sz w:val="16"/>
                              <w:szCs w:val="16"/>
                            </w:rPr>
                          </w:pPr>
                        </w:p>
                        <w:p w:rsidR="000607B5" w:rsidRDefault="000607B5" w:rsidP="00A8299F">
                          <w:pPr>
                            <w:ind w:right="-165"/>
                            <w:rPr>
                              <w:b/>
                              <w:bCs/>
                              <w:sz w:val="16"/>
                              <w:szCs w:val="16"/>
                            </w:rPr>
                          </w:pPr>
                        </w:p>
                        <w:p w:rsidR="000607B5" w:rsidRDefault="000607B5" w:rsidP="00A8299F">
                          <w:pPr>
                            <w:pStyle w:val="Heading3"/>
                            <w:ind w:right="-165"/>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9" type="#_x0000_t202" style="position:absolute;left:0;text-align:left;margin-left:451.65pt;margin-top:12.05pt;width:37.35pt;height:798.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rZbhQIAABcFAAAOAAAAZHJzL2Uyb0RvYy54bWysVG1v2yAQ/j5p/wHxPbWdkhdbcaqmXaZJ&#10;3YvU7gcQg2M0DAxI7K7af9+BkzTrNmma5g+Yg+Ph7p7nWFz1rUR7bp3QqsTZRYoRV5VmQm1L/Plh&#10;PZpj5DxVjEqteIkfucNXy9evFp0p+Fg3WjJuEYAoV3SmxI33pkgSVzW8pe5CG65gs9a2pR5Mu02Y&#10;pR2gtzIZp+k06bRlxuqKOwert8MmXkb8uuaV/1jXjnskSwyx+TjaOG7CmCwXtNhaahpRHcKg/xBF&#10;S4WCS09Qt9RTtLPiF6hWVFY7XfuLSreJrmtR8ZgDZJOlL7K5b6jhMRcojjOnMrn/B1t92H+ySLAS&#10;X2KkaAsUPfDeo5Xu0TRUpzOuAKd7A26+h2VgOWbqzJ2uvjik9E1D1ZZfW6u7hlMG0WXhZHJ2dMBx&#10;AWTTvdcMrqE7ryNQX9s2lA6KgQAdWHo8MRNCqWCRzMglmWBUwVaWZmDkkbuEFsfjxjr/lusWhUmJ&#10;LVAf4en+zvkQDi2OLuE2p6VgayFlNOx2cyMt2lOQyTp+MYMXblIFZ6XDsQFxWIEo4Y6wF+KNtD/l&#10;2Zikq3E+Wk/nsxFZk8kon6XzUZrlq3yakpzcrr+HADNSNIIxru6E4kcJZuTvKD40wyCeKELUlTif&#10;jCcDR39MMo3f75JshYeOlKIt8fzkRIvA7BvFIG1aeCrkME9+Dj9WGWpw/MeqRB0E6gcR+H7THwQH&#10;YEEjG80eQRhWA23APrwmMGm0/YZRB51ZYvd1Ry3HSL5TIK48IyS0cjTIZDYGw57vbM53qKoAqsQe&#10;o2F644f23xkrtg3cNMhZ6WsQZC2iVJ6jOsgYui/mdHgpQnuf29Hr+T1b/gAAAP//AwBQSwMEFAAG&#10;AAgAAAAhAP9j/BTfAAAACwEAAA8AAABkcnMvZG93bnJldi54bWxMj0FugzAQRfeVegdrInVTNQaS&#10;QKCYqK3UqtukOYCBCaDgMcJOILfvdNUsR/P0//v5bja9uOLoOksKwmUAAqmydUeNguPP58sWhPOa&#10;at1bQgU3dLArHh9yndV2oj1eD74RHEIu0wpa74dMSle1aLRb2gGJfyc7Gu35HBtZj3ricNPLKAhi&#10;aXRH3NDqAT9arM6Hi1Fw+p6eN+lUfvljsl/H77pLSntT6mkxv72C8Dj7fxj+9FkdCnYq7YVqJ3oF&#10;abBaMaogWocgGEiTLY8rmYyjcAOyyOX9huIXAAD//wMAUEsBAi0AFAAGAAgAAAAhALaDOJL+AAAA&#10;4QEAABMAAAAAAAAAAAAAAAAAAAAAAFtDb250ZW50X1R5cGVzXS54bWxQSwECLQAUAAYACAAAACEA&#10;OP0h/9YAAACUAQAACwAAAAAAAAAAAAAAAAAvAQAAX3JlbHMvLnJlbHNQSwECLQAUAAYACAAAACEA&#10;j1a2W4UCAAAXBQAADgAAAAAAAAAAAAAAAAAuAgAAZHJzL2Uyb0RvYy54bWxQSwECLQAUAAYACAAA&#10;ACEA/2P8FN8AAAALAQAADwAAAAAAAAAAAAAAAADfBAAAZHJzL2Rvd25yZXYueG1sUEsFBgAAAAAE&#10;AAQA8wAAAOsFAAAAAA==&#10;" o:allowincell="f" stroked="f">
              <v:textbox>
                <w:txbxContent>
                  <w:p w:rsidR="000607B5" w:rsidRDefault="000607B5" w:rsidP="00A8299F">
                    <w:pPr>
                      <w:ind w:right="-165"/>
                      <w:rPr>
                        <w:b/>
                        <w:bCs/>
                        <w:sz w:val="20"/>
                        <w:szCs w:val="20"/>
                      </w:rPr>
                    </w:pPr>
                    <w:r>
                      <w:rPr>
                        <w:b/>
                        <w:bCs/>
                        <w:sz w:val="20"/>
                        <w:szCs w:val="20"/>
                      </w:rPr>
                      <w:t>A</w:t>
                    </w:r>
                  </w:p>
                  <w:p w:rsidR="000607B5" w:rsidRDefault="000607B5" w:rsidP="00A8299F">
                    <w:pPr>
                      <w:ind w:right="-165"/>
                      <w:rPr>
                        <w:b/>
                        <w:bCs/>
                        <w:sz w:val="10"/>
                        <w:szCs w:val="10"/>
                      </w:rPr>
                    </w:pPr>
                  </w:p>
                  <w:p w:rsidR="000607B5" w:rsidRDefault="000607B5" w:rsidP="00A8299F">
                    <w:pPr>
                      <w:ind w:right="-165"/>
                      <w:rPr>
                        <w:b/>
                        <w:bCs/>
                        <w:sz w:val="16"/>
                        <w:szCs w:val="16"/>
                      </w:rPr>
                    </w:pPr>
                  </w:p>
                  <w:p w:rsidR="000607B5" w:rsidRDefault="000607B5" w:rsidP="00A8299F">
                    <w:pPr>
                      <w:ind w:right="-165"/>
                      <w:rPr>
                        <w:b/>
                        <w:bCs/>
                        <w:sz w:val="16"/>
                        <w:szCs w:val="16"/>
                      </w:rPr>
                    </w:pPr>
                  </w:p>
                  <w:p w:rsidR="000607B5" w:rsidRDefault="000607B5" w:rsidP="00A8299F">
                    <w:pPr>
                      <w:ind w:right="-165"/>
                      <w:rPr>
                        <w:b/>
                        <w:bCs/>
                        <w:sz w:val="20"/>
                        <w:szCs w:val="20"/>
                      </w:rPr>
                    </w:pPr>
                    <w:r>
                      <w:rPr>
                        <w:b/>
                        <w:bCs/>
                        <w:sz w:val="20"/>
                        <w:szCs w:val="20"/>
                      </w:rPr>
                      <w:t>B</w:t>
                    </w:r>
                  </w:p>
                  <w:p w:rsidR="000607B5" w:rsidRDefault="000607B5" w:rsidP="00A8299F">
                    <w:pPr>
                      <w:ind w:right="-165"/>
                      <w:rPr>
                        <w:b/>
                        <w:bCs/>
                        <w:sz w:val="10"/>
                        <w:szCs w:val="10"/>
                      </w:rPr>
                    </w:pPr>
                  </w:p>
                  <w:p w:rsidR="000607B5" w:rsidRDefault="000607B5" w:rsidP="00A8299F">
                    <w:pPr>
                      <w:ind w:right="-165"/>
                      <w:rPr>
                        <w:b/>
                        <w:bCs/>
                        <w:sz w:val="16"/>
                        <w:szCs w:val="16"/>
                      </w:rPr>
                    </w:pPr>
                  </w:p>
                  <w:p w:rsidR="000607B5" w:rsidRDefault="000607B5" w:rsidP="00A8299F">
                    <w:pPr>
                      <w:ind w:right="-165"/>
                      <w:rPr>
                        <w:b/>
                        <w:bCs/>
                        <w:sz w:val="16"/>
                        <w:szCs w:val="16"/>
                      </w:rPr>
                    </w:pPr>
                  </w:p>
                  <w:p w:rsidR="000607B5" w:rsidRDefault="000607B5" w:rsidP="00A8299F">
                    <w:pPr>
                      <w:ind w:right="-165"/>
                      <w:rPr>
                        <w:b/>
                        <w:bCs/>
                        <w:sz w:val="16"/>
                        <w:szCs w:val="16"/>
                      </w:rPr>
                    </w:pPr>
                    <w:r>
                      <w:rPr>
                        <w:b/>
                        <w:bCs/>
                        <w:sz w:val="20"/>
                        <w:szCs w:val="20"/>
                      </w:rPr>
                      <w:t>C</w:t>
                    </w:r>
                  </w:p>
                  <w:p w:rsidR="000607B5" w:rsidRDefault="000607B5" w:rsidP="00A8299F">
                    <w:pPr>
                      <w:ind w:right="-165"/>
                      <w:rPr>
                        <w:b/>
                        <w:bCs/>
                        <w:sz w:val="10"/>
                        <w:szCs w:val="10"/>
                      </w:rPr>
                    </w:pPr>
                  </w:p>
                  <w:p w:rsidR="000607B5" w:rsidRDefault="000607B5" w:rsidP="00A8299F">
                    <w:pPr>
                      <w:ind w:right="-165"/>
                      <w:rPr>
                        <w:b/>
                        <w:bCs/>
                        <w:sz w:val="16"/>
                        <w:szCs w:val="16"/>
                      </w:rPr>
                    </w:pPr>
                  </w:p>
                  <w:p w:rsidR="000607B5" w:rsidRDefault="000607B5" w:rsidP="00A8299F">
                    <w:pPr>
                      <w:ind w:right="-165"/>
                      <w:rPr>
                        <w:b/>
                        <w:bCs/>
                        <w:sz w:val="16"/>
                        <w:szCs w:val="16"/>
                      </w:rPr>
                    </w:pPr>
                  </w:p>
                  <w:p w:rsidR="000607B5" w:rsidRDefault="000607B5" w:rsidP="00A8299F">
                    <w:pPr>
                      <w:pStyle w:val="Heading2"/>
                      <w:ind w:right="-165"/>
                      <w:rPr>
                        <w:sz w:val="16"/>
                        <w:szCs w:val="16"/>
                      </w:rPr>
                    </w:pPr>
                    <w:r>
                      <w:t>D</w:t>
                    </w:r>
                  </w:p>
                  <w:p w:rsidR="000607B5" w:rsidRDefault="000607B5" w:rsidP="00A8299F">
                    <w:pPr>
                      <w:ind w:right="-165"/>
                      <w:rPr>
                        <w:b/>
                        <w:bCs/>
                        <w:sz w:val="10"/>
                        <w:szCs w:val="10"/>
                      </w:rPr>
                    </w:pPr>
                  </w:p>
                  <w:p w:rsidR="000607B5" w:rsidRDefault="000607B5" w:rsidP="00A8299F">
                    <w:pPr>
                      <w:ind w:right="-165"/>
                      <w:rPr>
                        <w:b/>
                        <w:bCs/>
                        <w:sz w:val="16"/>
                        <w:szCs w:val="16"/>
                      </w:rPr>
                    </w:pPr>
                  </w:p>
                  <w:p w:rsidR="000607B5" w:rsidRDefault="000607B5" w:rsidP="00A8299F">
                    <w:pPr>
                      <w:ind w:right="-165"/>
                      <w:rPr>
                        <w:b/>
                        <w:bCs/>
                        <w:sz w:val="16"/>
                        <w:szCs w:val="16"/>
                      </w:rPr>
                    </w:pPr>
                  </w:p>
                  <w:p w:rsidR="000607B5" w:rsidRDefault="000607B5" w:rsidP="00A8299F">
                    <w:pPr>
                      <w:ind w:right="-165"/>
                      <w:rPr>
                        <w:b/>
                        <w:bCs/>
                        <w:sz w:val="16"/>
                        <w:szCs w:val="16"/>
                      </w:rPr>
                    </w:pPr>
                    <w:r>
                      <w:rPr>
                        <w:b/>
                        <w:bCs/>
                        <w:sz w:val="20"/>
                        <w:szCs w:val="20"/>
                      </w:rPr>
                      <w:t>E</w:t>
                    </w:r>
                  </w:p>
                  <w:p w:rsidR="000607B5" w:rsidRDefault="000607B5" w:rsidP="00A8299F">
                    <w:pPr>
                      <w:ind w:right="-165"/>
                      <w:rPr>
                        <w:b/>
                        <w:bCs/>
                        <w:sz w:val="10"/>
                        <w:szCs w:val="10"/>
                      </w:rPr>
                    </w:pPr>
                  </w:p>
                  <w:p w:rsidR="000607B5" w:rsidRDefault="000607B5" w:rsidP="00A8299F">
                    <w:pPr>
                      <w:ind w:right="-165"/>
                      <w:rPr>
                        <w:b/>
                        <w:bCs/>
                        <w:sz w:val="16"/>
                        <w:szCs w:val="16"/>
                      </w:rPr>
                    </w:pPr>
                  </w:p>
                  <w:p w:rsidR="000607B5" w:rsidRDefault="000607B5" w:rsidP="00A8299F">
                    <w:pPr>
                      <w:ind w:right="-165"/>
                      <w:rPr>
                        <w:b/>
                        <w:bCs/>
                        <w:sz w:val="16"/>
                        <w:szCs w:val="16"/>
                      </w:rPr>
                    </w:pPr>
                  </w:p>
                  <w:p w:rsidR="000607B5" w:rsidRDefault="000607B5" w:rsidP="00A8299F">
                    <w:pPr>
                      <w:ind w:right="-165"/>
                      <w:rPr>
                        <w:b/>
                        <w:bCs/>
                        <w:sz w:val="20"/>
                        <w:szCs w:val="20"/>
                      </w:rPr>
                    </w:pPr>
                    <w:r>
                      <w:rPr>
                        <w:b/>
                        <w:bCs/>
                        <w:sz w:val="20"/>
                        <w:szCs w:val="20"/>
                      </w:rPr>
                      <w:t>F</w:t>
                    </w:r>
                  </w:p>
                  <w:p w:rsidR="000607B5" w:rsidRDefault="000607B5" w:rsidP="00A8299F">
                    <w:pPr>
                      <w:ind w:right="-165"/>
                      <w:rPr>
                        <w:b/>
                        <w:bCs/>
                        <w:sz w:val="10"/>
                        <w:szCs w:val="10"/>
                      </w:rPr>
                    </w:pPr>
                  </w:p>
                  <w:p w:rsidR="000607B5" w:rsidRDefault="000607B5" w:rsidP="00A8299F">
                    <w:pPr>
                      <w:ind w:right="-165"/>
                      <w:rPr>
                        <w:b/>
                        <w:bCs/>
                        <w:sz w:val="16"/>
                        <w:szCs w:val="16"/>
                      </w:rPr>
                    </w:pPr>
                  </w:p>
                  <w:p w:rsidR="000607B5" w:rsidRDefault="000607B5" w:rsidP="00A8299F">
                    <w:pPr>
                      <w:ind w:right="-165"/>
                      <w:rPr>
                        <w:b/>
                        <w:bCs/>
                        <w:sz w:val="16"/>
                        <w:szCs w:val="16"/>
                      </w:rPr>
                    </w:pPr>
                  </w:p>
                  <w:p w:rsidR="000607B5" w:rsidRDefault="000607B5" w:rsidP="00A8299F">
                    <w:pPr>
                      <w:ind w:right="-165"/>
                      <w:rPr>
                        <w:b/>
                        <w:bCs/>
                        <w:sz w:val="16"/>
                        <w:szCs w:val="16"/>
                      </w:rPr>
                    </w:pPr>
                    <w:r>
                      <w:rPr>
                        <w:b/>
                        <w:bCs/>
                        <w:sz w:val="20"/>
                        <w:szCs w:val="20"/>
                      </w:rPr>
                      <w:t>G</w:t>
                    </w:r>
                  </w:p>
                  <w:p w:rsidR="000607B5" w:rsidRDefault="000607B5" w:rsidP="00A8299F">
                    <w:pPr>
                      <w:ind w:right="-165"/>
                      <w:rPr>
                        <w:b/>
                        <w:bCs/>
                        <w:sz w:val="10"/>
                        <w:szCs w:val="10"/>
                      </w:rPr>
                    </w:pPr>
                  </w:p>
                  <w:p w:rsidR="000607B5" w:rsidRDefault="000607B5" w:rsidP="00A8299F">
                    <w:pPr>
                      <w:ind w:right="-165"/>
                      <w:rPr>
                        <w:b/>
                        <w:bCs/>
                        <w:sz w:val="16"/>
                        <w:szCs w:val="16"/>
                      </w:rPr>
                    </w:pPr>
                  </w:p>
                  <w:p w:rsidR="000607B5" w:rsidRDefault="000607B5" w:rsidP="00A8299F">
                    <w:pPr>
                      <w:ind w:right="-165"/>
                      <w:rPr>
                        <w:b/>
                        <w:bCs/>
                        <w:sz w:val="16"/>
                        <w:szCs w:val="16"/>
                      </w:rPr>
                    </w:pPr>
                  </w:p>
                  <w:p w:rsidR="000607B5" w:rsidRDefault="000607B5" w:rsidP="00A8299F">
                    <w:pPr>
                      <w:ind w:right="-165"/>
                      <w:rPr>
                        <w:b/>
                        <w:bCs/>
                        <w:sz w:val="16"/>
                        <w:szCs w:val="16"/>
                      </w:rPr>
                    </w:pPr>
                    <w:r>
                      <w:rPr>
                        <w:b/>
                        <w:bCs/>
                        <w:sz w:val="20"/>
                        <w:szCs w:val="20"/>
                      </w:rPr>
                      <w:t>H</w:t>
                    </w:r>
                  </w:p>
                  <w:p w:rsidR="000607B5" w:rsidRDefault="000607B5" w:rsidP="00A8299F">
                    <w:pPr>
                      <w:ind w:right="-165"/>
                      <w:rPr>
                        <w:b/>
                        <w:bCs/>
                        <w:sz w:val="10"/>
                        <w:szCs w:val="10"/>
                      </w:rPr>
                    </w:pPr>
                  </w:p>
                  <w:p w:rsidR="000607B5" w:rsidRDefault="000607B5" w:rsidP="00A8299F">
                    <w:pPr>
                      <w:ind w:right="-165"/>
                      <w:rPr>
                        <w:b/>
                        <w:bCs/>
                        <w:sz w:val="16"/>
                        <w:szCs w:val="16"/>
                      </w:rPr>
                    </w:pPr>
                  </w:p>
                  <w:p w:rsidR="000607B5" w:rsidRDefault="000607B5" w:rsidP="00A8299F">
                    <w:pPr>
                      <w:ind w:right="-165"/>
                      <w:rPr>
                        <w:b/>
                        <w:bCs/>
                        <w:sz w:val="16"/>
                        <w:szCs w:val="16"/>
                      </w:rPr>
                    </w:pPr>
                  </w:p>
                  <w:p w:rsidR="000607B5" w:rsidRDefault="000607B5" w:rsidP="00A8299F">
                    <w:pPr>
                      <w:ind w:right="-165"/>
                      <w:rPr>
                        <w:b/>
                        <w:bCs/>
                        <w:sz w:val="16"/>
                        <w:szCs w:val="16"/>
                      </w:rPr>
                    </w:pPr>
                    <w:r>
                      <w:rPr>
                        <w:b/>
                        <w:bCs/>
                        <w:sz w:val="20"/>
                        <w:szCs w:val="20"/>
                      </w:rPr>
                      <w:t>I</w:t>
                    </w:r>
                  </w:p>
                  <w:p w:rsidR="000607B5" w:rsidRDefault="000607B5" w:rsidP="00A8299F">
                    <w:pPr>
                      <w:ind w:right="-165"/>
                      <w:rPr>
                        <w:b/>
                        <w:bCs/>
                        <w:sz w:val="10"/>
                        <w:szCs w:val="10"/>
                      </w:rPr>
                    </w:pPr>
                  </w:p>
                  <w:p w:rsidR="000607B5" w:rsidRDefault="000607B5" w:rsidP="00A8299F">
                    <w:pPr>
                      <w:ind w:right="-165"/>
                      <w:rPr>
                        <w:b/>
                        <w:bCs/>
                        <w:sz w:val="16"/>
                        <w:szCs w:val="16"/>
                      </w:rPr>
                    </w:pPr>
                  </w:p>
                  <w:p w:rsidR="000607B5" w:rsidRDefault="000607B5" w:rsidP="00A8299F">
                    <w:pPr>
                      <w:ind w:right="-165"/>
                      <w:rPr>
                        <w:b/>
                        <w:bCs/>
                        <w:sz w:val="16"/>
                        <w:szCs w:val="16"/>
                      </w:rPr>
                    </w:pPr>
                  </w:p>
                  <w:p w:rsidR="000607B5" w:rsidRDefault="000607B5" w:rsidP="00A8299F">
                    <w:pPr>
                      <w:ind w:right="-165"/>
                      <w:rPr>
                        <w:b/>
                        <w:bCs/>
                        <w:sz w:val="16"/>
                        <w:szCs w:val="16"/>
                      </w:rPr>
                    </w:pPr>
                    <w:r>
                      <w:rPr>
                        <w:b/>
                        <w:bCs/>
                        <w:sz w:val="20"/>
                        <w:szCs w:val="20"/>
                      </w:rPr>
                      <w:t>J</w:t>
                    </w:r>
                  </w:p>
                  <w:p w:rsidR="000607B5" w:rsidRDefault="000607B5" w:rsidP="00A8299F">
                    <w:pPr>
                      <w:ind w:right="-165"/>
                      <w:rPr>
                        <w:b/>
                        <w:bCs/>
                        <w:sz w:val="10"/>
                        <w:szCs w:val="10"/>
                      </w:rPr>
                    </w:pPr>
                  </w:p>
                  <w:p w:rsidR="000607B5" w:rsidRDefault="000607B5" w:rsidP="00A8299F">
                    <w:pPr>
                      <w:ind w:right="-165"/>
                      <w:rPr>
                        <w:b/>
                        <w:bCs/>
                        <w:sz w:val="16"/>
                        <w:szCs w:val="16"/>
                      </w:rPr>
                    </w:pPr>
                  </w:p>
                  <w:p w:rsidR="000607B5" w:rsidRDefault="000607B5" w:rsidP="00A8299F">
                    <w:pPr>
                      <w:ind w:right="-165"/>
                      <w:rPr>
                        <w:b/>
                        <w:bCs/>
                        <w:sz w:val="16"/>
                        <w:szCs w:val="16"/>
                      </w:rPr>
                    </w:pPr>
                  </w:p>
                  <w:p w:rsidR="000607B5" w:rsidRDefault="000607B5" w:rsidP="00A8299F">
                    <w:pPr>
                      <w:ind w:right="-165"/>
                      <w:rPr>
                        <w:b/>
                        <w:bCs/>
                        <w:sz w:val="16"/>
                        <w:szCs w:val="16"/>
                      </w:rPr>
                    </w:pPr>
                    <w:r>
                      <w:rPr>
                        <w:b/>
                        <w:bCs/>
                        <w:sz w:val="20"/>
                        <w:szCs w:val="20"/>
                      </w:rPr>
                      <w:t>K</w:t>
                    </w:r>
                  </w:p>
                  <w:p w:rsidR="000607B5" w:rsidRDefault="000607B5" w:rsidP="00A8299F">
                    <w:pPr>
                      <w:ind w:right="-165"/>
                      <w:rPr>
                        <w:b/>
                        <w:bCs/>
                        <w:sz w:val="10"/>
                        <w:szCs w:val="10"/>
                      </w:rPr>
                    </w:pPr>
                  </w:p>
                  <w:p w:rsidR="000607B5" w:rsidRDefault="000607B5" w:rsidP="00A8299F">
                    <w:pPr>
                      <w:ind w:right="-165"/>
                      <w:rPr>
                        <w:b/>
                        <w:bCs/>
                        <w:sz w:val="16"/>
                        <w:szCs w:val="16"/>
                      </w:rPr>
                    </w:pPr>
                  </w:p>
                  <w:p w:rsidR="000607B5" w:rsidRDefault="000607B5" w:rsidP="00A8299F">
                    <w:pPr>
                      <w:ind w:right="-165"/>
                      <w:rPr>
                        <w:b/>
                        <w:bCs/>
                        <w:sz w:val="16"/>
                        <w:szCs w:val="16"/>
                      </w:rPr>
                    </w:pPr>
                  </w:p>
                  <w:p w:rsidR="000607B5" w:rsidRDefault="000607B5" w:rsidP="00A8299F">
                    <w:pPr>
                      <w:ind w:right="-165"/>
                      <w:rPr>
                        <w:b/>
                        <w:bCs/>
                        <w:sz w:val="16"/>
                        <w:szCs w:val="16"/>
                      </w:rPr>
                    </w:pPr>
                    <w:r>
                      <w:rPr>
                        <w:b/>
                        <w:bCs/>
                        <w:sz w:val="20"/>
                        <w:szCs w:val="20"/>
                      </w:rPr>
                      <w:t>L</w:t>
                    </w:r>
                  </w:p>
                  <w:p w:rsidR="000607B5" w:rsidRDefault="000607B5" w:rsidP="00A8299F">
                    <w:pPr>
                      <w:ind w:right="-165"/>
                      <w:rPr>
                        <w:b/>
                        <w:bCs/>
                        <w:sz w:val="10"/>
                        <w:szCs w:val="10"/>
                      </w:rPr>
                    </w:pPr>
                  </w:p>
                  <w:p w:rsidR="000607B5" w:rsidRDefault="000607B5" w:rsidP="00A8299F">
                    <w:pPr>
                      <w:ind w:right="-165"/>
                      <w:rPr>
                        <w:b/>
                        <w:bCs/>
                        <w:sz w:val="16"/>
                        <w:szCs w:val="16"/>
                      </w:rPr>
                    </w:pPr>
                  </w:p>
                  <w:p w:rsidR="000607B5" w:rsidRDefault="000607B5" w:rsidP="00A8299F">
                    <w:pPr>
                      <w:ind w:right="-165"/>
                      <w:rPr>
                        <w:b/>
                        <w:bCs/>
                        <w:sz w:val="16"/>
                        <w:szCs w:val="16"/>
                      </w:rPr>
                    </w:pPr>
                  </w:p>
                  <w:p w:rsidR="000607B5" w:rsidRDefault="000607B5" w:rsidP="00A8299F">
                    <w:pPr>
                      <w:ind w:right="-165"/>
                      <w:rPr>
                        <w:b/>
                        <w:bCs/>
                        <w:sz w:val="16"/>
                        <w:szCs w:val="16"/>
                      </w:rPr>
                    </w:pPr>
                    <w:r>
                      <w:rPr>
                        <w:b/>
                        <w:bCs/>
                        <w:sz w:val="20"/>
                        <w:szCs w:val="20"/>
                      </w:rPr>
                      <w:t>M</w:t>
                    </w:r>
                  </w:p>
                  <w:p w:rsidR="000607B5" w:rsidRDefault="000607B5" w:rsidP="00A8299F">
                    <w:pPr>
                      <w:ind w:right="-165"/>
                      <w:rPr>
                        <w:b/>
                        <w:bCs/>
                        <w:sz w:val="10"/>
                        <w:szCs w:val="10"/>
                      </w:rPr>
                    </w:pPr>
                  </w:p>
                  <w:p w:rsidR="000607B5" w:rsidRDefault="000607B5" w:rsidP="00A8299F">
                    <w:pPr>
                      <w:ind w:right="-165"/>
                      <w:rPr>
                        <w:b/>
                        <w:bCs/>
                        <w:sz w:val="16"/>
                        <w:szCs w:val="16"/>
                      </w:rPr>
                    </w:pPr>
                  </w:p>
                  <w:p w:rsidR="000607B5" w:rsidRDefault="000607B5" w:rsidP="00A8299F">
                    <w:pPr>
                      <w:ind w:right="-165"/>
                      <w:rPr>
                        <w:b/>
                        <w:bCs/>
                        <w:sz w:val="16"/>
                        <w:szCs w:val="16"/>
                      </w:rPr>
                    </w:pPr>
                  </w:p>
                  <w:p w:rsidR="000607B5" w:rsidRDefault="000607B5" w:rsidP="00A8299F">
                    <w:pPr>
                      <w:ind w:right="-165"/>
                      <w:rPr>
                        <w:b/>
                        <w:bCs/>
                        <w:sz w:val="16"/>
                        <w:szCs w:val="16"/>
                      </w:rPr>
                    </w:pPr>
                    <w:r>
                      <w:rPr>
                        <w:b/>
                        <w:bCs/>
                        <w:sz w:val="20"/>
                        <w:szCs w:val="20"/>
                      </w:rPr>
                      <w:t>N</w:t>
                    </w:r>
                  </w:p>
                  <w:p w:rsidR="000607B5" w:rsidRDefault="000607B5" w:rsidP="00A8299F">
                    <w:pPr>
                      <w:ind w:right="-165"/>
                      <w:rPr>
                        <w:b/>
                        <w:bCs/>
                        <w:sz w:val="10"/>
                        <w:szCs w:val="10"/>
                      </w:rPr>
                    </w:pPr>
                  </w:p>
                  <w:p w:rsidR="000607B5" w:rsidRDefault="000607B5" w:rsidP="00A8299F">
                    <w:pPr>
                      <w:ind w:right="-165"/>
                      <w:rPr>
                        <w:b/>
                        <w:bCs/>
                        <w:sz w:val="16"/>
                        <w:szCs w:val="16"/>
                      </w:rPr>
                    </w:pPr>
                  </w:p>
                  <w:p w:rsidR="000607B5" w:rsidRDefault="000607B5" w:rsidP="00A8299F">
                    <w:pPr>
                      <w:ind w:right="-165"/>
                      <w:rPr>
                        <w:b/>
                        <w:bCs/>
                        <w:sz w:val="16"/>
                        <w:szCs w:val="16"/>
                      </w:rPr>
                    </w:pPr>
                  </w:p>
                  <w:p w:rsidR="000607B5" w:rsidRDefault="000607B5" w:rsidP="00A8299F">
                    <w:pPr>
                      <w:ind w:right="-165"/>
                      <w:rPr>
                        <w:b/>
                        <w:bCs/>
                        <w:sz w:val="16"/>
                        <w:szCs w:val="16"/>
                      </w:rPr>
                    </w:pPr>
                    <w:r>
                      <w:rPr>
                        <w:b/>
                        <w:bCs/>
                        <w:sz w:val="20"/>
                        <w:szCs w:val="20"/>
                      </w:rPr>
                      <w:t>O</w:t>
                    </w:r>
                  </w:p>
                  <w:p w:rsidR="000607B5" w:rsidRDefault="000607B5" w:rsidP="00A8299F">
                    <w:pPr>
                      <w:ind w:right="-165"/>
                      <w:rPr>
                        <w:b/>
                        <w:bCs/>
                        <w:sz w:val="10"/>
                        <w:szCs w:val="10"/>
                      </w:rPr>
                    </w:pPr>
                  </w:p>
                  <w:p w:rsidR="000607B5" w:rsidRDefault="000607B5" w:rsidP="00A8299F">
                    <w:pPr>
                      <w:ind w:right="-165"/>
                      <w:rPr>
                        <w:b/>
                        <w:bCs/>
                        <w:sz w:val="16"/>
                        <w:szCs w:val="16"/>
                      </w:rPr>
                    </w:pPr>
                  </w:p>
                  <w:p w:rsidR="000607B5" w:rsidRDefault="000607B5" w:rsidP="00A8299F">
                    <w:pPr>
                      <w:ind w:right="-165"/>
                      <w:rPr>
                        <w:b/>
                        <w:bCs/>
                        <w:sz w:val="16"/>
                        <w:szCs w:val="16"/>
                      </w:rPr>
                    </w:pPr>
                  </w:p>
                  <w:p w:rsidR="000607B5" w:rsidRDefault="000607B5" w:rsidP="00A8299F">
                    <w:pPr>
                      <w:ind w:right="-165"/>
                      <w:rPr>
                        <w:b/>
                        <w:bCs/>
                        <w:sz w:val="16"/>
                        <w:szCs w:val="16"/>
                      </w:rPr>
                    </w:pPr>
                    <w:r>
                      <w:rPr>
                        <w:b/>
                        <w:bCs/>
                        <w:sz w:val="20"/>
                        <w:szCs w:val="20"/>
                      </w:rPr>
                      <w:t>P</w:t>
                    </w:r>
                  </w:p>
                  <w:p w:rsidR="000607B5" w:rsidRDefault="000607B5" w:rsidP="00A8299F">
                    <w:pPr>
                      <w:ind w:right="-165"/>
                      <w:rPr>
                        <w:b/>
                        <w:bCs/>
                        <w:sz w:val="10"/>
                        <w:szCs w:val="10"/>
                      </w:rPr>
                    </w:pPr>
                  </w:p>
                  <w:p w:rsidR="000607B5" w:rsidRDefault="000607B5" w:rsidP="00A8299F">
                    <w:pPr>
                      <w:ind w:right="-165"/>
                      <w:rPr>
                        <w:b/>
                        <w:bCs/>
                        <w:sz w:val="16"/>
                        <w:szCs w:val="16"/>
                      </w:rPr>
                    </w:pPr>
                  </w:p>
                  <w:p w:rsidR="000607B5" w:rsidRDefault="000607B5" w:rsidP="00A8299F">
                    <w:pPr>
                      <w:ind w:right="-165"/>
                      <w:rPr>
                        <w:b/>
                        <w:bCs/>
                        <w:sz w:val="16"/>
                        <w:szCs w:val="16"/>
                      </w:rPr>
                    </w:pPr>
                  </w:p>
                  <w:p w:rsidR="000607B5" w:rsidRDefault="000607B5" w:rsidP="00A8299F">
                    <w:pPr>
                      <w:ind w:right="-165"/>
                      <w:rPr>
                        <w:b/>
                        <w:bCs/>
                        <w:sz w:val="16"/>
                        <w:szCs w:val="16"/>
                      </w:rPr>
                    </w:pPr>
                    <w:r>
                      <w:rPr>
                        <w:b/>
                        <w:bCs/>
                        <w:sz w:val="20"/>
                        <w:szCs w:val="20"/>
                      </w:rPr>
                      <w:t>Q</w:t>
                    </w:r>
                  </w:p>
                  <w:p w:rsidR="000607B5" w:rsidRDefault="000607B5" w:rsidP="00A8299F">
                    <w:pPr>
                      <w:ind w:right="-165"/>
                      <w:rPr>
                        <w:b/>
                        <w:bCs/>
                        <w:sz w:val="10"/>
                        <w:szCs w:val="10"/>
                      </w:rPr>
                    </w:pPr>
                  </w:p>
                  <w:p w:rsidR="000607B5" w:rsidRDefault="000607B5" w:rsidP="00A8299F">
                    <w:pPr>
                      <w:ind w:right="-165"/>
                      <w:rPr>
                        <w:b/>
                        <w:bCs/>
                        <w:sz w:val="16"/>
                        <w:szCs w:val="16"/>
                      </w:rPr>
                    </w:pPr>
                  </w:p>
                  <w:p w:rsidR="000607B5" w:rsidRDefault="000607B5" w:rsidP="00A8299F">
                    <w:pPr>
                      <w:ind w:right="-165"/>
                      <w:rPr>
                        <w:b/>
                        <w:bCs/>
                        <w:sz w:val="16"/>
                        <w:szCs w:val="16"/>
                      </w:rPr>
                    </w:pPr>
                  </w:p>
                  <w:p w:rsidR="000607B5" w:rsidRDefault="000607B5" w:rsidP="00A8299F">
                    <w:pPr>
                      <w:ind w:right="-165"/>
                      <w:rPr>
                        <w:b/>
                        <w:bCs/>
                        <w:sz w:val="16"/>
                        <w:szCs w:val="16"/>
                      </w:rPr>
                    </w:pPr>
                    <w:r>
                      <w:rPr>
                        <w:b/>
                        <w:bCs/>
                        <w:sz w:val="20"/>
                        <w:szCs w:val="20"/>
                      </w:rPr>
                      <w:t>R</w:t>
                    </w:r>
                  </w:p>
                  <w:p w:rsidR="000607B5" w:rsidRDefault="000607B5" w:rsidP="00A8299F">
                    <w:pPr>
                      <w:ind w:right="-165"/>
                      <w:rPr>
                        <w:b/>
                        <w:bCs/>
                        <w:sz w:val="10"/>
                        <w:szCs w:val="10"/>
                      </w:rPr>
                    </w:pPr>
                  </w:p>
                  <w:p w:rsidR="000607B5" w:rsidRDefault="000607B5" w:rsidP="00A8299F">
                    <w:pPr>
                      <w:ind w:right="-165"/>
                      <w:rPr>
                        <w:b/>
                        <w:bCs/>
                        <w:sz w:val="16"/>
                        <w:szCs w:val="16"/>
                      </w:rPr>
                    </w:pPr>
                  </w:p>
                  <w:p w:rsidR="000607B5" w:rsidRDefault="000607B5" w:rsidP="00A8299F">
                    <w:pPr>
                      <w:ind w:right="-165"/>
                      <w:rPr>
                        <w:b/>
                        <w:bCs/>
                        <w:sz w:val="16"/>
                        <w:szCs w:val="16"/>
                      </w:rPr>
                    </w:pPr>
                  </w:p>
                  <w:p w:rsidR="000607B5" w:rsidRDefault="000607B5" w:rsidP="00A8299F">
                    <w:pPr>
                      <w:ind w:right="-165"/>
                      <w:rPr>
                        <w:b/>
                        <w:bCs/>
                        <w:sz w:val="16"/>
                        <w:szCs w:val="16"/>
                      </w:rPr>
                    </w:pPr>
                    <w:r>
                      <w:rPr>
                        <w:b/>
                        <w:bCs/>
                        <w:sz w:val="20"/>
                        <w:szCs w:val="20"/>
                      </w:rPr>
                      <w:t>S</w:t>
                    </w:r>
                  </w:p>
                  <w:p w:rsidR="000607B5" w:rsidRDefault="000607B5" w:rsidP="00A8299F">
                    <w:pPr>
                      <w:ind w:right="-165"/>
                      <w:rPr>
                        <w:b/>
                        <w:bCs/>
                        <w:sz w:val="10"/>
                        <w:szCs w:val="10"/>
                      </w:rPr>
                    </w:pPr>
                  </w:p>
                  <w:p w:rsidR="000607B5" w:rsidRDefault="000607B5" w:rsidP="00A8299F">
                    <w:pPr>
                      <w:ind w:right="-165"/>
                      <w:rPr>
                        <w:b/>
                        <w:bCs/>
                        <w:sz w:val="16"/>
                        <w:szCs w:val="16"/>
                      </w:rPr>
                    </w:pPr>
                  </w:p>
                  <w:p w:rsidR="000607B5" w:rsidRDefault="000607B5" w:rsidP="00A8299F">
                    <w:pPr>
                      <w:ind w:right="-165"/>
                      <w:rPr>
                        <w:b/>
                        <w:bCs/>
                        <w:sz w:val="16"/>
                        <w:szCs w:val="16"/>
                      </w:rPr>
                    </w:pPr>
                  </w:p>
                  <w:p w:rsidR="000607B5" w:rsidRDefault="000607B5" w:rsidP="00A8299F">
                    <w:pPr>
                      <w:ind w:right="-165"/>
                      <w:rPr>
                        <w:b/>
                        <w:bCs/>
                        <w:sz w:val="16"/>
                        <w:szCs w:val="16"/>
                      </w:rPr>
                    </w:pPr>
                    <w:r>
                      <w:rPr>
                        <w:b/>
                        <w:bCs/>
                        <w:sz w:val="20"/>
                        <w:szCs w:val="20"/>
                      </w:rPr>
                      <w:t>T</w:t>
                    </w:r>
                  </w:p>
                  <w:p w:rsidR="000607B5" w:rsidRDefault="000607B5" w:rsidP="00A8299F">
                    <w:pPr>
                      <w:ind w:right="-165"/>
                      <w:rPr>
                        <w:b/>
                        <w:bCs/>
                        <w:sz w:val="10"/>
                        <w:szCs w:val="10"/>
                      </w:rPr>
                    </w:pPr>
                  </w:p>
                  <w:p w:rsidR="000607B5" w:rsidRDefault="000607B5" w:rsidP="00A8299F">
                    <w:pPr>
                      <w:ind w:right="-165"/>
                      <w:rPr>
                        <w:b/>
                        <w:bCs/>
                        <w:sz w:val="16"/>
                        <w:szCs w:val="16"/>
                      </w:rPr>
                    </w:pPr>
                  </w:p>
                  <w:p w:rsidR="000607B5" w:rsidRDefault="000607B5" w:rsidP="00A8299F">
                    <w:pPr>
                      <w:ind w:right="-165"/>
                      <w:rPr>
                        <w:b/>
                        <w:bCs/>
                        <w:sz w:val="16"/>
                        <w:szCs w:val="16"/>
                      </w:rPr>
                    </w:pPr>
                  </w:p>
                  <w:p w:rsidR="000607B5" w:rsidRDefault="000607B5" w:rsidP="00A8299F">
                    <w:pPr>
                      <w:ind w:right="-165"/>
                      <w:rPr>
                        <w:b/>
                        <w:bCs/>
                        <w:sz w:val="16"/>
                        <w:szCs w:val="16"/>
                      </w:rPr>
                    </w:pPr>
                    <w:r>
                      <w:rPr>
                        <w:b/>
                        <w:bCs/>
                        <w:sz w:val="20"/>
                        <w:szCs w:val="20"/>
                      </w:rPr>
                      <w:t>U</w:t>
                    </w:r>
                  </w:p>
                  <w:p w:rsidR="000607B5" w:rsidRDefault="000607B5" w:rsidP="00A8299F">
                    <w:pPr>
                      <w:ind w:right="-165"/>
                      <w:rPr>
                        <w:b/>
                        <w:bCs/>
                        <w:sz w:val="10"/>
                        <w:szCs w:val="10"/>
                      </w:rPr>
                    </w:pPr>
                  </w:p>
                  <w:p w:rsidR="000607B5" w:rsidRDefault="000607B5" w:rsidP="00A8299F">
                    <w:pPr>
                      <w:ind w:right="-165"/>
                      <w:rPr>
                        <w:b/>
                        <w:bCs/>
                        <w:sz w:val="16"/>
                        <w:szCs w:val="16"/>
                      </w:rPr>
                    </w:pPr>
                  </w:p>
                  <w:p w:rsidR="000607B5" w:rsidRDefault="000607B5" w:rsidP="00A8299F">
                    <w:pPr>
                      <w:ind w:right="-165"/>
                      <w:rPr>
                        <w:b/>
                        <w:bCs/>
                        <w:sz w:val="16"/>
                        <w:szCs w:val="16"/>
                      </w:rPr>
                    </w:pPr>
                  </w:p>
                  <w:p w:rsidR="000607B5" w:rsidRDefault="000607B5" w:rsidP="00A8299F">
                    <w:pPr>
                      <w:pStyle w:val="Heading3"/>
                      <w:ind w:right="-165"/>
                      <w:jc w:val="left"/>
                    </w:pPr>
                    <w:r>
                      <w:t>V</w:t>
                    </w:r>
                  </w:p>
                </w:txbxContent>
              </v:textbox>
            </v:shape>
          </w:pict>
        </mc:Fallback>
      </mc:AlternateContent>
    </w:r>
    <w:r>
      <w:rPr>
        <w:sz w:val="28"/>
        <w:szCs w:val="28"/>
      </w:rPr>
      <w:t xml:space="preserve">- </w:t>
    </w:r>
    <w:r>
      <w:rPr>
        <w:rStyle w:val="PageNumber"/>
        <w:sz w:val="28"/>
        <w:szCs w:val="28"/>
      </w:rPr>
      <w:fldChar w:fldCharType="begin"/>
    </w:r>
    <w:r>
      <w:rPr>
        <w:rStyle w:val="PageNumber"/>
        <w:sz w:val="28"/>
        <w:szCs w:val="28"/>
      </w:rPr>
      <w:instrText xml:space="preserve"> PAGE </w:instrText>
    </w:r>
    <w:r>
      <w:rPr>
        <w:rStyle w:val="PageNumber"/>
        <w:sz w:val="28"/>
        <w:szCs w:val="28"/>
      </w:rPr>
      <w:fldChar w:fldCharType="separate"/>
    </w:r>
    <w:r w:rsidR="00655B1A">
      <w:rPr>
        <w:rStyle w:val="PageNumber"/>
        <w:noProof/>
        <w:sz w:val="28"/>
        <w:szCs w:val="28"/>
      </w:rPr>
      <w:t>20</w:t>
    </w:r>
    <w:r>
      <w:rPr>
        <w:rStyle w:val="PageNumber"/>
        <w:sz w:val="28"/>
        <w:szCs w:val="28"/>
      </w:rPr>
      <w:fldChar w:fldCharType="end"/>
    </w:r>
    <w:r>
      <w:rPr>
        <w:rStyle w:val="PageNumber"/>
        <w:sz w:val="28"/>
        <w:szCs w:val="28"/>
      </w:rPr>
      <w:t xml:space="preserve"> -</w:t>
    </w:r>
    <w:r w:rsidRPr="006C6DEC">
      <w:rPr>
        <w:noProof/>
        <w:sz w:val="20"/>
      </w:rPr>
      <mc:AlternateContent>
        <mc:Choice Requires="wps">
          <w:drawing>
            <wp:anchor distT="0" distB="0" distL="114300" distR="114300" simplePos="0" relativeHeight="251658240" behindDoc="0" locked="0" layoutInCell="0" allowOverlap="1">
              <wp:simplePos x="0" y="0"/>
              <wp:positionH relativeFrom="column">
                <wp:posOffset>-800100</wp:posOffset>
              </wp:positionH>
              <wp:positionV relativeFrom="paragraph">
                <wp:posOffset>153035</wp:posOffset>
              </wp:positionV>
              <wp:extent cx="342900" cy="9944100"/>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607B5" w:rsidRDefault="000607B5">
                          <w:pPr>
                            <w:rPr>
                              <w:b/>
                              <w:bCs/>
                              <w:sz w:val="20"/>
                              <w:szCs w:val="20"/>
                            </w:rPr>
                          </w:pPr>
                          <w:r>
                            <w:rPr>
                              <w:b/>
                              <w:bCs/>
                              <w:sz w:val="20"/>
                              <w:szCs w:val="20"/>
                            </w:rPr>
                            <w:t>A</w:t>
                          </w:r>
                        </w:p>
                        <w:p w:rsidR="000607B5" w:rsidRDefault="000607B5">
                          <w:pPr>
                            <w:rPr>
                              <w:b/>
                              <w:bCs/>
                              <w:sz w:val="10"/>
                              <w:szCs w:val="10"/>
                            </w:rPr>
                          </w:pPr>
                        </w:p>
                        <w:p w:rsidR="000607B5" w:rsidRDefault="000607B5">
                          <w:pPr>
                            <w:rPr>
                              <w:b/>
                              <w:bCs/>
                              <w:sz w:val="16"/>
                              <w:szCs w:val="16"/>
                            </w:rPr>
                          </w:pPr>
                        </w:p>
                        <w:p w:rsidR="000607B5" w:rsidRDefault="000607B5">
                          <w:pPr>
                            <w:rPr>
                              <w:b/>
                              <w:bCs/>
                              <w:sz w:val="16"/>
                              <w:szCs w:val="16"/>
                            </w:rPr>
                          </w:pPr>
                        </w:p>
                        <w:p w:rsidR="000607B5" w:rsidRDefault="000607B5">
                          <w:pPr>
                            <w:rPr>
                              <w:b/>
                              <w:bCs/>
                              <w:sz w:val="20"/>
                              <w:szCs w:val="20"/>
                            </w:rPr>
                          </w:pPr>
                          <w:r>
                            <w:rPr>
                              <w:b/>
                              <w:bCs/>
                              <w:sz w:val="20"/>
                              <w:szCs w:val="20"/>
                            </w:rPr>
                            <w:t>B</w:t>
                          </w:r>
                        </w:p>
                        <w:p w:rsidR="000607B5" w:rsidRDefault="000607B5">
                          <w:pPr>
                            <w:rPr>
                              <w:b/>
                              <w:bCs/>
                              <w:sz w:val="10"/>
                              <w:szCs w:val="10"/>
                            </w:rPr>
                          </w:pPr>
                        </w:p>
                        <w:p w:rsidR="000607B5" w:rsidRDefault="000607B5">
                          <w:pPr>
                            <w:rPr>
                              <w:b/>
                              <w:bCs/>
                              <w:sz w:val="16"/>
                              <w:szCs w:val="16"/>
                            </w:rPr>
                          </w:pPr>
                        </w:p>
                        <w:p w:rsidR="000607B5" w:rsidRDefault="000607B5">
                          <w:pPr>
                            <w:rPr>
                              <w:b/>
                              <w:bCs/>
                              <w:sz w:val="16"/>
                              <w:szCs w:val="16"/>
                            </w:rPr>
                          </w:pPr>
                        </w:p>
                        <w:p w:rsidR="000607B5" w:rsidRDefault="000607B5">
                          <w:pPr>
                            <w:rPr>
                              <w:b/>
                              <w:bCs/>
                              <w:sz w:val="16"/>
                              <w:szCs w:val="16"/>
                            </w:rPr>
                          </w:pPr>
                          <w:r>
                            <w:rPr>
                              <w:b/>
                              <w:bCs/>
                              <w:sz w:val="20"/>
                              <w:szCs w:val="20"/>
                            </w:rPr>
                            <w:t>C</w:t>
                          </w:r>
                        </w:p>
                        <w:p w:rsidR="000607B5" w:rsidRDefault="000607B5">
                          <w:pPr>
                            <w:rPr>
                              <w:b/>
                              <w:bCs/>
                              <w:sz w:val="10"/>
                              <w:szCs w:val="10"/>
                            </w:rPr>
                          </w:pPr>
                        </w:p>
                        <w:p w:rsidR="000607B5" w:rsidRDefault="000607B5">
                          <w:pPr>
                            <w:rPr>
                              <w:b/>
                              <w:bCs/>
                              <w:sz w:val="16"/>
                              <w:szCs w:val="16"/>
                            </w:rPr>
                          </w:pPr>
                        </w:p>
                        <w:p w:rsidR="000607B5" w:rsidRDefault="000607B5">
                          <w:pPr>
                            <w:rPr>
                              <w:b/>
                              <w:bCs/>
                              <w:sz w:val="16"/>
                              <w:szCs w:val="16"/>
                            </w:rPr>
                          </w:pPr>
                        </w:p>
                        <w:p w:rsidR="000607B5" w:rsidRDefault="000607B5">
                          <w:pPr>
                            <w:pStyle w:val="Heading2"/>
                            <w:rPr>
                              <w:sz w:val="16"/>
                              <w:szCs w:val="16"/>
                            </w:rPr>
                          </w:pPr>
                          <w:r>
                            <w:t>D</w:t>
                          </w:r>
                        </w:p>
                        <w:p w:rsidR="000607B5" w:rsidRDefault="000607B5">
                          <w:pPr>
                            <w:rPr>
                              <w:b/>
                              <w:bCs/>
                              <w:sz w:val="10"/>
                              <w:szCs w:val="10"/>
                            </w:rPr>
                          </w:pPr>
                        </w:p>
                        <w:p w:rsidR="000607B5" w:rsidRDefault="000607B5">
                          <w:pPr>
                            <w:rPr>
                              <w:b/>
                              <w:bCs/>
                              <w:sz w:val="16"/>
                              <w:szCs w:val="16"/>
                            </w:rPr>
                          </w:pPr>
                        </w:p>
                        <w:p w:rsidR="000607B5" w:rsidRDefault="000607B5">
                          <w:pPr>
                            <w:rPr>
                              <w:b/>
                              <w:bCs/>
                              <w:sz w:val="16"/>
                              <w:szCs w:val="16"/>
                            </w:rPr>
                          </w:pPr>
                        </w:p>
                        <w:p w:rsidR="000607B5" w:rsidRDefault="000607B5">
                          <w:pPr>
                            <w:rPr>
                              <w:b/>
                              <w:bCs/>
                              <w:sz w:val="16"/>
                              <w:szCs w:val="16"/>
                            </w:rPr>
                          </w:pPr>
                          <w:r>
                            <w:rPr>
                              <w:b/>
                              <w:bCs/>
                              <w:sz w:val="20"/>
                              <w:szCs w:val="20"/>
                            </w:rPr>
                            <w:t>E</w:t>
                          </w:r>
                        </w:p>
                        <w:p w:rsidR="000607B5" w:rsidRDefault="000607B5">
                          <w:pPr>
                            <w:rPr>
                              <w:b/>
                              <w:bCs/>
                              <w:sz w:val="10"/>
                              <w:szCs w:val="10"/>
                            </w:rPr>
                          </w:pPr>
                        </w:p>
                        <w:p w:rsidR="000607B5" w:rsidRDefault="000607B5">
                          <w:pPr>
                            <w:rPr>
                              <w:b/>
                              <w:bCs/>
                              <w:sz w:val="16"/>
                              <w:szCs w:val="16"/>
                            </w:rPr>
                          </w:pPr>
                        </w:p>
                        <w:p w:rsidR="000607B5" w:rsidRDefault="000607B5">
                          <w:pPr>
                            <w:rPr>
                              <w:b/>
                              <w:bCs/>
                              <w:sz w:val="16"/>
                              <w:szCs w:val="16"/>
                            </w:rPr>
                          </w:pPr>
                        </w:p>
                        <w:p w:rsidR="000607B5" w:rsidRDefault="000607B5">
                          <w:pPr>
                            <w:rPr>
                              <w:b/>
                              <w:bCs/>
                              <w:sz w:val="20"/>
                              <w:szCs w:val="20"/>
                            </w:rPr>
                          </w:pPr>
                          <w:r>
                            <w:rPr>
                              <w:b/>
                              <w:bCs/>
                              <w:sz w:val="20"/>
                              <w:szCs w:val="20"/>
                            </w:rPr>
                            <w:t>F</w:t>
                          </w:r>
                        </w:p>
                        <w:p w:rsidR="000607B5" w:rsidRDefault="000607B5">
                          <w:pPr>
                            <w:rPr>
                              <w:b/>
                              <w:bCs/>
                              <w:sz w:val="10"/>
                              <w:szCs w:val="10"/>
                            </w:rPr>
                          </w:pPr>
                        </w:p>
                        <w:p w:rsidR="000607B5" w:rsidRDefault="000607B5">
                          <w:pPr>
                            <w:rPr>
                              <w:b/>
                              <w:bCs/>
                              <w:sz w:val="16"/>
                              <w:szCs w:val="16"/>
                            </w:rPr>
                          </w:pPr>
                        </w:p>
                        <w:p w:rsidR="000607B5" w:rsidRDefault="000607B5">
                          <w:pPr>
                            <w:rPr>
                              <w:b/>
                              <w:bCs/>
                              <w:sz w:val="16"/>
                              <w:szCs w:val="16"/>
                            </w:rPr>
                          </w:pPr>
                        </w:p>
                        <w:p w:rsidR="000607B5" w:rsidRDefault="000607B5">
                          <w:pPr>
                            <w:rPr>
                              <w:b/>
                              <w:bCs/>
                              <w:sz w:val="16"/>
                              <w:szCs w:val="16"/>
                            </w:rPr>
                          </w:pPr>
                          <w:r>
                            <w:rPr>
                              <w:b/>
                              <w:bCs/>
                              <w:sz w:val="20"/>
                              <w:szCs w:val="20"/>
                            </w:rPr>
                            <w:t>G</w:t>
                          </w:r>
                        </w:p>
                        <w:p w:rsidR="000607B5" w:rsidRDefault="000607B5">
                          <w:pPr>
                            <w:rPr>
                              <w:b/>
                              <w:bCs/>
                              <w:sz w:val="10"/>
                              <w:szCs w:val="10"/>
                            </w:rPr>
                          </w:pPr>
                        </w:p>
                        <w:p w:rsidR="000607B5" w:rsidRDefault="000607B5">
                          <w:pPr>
                            <w:rPr>
                              <w:b/>
                              <w:bCs/>
                              <w:sz w:val="16"/>
                              <w:szCs w:val="16"/>
                            </w:rPr>
                          </w:pPr>
                        </w:p>
                        <w:p w:rsidR="000607B5" w:rsidRDefault="000607B5">
                          <w:pPr>
                            <w:rPr>
                              <w:b/>
                              <w:bCs/>
                              <w:sz w:val="16"/>
                              <w:szCs w:val="16"/>
                            </w:rPr>
                          </w:pPr>
                        </w:p>
                        <w:p w:rsidR="000607B5" w:rsidRDefault="000607B5">
                          <w:pPr>
                            <w:rPr>
                              <w:b/>
                              <w:bCs/>
                              <w:sz w:val="16"/>
                              <w:szCs w:val="16"/>
                            </w:rPr>
                          </w:pPr>
                          <w:r>
                            <w:rPr>
                              <w:b/>
                              <w:bCs/>
                              <w:sz w:val="20"/>
                              <w:szCs w:val="20"/>
                            </w:rPr>
                            <w:t>H</w:t>
                          </w:r>
                        </w:p>
                        <w:p w:rsidR="000607B5" w:rsidRDefault="000607B5">
                          <w:pPr>
                            <w:rPr>
                              <w:b/>
                              <w:bCs/>
                              <w:sz w:val="10"/>
                              <w:szCs w:val="10"/>
                            </w:rPr>
                          </w:pPr>
                        </w:p>
                        <w:p w:rsidR="000607B5" w:rsidRDefault="000607B5">
                          <w:pPr>
                            <w:rPr>
                              <w:b/>
                              <w:bCs/>
                              <w:sz w:val="16"/>
                              <w:szCs w:val="16"/>
                            </w:rPr>
                          </w:pPr>
                        </w:p>
                        <w:p w:rsidR="000607B5" w:rsidRDefault="000607B5">
                          <w:pPr>
                            <w:rPr>
                              <w:b/>
                              <w:bCs/>
                              <w:sz w:val="16"/>
                              <w:szCs w:val="16"/>
                            </w:rPr>
                          </w:pPr>
                        </w:p>
                        <w:p w:rsidR="000607B5" w:rsidRDefault="000607B5">
                          <w:pPr>
                            <w:rPr>
                              <w:b/>
                              <w:bCs/>
                              <w:sz w:val="16"/>
                              <w:szCs w:val="16"/>
                            </w:rPr>
                          </w:pPr>
                          <w:r>
                            <w:rPr>
                              <w:b/>
                              <w:bCs/>
                              <w:sz w:val="20"/>
                              <w:szCs w:val="20"/>
                            </w:rPr>
                            <w:t>I</w:t>
                          </w:r>
                        </w:p>
                        <w:p w:rsidR="000607B5" w:rsidRDefault="000607B5">
                          <w:pPr>
                            <w:rPr>
                              <w:b/>
                              <w:bCs/>
                              <w:sz w:val="10"/>
                              <w:szCs w:val="10"/>
                            </w:rPr>
                          </w:pPr>
                        </w:p>
                        <w:p w:rsidR="000607B5" w:rsidRDefault="000607B5">
                          <w:pPr>
                            <w:rPr>
                              <w:b/>
                              <w:bCs/>
                              <w:sz w:val="16"/>
                              <w:szCs w:val="16"/>
                            </w:rPr>
                          </w:pPr>
                        </w:p>
                        <w:p w:rsidR="000607B5" w:rsidRDefault="000607B5">
                          <w:pPr>
                            <w:rPr>
                              <w:b/>
                              <w:bCs/>
                              <w:sz w:val="16"/>
                              <w:szCs w:val="16"/>
                            </w:rPr>
                          </w:pPr>
                        </w:p>
                        <w:p w:rsidR="000607B5" w:rsidRDefault="000607B5">
                          <w:pPr>
                            <w:rPr>
                              <w:b/>
                              <w:bCs/>
                              <w:sz w:val="16"/>
                              <w:szCs w:val="16"/>
                            </w:rPr>
                          </w:pPr>
                          <w:r>
                            <w:rPr>
                              <w:b/>
                              <w:bCs/>
                              <w:sz w:val="20"/>
                              <w:szCs w:val="20"/>
                            </w:rPr>
                            <w:t>J</w:t>
                          </w:r>
                        </w:p>
                        <w:p w:rsidR="000607B5" w:rsidRDefault="000607B5">
                          <w:pPr>
                            <w:rPr>
                              <w:b/>
                              <w:bCs/>
                              <w:sz w:val="10"/>
                              <w:szCs w:val="10"/>
                            </w:rPr>
                          </w:pPr>
                        </w:p>
                        <w:p w:rsidR="000607B5" w:rsidRDefault="000607B5">
                          <w:pPr>
                            <w:rPr>
                              <w:b/>
                              <w:bCs/>
                              <w:sz w:val="16"/>
                              <w:szCs w:val="16"/>
                            </w:rPr>
                          </w:pPr>
                        </w:p>
                        <w:p w:rsidR="000607B5" w:rsidRDefault="000607B5">
                          <w:pPr>
                            <w:rPr>
                              <w:b/>
                              <w:bCs/>
                              <w:sz w:val="16"/>
                              <w:szCs w:val="16"/>
                            </w:rPr>
                          </w:pPr>
                        </w:p>
                        <w:p w:rsidR="000607B5" w:rsidRDefault="000607B5">
                          <w:pPr>
                            <w:rPr>
                              <w:b/>
                              <w:bCs/>
                              <w:sz w:val="16"/>
                              <w:szCs w:val="16"/>
                            </w:rPr>
                          </w:pPr>
                          <w:r>
                            <w:rPr>
                              <w:b/>
                              <w:bCs/>
                              <w:sz w:val="20"/>
                              <w:szCs w:val="20"/>
                            </w:rPr>
                            <w:t>K</w:t>
                          </w:r>
                        </w:p>
                        <w:p w:rsidR="000607B5" w:rsidRDefault="000607B5">
                          <w:pPr>
                            <w:rPr>
                              <w:b/>
                              <w:bCs/>
                              <w:sz w:val="10"/>
                              <w:szCs w:val="10"/>
                            </w:rPr>
                          </w:pPr>
                        </w:p>
                        <w:p w:rsidR="000607B5" w:rsidRDefault="000607B5">
                          <w:pPr>
                            <w:rPr>
                              <w:b/>
                              <w:bCs/>
                              <w:sz w:val="16"/>
                              <w:szCs w:val="16"/>
                            </w:rPr>
                          </w:pPr>
                        </w:p>
                        <w:p w:rsidR="000607B5" w:rsidRDefault="000607B5">
                          <w:pPr>
                            <w:rPr>
                              <w:b/>
                              <w:bCs/>
                              <w:sz w:val="16"/>
                              <w:szCs w:val="16"/>
                            </w:rPr>
                          </w:pPr>
                        </w:p>
                        <w:p w:rsidR="000607B5" w:rsidRDefault="000607B5">
                          <w:pPr>
                            <w:rPr>
                              <w:b/>
                              <w:bCs/>
                              <w:sz w:val="16"/>
                              <w:szCs w:val="16"/>
                            </w:rPr>
                          </w:pPr>
                          <w:r>
                            <w:rPr>
                              <w:b/>
                              <w:bCs/>
                              <w:sz w:val="20"/>
                              <w:szCs w:val="20"/>
                            </w:rPr>
                            <w:t>L</w:t>
                          </w:r>
                        </w:p>
                        <w:p w:rsidR="000607B5" w:rsidRDefault="000607B5">
                          <w:pPr>
                            <w:rPr>
                              <w:b/>
                              <w:bCs/>
                              <w:sz w:val="10"/>
                              <w:szCs w:val="10"/>
                            </w:rPr>
                          </w:pPr>
                        </w:p>
                        <w:p w:rsidR="000607B5" w:rsidRDefault="000607B5">
                          <w:pPr>
                            <w:rPr>
                              <w:b/>
                              <w:bCs/>
                              <w:sz w:val="16"/>
                              <w:szCs w:val="16"/>
                            </w:rPr>
                          </w:pPr>
                        </w:p>
                        <w:p w:rsidR="000607B5" w:rsidRDefault="000607B5">
                          <w:pPr>
                            <w:rPr>
                              <w:b/>
                              <w:bCs/>
                              <w:sz w:val="16"/>
                              <w:szCs w:val="16"/>
                            </w:rPr>
                          </w:pPr>
                        </w:p>
                        <w:p w:rsidR="000607B5" w:rsidRDefault="000607B5">
                          <w:pPr>
                            <w:rPr>
                              <w:b/>
                              <w:bCs/>
                              <w:sz w:val="16"/>
                              <w:szCs w:val="16"/>
                            </w:rPr>
                          </w:pPr>
                          <w:r>
                            <w:rPr>
                              <w:b/>
                              <w:bCs/>
                              <w:sz w:val="20"/>
                              <w:szCs w:val="20"/>
                            </w:rPr>
                            <w:t>M</w:t>
                          </w:r>
                        </w:p>
                        <w:p w:rsidR="000607B5" w:rsidRDefault="000607B5">
                          <w:pPr>
                            <w:rPr>
                              <w:b/>
                              <w:bCs/>
                              <w:sz w:val="10"/>
                              <w:szCs w:val="10"/>
                            </w:rPr>
                          </w:pPr>
                        </w:p>
                        <w:p w:rsidR="000607B5" w:rsidRDefault="000607B5">
                          <w:pPr>
                            <w:rPr>
                              <w:b/>
                              <w:bCs/>
                              <w:sz w:val="16"/>
                              <w:szCs w:val="16"/>
                            </w:rPr>
                          </w:pPr>
                        </w:p>
                        <w:p w:rsidR="000607B5" w:rsidRDefault="000607B5">
                          <w:pPr>
                            <w:rPr>
                              <w:b/>
                              <w:bCs/>
                              <w:sz w:val="16"/>
                              <w:szCs w:val="16"/>
                            </w:rPr>
                          </w:pPr>
                        </w:p>
                        <w:p w:rsidR="000607B5" w:rsidRDefault="000607B5">
                          <w:pPr>
                            <w:rPr>
                              <w:b/>
                              <w:bCs/>
                              <w:sz w:val="16"/>
                              <w:szCs w:val="16"/>
                            </w:rPr>
                          </w:pPr>
                          <w:r>
                            <w:rPr>
                              <w:b/>
                              <w:bCs/>
                              <w:sz w:val="20"/>
                              <w:szCs w:val="20"/>
                            </w:rPr>
                            <w:t>N</w:t>
                          </w:r>
                        </w:p>
                        <w:p w:rsidR="000607B5" w:rsidRDefault="000607B5">
                          <w:pPr>
                            <w:rPr>
                              <w:b/>
                              <w:bCs/>
                              <w:sz w:val="10"/>
                              <w:szCs w:val="10"/>
                            </w:rPr>
                          </w:pPr>
                        </w:p>
                        <w:p w:rsidR="000607B5" w:rsidRDefault="000607B5">
                          <w:pPr>
                            <w:rPr>
                              <w:b/>
                              <w:bCs/>
                              <w:sz w:val="16"/>
                              <w:szCs w:val="16"/>
                            </w:rPr>
                          </w:pPr>
                        </w:p>
                        <w:p w:rsidR="000607B5" w:rsidRDefault="000607B5">
                          <w:pPr>
                            <w:rPr>
                              <w:b/>
                              <w:bCs/>
                              <w:sz w:val="16"/>
                              <w:szCs w:val="16"/>
                            </w:rPr>
                          </w:pPr>
                        </w:p>
                        <w:p w:rsidR="000607B5" w:rsidRDefault="000607B5">
                          <w:pPr>
                            <w:rPr>
                              <w:b/>
                              <w:bCs/>
                              <w:sz w:val="16"/>
                              <w:szCs w:val="16"/>
                            </w:rPr>
                          </w:pPr>
                          <w:r>
                            <w:rPr>
                              <w:b/>
                              <w:bCs/>
                              <w:sz w:val="20"/>
                              <w:szCs w:val="20"/>
                            </w:rPr>
                            <w:t>O</w:t>
                          </w:r>
                        </w:p>
                        <w:p w:rsidR="000607B5" w:rsidRDefault="000607B5">
                          <w:pPr>
                            <w:rPr>
                              <w:b/>
                              <w:bCs/>
                              <w:sz w:val="10"/>
                              <w:szCs w:val="10"/>
                            </w:rPr>
                          </w:pPr>
                        </w:p>
                        <w:p w:rsidR="000607B5" w:rsidRDefault="000607B5">
                          <w:pPr>
                            <w:rPr>
                              <w:b/>
                              <w:bCs/>
                              <w:sz w:val="16"/>
                              <w:szCs w:val="16"/>
                            </w:rPr>
                          </w:pPr>
                        </w:p>
                        <w:p w:rsidR="000607B5" w:rsidRDefault="000607B5">
                          <w:pPr>
                            <w:rPr>
                              <w:b/>
                              <w:bCs/>
                              <w:sz w:val="16"/>
                              <w:szCs w:val="16"/>
                            </w:rPr>
                          </w:pPr>
                        </w:p>
                        <w:p w:rsidR="000607B5" w:rsidRDefault="000607B5">
                          <w:pPr>
                            <w:rPr>
                              <w:b/>
                              <w:bCs/>
                              <w:sz w:val="16"/>
                              <w:szCs w:val="16"/>
                            </w:rPr>
                          </w:pPr>
                          <w:r>
                            <w:rPr>
                              <w:b/>
                              <w:bCs/>
                              <w:sz w:val="20"/>
                              <w:szCs w:val="20"/>
                            </w:rPr>
                            <w:t>P</w:t>
                          </w:r>
                        </w:p>
                        <w:p w:rsidR="000607B5" w:rsidRDefault="000607B5">
                          <w:pPr>
                            <w:rPr>
                              <w:b/>
                              <w:bCs/>
                              <w:sz w:val="10"/>
                              <w:szCs w:val="10"/>
                            </w:rPr>
                          </w:pPr>
                        </w:p>
                        <w:p w:rsidR="000607B5" w:rsidRDefault="000607B5">
                          <w:pPr>
                            <w:rPr>
                              <w:b/>
                              <w:bCs/>
                              <w:sz w:val="16"/>
                              <w:szCs w:val="16"/>
                            </w:rPr>
                          </w:pPr>
                        </w:p>
                        <w:p w:rsidR="000607B5" w:rsidRDefault="000607B5">
                          <w:pPr>
                            <w:rPr>
                              <w:b/>
                              <w:bCs/>
                              <w:sz w:val="16"/>
                              <w:szCs w:val="16"/>
                            </w:rPr>
                          </w:pPr>
                        </w:p>
                        <w:p w:rsidR="000607B5" w:rsidRDefault="000607B5">
                          <w:pPr>
                            <w:rPr>
                              <w:b/>
                              <w:bCs/>
                              <w:sz w:val="16"/>
                              <w:szCs w:val="16"/>
                            </w:rPr>
                          </w:pPr>
                          <w:r>
                            <w:rPr>
                              <w:b/>
                              <w:bCs/>
                              <w:sz w:val="20"/>
                              <w:szCs w:val="20"/>
                            </w:rPr>
                            <w:t>Q</w:t>
                          </w:r>
                        </w:p>
                        <w:p w:rsidR="000607B5" w:rsidRDefault="000607B5">
                          <w:pPr>
                            <w:rPr>
                              <w:b/>
                              <w:bCs/>
                              <w:sz w:val="10"/>
                              <w:szCs w:val="10"/>
                            </w:rPr>
                          </w:pPr>
                        </w:p>
                        <w:p w:rsidR="000607B5" w:rsidRDefault="000607B5">
                          <w:pPr>
                            <w:rPr>
                              <w:b/>
                              <w:bCs/>
                              <w:sz w:val="16"/>
                              <w:szCs w:val="16"/>
                            </w:rPr>
                          </w:pPr>
                        </w:p>
                        <w:p w:rsidR="000607B5" w:rsidRDefault="000607B5">
                          <w:pPr>
                            <w:rPr>
                              <w:b/>
                              <w:bCs/>
                              <w:sz w:val="16"/>
                              <w:szCs w:val="16"/>
                            </w:rPr>
                          </w:pPr>
                        </w:p>
                        <w:p w:rsidR="000607B5" w:rsidRDefault="000607B5">
                          <w:pPr>
                            <w:rPr>
                              <w:b/>
                              <w:bCs/>
                              <w:sz w:val="16"/>
                              <w:szCs w:val="16"/>
                            </w:rPr>
                          </w:pPr>
                          <w:r>
                            <w:rPr>
                              <w:b/>
                              <w:bCs/>
                              <w:sz w:val="20"/>
                              <w:szCs w:val="20"/>
                            </w:rPr>
                            <w:t>R</w:t>
                          </w:r>
                        </w:p>
                        <w:p w:rsidR="000607B5" w:rsidRDefault="000607B5">
                          <w:pPr>
                            <w:rPr>
                              <w:b/>
                              <w:bCs/>
                              <w:sz w:val="10"/>
                              <w:szCs w:val="10"/>
                            </w:rPr>
                          </w:pPr>
                        </w:p>
                        <w:p w:rsidR="000607B5" w:rsidRDefault="000607B5">
                          <w:pPr>
                            <w:rPr>
                              <w:b/>
                              <w:bCs/>
                              <w:sz w:val="16"/>
                              <w:szCs w:val="16"/>
                            </w:rPr>
                          </w:pPr>
                        </w:p>
                        <w:p w:rsidR="000607B5" w:rsidRDefault="000607B5">
                          <w:pPr>
                            <w:rPr>
                              <w:b/>
                              <w:bCs/>
                              <w:sz w:val="16"/>
                              <w:szCs w:val="16"/>
                            </w:rPr>
                          </w:pPr>
                        </w:p>
                        <w:p w:rsidR="000607B5" w:rsidRDefault="000607B5">
                          <w:pPr>
                            <w:rPr>
                              <w:b/>
                              <w:bCs/>
                              <w:sz w:val="16"/>
                              <w:szCs w:val="16"/>
                            </w:rPr>
                          </w:pPr>
                          <w:r>
                            <w:rPr>
                              <w:b/>
                              <w:bCs/>
                              <w:sz w:val="20"/>
                              <w:szCs w:val="20"/>
                            </w:rPr>
                            <w:t>S</w:t>
                          </w:r>
                        </w:p>
                        <w:p w:rsidR="000607B5" w:rsidRDefault="000607B5">
                          <w:pPr>
                            <w:rPr>
                              <w:b/>
                              <w:bCs/>
                              <w:sz w:val="10"/>
                              <w:szCs w:val="10"/>
                            </w:rPr>
                          </w:pPr>
                        </w:p>
                        <w:p w:rsidR="000607B5" w:rsidRDefault="000607B5">
                          <w:pPr>
                            <w:rPr>
                              <w:b/>
                              <w:bCs/>
                              <w:sz w:val="16"/>
                              <w:szCs w:val="16"/>
                            </w:rPr>
                          </w:pPr>
                        </w:p>
                        <w:p w:rsidR="000607B5" w:rsidRDefault="000607B5">
                          <w:pPr>
                            <w:rPr>
                              <w:b/>
                              <w:bCs/>
                              <w:sz w:val="16"/>
                              <w:szCs w:val="16"/>
                            </w:rPr>
                          </w:pPr>
                        </w:p>
                        <w:p w:rsidR="000607B5" w:rsidRDefault="000607B5">
                          <w:pPr>
                            <w:rPr>
                              <w:b/>
                              <w:bCs/>
                              <w:sz w:val="16"/>
                              <w:szCs w:val="16"/>
                            </w:rPr>
                          </w:pPr>
                          <w:r>
                            <w:rPr>
                              <w:b/>
                              <w:bCs/>
                              <w:sz w:val="20"/>
                              <w:szCs w:val="20"/>
                            </w:rPr>
                            <w:t>T</w:t>
                          </w:r>
                        </w:p>
                        <w:p w:rsidR="000607B5" w:rsidRDefault="000607B5">
                          <w:pPr>
                            <w:rPr>
                              <w:b/>
                              <w:bCs/>
                              <w:sz w:val="10"/>
                              <w:szCs w:val="10"/>
                            </w:rPr>
                          </w:pPr>
                        </w:p>
                        <w:p w:rsidR="000607B5" w:rsidRDefault="000607B5">
                          <w:pPr>
                            <w:rPr>
                              <w:b/>
                              <w:bCs/>
                              <w:sz w:val="16"/>
                              <w:szCs w:val="16"/>
                            </w:rPr>
                          </w:pPr>
                        </w:p>
                        <w:p w:rsidR="000607B5" w:rsidRDefault="000607B5">
                          <w:pPr>
                            <w:rPr>
                              <w:b/>
                              <w:bCs/>
                              <w:sz w:val="16"/>
                              <w:szCs w:val="16"/>
                            </w:rPr>
                          </w:pPr>
                        </w:p>
                        <w:p w:rsidR="000607B5" w:rsidRDefault="000607B5">
                          <w:pPr>
                            <w:rPr>
                              <w:b/>
                              <w:bCs/>
                              <w:sz w:val="16"/>
                              <w:szCs w:val="16"/>
                            </w:rPr>
                          </w:pPr>
                          <w:r>
                            <w:rPr>
                              <w:b/>
                              <w:bCs/>
                              <w:sz w:val="20"/>
                              <w:szCs w:val="20"/>
                            </w:rPr>
                            <w:t>U</w:t>
                          </w:r>
                        </w:p>
                        <w:p w:rsidR="000607B5" w:rsidRDefault="000607B5">
                          <w:pPr>
                            <w:rPr>
                              <w:b/>
                              <w:bCs/>
                              <w:sz w:val="10"/>
                              <w:szCs w:val="10"/>
                            </w:rPr>
                          </w:pPr>
                        </w:p>
                        <w:p w:rsidR="000607B5" w:rsidRDefault="000607B5">
                          <w:pPr>
                            <w:rPr>
                              <w:b/>
                              <w:bCs/>
                              <w:sz w:val="16"/>
                              <w:szCs w:val="16"/>
                            </w:rPr>
                          </w:pPr>
                        </w:p>
                        <w:p w:rsidR="000607B5" w:rsidRDefault="000607B5">
                          <w:pPr>
                            <w:rPr>
                              <w:b/>
                              <w:bCs/>
                              <w:sz w:val="16"/>
                              <w:szCs w:val="16"/>
                            </w:rPr>
                          </w:pPr>
                        </w:p>
                        <w:p w:rsidR="000607B5" w:rsidRDefault="000607B5">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0"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bIggIAABYFAAAOAAAAZHJzL2Uyb0RvYy54bWysVNtuGyEQfa/Uf0C8O3spTryrrKMmqatK&#10;6UVK+gEYWC8qC1vA3k2r/nsHsF2nF6mqug8sMMNhZs4ZLq+mXqGdsE4a3eDiLMdIaGa41JsGf3xY&#10;zRYYOU81p8po0eBH4fDV8vmzy3GoRWk6o7iwCEC0q8ehwZ33Q51ljnWip+7MDEKDsTW2px6WdpNx&#10;S0dA71VW5vl5NhrLB2uYcA52b5MRLyN+2wrm37etEx6pBkNsPo42juswZstLWm8sHTrJ9mHQf4ii&#10;p1LDpUeoW+op2lr5C1QvmTXOtP6MmT4zbSuZiDlANkX+Uzb3HR1EzAWK44Zjmdz/g2Xvdh8skrzB&#10;JUaa9kDRg5g8ujYTIqE64+BqcLofwM1PsA0sx0zdcGfYJ4e0uemo3oiX1pqxE5RDdEU4mZ0cTTgu&#10;gKzHt4bDNXTrTQSaWtuH0kExEKADS49HZkIoDDZfkLLKwcLAVFWEFLAIV9D6cHqwzr8Wpkdh0mAL&#10;zEd0urtzPrkeXMJlzijJV1KpuLCb9Y2yaEdBJav47dGfuCkdnLUJxxJi2oEg4Y5gC+FG1r9WRUny&#10;67Karc4XFzOyIvNZdZEvZnlRXVfnOanI7epbCLAgdSc5F/pOanFQYEH+juF9LyTtRA2iEQo0L+eJ&#10;oj8mmcfvd0n20kNDKtk3eHF0onUg9pXmkDatPZUqzbOn4UdCoAaHf6xKlEFgPmnAT+sp6u2orrXh&#10;j6ALa4A2oBgeE5h0xn7BaITGbLD7vKVWYKTeaNBWVRASOjkuyPyihIU9taxPLVQzgGqwxyhNb3zq&#10;/u1g5aaDm5KatXkJemxllEoQbopqr2JovpjT/qEI3X26jl4/nrPldwAAAP//AwBQSwMEFAAGAAgA&#10;AAAhANkWl+7gAAAADAEAAA8AAABkcnMvZG93bnJldi54bWxMj91Og0AQRu9NfIfNmHhj6AJpwSJL&#10;oyYab/vzAAs7BSI7S9htoW/veKWXM3PyzfnK3WIHccXJ944UJKsYBFLjTE+tgtPxI3oG4YMmowdH&#10;qOCGHnbV/V2pC+Nm2uP1EFrBIeQLraALYSyk9E2HVvuVG5H4dnaT1YHHqZVm0jOH20GmcZxJq3vi&#10;D50e8b3D5vtwsQrOX/PTZjvXn+GU79fZm+7z2t2UenxYXl9ABFzCHwy/+qwOFTvV7kLGi0FBlKQZ&#10;lwkK0nUCgokoT3lRM7rZxgnIqpT/S1Q/AAAA//8DAFBLAQItABQABgAIAAAAIQC2gziS/gAAAOEB&#10;AAATAAAAAAAAAAAAAAAAAAAAAABbQ29udGVudF9UeXBlc10ueG1sUEsBAi0AFAAGAAgAAAAhADj9&#10;If/WAAAAlAEAAAsAAAAAAAAAAAAAAAAALwEAAF9yZWxzLy5yZWxzUEsBAi0AFAAGAAgAAAAhAEYb&#10;9siCAgAAFgUAAA4AAAAAAAAAAAAAAAAALgIAAGRycy9lMm9Eb2MueG1sUEsBAi0AFAAGAAgAAAAh&#10;ANkWl+7gAAAADAEAAA8AAAAAAAAAAAAAAAAA3AQAAGRycy9kb3ducmV2LnhtbFBLBQYAAAAABAAE&#10;APMAAADpBQAAAAA=&#10;" o:allowincell="f" stroked="f">
              <v:textbox>
                <w:txbxContent>
                  <w:p w:rsidR="000607B5" w:rsidRDefault="000607B5">
                    <w:pPr>
                      <w:rPr>
                        <w:b/>
                        <w:bCs/>
                        <w:sz w:val="20"/>
                        <w:szCs w:val="20"/>
                      </w:rPr>
                    </w:pPr>
                    <w:r>
                      <w:rPr>
                        <w:b/>
                        <w:bCs/>
                        <w:sz w:val="20"/>
                        <w:szCs w:val="20"/>
                      </w:rPr>
                      <w:t>A</w:t>
                    </w:r>
                  </w:p>
                  <w:p w:rsidR="000607B5" w:rsidRDefault="000607B5">
                    <w:pPr>
                      <w:rPr>
                        <w:b/>
                        <w:bCs/>
                        <w:sz w:val="10"/>
                        <w:szCs w:val="10"/>
                      </w:rPr>
                    </w:pPr>
                  </w:p>
                  <w:p w:rsidR="000607B5" w:rsidRDefault="000607B5">
                    <w:pPr>
                      <w:rPr>
                        <w:b/>
                        <w:bCs/>
                        <w:sz w:val="16"/>
                        <w:szCs w:val="16"/>
                      </w:rPr>
                    </w:pPr>
                  </w:p>
                  <w:p w:rsidR="000607B5" w:rsidRDefault="000607B5">
                    <w:pPr>
                      <w:rPr>
                        <w:b/>
                        <w:bCs/>
                        <w:sz w:val="16"/>
                        <w:szCs w:val="16"/>
                      </w:rPr>
                    </w:pPr>
                  </w:p>
                  <w:p w:rsidR="000607B5" w:rsidRDefault="000607B5">
                    <w:pPr>
                      <w:rPr>
                        <w:b/>
                        <w:bCs/>
                        <w:sz w:val="20"/>
                        <w:szCs w:val="20"/>
                      </w:rPr>
                    </w:pPr>
                    <w:r>
                      <w:rPr>
                        <w:b/>
                        <w:bCs/>
                        <w:sz w:val="20"/>
                        <w:szCs w:val="20"/>
                      </w:rPr>
                      <w:t>B</w:t>
                    </w:r>
                  </w:p>
                  <w:p w:rsidR="000607B5" w:rsidRDefault="000607B5">
                    <w:pPr>
                      <w:rPr>
                        <w:b/>
                        <w:bCs/>
                        <w:sz w:val="10"/>
                        <w:szCs w:val="10"/>
                      </w:rPr>
                    </w:pPr>
                  </w:p>
                  <w:p w:rsidR="000607B5" w:rsidRDefault="000607B5">
                    <w:pPr>
                      <w:rPr>
                        <w:b/>
                        <w:bCs/>
                        <w:sz w:val="16"/>
                        <w:szCs w:val="16"/>
                      </w:rPr>
                    </w:pPr>
                  </w:p>
                  <w:p w:rsidR="000607B5" w:rsidRDefault="000607B5">
                    <w:pPr>
                      <w:rPr>
                        <w:b/>
                        <w:bCs/>
                        <w:sz w:val="16"/>
                        <w:szCs w:val="16"/>
                      </w:rPr>
                    </w:pPr>
                  </w:p>
                  <w:p w:rsidR="000607B5" w:rsidRDefault="000607B5">
                    <w:pPr>
                      <w:rPr>
                        <w:b/>
                        <w:bCs/>
                        <w:sz w:val="16"/>
                        <w:szCs w:val="16"/>
                      </w:rPr>
                    </w:pPr>
                    <w:r>
                      <w:rPr>
                        <w:b/>
                        <w:bCs/>
                        <w:sz w:val="20"/>
                        <w:szCs w:val="20"/>
                      </w:rPr>
                      <w:t>C</w:t>
                    </w:r>
                  </w:p>
                  <w:p w:rsidR="000607B5" w:rsidRDefault="000607B5">
                    <w:pPr>
                      <w:rPr>
                        <w:b/>
                        <w:bCs/>
                        <w:sz w:val="10"/>
                        <w:szCs w:val="10"/>
                      </w:rPr>
                    </w:pPr>
                  </w:p>
                  <w:p w:rsidR="000607B5" w:rsidRDefault="000607B5">
                    <w:pPr>
                      <w:rPr>
                        <w:b/>
                        <w:bCs/>
                        <w:sz w:val="16"/>
                        <w:szCs w:val="16"/>
                      </w:rPr>
                    </w:pPr>
                  </w:p>
                  <w:p w:rsidR="000607B5" w:rsidRDefault="000607B5">
                    <w:pPr>
                      <w:rPr>
                        <w:b/>
                        <w:bCs/>
                        <w:sz w:val="16"/>
                        <w:szCs w:val="16"/>
                      </w:rPr>
                    </w:pPr>
                  </w:p>
                  <w:p w:rsidR="000607B5" w:rsidRDefault="000607B5">
                    <w:pPr>
                      <w:pStyle w:val="Heading2"/>
                      <w:rPr>
                        <w:sz w:val="16"/>
                        <w:szCs w:val="16"/>
                      </w:rPr>
                    </w:pPr>
                    <w:r>
                      <w:t>D</w:t>
                    </w:r>
                  </w:p>
                  <w:p w:rsidR="000607B5" w:rsidRDefault="000607B5">
                    <w:pPr>
                      <w:rPr>
                        <w:b/>
                        <w:bCs/>
                        <w:sz w:val="10"/>
                        <w:szCs w:val="10"/>
                      </w:rPr>
                    </w:pPr>
                  </w:p>
                  <w:p w:rsidR="000607B5" w:rsidRDefault="000607B5">
                    <w:pPr>
                      <w:rPr>
                        <w:b/>
                        <w:bCs/>
                        <w:sz w:val="16"/>
                        <w:szCs w:val="16"/>
                      </w:rPr>
                    </w:pPr>
                  </w:p>
                  <w:p w:rsidR="000607B5" w:rsidRDefault="000607B5">
                    <w:pPr>
                      <w:rPr>
                        <w:b/>
                        <w:bCs/>
                        <w:sz w:val="16"/>
                        <w:szCs w:val="16"/>
                      </w:rPr>
                    </w:pPr>
                  </w:p>
                  <w:p w:rsidR="000607B5" w:rsidRDefault="000607B5">
                    <w:pPr>
                      <w:rPr>
                        <w:b/>
                        <w:bCs/>
                        <w:sz w:val="16"/>
                        <w:szCs w:val="16"/>
                      </w:rPr>
                    </w:pPr>
                    <w:r>
                      <w:rPr>
                        <w:b/>
                        <w:bCs/>
                        <w:sz w:val="20"/>
                        <w:szCs w:val="20"/>
                      </w:rPr>
                      <w:t>E</w:t>
                    </w:r>
                  </w:p>
                  <w:p w:rsidR="000607B5" w:rsidRDefault="000607B5">
                    <w:pPr>
                      <w:rPr>
                        <w:b/>
                        <w:bCs/>
                        <w:sz w:val="10"/>
                        <w:szCs w:val="10"/>
                      </w:rPr>
                    </w:pPr>
                  </w:p>
                  <w:p w:rsidR="000607B5" w:rsidRDefault="000607B5">
                    <w:pPr>
                      <w:rPr>
                        <w:b/>
                        <w:bCs/>
                        <w:sz w:val="16"/>
                        <w:szCs w:val="16"/>
                      </w:rPr>
                    </w:pPr>
                  </w:p>
                  <w:p w:rsidR="000607B5" w:rsidRDefault="000607B5">
                    <w:pPr>
                      <w:rPr>
                        <w:b/>
                        <w:bCs/>
                        <w:sz w:val="16"/>
                        <w:szCs w:val="16"/>
                      </w:rPr>
                    </w:pPr>
                  </w:p>
                  <w:p w:rsidR="000607B5" w:rsidRDefault="000607B5">
                    <w:pPr>
                      <w:rPr>
                        <w:b/>
                        <w:bCs/>
                        <w:sz w:val="20"/>
                        <w:szCs w:val="20"/>
                      </w:rPr>
                    </w:pPr>
                    <w:r>
                      <w:rPr>
                        <w:b/>
                        <w:bCs/>
                        <w:sz w:val="20"/>
                        <w:szCs w:val="20"/>
                      </w:rPr>
                      <w:t>F</w:t>
                    </w:r>
                  </w:p>
                  <w:p w:rsidR="000607B5" w:rsidRDefault="000607B5">
                    <w:pPr>
                      <w:rPr>
                        <w:b/>
                        <w:bCs/>
                        <w:sz w:val="10"/>
                        <w:szCs w:val="10"/>
                      </w:rPr>
                    </w:pPr>
                  </w:p>
                  <w:p w:rsidR="000607B5" w:rsidRDefault="000607B5">
                    <w:pPr>
                      <w:rPr>
                        <w:b/>
                        <w:bCs/>
                        <w:sz w:val="16"/>
                        <w:szCs w:val="16"/>
                      </w:rPr>
                    </w:pPr>
                  </w:p>
                  <w:p w:rsidR="000607B5" w:rsidRDefault="000607B5">
                    <w:pPr>
                      <w:rPr>
                        <w:b/>
                        <w:bCs/>
                        <w:sz w:val="16"/>
                        <w:szCs w:val="16"/>
                      </w:rPr>
                    </w:pPr>
                  </w:p>
                  <w:p w:rsidR="000607B5" w:rsidRDefault="000607B5">
                    <w:pPr>
                      <w:rPr>
                        <w:b/>
                        <w:bCs/>
                        <w:sz w:val="16"/>
                        <w:szCs w:val="16"/>
                      </w:rPr>
                    </w:pPr>
                    <w:r>
                      <w:rPr>
                        <w:b/>
                        <w:bCs/>
                        <w:sz w:val="20"/>
                        <w:szCs w:val="20"/>
                      </w:rPr>
                      <w:t>G</w:t>
                    </w:r>
                  </w:p>
                  <w:p w:rsidR="000607B5" w:rsidRDefault="000607B5">
                    <w:pPr>
                      <w:rPr>
                        <w:b/>
                        <w:bCs/>
                        <w:sz w:val="10"/>
                        <w:szCs w:val="10"/>
                      </w:rPr>
                    </w:pPr>
                  </w:p>
                  <w:p w:rsidR="000607B5" w:rsidRDefault="000607B5">
                    <w:pPr>
                      <w:rPr>
                        <w:b/>
                        <w:bCs/>
                        <w:sz w:val="16"/>
                        <w:szCs w:val="16"/>
                      </w:rPr>
                    </w:pPr>
                  </w:p>
                  <w:p w:rsidR="000607B5" w:rsidRDefault="000607B5">
                    <w:pPr>
                      <w:rPr>
                        <w:b/>
                        <w:bCs/>
                        <w:sz w:val="16"/>
                        <w:szCs w:val="16"/>
                      </w:rPr>
                    </w:pPr>
                  </w:p>
                  <w:p w:rsidR="000607B5" w:rsidRDefault="000607B5">
                    <w:pPr>
                      <w:rPr>
                        <w:b/>
                        <w:bCs/>
                        <w:sz w:val="16"/>
                        <w:szCs w:val="16"/>
                      </w:rPr>
                    </w:pPr>
                    <w:r>
                      <w:rPr>
                        <w:b/>
                        <w:bCs/>
                        <w:sz w:val="20"/>
                        <w:szCs w:val="20"/>
                      </w:rPr>
                      <w:t>H</w:t>
                    </w:r>
                  </w:p>
                  <w:p w:rsidR="000607B5" w:rsidRDefault="000607B5">
                    <w:pPr>
                      <w:rPr>
                        <w:b/>
                        <w:bCs/>
                        <w:sz w:val="10"/>
                        <w:szCs w:val="10"/>
                      </w:rPr>
                    </w:pPr>
                  </w:p>
                  <w:p w:rsidR="000607B5" w:rsidRDefault="000607B5">
                    <w:pPr>
                      <w:rPr>
                        <w:b/>
                        <w:bCs/>
                        <w:sz w:val="16"/>
                        <w:szCs w:val="16"/>
                      </w:rPr>
                    </w:pPr>
                  </w:p>
                  <w:p w:rsidR="000607B5" w:rsidRDefault="000607B5">
                    <w:pPr>
                      <w:rPr>
                        <w:b/>
                        <w:bCs/>
                        <w:sz w:val="16"/>
                        <w:szCs w:val="16"/>
                      </w:rPr>
                    </w:pPr>
                  </w:p>
                  <w:p w:rsidR="000607B5" w:rsidRDefault="000607B5">
                    <w:pPr>
                      <w:rPr>
                        <w:b/>
                        <w:bCs/>
                        <w:sz w:val="16"/>
                        <w:szCs w:val="16"/>
                      </w:rPr>
                    </w:pPr>
                    <w:r>
                      <w:rPr>
                        <w:b/>
                        <w:bCs/>
                        <w:sz w:val="20"/>
                        <w:szCs w:val="20"/>
                      </w:rPr>
                      <w:t>I</w:t>
                    </w:r>
                  </w:p>
                  <w:p w:rsidR="000607B5" w:rsidRDefault="000607B5">
                    <w:pPr>
                      <w:rPr>
                        <w:b/>
                        <w:bCs/>
                        <w:sz w:val="10"/>
                        <w:szCs w:val="10"/>
                      </w:rPr>
                    </w:pPr>
                  </w:p>
                  <w:p w:rsidR="000607B5" w:rsidRDefault="000607B5">
                    <w:pPr>
                      <w:rPr>
                        <w:b/>
                        <w:bCs/>
                        <w:sz w:val="16"/>
                        <w:szCs w:val="16"/>
                      </w:rPr>
                    </w:pPr>
                  </w:p>
                  <w:p w:rsidR="000607B5" w:rsidRDefault="000607B5">
                    <w:pPr>
                      <w:rPr>
                        <w:b/>
                        <w:bCs/>
                        <w:sz w:val="16"/>
                        <w:szCs w:val="16"/>
                      </w:rPr>
                    </w:pPr>
                  </w:p>
                  <w:p w:rsidR="000607B5" w:rsidRDefault="000607B5">
                    <w:pPr>
                      <w:rPr>
                        <w:b/>
                        <w:bCs/>
                        <w:sz w:val="16"/>
                        <w:szCs w:val="16"/>
                      </w:rPr>
                    </w:pPr>
                    <w:r>
                      <w:rPr>
                        <w:b/>
                        <w:bCs/>
                        <w:sz w:val="20"/>
                        <w:szCs w:val="20"/>
                      </w:rPr>
                      <w:t>J</w:t>
                    </w:r>
                  </w:p>
                  <w:p w:rsidR="000607B5" w:rsidRDefault="000607B5">
                    <w:pPr>
                      <w:rPr>
                        <w:b/>
                        <w:bCs/>
                        <w:sz w:val="10"/>
                        <w:szCs w:val="10"/>
                      </w:rPr>
                    </w:pPr>
                  </w:p>
                  <w:p w:rsidR="000607B5" w:rsidRDefault="000607B5">
                    <w:pPr>
                      <w:rPr>
                        <w:b/>
                        <w:bCs/>
                        <w:sz w:val="16"/>
                        <w:szCs w:val="16"/>
                      </w:rPr>
                    </w:pPr>
                  </w:p>
                  <w:p w:rsidR="000607B5" w:rsidRDefault="000607B5">
                    <w:pPr>
                      <w:rPr>
                        <w:b/>
                        <w:bCs/>
                        <w:sz w:val="16"/>
                        <w:szCs w:val="16"/>
                      </w:rPr>
                    </w:pPr>
                  </w:p>
                  <w:p w:rsidR="000607B5" w:rsidRDefault="000607B5">
                    <w:pPr>
                      <w:rPr>
                        <w:b/>
                        <w:bCs/>
                        <w:sz w:val="16"/>
                        <w:szCs w:val="16"/>
                      </w:rPr>
                    </w:pPr>
                    <w:r>
                      <w:rPr>
                        <w:b/>
                        <w:bCs/>
                        <w:sz w:val="20"/>
                        <w:szCs w:val="20"/>
                      </w:rPr>
                      <w:t>K</w:t>
                    </w:r>
                  </w:p>
                  <w:p w:rsidR="000607B5" w:rsidRDefault="000607B5">
                    <w:pPr>
                      <w:rPr>
                        <w:b/>
                        <w:bCs/>
                        <w:sz w:val="10"/>
                        <w:szCs w:val="10"/>
                      </w:rPr>
                    </w:pPr>
                  </w:p>
                  <w:p w:rsidR="000607B5" w:rsidRDefault="000607B5">
                    <w:pPr>
                      <w:rPr>
                        <w:b/>
                        <w:bCs/>
                        <w:sz w:val="16"/>
                        <w:szCs w:val="16"/>
                      </w:rPr>
                    </w:pPr>
                  </w:p>
                  <w:p w:rsidR="000607B5" w:rsidRDefault="000607B5">
                    <w:pPr>
                      <w:rPr>
                        <w:b/>
                        <w:bCs/>
                        <w:sz w:val="16"/>
                        <w:szCs w:val="16"/>
                      </w:rPr>
                    </w:pPr>
                  </w:p>
                  <w:p w:rsidR="000607B5" w:rsidRDefault="000607B5">
                    <w:pPr>
                      <w:rPr>
                        <w:b/>
                        <w:bCs/>
                        <w:sz w:val="16"/>
                        <w:szCs w:val="16"/>
                      </w:rPr>
                    </w:pPr>
                    <w:r>
                      <w:rPr>
                        <w:b/>
                        <w:bCs/>
                        <w:sz w:val="20"/>
                        <w:szCs w:val="20"/>
                      </w:rPr>
                      <w:t>L</w:t>
                    </w:r>
                  </w:p>
                  <w:p w:rsidR="000607B5" w:rsidRDefault="000607B5">
                    <w:pPr>
                      <w:rPr>
                        <w:b/>
                        <w:bCs/>
                        <w:sz w:val="10"/>
                        <w:szCs w:val="10"/>
                      </w:rPr>
                    </w:pPr>
                  </w:p>
                  <w:p w:rsidR="000607B5" w:rsidRDefault="000607B5">
                    <w:pPr>
                      <w:rPr>
                        <w:b/>
                        <w:bCs/>
                        <w:sz w:val="16"/>
                        <w:szCs w:val="16"/>
                      </w:rPr>
                    </w:pPr>
                  </w:p>
                  <w:p w:rsidR="000607B5" w:rsidRDefault="000607B5">
                    <w:pPr>
                      <w:rPr>
                        <w:b/>
                        <w:bCs/>
                        <w:sz w:val="16"/>
                        <w:szCs w:val="16"/>
                      </w:rPr>
                    </w:pPr>
                  </w:p>
                  <w:p w:rsidR="000607B5" w:rsidRDefault="000607B5">
                    <w:pPr>
                      <w:rPr>
                        <w:b/>
                        <w:bCs/>
                        <w:sz w:val="16"/>
                        <w:szCs w:val="16"/>
                      </w:rPr>
                    </w:pPr>
                    <w:r>
                      <w:rPr>
                        <w:b/>
                        <w:bCs/>
                        <w:sz w:val="20"/>
                        <w:szCs w:val="20"/>
                      </w:rPr>
                      <w:t>M</w:t>
                    </w:r>
                  </w:p>
                  <w:p w:rsidR="000607B5" w:rsidRDefault="000607B5">
                    <w:pPr>
                      <w:rPr>
                        <w:b/>
                        <w:bCs/>
                        <w:sz w:val="10"/>
                        <w:szCs w:val="10"/>
                      </w:rPr>
                    </w:pPr>
                  </w:p>
                  <w:p w:rsidR="000607B5" w:rsidRDefault="000607B5">
                    <w:pPr>
                      <w:rPr>
                        <w:b/>
                        <w:bCs/>
                        <w:sz w:val="16"/>
                        <w:szCs w:val="16"/>
                      </w:rPr>
                    </w:pPr>
                  </w:p>
                  <w:p w:rsidR="000607B5" w:rsidRDefault="000607B5">
                    <w:pPr>
                      <w:rPr>
                        <w:b/>
                        <w:bCs/>
                        <w:sz w:val="16"/>
                        <w:szCs w:val="16"/>
                      </w:rPr>
                    </w:pPr>
                  </w:p>
                  <w:p w:rsidR="000607B5" w:rsidRDefault="000607B5">
                    <w:pPr>
                      <w:rPr>
                        <w:b/>
                        <w:bCs/>
                        <w:sz w:val="16"/>
                        <w:szCs w:val="16"/>
                      </w:rPr>
                    </w:pPr>
                    <w:r>
                      <w:rPr>
                        <w:b/>
                        <w:bCs/>
                        <w:sz w:val="20"/>
                        <w:szCs w:val="20"/>
                      </w:rPr>
                      <w:t>N</w:t>
                    </w:r>
                  </w:p>
                  <w:p w:rsidR="000607B5" w:rsidRDefault="000607B5">
                    <w:pPr>
                      <w:rPr>
                        <w:b/>
                        <w:bCs/>
                        <w:sz w:val="10"/>
                        <w:szCs w:val="10"/>
                      </w:rPr>
                    </w:pPr>
                  </w:p>
                  <w:p w:rsidR="000607B5" w:rsidRDefault="000607B5">
                    <w:pPr>
                      <w:rPr>
                        <w:b/>
                        <w:bCs/>
                        <w:sz w:val="16"/>
                        <w:szCs w:val="16"/>
                      </w:rPr>
                    </w:pPr>
                  </w:p>
                  <w:p w:rsidR="000607B5" w:rsidRDefault="000607B5">
                    <w:pPr>
                      <w:rPr>
                        <w:b/>
                        <w:bCs/>
                        <w:sz w:val="16"/>
                        <w:szCs w:val="16"/>
                      </w:rPr>
                    </w:pPr>
                  </w:p>
                  <w:p w:rsidR="000607B5" w:rsidRDefault="000607B5">
                    <w:pPr>
                      <w:rPr>
                        <w:b/>
                        <w:bCs/>
                        <w:sz w:val="16"/>
                        <w:szCs w:val="16"/>
                      </w:rPr>
                    </w:pPr>
                    <w:r>
                      <w:rPr>
                        <w:b/>
                        <w:bCs/>
                        <w:sz w:val="20"/>
                        <w:szCs w:val="20"/>
                      </w:rPr>
                      <w:t>O</w:t>
                    </w:r>
                  </w:p>
                  <w:p w:rsidR="000607B5" w:rsidRDefault="000607B5">
                    <w:pPr>
                      <w:rPr>
                        <w:b/>
                        <w:bCs/>
                        <w:sz w:val="10"/>
                        <w:szCs w:val="10"/>
                      </w:rPr>
                    </w:pPr>
                  </w:p>
                  <w:p w:rsidR="000607B5" w:rsidRDefault="000607B5">
                    <w:pPr>
                      <w:rPr>
                        <w:b/>
                        <w:bCs/>
                        <w:sz w:val="16"/>
                        <w:szCs w:val="16"/>
                      </w:rPr>
                    </w:pPr>
                  </w:p>
                  <w:p w:rsidR="000607B5" w:rsidRDefault="000607B5">
                    <w:pPr>
                      <w:rPr>
                        <w:b/>
                        <w:bCs/>
                        <w:sz w:val="16"/>
                        <w:szCs w:val="16"/>
                      </w:rPr>
                    </w:pPr>
                  </w:p>
                  <w:p w:rsidR="000607B5" w:rsidRDefault="000607B5">
                    <w:pPr>
                      <w:rPr>
                        <w:b/>
                        <w:bCs/>
                        <w:sz w:val="16"/>
                        <w:szCs w:val="16"/>
                      </w:rPr>
                    </w:pPr>
                    <w:r>
                      <w:rPr>
                        <w:b/>
                        <w:bCs/>
                        <w:sz w:val="20"/>
                        <w:szCs w:val="20"/>
                      </w:rPr>
                      <w:t>P</w:t>
                    </w:r>
                  </w:p>
                  <w:p w:rsidR="000607B5" w:rsidRDefault="000607B5">
                    <w:pPr>
                      <w:rPr>
                        <w:b/>
                        <w:bCs/>
                        <w:sz w:val="10"/>
                        <w:szCs w:val="10"/>
                      </w:rPr>
                    </w:pPr>
                  </w:p>
                  <w:p w:rsidR="000607B5" w:rsidRDefault="000607B5">
                    <w:pPr>
                      <w:rPr>
                        <w:b/>
                        <w:bCs/>
                        <w:sz w:val="16"/>
                        <w:szCs w:val="16"/>
                      </w:rPr>
                    </w:pPr>
                  </w:p>
                  <w:p w:rsidR="000607B5" w:rsidRDefault="000607B5">
                    <w:pPr>
                      <w:rPr>
                        <w:b/>
                        <w:bCs/>
                        <w:sz w:val="16"/>
                        <w:szCs w:val="16"/>
                      </w:rPr>
                    </w:pPr>
                  </w:p>
                  <w:p w:rsidR="000607B5" w:rsidRDefault="000607B5">
                    <w:pPr>
                      <w:rPr>
                        <w:b/>
                        <w:bCs/>
                        <w:sz w:val="16"/>
                        <w:szCs w:val="16"/>
                      </w:rPr>
                    </w:pPr>
                    <w:r>
                      <w:rPr>
                        <w:b/>
                        <w:bCs/>
                        <w:sz w:val="20"/>
                        <w:szCs w:val="20"/>
                      </w:rPr>
                      <w:t>Q</w:t>
                    </w:r>
                  </w:p>
                  <w:p w:rsidR="000607B5" w:rsidRDefault="000607B5">
                    <w:pPr>
                      <w:rPr>
                        <w:b/>
                        <w:bCs/>
                        <w:sz w:val="10"/>
                        <w:szCs w:val="10"/>
                      </w:rPr>
                    </w:pPr>
                  </w:p>
                  <w:p w:rsidR="000607B5" w:rsidRDefault="000607B5">
                    <w:pPr>
                      <w:rPr>
                        <w:b/>
                        <w:bCs/>
                        <w:sz w:val="16"/>
                        <w:szCs w:val="16"/>
                      </w:rPr>
                    </w:pPr>
                  </w:p>
                  <w:p w:rsidR="000607B5" w:rsidRDefault="000607B5">
                    <w:pPr>
                      <w:rPr>
                        <w:b/>
                        <w:bCs/>
                        <w:sz w:val="16"/>
                        <w:szCs w:val="16"/>
                      </w:rPr>
                    </w:pPr>
                  </w:p>
                  <w:p w:rsidR="000607B5" w:rsidRDefault="000607B5">
                    <w:pPr>
                      <w:rPr>
                        <w:b/>
                        <w:bCs/>
                        <w:sz w:val="16"/>
                        <w:szCs w:val="16"/>
                      </w:rPr>
                    </w:pPr>
                    <w:r>
                      <w:rPr>
                        <w:b/>
                        <w:bCs/>
                        <w:sz w:val="20"/>
                        <w:szCs w:val="20"/>
                      </w:rPr>
                      <w:t>R</w:t>
                    </w:r>
                  </w:p>
                  <w:p w:rsidR="000607B5" w:rsidRDefault="000607B5">
                    <w:pPr>
                      <w:rPr>
                        <w:b/>
                        <w:bCs/>
                        <w:sz w:val="10"/>
                        <w:szCs w:val="10"/>
                      </w:rPr>
                    </w:pPr>
                  </w:p>
                  <w:p w:rsidR="000607B5" w:rsidRDefault="000607B5">
                    <w:pPr>
                      <w:rPr>
                        <w:b/>
                        <w:bCs/>
                        <w:sz w:val="16"/>
                        <w:szCs w:val="16"/>
                      </w:rPr>
                    </w:pPr>
                  </w:p>
                  <w:p w:rsidR="000607B5" w:rsidRDefault="000607B5">
                    <w:pPr>
                      <w:rPr>
                        <w:b/>
                        <w:bCs/>
                        <w:sz w:val="16"/>
                        <w:szCs w:val="16"/>
                      </w:rPr>
                    </w:pPr>
                  </w:p>
                  <w:p w:rsidR="000607B5" w:rsidRDefault="000607B5">
                    <w:pPr>
                      <w:rPr>
                        <w:b/>
                        <w:bCs/>
                        <w:sz w:val="16"/>
                        <w:szCs w:val="16"/>
                      </w:rPr>
                    </w:pPr>
                    <w:r>
                      <w:rPr>
                        <w:b/>
                        <w:bCs/>
                        <w:sz w:val="20"/>
                        <w:szCs w:val="20"/>
                      </w:rPr>
                      <w:t>S</w:t>
                    </w:r>
                  </w:p>
                  <w:p w:rsidR="000607B5" w:rsidRDefault="000607B5">
                    <w:pPr>
                      <w:rPr>
                        <w:b/>
                        <w:bCs/>
                        <w:sz w:val="10"/>
                        <w:szCs w:val="10"/>
                      </w:rPr>
                    </w:pPr>
                  </w:p>
                  <w:p w:rsidR="000607B5" w:rsidRDefault="000607B5">
                    <w:pPr>
                      <w:rPr>
                        <w:b/>
                        <w:bCs/>
                        <w:sz w:val="16"/>
                        <w:szCs w:val="16"/>
                      </w:rPr>
                    </w:pPr>
                  </w:p>
                  <w:p w:rsidR="000607B5" w:rsidRDefault="000607B5">
                    <w:pPr>
                      <w:rPr>
                        <w:b/>
                        <w:bCs/>
                        <w:sz w:val="16"/>
                        <w:szCs w:val="16"/>
                      </w:rPr>
                    </w:pPr>
                  </w:p>
                  <w:p w:rsidR="000607B5" w:rsidRDefault="000607B5">
                    <w:pPr>
                      <w:rPr>
                        <w:b/>
                        <w:bCs/>
                        <w:sz w:val="16"/>
                        <w:szCs w:val="16"/>
                      </w:rPr>
                    </w:pPr>
                    <w:r>
                      <w:rPr>
                        <w:b/>
                        <w:bCs/>
                        <w:sz w:val="20"/>
                        <w:szCs w:val="20"/>
                      </w:rPr>
                      <w:t>T</w:t>
                    </w:r>
                  </w:p>
                  <w:p w:rsidR="000607B5" w:rsidRDefault="000607B5">
                    <w:pPr>
                      <w:rPr>
                        <w:b/>
                        <w:bCs/>
                        <w:sz w:val="10"/>
                        <w:szCs w:val="10"/>
                      </w:rPr>
                    </w:pPr>
                  </w:p>
                  <w:p w:rsidR="000607B5" w:rsidRDefault="000607B5">
                    <w:pPr>
                      <w:rPr>
                        <w:b/>
                        <w:bCs/>
                        <w:sz w:val="16"/>
                        <w:szCs w:val="16"/>
                      </w:rPr>
                    </w:pPr>
                  </w:p>
                  <w:p w:rsidR="000607B5" w:rsidRDefault="000607B5">
                    <w:pPr>
                      <w:rPr>
                        <w:b/>
                        <w:bCs/>
                        <w:sz w:val="16"/>
                        <w:szCs w:val="16"/>
                      </w:rPr>
                    </w:pPr>
                  </w:p>
                  <w:p w:rsidR="000607B5" w:rsidRDefault="000607B5">
                    <w:pPr>
                      <w:rPr>
                        <w:b/>
                        <w:bCs/>
                        <w:sz w:val="16"/>
                        <w:szCs w:val="16"/>
                      </w:rPr>
                    </w:pPr>
                    <w:r>
                      <w:rPr>
                        <w:b/>
                        <w:bCs/>
                        <w:sz w:val="20"/>
                        <w:szCs w:val="20"/>
                      </w:rPr>
                      <w:t>U</w:t>
                    </w:r>
                  </w:p>
                  <w:p w:rsidR="000607B5" w:rsidRDefault="000607B5">
                    <w:pPr>
                      <w:rPr>
                        <w:b/>
                        <w:bCs/>
                        <w:sz w:val="10"/>
                        <w:szCs w:val="10"/>
                      </w:rPr>
                    </w:pPr>
                  </w:p>
                  <w:p w:rsidR="000607B5" w:rsidRDefault="000607B5">
                    <w:pPr>
                      <w:rPr>
                        <w:b/>
                        <w:bCs/>
                        <w:sz w:val="16"/>
                        <w:szCs w:val="16"/>
                      </w:rPr>
                    </w:pPr>
                  </w:p>
                  <w:p w:rsidR="000607B5" w:rsidRDefault="000607B5">
                    <w:pPr>
                      <w:rPr>
                        <w:b/>
                        <w:bCs/>
                        <w:sz w:val="16"/>
                        <w:szCs w:val="16"/>
                      </w:rPr>
                    </w:pPr>
                  </w:p>
                  <w:p w:rsidR="000607B5" w:rsidRDefault="000607B5">
                    <w:pPr>
                      <w:pStyle w:val="Heading3"/>
                      <w:jc w:val="left"/>
                    </w:pPr>
                    <w:r>
                      <w:t>V</w:t>
                    </w:r>
                  </w:p>
                </w:txbxContent>
              </v:textbox>
            </v:shape>
          </w:pict>
        </mc:Fallback>
      </mc:AlternateContent>
    </w:r>
    <w:r w:rsidRPr="006C6DEC">
      <w:rPr>
        <w:noProof/>
        <w:sz w:val="20"/>
      </w:rPr>
      <mc:AlternateContent>
        <mc:Choice Requires="wps">
          <w:drawing>
            <wp:anchor distT="0" distB="0" distL="114300" distR="114300" simplePos="0" relativeHeight="251660288" behindDoc="0" locked="0" layoutInCell="0" allowOverlap="1">
              <wp:simplePos x="0" y="0"/>
              <wp:positionH relativeFrom="column">
                <wp:posOffset>-800100</wp:posOffset>
              </wp:positionH>
              <wp:positionV relativeFrom="paragraph">
                <wp:posOffset>-243205</wp:posOffset>
              </wp:positionV>
              <wp:extent cx="571500" cy="297180"/>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607B5" w:rsidRDefault="000607B5">
                          <w:pPr>
                            <w:rPr>
                              <w:rFonts w:eastAsia="黑体"/>
                              <w:b/>
                              <w:bCs/>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1"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1/hQIAABUFAAAOAAAAZHJzL2Uyb0RvYy54bWysVNuO2yAQfa/Uf0C8Z32RvYmtdVZ7aapK&#10;24u02w8ggGNUDBRI7G3Vf++Ak9S9PFRV/YCBGQ5nZs5wdT32Eh24dUKrBmcXKUZcUc2E2jX449Nm&#10;scLIeaIYkVrxBj9zh6/XL19cDabmue60ZNwiAFGuHkyDO+9NnSSOdrwn7kIbrsDYatsTD0u7S5gl&#10;A6D3MsnT9DIZtGXGasqdg937yYjXEb9tOfXv29Zxj2SDgZuPo43jNozJ+orUO0tMJ+iRBvkHFj0R&#10;Ci49Q90TT9Deit+gekGtdrr1F1T3iW5bQXmMAaLJ0l+ieeyI4TEWSI4z5zS5/wdL3x0+WCQY1A4j&#10;RXoo0RMfPbrVIypDdgbjanB6NODmR9gOniFSZx40/eSQ0ncdUTt+Y60eOk4YsMvCyWR2dMJxAWQ7&#10;vNUMriF7ryPQ2No+AEIyEKBDlZ7PlQlUKGyWy6xMwULBlFfLbBUrl5D6dNhY519z3aMwabCFwkdw&#10;cnhwPpAh9cklktdSsI2QMi7sbnsnLToQEMkmfpE/xDh3kyo4Kx2OTYjTDnCEO4ItsI1F/1pleZHe&#10;5tVic7laLopNUS6qZbpapFl1W12mRVXcb74FgllRd4Ixrh6E4icBZsXfFfjYCpN0ogTR0OCqzMup&#10;QnP2bh5kGr8/BdkLD/0oRd/g1dmJ1KGurxSDsEntiZDTPPmZfswy5OD0j1mJKgiFnyTgx+0Y5XYW&#10;11azZ5CF1VA2qDC8JTDptP2C0QB92WD3eU8sx0i+USCtKiuK0MhxUZTLHBZ2btnOLURRgGqwx2ia&#10;3vmp+ffGil0HN01iVvoG5NiKKJWg24nVUcTQezGm4zsRmnu+jl4/XrP1dwAAAP//AwBQSwMEFAAG&#10;AAgAAAAhAJT64IXfAAAACgEAAA8AAABkcnMvZG93bnJldi54bWxMj0FPg0AQhe8m/ofNmHgxdGmx&#10;FJGlURON19b+gIWdApGdJey20H/v9GRvM/Ne3nyv2M62F2ccfedIwXIRg0CqnemoUXD4+YwyED5o&#10;Mrp3hAou6GFb3t8VOjduoh2e96ERHEI+1wraEIZcSl+3aLVfuAGJtaMbrQ68jo00o5443PZyFcep&#10;tLoj/tDqAT9arH/3J6vg+D09rV+m6iscNrvn9F13m8pdlHp8mN9eQQScw78ZrviMDiUzVe5Exote&#10;QbRcpVwm8JRkCQi2RMn1UinI1iDLQt5WKP8AAAD//wMAUEsBAi0AFAAGAAgAAAAhALaDOJL+AAAA&#10;4QEAABMAAAAAAAAAAAAAAAAAAAAAAFtDb250ZW50X1R5cGVzXS54bWxQSwECLQAUAAYACAAAACEA&#10;OP0h/9YAAACUAQAACwAAAAAAAAAAAAAAAAAvAQAAX3JlbHMvLnJlbHNQSwECLQAUAAYACAAAACEA&#10;Voftf4UCAAAVBQAADgAAAAAAAAAAAAAAAAAuAgAAZHJzL2Uyb0RvYy54bWxQSwECLQAUAAYACAAA&#10;ACEAlPrghd8AAAAKAQAADwAAAAAAAAAAAAAAAADfBAAAZHJzL2Rvd25yZXYueG1sUEsFBgAAAAAE&#10;AAQA8wAAAOsFAAAAAA==&#10;" o:allowincell="f" stroked="f">
              <v:textbox>
                <w:txbxContent>
                  <w:p w:rsidR="000607B5" w:rsidRDefault="000607B5">
                    <w:pPr>
                      <w:rPr>
                        <w:rFonts w:eastAsia="黑体"/>
                        <w:b/>
                        <w:bCs/>
                        <w:sz w:val="18"/>
                        <w:szCs w:val="18"/>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 id="_x0000_i1027" style="width:2.5pt;height:2.5pt" coordsize="" o:spt="100" o:bullet="t" adj="0,,0" path="" stroked="f">
        <v:stroke joinstyle="miter"/>
        <v:imagedata r:id="rId1" o:title="image34"/>
        <v:formulas/>
        <v:path o:connecttype="segments"/>
      </v:shape>
    </w:pict>
  </w:numPicBullet>
  <w:abstractNum w:abstractNumId="0" w15:restartNumberingAfterBreak="0">
    <w:nsid w:val="007248EC"/>
    <w:multiLevelType w:val="hybridMultilevel"/>
    <w:tmpl w:val="78C8167A"/>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FE4CA6"/>
    <w:multiLevelType w:val="hybridMultilevel"/>
    <w:tmpl w:val="8C4A60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B59B4"/>
    <w:multiLevelType w:val="hybridMultilevel"/>
    <w:tmpl w:val="8C4A60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198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5D0D50"/>
    <w:multiLevelType w:val="hybridMultilevel"/>
    <w:tmpl w:val="C7C8E1A6"/>
    <w:lvl w:ilvl="0" w:tplc="FE1C4230">
      <w:start w:val="1"/>
      <w:numFmt w:val="lowerRoman"/>
      <w:lvlText w:val="(%1)"/>
      <w:lvlJc w:val="left"/>
      <w:pPr>
        <w:ind w:left="2160" w:hanging="360"/>
      </w:pPr>
      <w:rPr>
        <w:rFonts w:ascii="Times New Roman" w:eastAsia="PMingLiU" w:hAnsi="Times New Roman" w:cs="PMingLiU" w:hint="default"/>
        <w:b w:val="0"/>
        <w:i w:val="0"/>
        <w:sz w:val="28"/>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0FB01834"/>
    <w:multiLevelType w:val="hybridMultilevel"/>
    <w:tmpl w:val="BCDCEA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182758"/>
    <w:multiLevelType w:val="hybridMultilevel"/>
    <w:tmpl w:val="2CF65D2E"/>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3C1768"/>
    <w:multiLevelType w:val="hybridMultilevel"/>
    <w:tmpl w:val="813C83BE"/>
    <w:lvl w:ilvl="0" w:tplc="0409000F">
      <w:start w:val="1"/>
      <w:numFmt w:val="decimal"/>
      <w:lvlText w:val="%1."/>
      <w:lvlJc w:val="left"/>
      <w:pPr>
        <w:tabs>
          <w:tab w:val="num" w:pos="360"/>
        </w:tabs>
        <w:ind w:left="360" w:hanging="360"/>
      </w:pPr>
    </w:lvl>
    <w:lvl w:ilvl="1" w:tplc="B82AD838">
      <w:start w:val="1"/>
      <w:numFmt w:val="decimal"/>
      <w:lvlText w:val="(%2)"/>
      <w:lvlJc w:val="left"/>
      <w:pPr>
        <w:tabs>
          <w:tab w:val="num" w:pos="1275"/>
        </w:tabs>
        <w:ind w:left="1275" w:hanging="795"/>
      </w:pPr>
      <w:rPr>
        <w:rFonts w:hint="default"/>
      </w:rPr>
    </w:lvl>
    <w:lvl w:ilvl="2" w:tplc="7034E422">
      <w:start w:val="2"/>
      <w:numFmt w:val="decimal"/>
      <w:lvlText w:val="%3."/>
      <w:lvlJc w:val="left"/>
      <w:pPr>
        <w:tabs>
          <w:tab w:val="num" w:pos="1320"/>
        </w:tabs>
        <w:ind w:left="960" w:firstLine="0"/>
      </w:pPr>
      <w:rPr>
        <w:rFonts w:ascii="Times New Roman" w:hAnsi="Times New Roman" w:hint="default"/>
        <w:sz w:val="28"/>
      </w:rPr>
    </w:lvl>
    <w:lvl w:ilvl="3" w:tplc="BE00890A">
      <w:start w:val="6"/>
      <w:numFmt w:val="decimal"/>
      <w:lvlText w:val="%4."/>
      <w:lvlJc w:val="left"/>
      <w:pPr>
        <w:tabs>
          <w:tab w:val="num" w:pos="1800"/>
        </w:tabs>
        <w:ind w:left="1440" w:firstLine="0"/>
      </w:pPr>
      <w:rPr>
        <w:rFonts w:ascii="Times New Roman" w:hAnsi="Times New Roman" w:hint="default"/>
        <w:sz w:val="28"/>
      </w:rPr>
    </w:lvl>
    <w:lvl w:ilvl="4" w:tplc="C7E2A2E2">
      <w:start w:val="5"/>
      <w:numFmt w:val="lowerRoman"/>
      <w:lvlText w:val="%5."/>
      <w:lvlJc w:val="left"/>
      <w:pPr>
        <w:tabs>
          <w:tab w:val="num" w:pos="2640"/>
        </w:tabs>
        <w:ind w:left="2640" w:hanging="720"/>
      </w:pPr>
      <w:rPr>
        <w:rFonts w:hint="default"/>
      </w:rPr>
    </w:lvl>
    <w:lvl w:ilvl="5" w:tplc="73DAFAFE">
      <w:start w:val="3"/>
      <w:numFmt w:val="lowerRoman"/>
      <w:lvlText w:val="(%6)"/>
      <w:lvlJc w:val="left"/>
      <w:pPr>
        <w:tabs>
          <w:tab w:val="num" w:pos="3120"/>
        </w:tabs>
        <w:ind w:left="3120" w:hanging="720"/>
      </w:pPr>
      <w:rPr>
        <w:rFonts w:hint="eastAsia"/>
      </w:r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7" w15:restartNumberingAfterBreak="0">
    <w:nsid w:val="1E502290"/>
    <w:multiLevelType w:val="hybridMultilevel"/>
    <w:tmpl w:val="27DA2916"/>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6F4A91"/>
    <w:multiLevelType w:val="hybridMultilevel"/>
    <w:tmpl w:val="8C4A60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803620"/>
    <w:multiLevelType w:val="hybridMultilevel"/>
    <w:tmpl w:val="DEC830F2"/>
    <w:lvl w:ilvl="0" w:tplc="2DA45A0E">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0207DD"/>
    <w:multiLevelType w:val="hybridMultilevel"/>
    <w:tmpl w:val="9070C58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17300B4"/>
    <w:multiLevelType w:val="hybridMultilevel"/>
    <w:tmpl w:val="3C80788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218114A8"/>
    <w:multiLevelType w:val="hybridMultilevel"/>
    <w:tmpl w:val="5CC8CDFE"/>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2469AB"/>
    <w:multiLevelType w:val="singleLevel"/>
    <w:tmpl w:val="EA265490"/>
    <w:lvl w:ilvl="0">
      <w:start w:val="1"/>
      <w:numFmt w:val="decimal"/>
      <w:pStyle w:val="para"/>
      <w:lvlText w:val="%1."/>
      <w:lvlJc w:val="left"/>
      <w:pPr>
        <w:tabs>
          <w:tab w:val="num" w:pos="360"/>
        </w:tabs>
        <w:ind w:left="0" w:firstLine="0"/>
      </w:pPr>
      <w:rPr>
        <w:rFonts w:hint="eastAsia"/>
      </w:rPr>
    </w:lvl>
  </w:abstractNum>
  <w:abstractNum w:abstractNumId="14" w15:restartNumberingAfterBreak="0">
    <w:nsid w:val="2AE4353E"/>
    <w:multiLevelType w:val="hybridMultilevel"/>
    <w:tmpl w:val="9070C58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F2901FE"/>
    <w:multiLevelType w:val="hybridMultilevel"/>
    <w:tmpl w:val="1046B348"/>
    <w:lvl w:ilvl="0" w:tplc="71AE99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2C75BE"/>
    <w:multiLevelType w:val="hybridMultilevel"/>
    <w:tmpl w:val="85209774"/>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B11D47"/>
    <w:multiLevelType w:val="hybridMultilevel"/>
    <w:tmpl w:val="DB7CA1FC"/>
    <w:lvl w:ilvl="0" w:tplc="E924BEE6">
      <w:start w:val="1"/>
      <w:numFmt w:val="lowerLetter"/>
      <w:lvlText w:val="(%1)"/>
      <w:lvlJc w:val="left"/>
      <w:pPr>
        <w:ind w:left="2160" w:hanging="360"/>
      </w:pPr>
      <w:rPr>
        <w:rFonts w:hint="eastAsia"/>
        <w:b w:val="0"/>
        <w:i w:val="0"/>
        <w:sz w:val="28"/>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36935D26"/>
    <w:multiLevelType w:val="hybridMultilevel"/>
    <w:tmpl w:val="70084BF8"/>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C12D81"/>
    <w:multiLevelType w:val="hybridMultilevel"/>
    <w:tmpl w:val="C77A2A86"/>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FA5C35"/>
    <w:multiLevelType w:val="hybridMultilevel"/>
    <w:tmpl w:val="ED509A98"/>
    <w:lvl w:ilvl="0" w:tplc="EFDA3014">
      <w:start w:val="1"/>
      <w:numFmt w:val="decimal"/>
      <w:lvlText w:val="%1."/>
      <w:lvlJc w:val="left"/>
      <w:pPr>
        <w:ind w:left="720" w:hanging="360"/>
      </w:pPr>
      <w:rPr>
        <w:rFonts w:ascii="Times New Roman" w:hAnsi="Times New Roman" w:hint="default"/>
        <w:b w:val="0"/>
        <w:i w:val="0"/>
        <w:sz w:val="28"/>
      </w:rPr>
    </w:lvl>
    <w:lvl w:ilvl="1" w:tplc="66264FE4">
      <w:start w:val="1"/>
      <w:numFmt w:val="decimal"/>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1C5FD2"/>
    <w:multiLevelType w:val="hybridMultilevel"/>
    <w:tmpl w:val="76F86C28"/>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5010688"/>
    <w:multiLevelType w:val="hybridMultilevel"/>
    <w:tmpl w:val="6DCE1376"/>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205CEC"/>
    <w:multiLevelType w:val="hybridMultilevel"/>
    <w:tmpl w:val="1E48F698"/>
    <w:lvl w:ilvl="0" w:tplc="EC228FC4">
      <w:start w:val="21"/>
      <w:numFmt w:val="decimal"/>
      <w:lvlText w:val="%1."/>
      <w:lvlJc w:val="left"/>
      <w:pPr>
        <w:ind w:left="324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15:restartNumberingAfterBreak="0">
    <w:nsid w:val="47F1372F"/>
    <w:multiLevelType w:val="hybridMultilevel"/>
    <w:tmpl w:val="9B48C960"/>
    <w:lvl w:ilvl="0" w:tplc="DB32C5E6">
      <w:start w:val="1"/>
      <w:numFmt w:val="bullet"/>
      <w:lvlText w:val="•"/>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83B07558">
      <w:start w:val="1"/>
      <w:numFmt w:val="bullet"/>
      <w:lvlText w:val="o"/>
      <w:lvlJc w:val="left"/>
      <w:pPr>
        <w:ind w:left="112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27A41718">
      <w:start w:val="1"/>
      <w:numFmt w:val="bullet"/>
      <w:lvlRestart w:val="0"/>
      <w:lvlText w:val="•"/>
      <w:lvlPicBulletId w:val="0"/>
      <w:lvlJc w:val="left"/>
      <w:pPr>
        <w:ind w:left="22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75909A02">
      <w:start w:val="1"/>
      <w:numFmt w:val="bullet"/>
      <w:lvlText w:val="•"/>
      <w:lvlJc w:val="left"/>
      <w:pPr>
        <w:ind w:left="26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D487A52">
      <w:start w:val="1"/>
      <w:numFmt w:val="bullet"/>
      <w:lvlText w:val="o"/>
      <w:lvlJc w:val="left"/>
      <w:pPr>
        <w:ind w:left="33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212E4CAA">
      <w:start w:val="1"/>
      <w:numFmt w:val="bullet"/>
      <w:lvlText w:val="▪"/>
      <w:lvlJc w:val="left"/>
      <w:pPr>
        <w:ind w:left="40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9087AFC">
      <w:start w:val="1"/>
      <w:numFmt w:val="bullet"/>
      <w:lvlText w:val="•"/>
      <w:lvlJc w:val="left"/>
      <w:pPr>
        <w:ind w:left="477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78BEA65E">
      <w:start w:val="1"/>
      <w:numFmt w:val="bullet"/>
      <w:lvlText w:val="o"/>
      <w:lvlJc w:val="left"/>
      <w:pPr>
        <w:ind w:left="549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E8E68452">
      <w:start w:val="1"/>
      <w:numFmt w:val="bullet"/>
      <w:lvlText w:val="▪"/>
      <w:lvlJc w:val="left"/>
      <w:pPr>
        <w:ind w:left="62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5" w15:restartNumberingAfterBreak="0">
    <w:nsid w:val="4A3A53D8"/>
    <w:multiLevelType w:val="hybridMultilevel"/>
    <w:tmpl w:val="4606B202"/>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3A053E"/>
    <w:multiLevelType w:val="hybridMultilevel"/>
    <w:tmpl w:val="B6488B62"/>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6048D4"/>
    <w:multiLevelType w:val="hybridMultilevel"/>
    <w:tmpl w:val="6E44BD12"/>
    <w:lvl w:ilvl="0" w:tplc="EC228FC4">
      <w:start w:val="21"/>
      <w:numFmt w:val="decimal"/>
      <w:lvlText w:val="%1."/>
      <w:lvlJc w:val="left"/>
      <w:pPr>
        <w:ind w:left="180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47A8F6C">
      <w:start w:val="1"/>
      <w:numFmt w:val="lowerLetter"/>
      <w:lvlText w:val="%2"/>
      <w:lvlJc w:val="left"/>
      <w:pPr>
        <w:ind w:left="108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CDAE0FF4">
      <w:start w:val="1"/>
      <w:numFmt w:val="lowerRoman"/>
      <w:lvlText w:val="%3"/>
      <w:lvlJc w:val="left"/>
      <w:pPr>
        <w:ind w:left="180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59B4B0C8">
      <w:start w:val="1"/>
      <w:numFmt w:val="decimal"/>
      <w:lvlText w:val="%4"/>
      <w:lvlJc w:val="left"/>
      <w:pPr>
        <w:ind w:left="252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3FE2D64">
      <w:start w:val="1"/>
      <w:numFmt w:val="lowerLetter"/>
      <w:lvlText w:val="%5"/>
      <w:lvlJc w:val="left"/>
      <w:pPr>
        <w:ind w:left="324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CDD2A226">
      <w:start w:val="1"/>
      <w:numFmt w:val="lowerRoman"/>
      <w:lvlText w:val="%6"/>
      <w:lvlJc w:val="left"/>
      <w:pPr>
        <w:ind w:left="396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C1EDB12">
      <w:start w:val="1"/>
      <w:numFmt w:val="decimal"/>
      <w:lvlText w:val="%7"/>
      <w:lvlJc w:val="left"/>
      <w:pPr>
        <w:ind w:left="468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04F2F28C">
      <w:start w:val="1"/>
      <w:numFmt w:val="lowerLetter"/>
      <w:lvlText w:val="%8"/>
      <w:lvlJc w:val="left"/>
      <w:pPr>
        <w:ind w:left="540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5C8E8B6">
      <w:start w:val="1"/>
      <w:numFmt w:val="lowerRoman"/>
      <w:lvlText w:val="%9"/>
      <w:lvlJc w:val="left"/>
      <w:pPr>
        <w:ind w:left="612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8" w15:restartNumberingAfterBreak="0">
    <w:nsid w:val="52C81822"/>
    <w:multiLevelType w:val="hybridMultilevel"/>
    <w:tmpl w:val="8C4A60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326320"/>
    <w:multiLevelType w:val="hybridMultilevel"/>
    <w:tmpl w:val="07581A12"/>
    <w:lvl w:ilvl="0" w:tplc="0409000F">
      <w:start w:val="1"/>
      <w:numFmt w:val="decimal"/>
      <w:lvlText w:val="%1."/>
      <w:lvlJc w:val="left"/>
      <w:pPr>
        <w:ind w:left="720" w:hanging="360"/>
      </w:pPr>
      <w:rPr>
        <w:rFonts w:hint="default"/>
      </w:rPr>
    </w:lvl>
    <w:lvl w:ilvl="1" w:tplc="E924BEE6">
      <w:start w:val="1"/>
      <w:numFmt w:val="lowerLetter"/>
      <w:lvlText w:val="(%2)"/>
      <w:lvlJc w:val="left"/>
      <w:pPr>
        <w:ind w:left="1440" w:hanging="360"/>
      </w:pPr>
      <w:rPr>
        <w:rFonts w:hint="eastAsia"/>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F8D7979"/>
    <w:multiLevelType w:val="hybridMultilevel"/>
    <w:tmpl w:val="DA8856DA"/>
    <w:lvl w:ilvl="0" w:tplc="E924BEE6">
      <w:start w:val="1"/>
      <w:numFmt w:val="lowerLetter"/>
      <w:lvlText w:val="(%1)"/>
      <w:lvlJc w:val="left"/>
      <w:pPr>
        <w:ind w:left="2160" w:hanging="360"/>
      </w:pPr>
      <w:rPr>
        <w:rFonts w:hint="eastAsia"/>
        <w:b w:val="0"/>
        <w:i w:val="0"/>
        <w:sz w:val="28"/>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15:restartNumberingAfterBreak="0">
    <w:nsid w:val="62A761D0"/>
    <w:multiLevelType w:val="hybridMultilevel"/>
    <w:tmpl w:val="55F042CC"/>
    <w:lvl w:ilvl="0" w:tplc="F2CC1322">
      <w:start w:val="1"/>
      <w:numFmt w:val="lowerRoman"/>
      <w:lvlText w:val="(%1)"/>
      <w:lvlJc w:val="left"/>
      <w:pPr>
        <w:ind w:left="2430" w:hanging="72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32" w15:restartNumberingAfterBreak="0">
    <w:nsid w:val="63F8640C"/>
    <w:multiLevelType w:val="multilevel"/>
    <w:tmpl w:val="74160642"/>
    <w:lvl w:ilvl="0">
      <w:start w:val="1"/>
      <w:numFmt w:val="decimal"/>
      <w:lvlText w:val="%1."/>
      <w:lvlJc w:val="left"/>
      <w:pPr>
        <w:ind w:left="720" w:hanging="360"/>
      </w:pPr>
      <w:rPr>
        <w:rFonts w:ascii="Times New Roman" w:hAnsi="Times New Roman" w:hint="default"/>
        <w:b w:val="0"/>
        <w:i w:val="0"/>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66644BDB"/>
    <w:multiLevelType w:val="hybridMultilevel"/>
    <w:tmpl w:val="A32439D2"/>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A4D5708"/>
    <w:multiLevelType w:val="hybridMultilevel"/>
    <w:tmpl w:val="37B2F7E6"/>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A687078"/>
    <w:multiLevelType w:val="hybridMultilevel"/>
    <w:tmpl w:val="F5C41B86"/>
    <w:lvl w:ilvl="0" w:tplc="4782CBEC">
      <w:start w:val="9"/>
      <w:numFmt w:val="decimal"/>
      <w:lvlText w:val="%1."/>
      <w:lvlJc w:val="left"/>
      <w:pPr>
        <w:ind w:left="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1F27BD4">
      <w:start w:val="1"/>
      <w:numFmt w:val="lowerLetter"/>
      <w:lvlText w:val="%2"/>
      <w:lvlJc w:val="left"/>
      <w:pPr>
        <w:ind w:left="110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6A2856A">
      <w:start w:val="1"/>
      <w:numFmt w:val="lowerRoman"/>
      <w:lvlText w:val="%3"/>
      <w:lvlJc w:val="left"/>
      <w:pPr>
        <w:ind w:left="182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D426DD8">
      <w:start w:val="1"/>
      <w:numFmt w:val="decimal"/>
      <w:lvlText w:val="%4"/>
      <w:lvlJc w:val="left"/>
      <w:pPr>
        <w:ind w:left="254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71EE37C">
      <w:start w:val="1"/>
      <w:numFmt w:val="lowerLetter"/>
      <w:lvlText w:val="%5"/>
      <w:lvlJc w:val="left"/>
      <w:pPr>
        <w:ind w:left="326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4F6E33A">
      <w:start w:val="1"/>
      <w:numFmt w:val="lowerRoman"/>
      <w:lvlText w:val="%6"/>
      <w:lvlJc w:val="left"/>
      <w:pPr>
        <w:ind w:left="398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80AB196">
      <w:start w:val="1"/>
      <w:numFmt w:val="decimal"/>
      <w:lvlText w:val="%7"/>
      <w:lvlJc w:val="left"/>
      <w:pPr>
        <w:ind w:left="470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832AAD4">
      <w:start w:val="1"/>
      <w:numFmt w:val="lowerLetter"/>
      <w:lvlText w:val="%8"/>
      <w:lvlJc w:val="left"/>
      <w:pPr>
        <w:ind w:left="542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EFCCBF8">
      <w:start w:val="1"/>
      <w:numFmt w:val="lowerRoman"/>
      <w:lvlText w:val="%9"/>
      <w:lvlJc w:val="left"/>
      <w:pPr>
        <w:ind w:left="614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6" w15:restartNumberingAfterBreak="0">
    <w:nsid w:val="6E0F0239"/>
    <w:multiLevelType w:val="hybridMultilevel"/>
    <w:tmpl w:val="E83C0BEC"/>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01C3550"/>
    <w:multiLevelType w:val="hybridMultilevel"/>
    <w:tmpl w:val="6E5E8BE0"/>
    <w:lvl w:ilvl="0" w:tplc="688E9AC2">
      <w:start w:val="1"/>
      <w:numFmt w:val="decimal"/>
      <w:lvlText w:val="(%1)"/>
      <w:lvlJc w:val="left"/>
      <w:pPr>
        <w:ind w:left="2070" w:hanging="360"/>
      </w:pPr>
      <w:rPr>
        <w:rFonts w:ascii="Times New Roman" w:hAnsi="Times New Roman" w:hint="default"/>
        <w:b w:val="0"/>
        <w:i w:val="0"/>
        <w:sz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6"/>
  </w:num>
  <w:num w:numId="2">
    <w:abstractNumId w:val="33"/>
  </w:num>
  <w:num w:numId="3">
    <w:abstractNumId w:val="15"/>
  </w:num>
  <w:num w:numId="4">
    <w:abstractNumId w:val="31"/>
  </w:num>
  <w:num w:numId="5">
    <w:abstractNumId w:val="3"/>
  </w:num>
  <w:num w:numId="6">
    <w:abstractNumId w:val="13"/>
  </w:num>
  <w:num w:numId="7">
    <w:abstractNumId w:val="29"/>
  </w:num>
  <w:num w:numId="8">
    <w:abstractNumId w:val="9"/>
  </w:num>
  <w:num w:numId="9">
    <w:abstractNumId w:val="25"/>
  </w:num>
  <w:num w:numId="10">
    <w:abstractNumId w:val="8"/>
  </w:num>
  <w:num w:numId="11">
    <w:abstractNumId w:val="4"/>
  </w:num>
  <w:num w:numId="12">
    <w:abstractNumId w:val="10"/>
  </w:num>
  <w:num w:numId="13">
    <w:abstractNumId w:val="14"/>
  </w:num>
  <w:num w:numId="14">
    <w:abstractNumId w:val="2"/>
  </w:num>
  <w:num w:numId="15">
    <w:abstractNumId w:val="28"/>
  </w:num>
  <w:num w:numId="16">
    <w:abstractNumId w:val="1"/>
  </w:num>
  <w:num w:numId="17">
    <w:abstractNumId w:val="20"/>
  </w:num>
  <w:num w:numId="18">
    <w:abstractNumId w:val="32"/>
  </w:num>
  <w:num w:numId="19">
    <w:abstractNumId w:val="5"/>
  </w:num>
  <w:num w:numId="20">
    <w:abstractNumId w:val="22"/>
  </w:num>
  <w:num w:numId="21">
    <w:abstractNumId w:val="34"/>
  </w:num>
  <w:num w:numId="22">
    <w:abstractNumId w:val="12"/>
  </w:num>
  <w:num w:numId="23">
    <w:abstractNumId w:val="7"/>
  </w:num>
  <w:num w:numId="24">
    <w:abstractNumId w:val="18"/>
  </w:num>
  <w:num w:numId="25">
    <w:abstractNumId w:val="0"/>
  </w:num>
  <w:num w:numId="26">
    <w:abstractNumId w:val="26"/>
  </w:num>
  <w:num w:numId="27">
    <w:abstractNumId w:val="36"/>
  </w:num>
  <w:num w:numId="28">
    <w:abstractNumId w:val="19"/>
  </w:num>
  <w:num w:numId="29">
    <w:abstractNumId w:val="16"/>
  </w:num>
  <w:num w:numId="30">
    <w:abstractNumId w:val="21"/>
  </w:num>
  <w:num w:numId="31">
    <w:abstractNumId w:val="11"/>
  </w:num>
  <w:num w:numId="32">
    <w:abstractNumId w:val="30"/>
  </w:num>
  <w:num w:numId="33">
    <w:abstractNumId w:val="17"/>
  </w:num>
  <w:num w:numId="34">
    <w:abstractNumId w:val="35"/>
  </w:num>
  <w:num w:numId="35">
    <w:abstractNumId w:val="24"/>
  </w:num>
  <w:num w:numId="36">
    <w:abstractNumId w:val="27"/>
  </w:num>
  <w:num w:numId="37">
    <w:abstractNumId w:val="37"/>
  </w:num>
  <w:num w:numId="38">
    <w:abstractNumId w:val="2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32"/>
  <w:doNotHyphenateCaps/>
  <w:drawingGridHorizontalSpacing w:val="140"/>
  <w:drawingGridVerticalSpacing w:val="19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F81"/>
    <w:rsid w:val="00002BFC"/>
    <w:rsid w:val="0002240F"/>
    <w:rsid w:val="00022B05"/>
    <w:rsid w:val="00030CE2"/>
    <w:rsid w:val="00033FAA"/>
    <w:rsid w:val="000474C1"/>
    <w:rsid w:val="000607B5"/>
    <w:rsid w:val="00071C4B"/>
    <w:rsid w:val="0008644E"/>
    <w:rsid w:val="000869FC"/>
    <w:rsid w:val="00094E71"/>
    <w:rsid w:val="00096B3B"/>
    <w:rsid w:val="00097854"/>
    <w:rsid w:val="000B4B80"/>
    <w:rsid w:val="000C45E3"/>
    <w:rsid w:val="000C4BB8"/>
    <w:rsid w:val="000C740E"/>
    <w:rsid w:val="000D0EFA"/>
    <w:rsid w:val="000D2ED5"/>
    <w:rsid w:val="000E6D71"/>
    <w:rsid w:val="000F2067"/>
    <w:rsid w:val="000F6B7C"/>
    <w:rsid w:val="000F7E2B"/>
    <w:rsid w:val="001012D7"/>
    <w:rsid w:val="00104F34"/>
    <w:rsid w:val="00130CC4"/>
    <w:rsid w:val="001360D4"/>
    <w:rsid w:val="00136BB1"/>
    <w:rsid w:val="00142289"/>
    <w:rsid w:val="00150C06"/>
    <w:rsid w:val="0016505C"/>
    <w:rsid w:val="00182F95"/>
    <w:rsid w:val="001855CB"/>
    <w:rsid w:val="00192985"/>
    <w:rsid w:val="00193AFA"/>
    <w:rsid w:val="00197CF9"/>
    <w:rsid w:val="00197F6B"/>
    <w:rsid w:val="001A2C98"/>
    <w:rsid w:val="001A6A57"/>
    <w:rsid w:val="001B3F00"/>
    <w:rsid w:val="001B717D"/>
    <w:rsid w:val="001C03AF"/>
    <w:rsid w:val="001C0A45"/>
    <w:rsid w:val="001C7516"/>
    <w:rsid w:val="001D0B73"/>
    <w:rsid w:val="001E695D"/>
    <w:rsid w:val="00203ADD"/>
    <w:rsid w:val="00210CA1"/>
    <w:rsid w:val="00227892"/>
    <w:rsid w:val="00242033"/>
    <w:rsid w:val="00252A31"/>
    <w:rsid w:val="00281660"/>
    <w:rsid w:val="00283908"/>
    <w:rsid w:val="00285098"/>
    <w:rsid w:val="00297721"/>
    <w:rsid w:val="002B25E1"/>
    <w:rsid w:val="002B343D"/>
    <w:rsid w:val="002C0B1D"/>
    <w:rsid w:val="002C2792"/>
    <w:rsid w:val="002D03D9"/>
    <w:rsid w:val="002D0D6D"/>
    <w:rsid w:val="002D7FE2"/>
    <w:rsid w:val="00303523"/>
    <w:rsid w:val="00303E02"/>
    <w:rsid w:val="00310C45"/>
    <w:rsid w:val="00311921"/>
    <w:rsid w:val="00324009"/>
    <w:rsid w:val="0032778C"/>
    <w:rsid w:val="003366DA"/>
    <w:rsid w:val="003573C8"/>
    <w:rsid w:val="00360716"/>
    <w:rsid w:val="00363B85"/>
    <w:rsid w:val="00373F02"/>
    <w:rsid w:val="00381207"/>
    <w:rsid w:val="003930E5"/>
    <w:rsid w:val="00394AD2"/>
    <w:rsid w:val="0039685D"/>
    <w:rsid w:val="003978E1"/>
    <w:rsid w:val="003A26CB"/>
    <w:rsid w:val="003C1FF6"/>
    <w:rsid w:val="003C295C"/>
    <w:rsid w:val="003C7BDB"/>
    <w:rsid w:val="003E0081"/>
    <w:rsid w:val="003E659F"/>
    <w:rsid w:val="003F2464"/>
    <w:rsid w:val="00425A69"/>
    <w:rsid w:val="00435919"/>
    <w:rsid w:val="004420CC"/>
    <w:rsid w:val="00444BBC"/>
    <w:rsid w:val="00454A93"/>
    <w:rsid w:val="00456F7C"/>
    <w:rsid w:val="0046762C"/>
    <w:rsid w:val="00470337"/>
    <w:rsid w:val="004850F6"/>
    <w:rsid w:val="00492106"/>
    <w:rsid w:val="004A1125"/>
    <w:rsid w:val="004A4024"/>
    <w:rsid w:val="004B5BC0"/>
    <w:rsid w:val="004C43C7"/>
    <w:rsid w:val="004C5695"/>
    <w:rsid w:val="004D1551"/>
    <w:rsid w:val="004D7430"/>
    <w:rsid w:val="004F5B91"/>
    <w:rsid w:val="004F623C"/>
    <w:rsid w:val="004F7678"/>
    <w:rsid w:val="00523117"/>
    <w:rsid w:val="00551819"/>
    <w:rsid w:val="00553AAB"/>
    <w:rsid w:val="00561895"/>
    <w:rsid w:val="00562242"/>
    <w:rsid w:val="0056426F"/>
    <w:rsid w:val="00566EA9"/>
    <w:rsid w:val="00571713"/>
    <w:rsid w:val="005879CD"/>
    <w:rsid w:val="005973FA"/>
    <w:rsid w:val="005A0CA7"/>
    <w:rsid w:val="005A5EB7"/>
    <w:rsid w:val="005B2D79"/>
    <w:rsid w:val="005C41ED"/>
    <w:rsid w:val="005D274A"/>
    <w:rsid w:val="005D7438"/>
    <w:rsid w:val="005D7FF0"/>
    <w:rsid w:val="005E1A76"/>
    <w:rsid w:val="005E4F81"/>
    <w:rsid w:val="005F0579"/>
    <w:rsid w:val="0060148F"/>
    <w:rsid w:val="00601940"/>
    <w:rsid w:val="00617B8F"/>
    <w:rsid w:val="006253D9"/>
    <w:rsid w:val="0062557F"/>
    <w:rsid w:val="00641B10"/>
    <w:rsid w:val="00655B1A"/>
    <w:rsid w:val="006649F1"/>
    <w:rsid w:val="00687961"/>
    <w:rsid w:val="006A6B46"/>
    <w:rsid w:val="006B57A0"/>
    <w:rsid w:val="006B5E49"/>
    <w:rsid w:val="006B6164"/>
    <w:rsid w:val="006C426E"/>
    <w:rsid w:val="006C6DEC"/>
    <w:rsid w:val="006E1990"/>
    <w:rsid w:val="006F1C2A"/>
    <w:rsid w:val="006F7D3E"/>
    <w:rsid w:val="007001B5"/>
    <w:rsid w:val="007133DF"/>
    <w:rsid w:val="00717927"/>
    <w:rsid w:val="0072411A"/>
    <w:rsid w:val="00730DAA"/>
    <w:rsid w:val="00731BFB"/>
    <w:rsid w:val="00735157"/>
    <w:rsid w:val="00741C3B"/>
    <w:rsid w:val="007449E9"/>
    <w:rsid w:val="00745850"/>
    <w:rsid w:val="0075373C"/>
    <w:rsid w:val="00753CAF"/>
    <w:rsid w:val="00757DFF"/>
    <w:rsid w:val="00771EA0"/>
    <w:rsid w:val="0079058D"/>
    <w:rsid w:val="007A15E6"/>
    <w:rsid w:val="007B79CB"/>
    <w:rsid w:val="007C4EDF"/>
    <w:rsid w:val="007F0F94"/>
    <w:rsid w:val="007F4740"/>
    <w:rsid w:val="00801D25"/>
    <w:rsid w:val="00824EC6"/>
    <w:rsid w:val="0082727D"/>
    <w:rsid w:val="00827FFC"/>
    <w:rsid w:val="00833C85"/>
    <w:rsid w:val="00833FA9"/>
    <w:rsid w:val="008438B1"/>
    <w:rsid w:val="00853FBB"/>
    <w:rsid w:val="00855FDB"/>
    <w:rsid w:val="00863FFA"/>
    <w:rsid w:val="0086402E"/>
    <w:rsid w:val="00882FEE"/>
    <w:rsid w:val="008926B0"/>
    <w:rsid w:val="008A0ADE"/>
    <w:rsid w:val="008A2FC2"/>
    <w:rsid w:val="008A5493"/>
    <w:rsid w:val="008B6F68"/>
    <w:rsid w:val="008E38D1"/>
    <w:rsid w:val="008E4C04"/>
    <w:rsid w:val="008E6121"/>
    <w:rsid w:val="008E6F3D"/>
    <w:rsid w:val="008E7142"/>
    <w:rsid w:val="009025E0"/>
    <w:rsid w:val="00904902"/>
    <w:rsid w:val="00944A11"/>
    <w:rsid w:val="00947079"/>
    <w:rsid w:val="00984420"/>
    <w:rsid w:val="00985BFF"/>
    <w:rsid w:val="0098744C"/>
    <w:rsid w:val="00991A96"/>
    <w:rsid w:val="00992161"/>
    <w:rsid w:val="00992FB5"/>
    <w:rsid w:val="00997612"/>
    <w:rsid w:val="009A1B52"/>
    <w:rsid w:val="009A7A8F"/>
    <w:rsid w:val="009B15CE"/>
    <w:rsid w:val="009B3E9F"/>
    <w:rsid w:val="009D1A68"/>
    <w:rsid w:val="009D26B3"/>
    <w:rsid w:val="009E1F5A"/>
    <w:rsid w:val="009E3067"/>
    <w:rsid w:val="009F5C5F"/>
    <w:rsid w:val="00A03CA5"/>
    <w:rsid w:val="00A17C0A"/>
    <w:rsid w:val="00A20216"/>
    <w:rsid w:val="00A265EA"/>
    <w:rsid w:val="00A3188E"/>
    <w:rsid w:val="00A34CB8"/>
    <w:rsid w:val="00A50DED"/>
    <w:rsid w:val="00A524F3"/>
    <w:rsid w:val="00A8299F"/>
    <w:rsid w:val="00A9466A"/>
    <w:rsid w:val="00AA179B"/>
    <w:rsid w:val="00AA733C"/>
    <w:rsid w:val="00AB3BDE"/>
    <w:rsid w:val="00AC19E9"/>
    <w:rsid w:val="00AE41AE"/>
    <w:rsid w:val="00B010FC"/>
    <w:rsid w:val="00B13D4E"/>
    <w:rsid w:val="00B41A5F"/>
    <w:rsid w:val="00B51FDB"/>
    <w:rsid w:val="00B55F95"/>
    <w:rsid w:val="00B6064F"/>
    <w:rsid w:val="00B64677"/>
    <w:rsid w:val="00B67413"/>
    <w:rsid w:val="00B679FE"/>
    <w:rsid w:val="00B74D98"/>
    <w:rsid w:val="00B8421F"/>
    <w:rsid w:val="00BA69ED"/>
    <w:rsid w:val="00BB781A"/>
    <w:rsid w:val="00BD61C5"/>
    <w:rsid w:val="00BE2587"/>
    <w:rsid w:val="00BE4D4E"/>
    <w:rsid w:val="00BE562B"/>
    <w:rsid w:val="00BE56B8"/>
    <w:rsid w:val="00BF7B47"/>
    <w:rsid w:val="00C13422"/>
    <w:rsid w:val="00C1584C"/>
    <w:rsid w:val="00C2259B"/>
    <w:rsid w:val="00C2503D"/>
    <w:rsid w:val="00C36F8E"/>
    <w:rsid w:val="00C40EAD"/>
    <w:rsid w:val="00C411A3"/>
    <w:rsid w:val="00C43CE7"/>
    <w:rsid w:val="00C5759E"/>
    <w:rsid w:val="00C642CF"/>
    <w:rsid w:val="00C77CD9"/>
    <w:rsid w:val="00C83C06"/>
    <w:rsid w:val="00C84ED8"/>
    <w:rsid w:val="00CA1C8B"/>
    <w:rsid w:val="00CA501C"/>
    <w:rsid w:val="00CA64F7"/>
    <w:rsid w:val="00CC09AE"/>
    <w:rsid w:val="00CC50AA"/>
    <w:rsid w:val="00CD22C7"/>
    <w:rsid w:val="00CD5F34"/>
    <w:rsid w:val="00CE32D7"/>
    <w:rsid w:val="00CE62F6"/>
    <w:rsid w:val="00D03E0C"/>
    <w:rsid w:val="00D30799"/>
    <w:rsid w:val="00D30860"/>
    <w:rsid w:val="00D55F7D"/>
    <w:rsid w:val="00D66AE3"/>
    <w:rsid w:val="00D715A5"/>
    <w:rsid w:val="00D75D19"/>
    <w:rsid w:val="00D7763C"/>
    <w:rsid w:val="00D835A7"/>
    <w:rsid w:val="00D83683"/>
    <w:rsid w:val="00D916D8"/>
    <w:rsid w:val="00D91A8D"/>
    <w:rsid w:val="00DA03F6"/>
    <w:rsid w:val="00DA1549"/>
    <w:rsid w:val="00DA45B4"/>
    <w:rsid w:val="00DA4E44"/>
    <w:rsid w:val="00DB7D3E"/>
    <w:rsid w:val="00DC6A7E"/>
    <w:rsid w:val="00DE386F"/>
    <w:rsid w:val="00DE7A28"/>
    <w:rsid w:val="00DF24AC"/>
    <w:rsid w:val="00DF3B8B"/>
    <w:rsid w:val="00E05E6F"/>
    <w:rsid w:val="00E10A2E"/>
    <w:rsid w:val="00E35009"/>
    <w:rsid w:val="00E4173A"/>
    <w:rsid w:val="00E47871"/>
    <w:rsid w:val="00E5349C"/>
    <w:rsid w:val="00E5643D"/>
    <w:rsid w:val="00E74A09"/>
    <w:rsid w:val="00E74B51"/>
    <w:rsid w:val="00E827AD"/>
    <w:rsid w:val="00E82E88"/>
    <w:rsid w:val="00E86EE1"/>
    <w:rsid w:val="00EA4EBE"/>
    <w:rsid w:val="00EB131D"/>
    <w:rsid w:val="00EB4E6E"/>
    <w:rsid w:val="00EB5C29"/>
    <w:rsid w:val="00EB5EF1"/>
    <w:rsid w:val="00EE1EDB"/>
    <w:rsid w:val="00EE29EE"/>
    <w:rsid w:val="00EF10CA"/>
    <w:rsid w:val="00F002C9"/>
    <w:rsid w:val="00F23D48"/>
    <w:rsid w:val="00F247ED"/>
    <w:rsid w:val="00F26B60"/>
    <w:rsid w:val="00F32284"/>
    <w:rsid w:val="00F324B8"/>
    <w:rsid w:val="00F32FCA"/>
    <w:rsid w:val="00F41D2E"/>
    <w:rsid w:val="00F428EA"/>
    <w:rsid w:val="00F51050"/>
    <w:rsid w:val="00F755B9"/>
    <w:rsid w:val="00F76614"/>
    <w:rsid w:val="00F82F3E"/>
    <w:rsid w:val="00F8499D"/>
    <w:rsid w:val="00F87079"/>
    <w:rsid w:val="00F939A7"/>
    <w:rsid w:val="00F95346"/>
    <w:rsid w:val="00FB0E8E"/>
    <w:rsid w:val="00FB2D7B"/>
    <w:rsid w:val="00FD3AC4"/>
    <w:rsid w:val="00FD581A"/>
    <w:rsid w:val="00FE7266"/>
    <w:rsid w:val="00FF15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B54A6D"/>
  <w15:chartTrackingRefBased/>
  <w15:docId w15:val="{77D0C1E0-01BC-40F2-9545-5DE754897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426F"/>
    <w:pPr>
      <w:tabs>
        <w:tab w:val="left" w:pos="1440"/>
        <w:tab w:val="center" w:pos="4320"/>
        <w:tab w:val="right" w:pos="9072"/>
      </w:tabs>
      <w:snapToGrid w:val="0"/>
    </w:pPr>
    <w:rPr>
      <w:sz w:val="28"/>
      <w:szCs w:val="28"/>
    </w:rPr>
  </w:style>
  <w:style w:type="paragraph" w:styleId="Heading1">
    <w:name w:val="heading 1"/>
    <w:basedOn w:val="Normal"/>
    <w:next w:val="Normal"/>
    <w:qFormat/>
    <w:rsid w:val="0056426F"/>
    <w:pPr>
      <w:keepNext/>
      <w:tabs>
        <w:tab w:val="clear" w:pos="1440"/>
        <w:tab w:val="clear" w:pos="4320"/>
        <w:tab w:val="clear" w:pos="9072"/>
      </w:tabs>
      <w:snapToGrid/>
      <w:spacing w:before="240" w:after="60"/>
      <w:outlineLvl w:val="0"/>
    </w:pPr>
    <w:rPr>
      <w:rFonts w:ascii="Arial" w:hAnsi="Arial"/>
      <w:b/>
      <w:bCs/>
      <w:kern w:val="28"/>
      <w:lang w:val="en-GB"/>
    </w:rPr>
  </w:style>
  <w:style w:type="paragraph" w:styleId="Heading2">
    <w:name w:val="heading 2"/>
    <w:basedOn w:val="Normal"/>
    <w:next w:val="Normal"/>
    <w:qFormat/>
    <w:rsid w:val="0056426F"/>
    <w:pPr>
      <w:keepNext/>
      <w:snapToGrid/>
      <w:outlineLvl w:val="1"/>
    </w:pPr>
    <w:rPr>
      <w:b/>
      <w:bCs/>
      <w:sz w:val="20"/>
      <w:szCs w:val="20"/>
    </w:rPr>
  </w:style>
  <w:style w:type="paragraph" w:styleId="Heading3">
    <w:name w:val="heading 3"/>
    <w:basedOn w:val="Normal"/>
    <w:next w:val="Normal"/>
    <w:qFormat/>
    <w:rsid w:val="0056426F"/>
    <w:pPr>
      <w:keepNext/>
      <w:snapToGrid/>
      <w:jc w:val="center"/>
      <w:outlineLvl w:val="2"/>
    </w:pPr>
    <w:rPr>
      <w:b/>
      <w:bCs/>
      <w:sz w:val="20"/>
      <w:szCs w:val="20"/>
    </w:rPr>
  </w:style>
  <w:style w:type="paragraph" w:styleId="Heading4">
    <w:name w:val="heading 4"/>
    <w:basedOn w:val="Normal"/>
    <w:next w:val="Normal"/>
    <w:qFormat/>
    <w:rsid w:val="0056426F"/>
    <w:pPr>
      <w:keepNext/>
      <w:tabs>
        <w:tab w:val="clear" w:pos="1440"/>
        <w:tab w:val="clear" w:pos="4320"/>
        <w:tab w:val="clear" w:pos="9072"/>
      </w:tabs>
      <w:snapToGrid/>
      <w:ind w:left="709" w:hanging="709"/>
      <w:outlineLvl w:val="3"/>
    </w:pPr>
    <w:rPr>
      <w:rFonts w:ascii="Courier New" w:hAnsi="Courier New"/>
      <w:b/>
      <w:bCs/>
      <w:sz w:val="24"/>
      <w:szCs w:val="24"/>
      <w:u w:val="single"/>
      <w:lang w:val="en-GB"/>
    </w:rPr>
  </w:style>
  <w:style w:type="paragraph" w:styleId="Heading5">
    <w:name w:val="heading 5"/>
    <w:basedOn w:val="Normal"/>
    <w:next w:val="Normal"/>
    <w:qFormat/>
    <w:rsid w:val="0056426F"/>
    <w:pPr>
      <w:keepNext/>
      <w:tabs>
        <w:tab w:val="clear" w:pos="1440"/>
        <w:tab w:val="clear" w:pos="4320"/>
        <w:tab w:val="clear" w:pos="9072"/>
      </w:tabs>
      <w:snapToGrid/>
      <w:jc w:val="right"/>
      <w:outlineLvl w:val="4"/>
    </w:pPr>
    <w:rPr>
      <w:rFonts w:ascii="Courier New" w:hAnsi="Courier New"/>
      <w:b/>
      <w:bCs/>
      <w:sz w:val="24"/>
      <w:szCs w:val="24"/>
      <w:lang w:val="en-GB"/>
    </w:rPr>
  </w:style>
  <w:style w:type="paragraph" w:styleId="Heading6">
    <w:name w:val="heading 6"/>
    <w:basedOn w:val="Normal"/>
    <w:next w:val="NormalIndent"/>
    <w:qFormat/>
    <w:rsid w:val="0056426F"/>
    <w:pPr>
      <w:keepNext/>
      <w:widowControl w:val="0"/>
      <w:tabs>
        <w:tab w:val="clear" w:pos="1440"/>
        <w:tab w:val="clear" w:pos="4320"/>
        <w:tab w:val="clear" w:pos="9072"/>
      </w:tabs>
      <w:snapToGrid/>
      <w:spacing w:line="480" w:lineRule="auto"/>
      <w:ind w:left="1470"/>
      <w:jc w:val="both"/>
      <w:outlineLvl w:val="5"/>
    </w:pPr>
    <w:rPr>
      <w:kern w:val="2"/>
      <w:sz w:val="26"/>
      <w:szCs w:val="26"/>
    </w:rPr>
  </w:style>
  <w:style w:type="paragraph" w:styleId="Heading7">
    <w:name w:val="heading 7"/>
    <w:basedOn w:val="Normal"/>
    <w:next w:val="Normal"/>
    <w:qFormat/>
    <w:rsid w:val="0056426F"/>
    <w:pPr>
      <w:keepNext/>
      <w:tabs>
        <w:tab w:val="clear" w:pos="1440"/>
        <w:tab w:val="clear" w:pos="4320"/>
        <w:tab w:val="clear" w:pos="9072"/>
      </w:tabs>
      <w:snapToGrid/>
      <w:spacing w:line="360" w:lineRule="auto"/>
      <w:jc w:val="both"/>
      <w:outlineLvl w:val="6"/>
    </w:pPr>
    <w:rPr>
      <w:rFonts w:ascii="Courier New" w:hAnsi="Courier New"/>
      <w:b/>
      <w:bCs/>
      <w:sz w:val="24"/>
      <w:szCs w:val="24"/>
      <w:u w:val="single"/>
      <w:lang w:val="en-GB"/>
    </w:rPr>
  </w:style>
  <w:style w:type="paragraph" w:styleId="Heading8">
    <w:name w:val="heading 8"/>
    <w:basedOn w:val="Normal"/>
    <w:next w:val="NormalIndent"/>
    <w:qFormat/>
    <w:rsid w:val="0056426F"/>
    <w:pPr>
      <w:keepNext/>
      <w:tabs>
        <w:tab w:val="clear" w:pos="4320"/>
        <w:tab w:val="clear" w:pos="9072"/>
      </w:tabs>
      <w:spacing w:line="480" w:lineRule="auto"/>
      <w:jc w:val="center"/>
      <w:outlineLvl w:val="7"/>
    </w:pPr>
    <w:rPr>
      <w:sz w:val="26"/>
      <w:szCs w:val="26"/>
      <w:u w:val="single"/>
      <w:lang w:val="en-GB"/>
    </w:rPr>
  </w:style>
  <w:style w:type="paragraph" w:styleId="Heading9">
    <w:name w:val="heading 9"/>
    <w:basedOn w:val="Normal"/>
    <w:next w:val="NormalIndent"/>
    <w:qFormat/>
    <w:rsid w:val="0056426F"/>
    <w:pPr>
      <w:keepNext/>
      <w:tabs>
        <w:tab w:val="clear" w:pos="1440"/>
        <w:tab w:val="clear" w:pos="4320"/>
        <w:tab w:val="clear" w:pos="9072"/>
      </w:tabs>
      <w:snapToGrid/>
      <w:jc w:val="center"/>
      <w:outlineLvl w:val="8"/>
    </w:pPr>
    <w:rPr>
      <w:rFonts w:ascii="Courier New" w:hAnsi="Courier New"/>
      <w:b/>
      <w:bCs/>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56426F"/>
    <w:pPr>
      <w:tabs>
        <w:tab w:val="clear" w:pos="1440"/>
        <w:tab w:val="clear" w:pos="4320"/>
        <w:tab w:val="clear" w:pos="9072"/>
      </w:tabs>
      <w:snapToGrid/>
      <w:ind w:firstLine="420"/>
    </w:pPr>
    <w:rPr>
      <w:rFonts w:ascii="Courier New" w:hAnsi="Courier New"/>
      <w:b/>
      <w:bCs/>
      <w:sz w:val="24"/>
      <w:szCs w:val="24"/>
      <w:lang w:val="en-GB"/>
    </w:rPr>
  </w:style>
  <w:style w:type="paragraph" w:styleId="Header">
    <w:name w:val="header"/>
    <w:basedOn w:val="Normal"/>
    <w:link w:val="HeaderChar"/>
    <w:rsid w:val="0056426F"/>
    <w:pPr>
      <w:tabs>
        <w:tab w:val="center" w:pos="4153"/>
        <w:tab w:val="right" w:pos="8306"/>
      </w:tabs>
      <w:jc w:val="center"/>
    </w:pPr>
    <w:rPr>
      <w:sz w:val="18"/>
      <w:szCs w:val="18"/>
    </w:rPr>
  </w:style>
  <w:style w:type="paragraph" w:customStyle="1" w:styleId="altd">
    <w:name w:val="altd"/>
    <w:basedOn w:val="Normal"/>
    <w:rsid w:val="0056426F"/>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56426F"/>
    <w:pPr>
      <w:tabs>
        <w:tab w:val="left" w:pos="1411"/>
      </w:tabs>
      <w:overflowPunct w:val="0"/>
      <w:autoSpaceDE w:val="0"/>
      <w:autoSpaceDN w:val="0"/>
      <w:spacing w:line="360" w:lineRule="auto"/>
      <w:jc w:val="center"/>
    </w:pPr>
    <w:rPr>
      <w:rFonts w:eastAsia="MingLiU"/>
      <w:b/>
      <w:bCs/>
      <w:caps/>
      <w:lang w:val="en-GB"/>
    </w:rPr>
  </w:style>
  <w:style w:type="paragraph" w:customStyle="1" w:styleId="normal2">
    <w:name w:val="normal2"/>
    <w:basedOn w:val="normal1"/>
    <w:rsid w:val="0056426F"/>
    <w:rPr>
      <w:b w:val="0"/>
      <w:bCs w:val="0"/>
    </w:rPr>
  </w:style>
  <w:style w:type="paragraph" w:customStyle="1" w:styleId="normal3">
    <w:name w:val="normal3"/>
    <w:basedOn w:val="Normal"/>
    <w:rsid w:val="0056426F"/>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56426F"/>
    <w:pPr>
      <w:spacing w:line="240" w:lineRule="auto"/>
      <w:jc w:val="right"/>
    </w:pPr>
    <w:rPr>
      <w:b w:val="0"/>
      <w:bCs w:val="0"/>
    </w:rPr>
  </w:style>
  <w:style w:type="paragraph" w:styleId="Footer">
    <w:name w:val="footer"/>
    <w:basedOn w:val="Normal"/>
    <w:semiHidden/>
    <w:rsid w:val="0056426F"/>
    <w:pPr>
      <w:tabs>
        <w:tab w:val="center" w:pos="4153"/>
        <w:tab w:val="right" w:pos="8306"/>
      </w:tabs>
    </w:pPr>
    <w:rPr>
      <w:sz w:val="20"/>
      <w:szCs w:val="20"/>
    </w:rPr>
  </w:style>
  <w:style w:type="character" w:styleId="PageNumber">
    <w:name w:val="page number"/>
    <w:basedOn w:val="DefaultParagraphFont"/>
    <w:semiHidden/>
    <w:rsid w:val="0056426F"/>
  </w:style>
  <w:style w:type="paragraph" w:customStyle="1" w:styleId="Draft">
    <w:name w:val="Draft"/>
    <w:basedOn w:val="Normal"/>
    <w:rsid w:val="0056426F"/>
    <w:pPr>
      <w:spacing w:line="600" w:lineRule="exact"/>
    </w:pPr>
  </w:style>
  <w:style w:type="paragraph" w:customStyle="1" w:styleId="Final">
    <w:name w:val="Final"/>
    <w:basedOn w:val="Draft"/>
    <w:rsid w:val="0056426F"/>
    <w:pPr>
      <w:spacing w:line="360" w:lineRule="auto"/>
    </w:pPr>
  </w:style>
  <w:style w:type="paragraph" w:customStyle="1" w:styleId="Quotation">
    <w:name w:val="Quotation"/>
    <w:basedOn w:val="Normal"/>
    <w:rsid w:val="0056426F"/>
    <w:pPr>
      <w:tabs>
        <w:tab w:val="left" w:pos="1872"/>
        <w:tab w:val="left" w:pos="2304"/>
      </w:tabs>
      <w:spacing w:before="240"/>
      <w:ind w:left="1440" w:right="720"/>
    </w:pPr>
    <w:rPr>
      <w:kern w:val="2"/>
      <w:sz w:val="24"/>
      <w:szCs w:val="24"/>
    </w:rPr>
  </w:style>
  <w:style w:type="paragraph" w:customStyle="1" w:styleId="Hanging">
    <w:name w:val="Hanging"/>
    <w:basedOn w:val="Normal"/>
    <w:rsid w:val="0056426F"/>
    <w:pPr>
      <w:snapToGrid/>
      <w:spacing w:before="120" w:line="440" w:lineRule="exact"/>
      <w:ind w:left="1440" w:hanging="720"/>
    </w:pPr>
    <w:rPr>
      <w:kern w:val="2"/>
    </w:rPr>
  </w:style>
  <w:style w:type="paragraph" w:customStyle="1" w:styleId="hspace">
    <w:name w:val="hspace"/>
    <w:basedOn w:val="Normal"/>
    <w:rsid w:val="0056426F"/>
    <w:pPr>
      <w:spacing w:line="200" w:lineRule="exact"/>
    </w:pPr>
  </w:style>
  <w:style w:type="paragraph" w:customStyle="1" w:styleId="Heading">
    <w:name w:val="Heading"/>
    <w:basedOn w:val="Normal"/>
    <w:rsid w:val="0056426F"/>
    <w:pPr>
      <w:spacing w:line="360" w:lineRule="auto"/>
    </w:pPr>
  </w:style>
  <w:style w:type="paragraph" w:customStyle="1" w:styleId="Indent3">
    <w:name w:val="Indent3"/>
    <w:basedOn w:val="Normal"/>
    <w:rsid w:val="0056426F"/>
    <w:pPr>
      <w:ind w:left="4320"/>
    </w:pPr>
  </w:style>
  <w:style w:type="paragraph" w:styleId="BlockText">
    <w:name w:val="Block Text"/>
    <w:basedOn w:val="Normal"/>
    <w:semiHidden/>
    <w:rsid w:val="0056426F"/>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56426F"/>
    <w:pPr>
      <w:tabs>
        <w:tab w:val="clear" w:pos="4320"/>
        <w:tab w:val="clear" w:pos="9072"/>
      </w:tabs>
      <w:spacing w:line="360" w:lineRule="auto"/>
      <w:jc w:val="both"/>
    </w:pPr>
  </w:style>
  <w:style w:type="paragraph" w:styleId="BodyText">
    <w:name w:val="Body Text"/>
    <w:basedOn w:val="Normal"/>
    <w:semiHidden/>
    <w:rsid w:val="0056426F"/>
    <w:pPr>
      <w:tabs>
        <w:tab w:val="clear" w:pos="1440"/>
        <w:tab w:val="clear" w:pos="4320"/>
        <w:tab w:val="clear" w:pos="9072"/>
      </w:tabs>
      <w:snapToGrid/>
      <w:spacing w:line="360" w:lineRule="auto"/>
    </w:pPr>
    <w:rPr>
      <w:lang w:val="en-GB"/>
    </w:rPr>
  </w:style>
  <w:style w:type="paragraph" w:styleId="BodyTextIndent2">
    <w:name w:val="Body Text Indent 2"/>
    <w:basedOn w:val="Normal"/>
    <w:semiHidden/>
    <w:rsid w:val="0056426F"/>
    <w:pPr>
      <w:tabs>
        <w:tab w:val="clear" w:pos="1440"/>
        <w:tab w:val="clear" w:pos="4320"/>
        <w:tab w:val="clear" w:pos="9072"/>
      </w:tabs>
      <w:spacing w:line="480" w:lineRule="auto"/>
      <w:ind w:left="2160" w:hanging="720"/>
      <w:jc w:val="both"/>
    </w:pPr>
    <w:rPr>
      <w:sz w:val="26"/>
      <w:szCs w:val="26"/>
      <w:lang w:val="en-GB"/>
    </w:rPr>
  </w:style>
  <w:style w:type="paragraph" w:styleId="BodyTextIndent3">
    <w:name w:val="Body Text Indent 3"/>
    <w:basedOn w:val="Normal"/>
    <w:semiHidden/>
    <w:rsid w:val="0056426F"/>
    <w:pPr>
      <w:tabs>
        <w:tab w:val="clear" w:pos="4320"/>
      </w:tabs>
      <w:ind w:left="1120" w:hanging="1120"/>
    </w:pPr>
    <w:rPr>
      <w:sz w:val="26"/>
      <w:szCs w:val="26"/>
    </w:rPr>
  </w:style>
  <w:style w:type="paragraph" w:styleId="Title">
    <w:name w:val="Title"/>
    <w:basedOn w:val="Normal"/>
    <w:qFormat/>
    <w:rsid w:val="0056426F"/>
    <w:pPr>
      <w:tabs>
        <w:tab w:val="clear" w:pos="1440"/>
        <w:tab w:val="clear" w:pos="4320"/>
        <w:tab w:val="clear" w:pos="9072"/>
      </w:tabs>
      <w:snapToGrid/>
      <w:spacing w:line="360" w:lineRule="auto"/>
      <w:jc w:val="center"/>
    </w:pPr>
    <w:rPr>
      <w:b/>
      <w:bCs/>
      <w:sz w:val="24"/>
      <w:szCs w:val="24"/>
      <w:u w:val="single"/>
    </w:rPr>
  </w:style>
  <w:style w:type="character" w:styleId="Hyperlink">
    <w:name w:val="Hyperlink"/>
    <w:semiHidden/>
    <w:rsid w:val="0056426F"/>
    <w:rPr>
      <w:color w:val="0000FF"/>
      <w:u w:val="single"/>
    </w:rPr>
  </w:style>
  <w:style w:type="paragraph" w:styleId="BodyText2">
    <w:name w:val="Body Text 2"/>
    <w:basedOn w:val="Normal"/>
    <w:semiHidden/>
    <w:rsid w:val="0056426F"/>
    <w:pPr>
      <w:tabs>
        <w:tab w:val="clear" w:pos="1440"/>
        <w:tab w:val="clear" w:pos="4320"/>
        <w:tab w:val="clear" w:pos="9072"/>
      </w:tabs>
      <w:spacing w:line="360" w:lineRule="auto"/>
      <w:jc w:val="both"/>
    </w:pPr>
  </w:style>
  <w:style w:type="paragraph" w:styleId="ListParagraph">
    <w:name w:val="List Paragraph"/>
    <w:basedOn w:val="Normal"/>
    <w:uiPriority w:val="34"/>
    <w:qFormat/>
    <w:rsid w:val="005E4F81"/>
    <w:pPr>
      <w:ind w:left="720"/>
    </w:pPr>
  </w:style>
  <w:style w:type="paragraph" w:styleId="BalloonText">
    <w:name w:val="Balloon Text"/>
    <w:basedOn w:val="Normal"/>
    <w:link w:val="BalloonTextChar"/>
    <w:uiPriority w:val="99"/>
    <w:semiHidden/>
    <w:unhideWhenUsed/>
    <w:rsid w:val="00DA1549"/>
    <w:rPr>
      <w:rFonts w:ascii="Tahoma" w:hAnsi="Tahoma" w:cs="Tahoma"/>
      <w:sz w:val="16"/>
      <w:szCs w:val="16"/>
    </w:rPr>
  </w:style>
  <w:style w:type="character" w:customStyle="1" w:styleId="BalloonTextChar">
    <w:name w:val="Balloon Text Char"/>
    <w:link w:val="BalloonText"/>
    <w:uiPriority w:val="99"/>
    <w:semiHidden/>
    <w:rsid w:val="00DA1549"/>
    <w:rPr>
      <w:rFonts w:ascii="Tahoma" w:hAnsi="Tahoma" w:cs="Tahoma"/>
      <w:sz w:val="16"/>
      <w:szCs w:val="16"/>
    </w:rPr>
  </w:style>
  <w:style w:type="paragraph" w:styleId="NormalWeb">
    <w:name w:val="Normal (Web)"/>
    <w:basedOn w:val="Normal"/>
    <w:uiPriority w:val="99"/>
    <w:semiHidden/>
    <w:unhideWhenUsed/>
    <w:rsid w:val="005F0579"/>
    <w:pPr>
      <w:tabs>
        <w:tab w:val="clear" w:pos="1440"/>
        <w:tab w:val="clear" w:pos="4320"/>
        <w:tab w:val="clear" w:pos="9072"/>
      </w:tabs>
      <w:snapToGrid/>
      <w:spacing w:before="100" w:beforeAutospacing="1" w:after="100" w:afterAutospacing="1"/>
    </w:pPr>
    <w:rPr>
      <w:rFonts w:eastAsia="Times New Roman"/>
      <w:sz w:val="24"/>
      <w:szCs w:val="24"/>
    </w:rPr>
  </w:style>
  <w:style w:type="paragraph" w:customStyle="1" w:styleId="heading0">
    <w:name w:val="heading"/>
    <w:basedOn w:val="Normal"/>
    <w:rsid w:val="005F0579"/>
    <w:pPr>
      <w:tabs>
        <w:tab w:val="clear" w:pos="1440"/>
        <w:tab w:val="clear" w:pos="4320"/>
        <w:tab w:val="clear" w:pos="9072"/>
      </w:tabs>
      <w:snapToGrid/>
      <w:spacing w:before="100" w:beforeAutospacing="1" w:after="100" w:afterAutospacing="1"/>
    </w:pPr>
    <w:rPr>
      <w:rFonts w:eastAsia="Times New Roman"/>
      <w:sz w:val="24"/>
      <w:szCs w:val="24"/>
    </w:rPr>
  </w:style>
  <w:style w:type="character" w:customStyle="1" w:styleId="HeaderChar">
    <w:name w:val="Header Char"/>
    <w:link w:val="Header"/>
    <w:rsid w:val="00B41A5F"/>
    <w:rPr>
      <w:sz w:val="18"/>
      <w:szCs w:val="18"/>
    </w:rPr>
  </w:style>
  <w:style w:type="paragraph" w:customStyle="1" w:styleId="para">
    <w:name w:val="para"/>
    <w:rsid w:val="00B41A5F"/>
    <w:pPr>
      <w:numPr>
        <w:numId w:val="6"/>
      </w:numPr>
      <w:snapToGrid w:val="0"/>
      <w:spacing w:before="480" w:line="360" w:lineRule="auto"/>
      <w:jc w:val="both"/>
    </w:pPr>
    <w:rPr>
      <w:sz w:val="28"/>
      <w:lang w:val="en-GB"/>
    </w:rPr>
  </w:style>
  <w:style w:type="paragraph" w:customStyle="1" w:styleId="Level1">
    <w:name w:val="Level 1"/>
    <w:basedOn w:val="Normal"/>
    <w:rsid w:val="00B55F95"/>
    <w:pPr>
      <w:widowControl w:val="0"/>
      <w:tabs>
        <w:tab w:val="clear" w:pos="1440"/>
        <w:tab w:val="clear" w:pos="4320"/>
        <w:tab w:val="clear" w:pos="9072"/>
      </w:tabs>
      <w:suppressAutoHyphens/>
      <w:snapToGrid/>
    </w:pPr>
    <w:rPr>
      <w:rFonts w:eastAsia="PMingLiU"/>
      <w:sz w:val="24"/>
      <w:szCs w:val="20"/>
      <w:lang w:eastAsia="ar-SA"/>
    </w:rPr>
  </w:style>
  <w:style w:type="paragraph" w:customStyle="1" w:styleId="loose">
    <w:name w:val="loose"/>
    <w:basedOn w:val="Normal"/>
    <w:rsid w:val="00B55F95"/>
    <w:pPr>
      <w:tabs>
        <w:tab w:val="clear" w:pos="1440"/>
        <w:tab w:val="clear" w:pos="4320"/>
        <w:tab w:val="clear" w:pos="9072"/>
      </w:tabs>
      <w:snapToGrid/>
      <w:spacing w:before="100" w:beforeAutospacing="1" w:after="100" w:afterAutospacing="1"/>
    </w:pPr>
    <w:rPr>
      <w:sz w:val="24"/>
      <w:szCs w:val="24"/>
      <w:lang w:val="en-GB" w:eastAsia="zh-TW"/>
    </w:rPr>
  </w:style>
  <w:style w:type="character" w:customStyle="1" w:styleId="italic">
    <w:name w:val="italic"/>
    <w:rsid w:val="00B55F95"/>
  </w:style>
  <w:style w:type="table" w:styleId="TableGrid">
    <w:name w:val="Table Grid"/>
    <w:basedOn w:val="TableNormal"/>
    <w:uiPriority w:val="59"/>
    <w:rsid w:val="005B2D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2867B2-2191-40E1-B4D4-4B5F7566C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20</Pages>
  <Words>3953</Words>
  <Characters>22535</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26436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Christine KH Chan</cp:lastModifiedBy>
  <cp:revision>18</cp:revision>
  <cp:lastPrinted>2017-12-20T02:47:00Z</cp:lastPrinted>
  <dcterms:created xsi:type="dcterms:W3CDTF">2017-12-08T08:37:00Z</dcterms:created>
  <dcterms:modified xsi:type="dcterms:W3CDTF">2017-12-20T03:09:00Z</dcterms:modified>
</cp:coreProperties>
</file>