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66E0" w:rsidRDefault="002966E0">
      <w:pPr>
        <w:pStyle w:val="Heading4"/>
      </w:pPr>
      <w:r>
        <w:t>DCPI</w:t>
      </w:r>
      <w:r>
        <w:rPr>
          <w:rFonts w:hint="eastAsia"/>
          <w:lang w:eastAsia="zh-CN"/>
        </w:rPr>
        <w:t xml:space="preserve"> </w:t>
      </w:r>
      <w:r>
        <w:t>267/2007</w:t>
      </w:r>
    </w:p>
    <w:p w:rsidR="002966E0" w:rsidRDefault="002966E0">
      <w:pPr>
        <w:spacing w:line="360" w:lineRule="auto"/>
        <w:jc w:val="center"/>
        <w:rPr>
          <w:rFonts w:hint="eastAsia"/>
          <w:bCs/>
          <w:sz w:val="28"/>
          <w:lang w:val="en-GB"/>
        </w:rPr>
      </w:pPr>
    </w:p>
    <w:p w:rsidR="002966E0" w:rsidRDefault="002966E0">
      <w:pPr>
        <w:pStyle w:val="Heading3"/>
        <w:spacing w:line="360" w:lineRule="auto"/>
        <w:rPr>
          <w:rFonts w:hint="eastAsia"/>
          <w:szCs w:val="24"/>
          <w:lang w:eastAsia="zh-CN"/>
        </w:rPr>
      </w:pPr>
      <w:r>
        <w:rPr>
          <w:szCs w:val="24"/>
          <w:lang w:eastAsia="zh-CN"/>
        </w:rPr>
        <w:t>IN THE DISTRICT COURT OF THE</w:t>
      </w:r>
    </w:p>
    <w:p w:rsidR="002966E0" w:rsidRDefault="002966E0">
      <w:pPr>
        <w:pStyle w:val="Heading3"/>
        <w:spacing w:line="360" w:lineRule="auto"/>
      </w:pPr>
      <w:r>
        <w:t>HONG KONG SPECIAL ADMINISTRATIVE REGION</w:t>
      </w:r>
    </w:p>
    <w:p w:rsidR="002966E0" w:rsidRDefault="002966E0">
      <w:pPr>
        <w:pStyle w:val="Heading2"/>
        <w:spacing w:line="360" w:lineRule="auto"/>
        <w:rPr>
          <w:rFonts w:hint="eastAsia"/>
          <w:szCs w:val="24"/>
          <w:lang w:eastAsia="zh-CN"/>
        </w:rPr>
      </w:pPr>
      <w:r>
        <w:t>PERSONAL INJURIES</w:t>
      </w:r>
      <w:r>
        <w:rPr>
          <w:szCs w:val="24"/>
          <w:lang w:eastAsia="zh-CN"/>
        </w:rPr>
        <w:t xml:space="preserve"> ACTION NO. 267 OF 2007</w:t>
      </w:r>
    </w:p>
    <w:p w:rsidR="002966E0" w:rsidRDefault="002966E0">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2966E0" w:rsidRDefault="002966E0">
      <w:pPr>
        <w:jc w:val="center"/>
        <w:rPr>
          <w:bCs/>
          <w:sz w:val="28"/>
          <w:u w:val="single"/>
          <w:lang w:val="en-GB"/>
        </w:rPr>
      </w:pPr>
    </w:p>
    <w:p w:rsidR="002966E0" w:rsidRDefault="002966E0">
      <w:pPr>
        <w:rPr>
          <w:bCs/>
          <w:sz w:val="28"/>
          <w:lang w:val="en-GB"/>
        </w:rPr>
      </w:pPr>
      <w:r>
        <w:rPr>
          <w:bCs/>
          <w:sz w:val="28"/>
          <w:lang w:val="en-GB"/>
        </w:rPr>
        <w:t>BETWEEN</w:t>
      </w:r>
    </w:p>
    <w:p w:rsidR="002966E0" w:rsidRDefault="002966E0">
      <w:pPr>
        <w:tabs>
          <w:tab w:val="center" w:pos="4253"/>
          <w:tab w:val="right" w:pos="8505"/>
        </w:tabs>
        <w:rPr>
          <w:bCs/>
          <w:sz w:val="28"/>
          <w:lang w:val="en-GB"/>
        </w:rPr>
      </w:pPr>
    </w:p>
    <w:p w:rsidR="002966E0" w:rsidRDefault="002966E0">
      <w:pPr>
        <w:tabs>
          <w:tab w:val="center" w:pos="4253"/>
          <w:tab w:val="right" w:pos="8505"/>
        </w:tabs>
        <w:rPr>
          <w:bCs/>
          <w:sz w:val="28"/>
          <w:lang w:val="en-GB"/>
        </w:rPr>
      </w:pPr>
      <w:r>
        <w:rPr>
          <w:bCs/>
          <w:sz w:val="28"/>
          <w:lang w:val="en-GB"/>
        </w:rPr>
        <w:tab/>
        <w:t>JACKSON IVAN O’NEIL AMROL,</w:t>
      </w:r>
      <w:r>
        <w:rPr>
          <w:bCs/>
          <w:sz w:val="28"/>
          <w:lang w:val="en-GB"/>
        </w:rPr>
        <w:tab/>
        <w:t>Plaintiff</w:t>
      </w:r>
    </w:p>
    <w:p w:rsidR="002966E0" w:rsidRDefault="002966E0">
      <w:pPr>
        <w:tabs>
          <w:tab w:val="center" w:pos="4253"/>
          <w:tab w:val="right" w:pos="8505"/>
        </w:tabs>
        <w:rPr>
          <w:bCs/>
          <w:sz w:val="28"/>
          <w:lang w:val="en-GB"/>
        </w:rPr>
      </w:pPr>
      <w:r>
        <w:rPr>
          <w:bCs/>
          <w:sz w:val="28"/>
          <w:lang w:val="en-GB"/>
        </w:rPr>
        <w:tab/>
        <w:t xml:space="preserve">a minor, claiming by his </w:t>
      </w:r>
    </w:p>
    <w:p w:rsidR="002966E0" w:rsidRDefault="002966E0">
      <w:pPr>
        <w:tabs>
          <w:tab w:val="center" w:pos="4253"/>
          <w:tab w:val="right" w:pos="8505"/>
        </w:tabs>
        <w:rPr>
          <w:bCs/>
          <w:sz w:val="28"/>
          <w:lang w:val="en-GB"/>
        </w:rPr>
      </w:pPr>
      <w:r>
        <w:rPr>
          <w:bCs/>
          <w:sz w:val="28"/>
          <w:lang w:val="en-GB"/>
        </w:rPr>
        <w:tab/>
        <w:t>mother and next friend</w:t>
      </w:r>
    </w:p>
    <w:p w:rsidR="002966E0" w:rsidRDefault="002966E0">
      <w:pPr>
        <w:tabs>
          <w:tab w:val="center" w:pos="4253"/>
          <w:tab w:val="right" w:pos="8505"/>
        </w:tabs>
        <w:rPr>
          <w:bCs/>
          <w:sz w:val="28"/>
          <w:lang w:val="en-GB"/>
        </w:rPr>
      </w:pPr>
      <w:r>
        <w:rPr>
          <w:bCs/>
          <w:sz w:val="28"/>
          <w:lang w:val="en-GB"/>
        </w:rPr>
        <w:tab/>
        <w:t>MELISSA LIPPENCOTT AMROL</w:t>
      </w:r>
    </w:p>
    <w:p w:rsidR="002966E0" w:rsidRDefault="002966E0">
      <w:pPr>
        <w:tabs>
          <w:tab w:val="center" w:pos="4253"/>
          <w:tab w:val="right" w:pos="8505"/>
        </w:tabs>
        <w:rPr>
          <w:bCs/>
          <w:sz w:val="28"/>
          <w:lang w:val="en-GB"/>
        </w:rPr>
      </w:pPr>
    </w:p>
    <w:p w:rsidR="002966E0" w:rsidRDefault="002966E0">
      <w:pPr>
        <w:tabs>
          <w:tab w:val="center" w:pos="4253"/>
          <w:tab w:val="right" w:pos="8505"/>
        </w:tabs>
        <w:rPr>
          <w:bCs/>
          <w:sz w:val="28"/>
          <w:lang w:val="en-GB"/>
        </w:rPr>
      </w:pPr>
      <w:r>
        <w:rPr>
          <w:bCs/>
          <w:sz w:val="28"/>
          <w:lang w:val="en-GB"/>
        </w:rPr>
        <w:tab/>
        <w:t>and</w:t>
      </w:r>
    </w:p>
    <w:p w:rsidR="002966E0" w:rsidRDefault="002966E0">
      <w:pPr>
        <w:tabs>
          <w:tab w:val="center" w:pos="4253"/>
          <w:tab w:val="right" w:pos="8505"/>
        </w:tabs>
        <w:rPr>
          <w:bCs/>
          <w:sz w:val="28"/>
          <w:lang w:val="en-GB"/>
        </w:rPr>
      </w:pPr>
    </w:p>
    <w:p w:rsidR="002966E0" w:rsidRDefault="002966E0">
      <w:pPr>
        <w:tabs>
          <w:tab w:val="center" w:pos="4253"/>
          <w:tab w:val="right" w:pos="8505"/>
        </w:tabs>
        <w:rPr>
          <w:bCs/>
          <w:sz w:val="28"/>
          <w:lang w:val="en-GB"/>
        </w:rPr>
      </w:pPr>
      <w:r>
        <w:rPr>
          <w:bCs/>
          <w:sz w:val="28"/>
          <w:lang w:val="en-GB"/>
        </w:rPr>
        <w:tab/>
        <w:t>MARISOL RIVERA</w:t>
      </w:r>
      <w:r>
        <w:rPr>
          <w:bCs/>
          <w:sz w:val="28"/>
          <w:lang w:val="en-GB"/>
        </w:rPr>
        <w:tab/>
        <w:t>Defendant</w:t>
      </w:r>
    </w:p>
    <w:p w:rsidR="002966E0" w:rsidRDefault="002966E0">
      <w:pPr>
        <w:jc w:val="center"/>
        <w:rPr>
          <w:rFonts w:hint="eastAsia"/>
          <w:bCs/>
          <w:sz w:val="28"/>
          <w:u w:val="single"/>
          <w:lang w:val="en-GB"/>
        </w:rPr>
      </w:pPr>
    </w:p>
    <w:p w:rsidR="002966E0" w:rsidRDefault="002966E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2966E0" w:rsidRDefault="002966E0">
      <w:pPr>
        <w:pStyle w:val="Heading5"/>
        <w:rPr>
          <w:rFonts w:hint="eastAsia"/>
          <w:lang w:eastAsia="zh-CN"/>
        </w:rPr>
      </w:pPr>
    </w:p>
    <w:p w:rsidR="002966E0" w:rsidRDefault="002966E0">
      <w:pPr>
        <w:rPr>
          <w:rFonts w:hint="eastAsia"/>
          <w:lang w:val="en-GB"/>
        </w:rPr>
      </w:pPr>
    </w:p>
    <w:p w:rsidR="002966E0" w:rsidRDefault="002966E0">
      <w:pPr>
        <w:pStyle w:val="Heading5"/>
        <w:jc w:val="left"/>
      </w:pPr>
      <w:r>
        <w:t>Before:</w:t>
      </w:r>
      <w:r>
        <w:tab/>
        <w:t xml:space="preserve">Deputy District Judge J. Ko in Chambers (Open to public) </w:t>
      </w:r>
    </w:p>
    <w:p w:rsidR="002966E0" w:rsidRDefault="002966E0">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27 May 2008</w:t>
      </w:r>
    </w:p>
    <w:p w:rsidR="002966E0" w:rsidRDefault="002966E0">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Pr>
          <w:rFonts w:hint="eastAsia"/>
          <w:bCs/>
          <w:sz w:val="28"/>
          <w:lang w:val="en-GB"/>
        </w:rPr>
        <w:t xml:space="preserve">Delivery of </w:t>
      </w:r>
      <w:r>
        <w:rPr>
          <w:bCs/>
          <w:sz w:val="28"/>
          <w:lang w:val="en-GB"/>
        </w:rPr>
        <w:t>Decision:</w:t>
      </w:r>
      <w:r>
        <w:rPr>
          <w:bCs/>
          <w:sz w:val="28"/>
          <w:lang w:val="en-GB"/>
        </w:rPr>
        <w:tab/>
        <w:t>27 May 2008</w:t>
      </w:r>
    </w:p>
    <w:p w:rsidR="002966E0" w:rsidRDefault="002966E0">
      <w:pPr>
        <w:spacing w:line="360" w:lineRule="auto"/>
        <w:rPr>
          <w:rFonts w:hint="eastAsia"/>
          <w:bCs/>
          <w:sz w:val="28"/>
          <w:lang w:val="en-GB"/>
        </w:rPr>
      </w:pPr>
    </w:p>
    <w:p w:rsidR="002966E0" w:rsidRDefault="002966E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2966E0" w:rsidRDefault="002966E0">
      <w:pPr>
        <w:pStyle w:val="Heading2"/>
      </w:pPr>
    </w:p>
    <w:p w:rsidR="002966E0" w:rsidRDefault="002966E0">
      <w:pPr>
        <w:pStyle w:val="Heading2"/>
        <w:rPr>
          <w:rFonts w:hint="eastAsia"/>
          <w:lang w:eastAsia="zh-CN"/>
        </w:rPr>
      </w:pPr>
      <w:r>
        <w:t>D E C I S I O N</w:t>
      </w:r>
    </w:p>
    <w:p w:rsidR="002966E0" w:rsidRDefault="002966E0">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2966E0" w:rsidRDefault="002966E0">
      <w:pPr>
        <w:spacing w:line="360" w:lineRule="auto"/>
        <w:jc w:val="both"/>
        <w:rPr>
          <w:rFonts w:hint="eastAsia"/>
          <w:bCs/>
          <w:sz w:val="28"/>
          <w:lang w:val="en-GB"/>
        </w:rPr>
      </w:pPr>
    </w:p>
    <w:p w:rsidR="002966E0" w:rsidRDefault="002966E0">
      <w:pPr>
        <w:spacing w:line="360" w:lineRule="auto"/>
        <w:jc w:val="both"/>
        <w:rPr>
          <w:rFonts w:hint="eastAsia"/>
          <w:sz w:val="28"/>
        </w:rPr>
      </w:pPr>
      <w:r>
        <w:rPr>
          <w:rFonts w:hint="eastAsia"/>
          <w:sz w:val="28"/>
        </w:rPr>
        <w:t>1.</w:t>
      </w:r>
      <w:r>
        <w:rPr>
          <w:rFonts w:hint="eastAsia"/>
          <w:sz w:val="28"/>
        </w:rPr>
        <w:tab/>
      </w:r>
      <w:r>
        <w:rPr>
          <w:rFonts w:hint="eastAsia"/>
          <w:sz w:val="28"/>
        </w:rPr>
        <w:tab/>
        <w:t xml:space="preserve">This is a personal injury action involving an infant plaintiff.  Following a trial lasting 4 days, I handed down judgment on 19 March 2008 </w:t>
      </w:r>
      <w:r>
        <w:rPr>
          <w:rFonts w:eastAsia="PMingLiU" w:hint="eastAsia"/>
          <w:sz w:val="28"/>
          <w:lang w:eastAsia="zh-TW"/>
        </w:rPr>
        <w:t xml:space="preserve">granting judgment </w:t>
      </w:r>
      <w:r>
        <w:rPr>
          <w:rFonts w:hint="eastAsia"/>
          <w:sz w:val="28"/>
        </w:rPr>
        <w:t xml:space="preserve">in favour of the Plaintiff.  I made a costs order </w:t>
      </w:r>
      <w:r>
        <w:rPr>
          <w:rFonts w:hint="eastAsia"/>
          <w:i/>
          <w:iCs/>
          <w:sz w:val="28"/>
        </w:rPr>
        <w:t>nisi</w:t>
      </w:r>
      <w:r>
        <w:rPr>
          <w:rFonts w:hint="eastAsia"/>
          <w:sz w:val="28"/>
        </w:rPr>
        <w:t xml:space="preserve"> that the Defendant should pay the Plaintiff</w:t>
      </w:r>
      <w:r>
        <w:rPr>
          <w:sz w:val="28"/>
        </w:rPr>
        <w:t>’</w:t>
      </w:r>
      <w:r>
        <w:rPr>
          <w:rFonts w:hint="eastAsia"/>
          <w:sz w:val="28"/>
        </w:rPr>
        <w:t>s costs of this action to be taxed if not agreed with certificate for counsel.</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lastRenderedPageBreak/>
        <w:t>2.</w:t>
      </w:r>
      <w:r>
        <w:rPr>
          <w:rFonts w:hint="eastAsia"/>
          <w:sz w:val="28"/>
        </w:rPr>
        <w:tab/>
      </w:r>
      <w:r>
        <w:rPr>
          <w:rFonts w:hint="eastAsia"/>
          <w:sz w:val="28"/>
        </w:rPr>
        <w:tab/>
        <w:t>This is the Plaintiff</w:t>
      </w:r>
      <w:r>
        <w:rPr>
          <w:sz w:val="28"/>
        </w:rPr>
        <w:t>’</w:t>
      </w:r>
      <w:r>
        <w:rPr>
          <w:rFonts w:hint="eastAsia"/>
          <w:sz w:val="28"/>
        </w:rPr>
        <w:t xml:space="preserve">s application to vary the costs order </w:t>
      </w:r>
      <w:r>
        <w:rPr>
          <w:rFonts w:hint="eastAsia"/>
          <w:i/>
          <w:iCs/>
          <w:sz w:val="28"/>
        </w:rPr>
        <w:t>nisi</w:t>
      </w:r>
      <w:r>
        <w:rPr>
          <w:rFonts w:hint="eastAsia"/>
          <w:sz w:val="28"/>
        </w:rPr>
        <w:t>.  The Plaintiff argues that the Plaintiff should be awarded costs on common fund basis.  The application is opposed by the Defendant.</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t>3.</w:t>
      </w:r>
      <w:r>
        <w:rPr>
          <w:rFonts w:hint="eastAsia"/>
          <w:sz w:val="28"/>
        </w:rPr>
        <w:tab/>
      </w:r>
      <w:r>
        <w:rPr>
          <w:rFonts w:hint="eastAsia"/>
          <w:sz w:val="28"/>
        </w:rPr>
        <w:tab/>
        <w:t xml:space="preserve">It is not disputed that costs is </w:t>
      </w:r>
      <w:r>
        <w:rPr>
          <w:rFonts w:eastAsia="PMingLiU" w:hint="eastAsia"/>
          <w:sz w:val="28"/>
          <w:lang w:eastAsia="zh-TW"/>
        </w:rPr>
        <w:t xml:space="preserve">generally </w:t>
      </w:r>
      <w:r>
        <w:rPr>
          <w:rFonts w:hint="eastAsia"/>
          <w:sz w:val="28"/>
        </w:rPr>
        <w:t>within the court</w:t>
      </w:r>
      <w:r>
        <w:rPr>
          <w:sz w:val="28"/>
        </w:rPr>
        <w:t>’</w:t>
      </w:r>
      <w:r>
        <w:rPr>
          <w:rFonts w:hint="eastAsia"/>
          <w:sz w:val="28"/>
        </w:rPr>
        <w:t xml:space="preserve">s discretion.  It is also common ground that since the case of </w:t>
      </w:r>
      <w:r>
        <w:rPr>
          <w:rFonts w:hint="eastAsia"/>
          <w:i/>
          <w:iCs/>
          <w:sz w:val="28"/>
        </w:rPr>
        <w:t>Tai Chau Yung</w:t>
      </w:r>
      <w:r>
        <w:rPr>
          <w:rFonts w:eastAsia="PMingLiU" w:hint="eastAsia"/>
          <w:i/>
          <w:iCs/>
          <w:sz w:val="28"/>
          <w:lang w:eastAsia="zh-TW"/>
        </w:rPr>
        <w:t xml:space="preserve"> v. </w:t>
      </w:r>
      <w:r>
        <w:rPr>
          <w:i/>
          <w:iCs/>
          <w:sz w:val="28"/>
        </w:rPr>
        <w:t>Ng Jim</w:t>
      </w:r>
      <w:r>
        <w:rPr>
          <w:rFonts w:hint="eastAsia"/>
          <w:sz w:val="28"/>
        </w:rPr>
        <w:t xml:space="preserve">, HCPI 753/2007, </w:t>
      </w:r>
      <w:r>
        <w:rPr>
          <w:rFonts w:eastAsia="PMingLiU" w:hint="eastAsia"/>
          <w:sz w:val="28"/>
          <w:lang w:eastAsia="zh-TW"/>
        </w:rPr>
        <w:t xml:space="preserve">30/9/1998 (Suffiad J), </w:t>
      </w:r>
      <w:r>
        <w:rPr>
          <w:rFonts w:hint="eastAsia"/>
          <w:sz w:val="28"/>
        </w:rPr>
        <w:t>it has become the general practice of the courts in HK in cases settled or compr</w:t>
      </w:r>
      <w:r>
        <w:rPr>
          <w:rFonts w:eastAsia="PMingLiU" w:hint="eastAsia"/>
          <w:sz w:val="28"/>
          <w:lang w:eastAsia="zh-TW"/>
        </w:rPr>
        <w:t>om</w:t>
      </w:r>
      <w:r>
        <w:rPr>
          <w:rFonts w:hint="eastAsia"/>
          <w:sz w:val="28"/>
        </w:rPr>
        <w:t xml:space="preserve">ised in favour of an infant or a patient plaintiff to award costs on common fund basis as </w:t>
      </w:r>
      <w:r>
        <w:rPr>
          <w:sz w:val="28"/>
        </w:rPr>
        <w:t>the</w:t>
      </w:r>
      <w:r>
        <w:rPr>
          <w:rFonts w:hint="eastAsia"/>
          <w:sz w:val="28"/>
        </w:rPr>
        <w:t xml:space="preserve"> courts need to be sure of adequacy of settlement.</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t>4.</w:t>
      </w:r>
      <w:r>
        <w:rPr>
          <w:rFonts w:hint="eastAsia"/>
          <w:sz w:val="28"/>
        </w:rPr>
        <w:tab/>
      </w:r>
      <w:r>
        <w:rPr>
          <w:rFonts w:hint="eastAsia"/>
          <w:sz w:val="28"/>
        </w:rPr>
        <w:tab/>
        <w:t xml:space="preserve">What divides the parties is whether such approach should be extended to cases after trial or assessment </w:t>
      </w:r>
      <w:r>
        <w:rPr>
          <w:rFonts w:eastAsia="PMingLiU" w:hint="eastAsia"/>
          <w:sz w:val="28"/>
          <w:lang w:eastAsia="zh-TW"/>
        </w:rPr>
        <w:t xml:space="preserve">such </w:t>
      </w:r>
      <w:r>
        <w:rPr>
          <w:rFonts w:hint="eastAsia"/>
          <w:sz w:val="28"/>
        </w:rPr>
        <w:t xml:space="preserve">as this </w:t>
      </w:r>
      <w:r>
        <w:rPr>
          <w:rFonts w:eastAsia="PMingLiU" w:hint="eastAsia"/>
          <w:sz w:val="28"/>
          <w:lang w:eastAsia="zh-TW"/>
        </w:rPr>
        <w:t>action</w:t>
      </w:r>
      <w:r>
        <w:rPr>
          <w:rFonts w:hint="eastAsia"/>
          <w:sz w:val="28"/>
        </w:rPr>
        <w:t>.</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t>5.</w:t>
      </w:r>
      <w:r>
        <w:rPr>
          <w:rFonts w:hint="eastAsia"/>
          <w:sz w:val="28"/>
        </w:rPr>
        <w:tab/>
      </w:r>
      <w:r>
        <w:rPr>
          <w:rFonts w:hint="eastAsia"/>
          <w:sz w:val="28"/>
        </w:rPr>
        <w:tab/>
        <w:t xml:space="preserve">The Plaintiff is relying on the judgment in </w:t>
      </w:r>
      <w:r>
        <w:rPr>
          <w:rFonts w:hint="eastAsia"/>
          <w:i/>
          <w:iCs/>
          <w:sz w:val="28"/>
        </w:rPr>
        <w:t>Ma Ka Lai</w:t>
      </w:r>
      <w:r>
        <w:rPr>
          <w:rFonts w:eastAsia="PMingLiU" w:hint="eastAsia"/>
          <w:i/>
          <w:iCs/>
          <w:sz w:val="28"/>
          <w:lang w:eastAsia="zh-TW"/>
        </w:rPr>
        <w:t xml:space="preserve"> v. </w:t>
      </w:r>
      <w:r>
        <w:rPr>
          <w:i/>
          <w:iCs/>
          <w:sz w:val="28"/>
        </w:rPr>
        <w:t>Katafygiotis Lampros</w:t>
      </w:r>
      <w:r>
        <w:rPr>
          <w:rFonts w:hint="eastAsia"/>
          <w:sz w:val="28"/>
        </w:rPr>
        <w:t>, HCPI 982/2001</w:t>
      </w:r>
      <w:r>
        <w:rPr>
          <w:rFonts w:eastAsia="PMingLiU" w:hint="eastAsia"/>
          <w:sz w:val="28"/>
          <w:lang w:eastAsia="zh-TW"/>
        </w:rPr>
        <w:t>,</w:t>
      </w:r>
      <w:r>
        <w:rPr>
          <w:rFonts w:hint="eastAsia"/>
          <w:sz w:val="28"/>
        </w:rPr>
        <w:t xml:space="preserve"> </w:t>
      </w:r>
      <w:r>
        <w:rPr>
          <w:rFonts w:eastAsia="PMingLiU" w:hint="eastAsia"/>
          <w:sz w:val="28"/>
          <w:lang w:eastAsia="zh-TW"/>
        </w:rPr>
        <w:t xml:space="preserve">21/1/2003 (Seagroatt J), </w:t>
      </w:r>
      <w:r>
        <w:rPr>
          <w:rFonts w:hint="eastAsia"/>
          <w:sz w:val="28"/>
        </w:rPr>
        <w:t xml:space="preserve">to the effect that costs to be awarded after </w:t>
      </w:r>
      <w:r>
        <w:rPr>
          <w:sz w:val="28"/>
        </w:rPr>
        <w:t>trial</w:t>
      </w:r>
      <w:r>
        <w:rPr>
          <w:rFonts w:hint="eastAsia"/>
          <w:sz w:val="28"/>
        </w:rPr>
        <w:t xml:space="preserve"> or settlement of an infant</w:t>
      </w:r>
      <w:r>
        <w:rPr>
          <w:sz w:val="28"/>
        </w:rPr>
        <w:t>’</w:t>
      </w:r>
      <w:r>
        <w:rPr>
          <w:rFonts w:hint="eastAsia"/>
          <w:sz w:val="28"/>
        </w:rPr>
        <w:t>s claim should normally be on a common fund basis: see paragraph 13 of the judgment.  The Plaintiff</w:t>
      </w:r>
      <w:r>
        <w:rPr>
          <w:sz w:val="28"/>
        </w:rPr>
        <w:t>’</w:t>
      </w:r>
      <w:r>
        <w:rPr>
          <w:rFonts w:hint="eastAsia"/>
          <w:sz w:val="28"/>
        </w:rPr>
        <w:t xml:space="preserve">s counsel also cites other </w:t>
      </w:r>
      <w:r>
        <w:rPr>
          <w:rFonts w:eastAsia="PMingLiU" w:hint="eastAsia"/>
          <w:sz w:val="28"/>
          <w:lang w:eastAsia="zh-TW"/>
        </w:rPr>
        <w:t>authorities</w:t>
      </w:r>
      <w:r>
        <w:rPr>
          <w:rFonts w:hint="eastAsia"/>
          <w:sz w:val="28"/>
        </w:rPr>
        <w:t xml:space="preserve"> to confirm that many courts in Hong Kong ha</w:t>
      </w:r>
      <w:r>
        <w:rPr>
          <w:rFonts w:eastAsia="PMingLiU" w:hint="eastAsia"/>
          <w:sz w:val="28"/>
          <w:lang w:eastAsia="zh-TW"/>
        </w:rPr>
        <w:t>ve</w:t>
      </w:r>
      <w:r>
        <w:rPr>
          <w:rFonts w:hint="eastAsia"/>
          <w:sz w:val="28"/>
        </w:rPr>
        <w:t xml:space="preserve"> adopted </w:t>
      </w:r>
      <w:r>
        <w:rPr>
          <w:rFonts w:eastAsia="PMingLiU" w:hint="eastAsia"/>
          <w:sz w:val="28"/>
          <w:lang w:eastAsia="zh-TW"/>
        </w:rPr>
        <w:t>such</w:t>
      </w:r>
      <w:r>
        <w:rPr>
          <w:rFonts w:hint="eastAsia"/>
          <w:sz w:val="28"/>
        </w:rPr>
        <w:t xml:space="preserve"> practice.</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t>6.</w:t>
      </w:r>
      <w:r>
        <w:rPr>
          <w:rFonts w:hint="eastAsia"/>
          <w:sz w:val="28"/>
        </w:rPr>
        <w:tab/>
      </w:r>
      <w:r>
        <w:rPr>
          <w:rFonts w:hint="eastAsia"/>
          <w:sz w:val="28"/>
        </w:rPr>
        <w:tab/>
      </w:r>
      <w:r>
        <w:rPr>
          <w:rFonts w:eastAsia="PMingLiU" w:hint="eastAsia"/>
          <w:sz w:val="28"/>
          <w:lang w:eastAsia="zh-TW"/>
        </w:rPr>
        <w:t>On the other hand, t</w:t>
      </w:r>
      <w:r>
        <w:rPr>
          <w:rFonts w:hint="eastAsia"/>
          <w:sz w:val="28"/>
        </w:rPr>
        <w:t>he Defen</w:t>
      </w:r>
      <w:r>
        <w:rPr>
          <w:rFonts w:eastAsia="PMingLiU" w:hint="eastAsia"/>
          <w:sz w:val="28"/>
          <w:lang w:eastAsia="zh-TW"/>
        </w:rPr>
        <w:t xml:space="preserve">dant </w:t>
      </w:r>
      <w:r>
        <w:rPr>
          <w:rFonts w:hint="eastAsia"/>
          <w:sz w:val="28"/>
        </w:rPr>
        <w:t xml:space="preserve">relies on the judgment in </w:t>
      </w:r>
      <w:r>
        <w:rPr>
          <w:rFonts w:hint="eastAsia"/>
          <w:i/>
          <w:iCs/>
          <w:sz w:val="28"/>
        </w:rPr>
        <w:t>Lily Tse Lai Yin</w:t>
      </w:r>
      <w:r>
        <w:rPr>
          <w:rFonts w:eastAsia="PMingLiU" w:hint="eastAsia"/>
          <w:i/>
          <w:iCs/>
          <w:sz w:val="28"/>
          <w:lang w:eastAsia="zh-TW"/>
        </w:rPr>
        <w:t xml:space="preserve"> v. </w:t>
      </w:r>
      <w:r>
        <w:rPr>
          <w:i/>
          <w:iCs/>
          <w:sz w:val="28"/>
        </w:rPr>
        <w:t>The Incorporated Owners of Albert House (</w:t>
      </w:r>
      <w:r>
        <w:rPr>
          <w:rFonts w:eastAsia="PMingLiU" w:hint="eastAsia"/>
          <w:i/>
          <w:iCs/>
          <w:sz w:val="28"/>
          <w:lang w:eastAsia="zh-TW"/>
        </w:rPr>
        <w:t>a</w:t>
      </w:r>
      <w:r>
        <w:rPr>
          <w:i/>
          <w:iCs/>
          <w:sz w:val="28"/>
        </w:rPr>
        <w:t xml:space="preserve">lso </w:t>
      </w:r>
      <w:r>
        <w:rPr>
          <w:rFonts w:eastAsia="PMingLiU" w:hint="eastAsia"/>
          <w:i/>
          <w:iCs/>
          <w:sz w:val="28"/>
          <w:lang w:eastAsia="zh-TW"/>
        </w:rPr>
        <w:t>k</w:t>
      </w:r>
      <w:r>
        <w:rPr>
          <w:i/>
          <w:iCs/>
          <w:sz w:val="28"/>
        </w:rPr>
        <w:t xml:space="preserve">nown </w:t>
      </w:r>
      <w:r>
        <w:rPr>
          <w:rFonts w:eastAsia="PMingLiU" w:hint="eastAsia"/>
          <w:i/>
          <w:iCs/>
          <w:sz w:val="28"/>
          <w:lang w:eastAsia="zh-TW"/>
        </w:rPr>
        <w:t>a</w:t>
      </w:r>
      <w:r>
        <w:rPr>
          <w:i/>
          <w:iCs/>
          <w:sz w:val="28"/>
        </w:rPr>
        <w:t>s The Owner Incorporation of Albert House)</w:t>
      </w:r>
      <w:r>
        <w:rPr>
          <w:rFonts w:eastAsia="PMingLiU" w:hint="eastAsia"/>
          <w:sz w:val="28"/>
          <w:lang w:eastAsia="zh-TW"/>
        </w:rPr>
        <w:t xml:space="preserve">, </w:t>
      </w:r>
      <w:r>
        <w:rPr>
          <w:sz w:val="28"/>
        </w:rPr>
        <w:t>HCPI 828/1997</w:t>
      </w:r>
      <w:r>
        <w:rPr>
          <w:rFonts w:eastAsia="PMingLiU" w:hint="eastAsia"/>
          <w:sz w:val="28"/>
          <w:lang w:eastAsia="zh-TW"/>
        </w:rPr>
        <w:t>, 24/2/2000 (Suffiad J)</w:t>
      </w:r>
      <w:r>
        <w:rPr>
          <w:rFonts w:hint="eastAsia"/>
          <w:sz w:val="28"/>
        </w:rPr>
        <w:t xml:space="preserve">.  In </w:t>
      </w:r>
      <w:r>
        <w:rPr>
          <w:sz w:val="28"/>
        </w:rPr>
        <w:t>paragraph</w:t>
      </w:r>
      <w:r>
        <w:rPr>
          <w:rFonts w:hint="eastAsia"/>
          <w:sz w:val="28"/>
        </w:rPr>
        <w:t xml:space="preserve"> 5 of that judgment, </w:t>
      </w:r>
      <w:r>
        <w:rPr>
          <w:sz w:val="28"/>
        </w:rPr>
        <w:t>the</w:t>
      </w:r>
      <w:r>
        <w:rPr>
          <w:rFonts w:hint="eastAsia"/>
          <w:sz w:val="28"/>
        </w:rPr>
        <w:t xml:space="preserve"> learned judge said:</w:t>
      </w:r>
    </w:p>
    <w:p w:rsidR="002966E0" w:rsidRDefault="002966E0">
      <w:pPr>
        <w:ind w:left="2160" w:right="947"/>
        <w:jc w:val="both"/>
        <w:rPr>
          <w:rFonts w:eastAsia="PMingLiU" w:hint="eastAsia"/>
          <w:sz w:val="28"/>
          <w:lang w:eastAsia="zh-TW"/>
        </w:rPr>
      </w:pPr>
      <w:r>
        <w:rPr>
          <w:sz w:val="28"/>
        </w:rPr>
        <w:t>“</w:t>
      </w:r>
      <w:r>
        <w:t xml:space="preserve">Admittedly, where a court is asked to approve a settlement or compromise in a case in the Personal Injuries List involving a plaintiff under a disability (whether a patient or an infant), costs are normally awarded on a common fund basis. But where the action is tried and disposed of by judgment, the normal rule is </w:t>
      </w:r>
      <w:r>
        <w:lastRenderedPageBreak/>
        <w:t>that no special consideration is given to the fact that the plaintiff is under a disability and the usual party-and-party costs are awarded.</w:t>
      </w:r>
      <w:r>
        <w:rPr>
          <w:sz w:val="28"/>
        </w:rPr>
        <w:t>”</w:t>
      </w:r>
    </w:p>
    <w:p w:rsidR="002966E0" w:rsidRDefault="002966E0">
      <w:pPr>
        <w:spacing w:line="360" w:lineRule="auto"/>
        <w:ind w:left="2160" w:right="947"/>
        <w:jc w:val="both"/>
        <w:rPr>
          <w:rFonts w:eastAsia="PMingLiU" w:hint="eastAsia"/>
          <w:sz w:val="28"/>
          <w:lang w:eastAsia="zh-TW"/>
        </w:rPr>
      </w:pPr>
    </w:p>
    <w:p w:rsidR="002966E0" w:rsidRDefault="002966E0">
      <w:pPr>
        <w:spacing w:line="360" w:lineRule="auto"/>
        <w:jc w:val="both"/>
        <w:rPr>
          <w:rFonts w:hint="eastAsia"/>
          <w:sz w:val="28"/>
        </w:rPr>
      </w:pPr>
      <w:r>
        <w:rPr>
          <w:rFonts w:hint="eastAsia"/>
          <w:sz w:val="28"/>
        </w:rPr>
        <w:t>7.</w:t>
      </w:r>
      <w:r>
        <w:rPr>
          <w:rFonts w:hint="eastAsia"/>
          <w:sz w:val="28"/>
        </w:rPr>
        <w:tab/>
      </w:r>
      <w:r>
        <w:rPr>
          <w:rFonts w:hint="eastAsia"/>
          <w:sz w:val="28"/>
        </w:rPr>
        <w:tab/>
        <w:t xml:space="preserve">The defence solicitor also relies on a passage from the Whitebook to the effect that to justify an order for costs on common fund basis, the case has to have some special or unusual feature: see </w:t>
      </w:r>
      <w:r>
        <w:rPr>
          <w:rFonts w:hint="eastAsia"/>
          <w:i/>
          <w:iCs/>
          <w:sz w:val="28"/>
        </w:rPr>
        <w:t>Hong Kong Civil Procedure 2008</w:t>
      </w:r>
      <w:r>
        <w:rPr>
          <w:rFonts w:hint="eastAsia"/>
          <w:sz w:val="28"/>
        </w:rPr>
        <w:t>, paragraph 62/App/8.</w:t>
      </w:r>
      <w:r>
        <w:rPr>
          <w:rFonts w:eastAsia="PMingLiU" w:hint="eastAsia"/>
          <w:sz w:val="28"/>
          <w:lang w:eastAsia="zh-TW"/>
        </w:rPr>
        <w:t xml:space="preserve">  </w:t>
      </w:r>
      <w:r>
        <w:rPr>
          <w:rFonts w:hint="eastAsia"/>
          <w:sz w:val="28"/>
        </w:rPr>
        <w:t>So</w:t>
      </w:r>
      <w:r>
        <w:rPr>
          <w:rFonts w:eastAsia="PMingLiU" w:hint="eastAsia"/>
          <w:sz w:val="28"/>
          <w:lang w:eastAsia="zh-TW"/>
        </w:rPr>
        <w:t>, he</w:t>
      </w:r>
      <w:r>
        <w:rPr>
          <w:rFonts w:hint="eastAsia"/>
          <w:sz w:val="28"/>
        </w:rPr>
        <w:t xml:space="preserve"> submits that the Plaintiff has to prove special or unusual feature before he can be granted costs on common fund basis.</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t>8.</w:t>
      </w:r>
      <w:r>
        <w:rPr>
          <w:rFonts w:hint="eastAsia"/>
          <w:sz w:val="28"/>
        </w:rPr>
        <w:tab/>
      </w:r>
      <w:r>
        <w:rPr>
          <w:rFonts w:hint="eastAsia"/>
          <w:sz w:val="28"/>
        </w:rPr>
        <w:tab/>
        <w:t xml:space="preserve">Fortunately, I do not need to resolve this </w:t>
      </w:r>
      <w:r>
        <w:rPr>
          <w:sz w:val="28"/>
        </w:rPr>
        <w:t>conundrum</w:t>
      </w:r>
      <w:r>
        <w:rPr>
          <w:rFonts w:hint="eastAsia"/>
          <w:sz w:val="28"/>
        </w:rPr>
        <w:t xml:space="preserve">.  This is because even if I </w:t>
      </w:r>
      <w:r>
        <w:rPr>
          <w:rFonts w:eastAsia="PMingLiU" w:hint="eastAsia"/>
          <w:sz w:val="28"/>
          <w:lang w:eastAsia="zh-TW"/>
        </w:rPr>
        <w:t>accept</w:t>
      </w:r>
      <w:r>
        <w:rPr>
          <w:rFonts w:hint="eastAsia"/>
          <w:sz w:val="28"/>
        </w:rPr>
        <w:t xml:space="preserve"> the </w:t>
      </w:r>
      <w:r>
        <w:rPr>
          <w:rFonts w:eastAsia="PMingLiU" w:hint="eastAsia"/>
          <w:sz w:val="28"/>
          <w:lang w:eastAsia="zh-TW"/>
        </w:rPr>
        <w:t>Defendant</w:t>
      </w:r>
      <w:r>
        <w:rPr>
          <w:rFonts w:eastAsia="PMingLiU"/>
          <w:sz w:val="28"/>
          <w:lang w:eastAsia="zh-TW"/>
        </w:rPr>
        <w:t>’</w:t>
      </w:r>
      <w:r>
        <w:rPr>
          <w:rFonts w:eastAsia="PMingLiU" w:hint="eastAsia"/>
          <w:sz w:val="28"/>
          <w:lang w:eastAsia="zh-TW"/>
        </w:rPr>
        <w:t>s</w:t>
      </w:r>
      <w:r>
        <w:rPr>
          <w:rFonts w:hint="eastAsia"/>
          <w:sz w:val="28"/>
        </w:rPr>
        <w:t xml:space="preserve"> </w:t>
      </w:r>
      <w:r>
        <w:rPr>
          <w:rFonts w:eastAsia="PMingLiU" w:hint="eastAsia"/>
          <w:sz w:val="28"/>
          <w:lang w:eastAsia="zh-TW"/>
        </w:rPr>
        <w:t>contention</w:t>
      </w:r>
      <w:r>
        <w:rPr>
          <w:rFonts w:hint="eastAsia"/>
          <w:sz w:val="28"/>
        </w:rPr>
        <w:t xml:space="preserve">, the Plaintiff </w:t>
      </w:r>
      <w:r>
        <w:rPr>
          <w:rFonts w:eastAsia="PMingLiU" w:hint="eastAsia"/>
          <w:sz w:val="28"/>
          <w:lang w:eastAsia="zh-TW"/>
        </w:rPr>
        <w:t xml:space="preserve">in this </w:t>
      </w:r>
      <w:r>
        <w:rPr>
          <w:rFonts w:eastAsia="PMingLiU"/>
          <w:sz w:val="28"/>
          <w:lang w:eastAsia="zh-TW"/>
        </w:rPr>
        <w:t>case</w:t>
      </w:r>
      <w:r>
        <w:rPr>
          <w:rFonts w:eastAsia="PMingLiU" w:hint="eastAsia"/>
          <w:sz w:val="28"/>
          <w:lang w:eastAsia="zh-TW"/>
        </w:rPr>
        <w:t xml:space="preserve"> </w:t>
      </w:r>
      <w:r>
        <w:rPr>
          <w:rFonts w:hint="eastAsia"/>
          <w:sz w:val="28"/>
        </w:rPr>
        <w:t>has, in my view, succeeded in showing special and unusual feature justifying costs to be awarded on common fund basis.</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eastAsia="PMingLiU" w:hint="eastAsia"/>
          <w:sz w:val="28"/>
          <w:lang w:eastAsia="zh-TW"/>
        </w:rPr>
        <w:t>9</w:t>
      </w:r>
      <w:r>
        <w:rPr>
          <w:rFonts w:hint="eastAsia"/>
          <w:sz w:val="28"/>
        </w:rPr>
        <w:t>.</w:t>
      </w:r>
      <w:r>
        <w:rPr>
          <w:rFonts w:hint="eastAsia"/>
          <w:sz w:val="28"/>
        </w:rPr>
        <w:tab/>
      </w:r>
      <w:r>
        <w:rPr>
          <w:rFonts w:hint="eastAsia"/>
          <w:sz w:val="28"/>
        </w:rPr>
        <w:tab/>
        <w:t xml:space="preserve">The infant Plaintiff in this case is thankfully not seriously injured.  </w:t>
      </w:r>
      <w:r>
        <w:rPr>
          <w:rFonts w:eastAsia="PMingLiU" w:hint="eastAsia"/>
          <w:sz w:val="28"/>
          <w:lang w:eastAsia="zh-TW"/>
        </w:rPr>
        <w:t>Nonetheless</w:t>
      </w:r>
      <w:r>
        <w:rPr>
          <w:rFonts w:hint="eastAsia"/>
          <w:sz w:val="28"/>
        </w:rPr>
        <w:t xml:space="preserve">, his injury is not </w:t>
      </w:r>
      <w:r>
        <w:rPr>
          <w:sz w:val="28"/>
        </w:rPr>
        <w:t>trivial</w:t>
      </w:r>
      <w:r>
        <w:rPr>
          <w:rFonts w:hint="eastAsia"/>
          <w:sz w:val="28"/>
        </w:rPr>
        <w:t xml:space="preserve">.  He has been awarded about $120,000 in terms of damages.  The Plaintiff is not legally aided.  He will have to be responsible for </w:t>
      </w:r>
      <w:r>
        <w:rPr>
          <w:rFonts w:eastAsia="PMingLiU" w:hint="eastAsia"/>
          <w:sz w:val="28"/>
          <w:lang w:eastAsia="zh-TW"/>
        </w:rPr>
        <w:t>his own legal costs</w:t>
      </w:r>
      <w:r>
        <w:rPr>
          <w:rFonts w:hint="eastAsia"/>
          <w:sz w:val="28"/>
        </w:rPr>
        <w:t xml:space="preserve"> insofar as it is not recover</w:t>
      </w:r>
      <w:r>
        <w:rPr>
          <w:rFonts w:eastAsia="PMingLiU" w:hint="eastAsia"/>
          <w:sz w:val="28"/>
          <w:lang w:eastAsia="zh-TW"/>
        </w:rPr>
        <w:t>ed</w:t>
      </w:r>
      <w:r>
        <w:rPr>
          <w:rFonts w:hint="eastAsia"/>
          <w:sz w:val="28"/>
        </w:rPr>
        <w:t xml:space="preserve"> from the Defendant</w:t>
      </w:r>
      <w:r>
        <w:rPr>
          <w:rFonts w:eastAsia="PMingLiU" w:hint="eastAsia"/>
          <w:sz w:val="28"/>
          <w:lang w:eastAsia="zh-TW"/>
        </w:rPr>
        <w:t xml:space="preserve"> as </w:t>
      </w:r>
      <w:r>
        <w:rPr>
          <w:rFonts w:eastAsia="PMingLiU"/>
          <w:sz w:val="28"/>
          <w:lang w:eastAsia="zh-TW"/>
        </w:rPr>
        <w:t>between</w:t>
      </w:r>
      <w:r>
        <w:rPr>
          <w:rFonts w:eastAsia="PMingLiU" w:hint="eastAsia"/>
          <w:sz w:val="28"/>
          <w:lang w:eastAsia="zh-TW"/>
        </w:rPr>
        <w:t xml:space="preserve"> parties</w:t>
      </w:r>
      <w:r>
        <w:rPr>
          <w:rFonts w:hint="eastAsia"/>
          <w:sz w:val="28"/>
        </w:rPr>
        <w:t xml:space="preserve">.  Given the modest sum awarded to him and the fact that there has been a full brown trial, there is a real likelihood that the Plaintiff will eventually receive less than what I </w:t>
      </w:r>
      <w:r>
        <w:rPr>
          <w:rFonts w:hint="eastAsia"/>
          <w:sz w:val="28"/>
        </w:rPr>
        <w:t>consider</w:t>
      </w:r>
      <w:r>
        <w:rPr>
          <w:rFonts w:eastAsia="PMingLiU" w:hint="eastAsia"/>
          <w:sz w:val="28"/>
          <w:lang w:eastAsia="zh-TW"/>
        </w:rPr>
        <w:t>ed</w:t>
      </w:r>
      <w:r>
        <w:rPr>
          <w:rFonts w:hint="eastAsia"/>
          <w:sz w:val="28"/>
        </w:rPr>
        <w:t xml:space="preserve"> to be adequate compensation to him.  </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t>1</w:t>
      </w:r>
      <w:r>
        <w:rPr>
          <w:rFonts w:eastAsia="PMingLiU" w:hint="eastAsia"/>
          <w:sz w:val="28"/>
          <w:lang w:eastAsia="zh-TW"/>
        </w:rPr>
        <w:t>0</w:t>
      </w:r>
      <w:r>
        <w:rPr>
          <w:rFonts w:hint="eastAsia"/>
          <w:sz w:val="28"/>
        </w:rPr>
        <w:t>.</w:t>
      </w:r>
      <w:r>
        <w:rPr>
          <w:rFonts w:hint="eastAsia"/>
          <w:sz w:val="28"/>
        </w:rPr>
        <w:tab/>
      </w:r>
      <w:r>
        <w:rPr>
          <w:rFonts w:hint="eastAsia"/>
          <w:sz w:val="28"/>
        </w:rPr>
        <w:tab/>
        <w:t xml:space="preserve">On a taxation on the common fund basis, there shall be allowed a </w:t>
      </w:r>
      <w:r>
        <w:rPr>
          <w:sz w:val="28"/>
        </w:rPr>
        <w:t>reasonable</w:t>
      </w:r>
      <w:r>
        <w:rPr>
          <w:rFonts w:hint="eastAsia"/>
          <w:sz w:val="28"/>
        </w:rPr>
        <w:t xml:space="preserve"> amount in respect of all costs reasonably incurred: see O.62, r.28(4)</w:t>
      </w:r>
      <w:r>
        <w:rPr>
          <w:rFonts w:eastAsia="PMingLiU" w:hint="eastAsia"/>
          <w:sz w:val="28"/>
          <w:lang w:eastAsia="zh-TW"/>
        </w:rPr>
        <w:t xml:space="preserve"> of the Rules of the District Court</w:t>
      </w:r>
      <w:r>
        <w:rPr>
          <w:rFonts w:hint="eastAsia"/>
          <w:sz w:val="28"/>
        </w:rPr>
        <w:t xml:space="preserve">.  This is a more generous basis than party and party basis and will, in my view, </w:t>
      </w:r>
      <w:r>
        <w:rPr>
          <w:sz w:val="28"/>
        </w:rPr>
        <w:t>adequately</w:t>
      </w:r>
      <w:r>
        <w:rPr>
          <w:rFonts w:hint="eastAsia"/>
          <w:sz w:val="28"/>
        </w:rPr>
        <w:t xml:space="preserve"> cover </w:t>
      </w:r>
      <w:r>
        <w:rPr>
          <w:rFonts w:eastAsia="PMingLiU" w:hint="eastAsia"/>
          <w:sz w:val="28"/>
          <w:lang w:eastAsia="zh-TW"/>
        </w:rPr>
        <w:t xml:space="preserve">the </w:t>
      </w:r>
      <w:r>
        <w:rPr>
          <w:rFonts w:hint="eastAsia"/>
          <w:sz w:val="28"/>
        </w:rPr>
        <w:t>P</w:t>
      </w:r>
      <w:r>
        <w:rPr>
          <w:rFonts w:eastAsia="PMingLiU" w:hint="eastAsia"/>
          <w:sz w:val="28"/>
          <w:lang w:eastAsia="zh-TW"/>
        </w:rPr>
        <w:t>laintiff</w:t>
      </w:r>
      <w:r>
        <w:rPr>
          <w:rFonts w:eastAsia="PMingLiU"/>
          <w:sz w:val="28"/>
          <w:lang w:eastAsia="zh-TW"/>
        </w:rPr>
        <w:t>’</w:t>
      </w:r>
      <w:r>
        <w:rPr>
          <w:rFonts w:eastAsia="PMingLiU" w:hint="eastAsia"/>
          <w:sz w:val="28"/>
          <w:lang w:eastAsia="zh-TW"/>
        </w:rPr>
        <w:t xml:space="preserve">s own </w:t>
      </w:r>
      <w:r>
        <w:rPr>
          <w:rFonts w:hint="eastAsia"/>
          <w:sz w:val="28"/>
        </w:rPr>
        <w:t xml:space="preserve">costs payable to his own solicitors.  </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t>1</w:t>
      </w:r>
      <w:r>
        <w:rPr>
          <w:rFonts w:eastAsia="PMingLiU" w:hint="eastAsia"/>
          <w:sz w:val="28"/>
          <w:lang w:eastAsia="zh-TW"/>
        </w:rPr>
        <w:t>1</w:t>
      </w:r>
      <w:r>
        <w:rPr>
          <w:rFonts w:hint="eastAsia"/>
          <w:sz w:val="28"/>
        </w:rPr>
        <w:t>.</w:t>
      </w:r>
      <w:r>
        <w:rPr>
          <w:rFonts w:hint="eastAsia"/>
          <w:sz w:val="28"/>
        </w:rPr>
        <w:tab/>
      </w:r>
      <w:r>
        <w:rPr>
          <w:rFonts w:hint="eastAsia"/>
          <w:sz w:val="28"/>
        </w:rPr>
        <w:tab/>
        <w:t>The Plaintiff</w:t>
      </w:r>
      <w:r>
        <w:rPr>
          <w:sz w:val="28"/>
        </w:rPr>
        <w:t>’</w:t>
      </w:r>
      <w:r>
        <w:rPr>
          <w:rFonts w:hint="eastAsia"/>
          <w:sz w:val="28"/>
        </w:rPr>
        <w:t xml:space="preserve">s counsel also observes that the Defendant in this case </w:t>
      </w:r>
      <w:r>
        <w:rPr>
          <w:rFonts w:eastAsia="PMingLiU" w:hint="eastAsia"/>
          <w:sz w:val="28"/>
          <w:lang w:eastAsia="zh-TW"/>
        </w:rPr>
        <w:t>did</w:t>
      </w:r>
      <w:r>
        <w:rPr>
          <w:rFonts w:hint="eastAsia"/>
          <w:sz w:val="28"/>
        </w:rPr>
        <w:t xml:space="preserve"> not </w:t>
      </w:r>
      <w:r>
        <w:rPr>
          <w:rFonts w:eastAsia="PMingLiU" w:hint="eastAsia"/>
          <w:sz w:val="28"/>
          <w:lang w:eastAsia="zh-TW"/>
        </w:rPr>
        <w:t>just</w:t>
      </w:r>
      <w:r>
        <w:rPr>
          <w:rFonts w:hint="eastAsia"/>
          <w:sz w:val="28"/>
        </w:rPr>
        <w:t xml:space="preserve"> put the Plaintiff to strict prove </w:t>
      </w:r>
      <w:r>
        <w:rPr>
          <w:rFonts w:eastAsia="PMingLiU" w:hint="eastAsia"/>
          <w:sz w:val="28"/>
          <w:lang w:eastAsia="zh-TW"/>
        </w:rPr>
        <w:t xml:space="preserve">of his claim </w:t>
      </w:r>
      <w:r>
        <w:rPr>
          <w:rFonts w:hint="eastAsia"/>
          <w:sz w:val="28"/>
        </w:rPr>
        <w:t xml:space="preserve">but put forward a positive </w:t>
      </w:r>
      <w:r>
        <w:rPr>
          <w:rFonts w:eastAsia="PMingLiU" w:hint="eastAsia"/>
          <w:sz w:val="28"/>
          <w:lang w:eastAsia="zh-TW"/>
        </w:rPr>
        <w:t>defence</w:t>
      </w:r>
      <w:r>
        <w:rPr>
          <w:rFonts w:hint="eastAsia"/>
          <w:sz w:val="28"/>
        </w:rPr>
        <w:t xml:space="preserve"> in at least 2 respects: (1) that Coco was disabled; and (2) that it was someone else but not the Defendant who threw the ball.  I have rejected both allegations.  Whilst the Defendant may be said to be exercising her right to defend the Plaintiff</w:t>
      </w:r>
      <w:r>
        <w:rPr>
          <w:sz w:val="28"/>
        </w:rPr>
        <w:t>’</w:t>
      </w:r>
      <w:r>
        <w:rPr>
          <w:rFonts w:hint="eastAsia"/>
          <w:sz w:val="28"/>
        </w:rPr>
        <w:t xml:space="preserve">s claim in running </w:t>
      </w:r>
      <w:r>
        <w:rPr>
          <w:rFonts w:eastAsia="PMingLiU" w:hint="eastAsia"/>
          <w:sz w:val="28"/>
          <w:lang w:eastAsia="zh-TW"/>
        </w:rPr>
        <w:t>such</w:t>
      </w:r>
      <w:r>
        <w:rPr>
          <w:rFonts w:hint="eastAsia"/>
          <w:sz w:val="28"/>
        </w:rPr>
        <w:t xml:space="preserve"> defence, </w:t>
      </w:r>
      <w:r>
        <w:rPr>
          <w:rFonts w:eastAsia="PMingLiU" w:hint="eastAsia"/>
          <w:sz w:val="28"/>
          <w:lang w:eastAsia="zh-TW"/>
        </w:rPr>
        <w:t xml:space="preserve">much </w:t>
      </w:r>
      <w:r>
        <w:rPr>
          <w:rFonts w:hint="eastAsia"/>
          <w:sz w:val="28"/>
        </w:rPr>
        <w:t xml:space="preserve">time </w:t>
      </w:r>
      <w:r>
        <w:rPr>
          <w:rFonts w:eastAsia="PMingLiU" w:hint="eastAsia"/>
          <w:sz w:val="28"/>
          <w:lang w:eastAsia="zh-TW"/>
        </w:rPr>
        <w:t>was</w:t>
      </w:r>
      <w:r>
        <w:rPr>
          <w:rFonts w:hint="eastAsia"/>
          <w:sz w:val="28"/>
        </w:rPr>
        <w:t xml:space="preserve"> </w:t>
      </w:r>
      <w:r>
        <w:rPr>
          <w:rFonts w:eastAsia="PMingLiU" w:hint="eastAsia"/>
          <w:sz w:val="28"/>
          <w:lang w:eastAsia="zh-TW"/>
        </w:rPr>
        <w:t xml:space="preserve">in fact </w:t>
      </w:r>
      <w:r>
        <w:rPr>
          <w:rFonts w:hint="eastAsia"/>
          <w:sz w:val="28"/>
        </w:rPr>
        <w:t>spent at the trial in terms of examinatio</w:t>
      </w:r>
      <w:r>
        <w:rPr>
          <w:rFonts w:hint="eastAsia"/>
          <w:sz w:val="28"/>
        </w:rPr>
        <w:t xml:space="preserve">n of witnesses and submissions to deal with such allegations.  Translate into monetary terms, </w:t>
      </w:r>
      <w:r>
        <w:rPr>
          <w:rFonts w:eastAsia="PMingLiU" w:hint="eastAsia"/>
          <w:sz w:val="28"/>
          <w:lang w:eastAsia="zh-TW"/>
        </w:rPr>
        <w:t>much</w:t>
      </w:r>
      <w:r>
        <w:rPr>
          <w:rFonts w:hint="eastAsia"/>
          <w:sz w:val="28"/>
        </w:rPr>
        <w:t xml:space="preserve"> costs was spent </w:t>
      </w:r>
      <w:r>
        <w:rPr>
          <w:rFonts w:eastAsia="PMingLiU" w:hint="eastAsia"/>
          <w:sz w:val="28"/>
          <w:lang w:eastAsia="zh-TW"/>
        </w:rPr>
        <w:t xml:space="preserve">at the trial </w:t>
      </w:r>
      <w:r>
        <w:rPr>
          <w:rFonts w:hint="eastAsia"/>
          <w:sz w:val="28"/>
        </w:rPr>
        <w:t xml:space="preserve">to deal with </w:t>
      </w:r>
      <w:r>
        <w:rPr>
          <w:rFonts w:eastAsia="PMingLiU" w:hint="eastAsia"/>
          <w:sz w:val="28"/>
          <w:lang w:eastAsia="zh-TW"/>
        </w:rPr>
        <w:t>them</w:t>
      </w:r>
      <w:r>
        <w:rPr>
          <w:rFonts w:hint="eastAsia"/>
          <w:sz w:val="28"/>
        </w:rPr>
        <w:t xml:space="preserve">.  This, in my view, makes it even more </w:t>
      </w:r>
      <w:r>
        <w:rPr>
          <w:sz w:val="28"/>
        </w:rPr>
        <w:t>likely</w:t>
      </w:r>
      <w:r>
        <w:rPr>
          <w:rFonts w:hint="eastAsia"/>
          <w:sz w:val="28"/>
        </w:rPr>
        <w:t xml:space="preserve"> that the Plaintiff will not receive in full the amount of damages I awarded to him.  </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t>1</w:t>
      </w:r>
      <w:r>
        <w:rPr>
          <w:rFonts w:eastAsia="PMingLiU" w:hint="eastAsia"/>
          <w:sz w:val="28"/>
          <w:lang w:eastAsia="zh-TW"/>
        </w:rPr>
        <w:t>2</w:t>
      </w:r>
      <w:r>
        <w:rPr>
          <w:rFonts w:hint="eastAsia"/>
          <w:sz w:val="28"/>
        </w:rPr>
        <w:t>.</w:t>
      </w:r>
      <w:r>
        <w:rPr>
          <w:rFonts w:hint="eastAsia"/>
          <w:sz w:val="28"/>
        </w:rPr>
        <w:tab/>
      </w:r>
      <w:r>
        <w:rPr>
          <w:rFonts w:hint="eastAsia"/>
          <w:sz w:val="28"/>
        </w:rPr>
        <w:tab/>
        <w:t xml:space="preserve">In order for this court to be reasonably sure of the adequacy of the compensation awarded to the Plaintiff, I consider that </w:t>
      </w:r>
      <w:r>
        <w:rPr>
          <w:sz w:val="28"/>
        </w:rPr>
        <w:t>the</w:t>
      </w:r>
      <w:r>
        <w:rPr>
          <w:rFonts w:hint="eastAsia"/>
          <w:sz w:val="28"/>
        </w:rPr>
        <w:t xml:space="preserve"> circumstances call for an award of costs on common fund basis.</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t>1</w:t>
      </w:r>
      <w:r>
        <w:rPr>
          <w:rFonts w:eastAsia="PMingLiU" w:hint="eastAsia"/>
          <w:sz w:val="28"/>
          <w:lang w:eastAsia="zh-TW"/>
        </w:rPr>
        <w:t>3</w:t>
      </w:r>
      <w:r>
        <w:rPr>
          <w:rFonts w:hint="eastAsia"/>
          <w:sz w:val="28"/>
        </w:rPr>
        <w:t>.</w:t>
      </w:r>
      <w:r>
        <w:rPr>
          <w:rFonts w:hint="eastAsia"/>
          <w:sz w:val="28"/>
        </w:rPr>
        <w:tab/>
      </w:r>
      <w:r>
        <w:rPr>
          <w:rFonts w:hint="eastAsia"/>
          <w:sz w:val="28"/>
        </w:rPr>
        <w:tab/>
        <w:t>The defen</w:t>
      </w:r>
      <w:r>
        <w:rPr>
          <w:rFonts w:eastAsia="PMingLiU" w:hint="eastAsia"/>
          <w:sz w:val="28"/>
          <w:lang w:eastAsia="zh-TW"/>
        </w:rPr>
        <w:t>ce</w:t>
      </w:r>
      <w:r>
        <w:rPr>
          <w:rFonts w:hint="eastAsia"/>
          <w:sz w:val="28"/>
        </w:rPr>
        <w:t xml:space="preserve"> solicitor </w:t>
      </w:r>
      <w:r>
        <w:rPr>
          <w:sz w:val="28"/>
        </w:rPr>
        <w:t>critici</w:t>
      </w:r>
      <w:r>
        <w:rPr>
          <w:rFonts w:eastAsia="PMingLiU"/>
          <w:sz w:val="28"/>
          <w:lang w:eastAsia="zh-TW"/>
        </w:rPr>
        <w:t>zes</w:t>
      </w:r>
      <w:r>
        <w:rPr>
          <w:rFonts w:hint="eastAsia"/>
          <w:sz w:val="28"/>
        </w:rPr>
        <w:t xml:space="preserve"> the Plaintiff for not getting legal aid.  He goes s</w:t>
      </w:r>
      <w:r>
        <w:rPr>
          <w:rFonts w:eastAsia="PMingLiU" w:hint="eastAsia"/>
          <w:sz w:val="28"/>
          <w:lang w:eastAsia="zh-TW"/>
        </w:rPr>
        <w:t>o</w:t>
      </w:r>
      <w:r>
        <w:rPr>
          <w:rFonts w:hint="eastAsia"/>
          <w:sz w:val="28"/>
        </w:rPr>
        <w:t xml:space="preserve"> far as </w:t>
      </w:r>
      <w:r>
        <w:rPr>
          <w:rFonts w:eastAsia="PMingLiU" w:hint="eastAsia"/>
          <w:sz w:val="28"/>
          <w:lang w:eastAsia="zh-TW"/>
        </w:rPr>
        <w:t xml:space="preserve">to </w:t>
      </w:r>
      <w:r>
        <w:rPr>
          <w:rFonts w:hint="eastAsia"/>
          <w:sz w:val="28"/>
        </w:rPr>
        <w:t xml:space="preserve">suggest that it was a conscious decision on the part of </w:t>
      </w:r>
      <w:r>
        <w:rPr>
          <w:rFonts w:eastAsia="PMingLiU" w:hint="eastAsia"/>
          <w:sz w:val="28"/>
          <w:lang w:eastAsia="zh-TW"/>
        </w:rPr>
        <w:t>the Plaintiff</w:t>
      </w:r>
      <w:r>
        <w:rPr>
          <w:rFonts w:eastAsia="PMingLiU"/>
          <w:sz w:val="28"/>
          <w:lang w:eastAsia="zh-TW"/>
        </w:rPr>
        <w:t>’</w:t>
      </w:r>
      <w:r>
        <w:rPr>
          <w:rFonts w:eastAsia="PMingLiU" w:hint="eastAsia"/>
          <w:sz w:val="28"/>
          <w:lang w:eastAsia="zh-TW"/>
        </w:rPr>
        <w:t>s</w:t>
      </w:r>
      <w:r>
        <w:rPr>
          <w:rFonts w:hint="eastAsia"/>
          <w:sz w:val="28"/>
        </w:rPr>
        <w:t xml:space="preserve"> mother not to get legal aid so as to get at the Defendant.  There is simply no </w:t>
      </w:r>
      <w:r>
        <w:rPr>
          <w:sz w:val="28"/>
        </w:rPr>
        <w:t>evidence</w:t>
      </w:r>
      <w:r>
        <w:rPr>
          <w:rFonts w:hint="eastAsia"/>
          <w:sz w:val="28"/>
        </w:rPr>
        <w:t xml:space="preserve"> as to why the Plaintiff was not on legal aid.  I see no justification for </w:t>
      </w:r>
      <w:r>
        <w:rPr>
          <w:rFonts w:eastAsia="PMingLiU" w:hint="eastAsia"/>
          <w:sz w:val="28"/>
          <w:lang w:eastAsia="zh-TW"/>
        </w:rPr>
        <w:t>this criticism</w:t>
      </w:r>
      <w:r>
        <w:rPr>
          <w:rFonts w:hint="eastAsia"/>
          <w:sz w:val="28"/>
        </w:rPr>
        <w:t xml:space="preserve">.  </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t>1</w:t>
      </w:r>
      <w:r>
        <w:rPr>
          <w:rFonts w:eastAsia="PMingLiU" w:hint="eastAsia"/>
          <w:sz w:val="28"/>
          <w:lang w:eastAsia="zh-TW"/>
        </w:rPr>
        <w:t>4</w:t>
      </w:r>
      <w:r>
        <w:rPr>
          <w:rFonts w:hint="eastAsia"/>
          <w:sz w:val="28"/>
        </w:rPr>
        <w:t>.</w:t>
      </w:r>
      <w:r>
        <w:rPr>
          <w:rFonts w:hint="eastAsia"/>
          <w:sz w:val="28"/>
        </w:rPr>
        <w:tab/>
      </w:r>
      <w:r>
        <w:rPr>
          <w:rFonts w:hint="eastAsia"/>
          <w:sz w:val="28"/>
        </w:rPr>
        <w:tab/>
      </w:r>
      <w:r>
        <w:rPr>
          <w:rFonts w:eastAsia="PMingLiU" w:hint="eastAsia"/>
          <w:sz w:val="28"/>
          <w:lang w:eastAsia="zh-TW"/>
        </w:rPr>
        <w:t>On the other hand, i</w:t>
      </w:r>
      <w:r>
        <w:rPr>
          <w:rFonts w:hint="eastAsia"/>
          <w:sz w:val="28"/>
        </w:rPr>
        <w:t>f the Plaintiff</w:t>
      </w:r>
      <w:r>
        <w:rPr>
          <w:sz w:val="28"/>
        </w:rPr>
        <w:t>’</w:t>
      </w:r>
      <w:r>
        <w:rPr>
          <w:rFonts w:hint="eastAsia"/>
          <w:sz w:val="28"/>
        </w:rPr>
        <w:t xml:space="preserve">s </w:t>
      </w:r>
      <w:r>
        <w:rPr>
          <w:rFonts w:eastAsia="PMingLiU" w:hint="eastAsia"/>
          <w:sz w:val="28"/>
          <w:lang w:eastAsia="zh-TW"/>
        </w:rPr>
        <w:t xml:space="preserve">contention </w:t>
      </w:r>
      <w:r>
        <w:rPr>
          <w:rFonts w:hint="eastAsia"/>
          <w:sz w:val="28"/>
        </w:rPr>
        <w:t xml:space="preserve">is </w:t>
      </w:r>
      <w:r>
        <w:rPr>
          <w:rFonts w:eastAsia="PMingLiU" w:hint="eastAsia"/>
          <w:sz w:val="28"/>
          <w:lang w:eastAsia="zh-TW"/>
        </w:rPr>
        <w:t>correct</w:t>
      </w:r>
      <w:r>
        <w:rPr>
          <w:rFonts w:hint="eastAsia"/>
          <w:sz w:val="28"/>
        </w:rPr>
        <w:t xml:space="preserve"> I </w:t>
      </w:r>
      <w:r>
        <w:rPr>
          <w:rFonts w:eastAsia="PMingLiU" w:hint="eastAsia"/>
          <w:sz w:val="28"/>
          <w:lang w:eastAsia="zh-TW"/>
        </w:rPr>
        <w:t>shall</w:t>
      </w:r>
      <w:r>
        <w:rPr>
          <w:rFonts w:hint="eastAsia"/>
          <w:sz w:val="28"/>
        </w:rPr>
        <w:t xml:space="preserve"> be entitled to consider the fact that the Plaintiff </w:t>
      </w:r>
      <w:r>
        <w:rPr>
          <w:sz w:val="28"/>
        </w:rPr>
        <w:t>in this</w:t>
      </w:r>
      <w:r>
        <w:rPr>
          <w:rFonts w:hint="eastAsia"/>
          <w:sz w:val="28"/>
        </w:rPr>
        <w:t xml:space="preserve"> case is an infant.  It was necessary for him to be represented by a </w:t>
      </w:r>
      <w:r>
        <w:rPr>
          <w:sz w:val="28"/>
        </w:rPr>
        <w:t>next</w:t>
      </w:r>
      <w:r>
        <w:rPr>
          <w:rFonts w:hint="eastAsia"/>
          <w:sz w:val="28"/>
        </w:rPr>
        <w:t xml:space="preserve"> friend, i.e. his mother.  His mother did not meet with the injury but she </w:t>
      </w:r>
      <w:r>
        <w:rPr>
          <w:rFonts w:eastAsia="PMingLiU" w:hint="eastAsia"/>
          <w:sz w:val="28"/>
          <w:lang w:eastAsia="zh-TW"/>
        </w:rPr>
        <w:t>will</w:t>
      </w:r>
      <w:r>
        <w:rPr>
          <w:rFonts w:hint="eastAsia"/>
          <w:sz w:val="28"/>
        </w:rPr>
        <w:t xml:space="preserve"> have to be responsible for </w:t>
      </w:r>
      <w:r>
        <w:rPr>
          <w:sz w:val="28"/>
        </w:rPr>
        <w:t>the</w:t>
      </w:r>
      <w:r>
        <w:rPr>
          <w:rFonts w:hint="eastAsia"/>
          <w:sz w:val="28"/>
        </w:rPr>
        <w:t xml:space="preserve"> costs of this action even if the Plaintiff wins this case.  This is because she will have to pay the difference between the costs recoverable from the Defendant and the costs payable to her own </w:t>
      </w:r>
      <w:r>
        <w:rPr>
          <w:sz w:val="28"/>
        </w:rPr>
        <w:t>sol</w:t>
      </w:r>
      <w:r>
        <w:rPr>
          <w:sz w:val="28"/>
        </w:rPr>
        <w:t>icitors</w:t>
      </w:r>
      <w:r>
        <w:rPr>
          <w:rFonts w:hint="eastAsia"/>
          <w:sz w:val="28"/>
        </w:rPr>
        <w:t>.  This in my view is not fair to her.</w:t>
      </w:r>
    </w:p>
    <w:p w:rsidR="002966E0" w:rsidRDefault="002966E0">
      <w:pPr>
        <w:spacing w:line="360" w:lineRule="auto"/>
        <w:jc w:val="both"/>
        <w:rPr>
          <w:rFonts w:hint="eastAsia"/>
          <w:sz w:val="28"/>
        </w:rPr>
      </w:pPr>
    </w:p>
    <w:p w:rsidR="002966E0" w:rsidRDefault="002966E0">
      <w:pPr>
        <w:spacing w:line="360" w:lineRule="auto"/>
        <w:jc w:val="both"/>
        <w:rPr>
          <w:rFonts w:hint="eastAsia"/>
          <w:sz w:val="28"/>
        </w:rPr>
      </w:pPr>
      <w:r>
        <w:rPr>
          <w:rFonts w:hint="eastAsia"/>
          <w:sz w:val="28"/>
        </w:rPr>
        <w:t>1</w:t>
      </w:r>
      <w:r>
        <w:rPr>
          <w:rFonts w:eastAsia="PMingLiU" w:hint="eastAsia"/>
          <w:sz w:val="28"/>
          <w:lang w:eastAsia="zh-TW"/>
        </w:rPr>
        <w:t>5</w:t>
      </w:r>
      <w:r>
        <w:rPr>
          <w:rFonts w:hint="eastAsia"/>
          <w:sz w:val="28"/>
        </w:rPr>
        <w:t>.</w:t>
      </w:r>
      <w:r>
        <w:rPr>
          <w:rFonts w:hint="eastAsia"/>
          <w:sz w:val="28"/>
        </w:rPr>
        <w:tab/>
      </w:r>
      <w:r>
        <w:rPr>
          <w:rFonts w:hint="eastAsia"/>
          <w:sz w:val="28"/>
        </w:rPr>
        <w:tab/>
      </w:r>
      <w:r>
        <w:rPr>
          <w:rFonts w:eastAsia="PMingLiU" w:hint="eastAsia"/>
          <w:sz w:val="28"/>
          <w:lang w:eastAsia="zh-TW"/>
        </w:rPr>
        <w:t>Either way</w:t>
      </w:r>
      <w:r>
        <w:rPr>
          <w:rFonts w:hint="eastAsia"/>
          <w:sz w:val="28"/>
        </w:rPr>
        <w:t xml:space="preserve">, I </w:t>
      </w:r>
      <w:r>
        <w:rPr>
          <w:rFonts w:eastAsia="PMingLiU" w:hint="eastAsia"/>
          <w:sz w:val="28"/>
          <w:lang w:eastAsia="zh-TW"/>
        </w:rPr>
        <w:t>am satisfied that I should</w:t>
      </w:r>
      <w:r>
        <w:rPr>
          <w:rFonts w:hint="eastAsia"/>
          <w:sz w:val="28"/>
        </w:rPr>
        <w:t xml:space="preserve"> vary the costs order </w:t>
      </w:r>
      <w:r>
        <w:rPr>
          <w:rFonts w:hint="eastAsia"/>
          <w:i/>
          <w:iCs/>
          <w:sz w:val="28"/>
        </w:rPr>
        <w:t>nisi</w:t>
      </w:r>
      <w:r>
        <w:rPr>
          <w:rFonts w:hint="eastAsia"/>
          <w:sz w:val="28"/>
        </w:rPr>
        <w:t xml:space="preserve"> and exercise my discretion to order costs on common fund basis.  </w:t>
      </w:r>
    </w:p>
    <w:p w:rsidR="002966E0" w:rsidRDefault="002966E0">
      <w:pPr>
        <w:spacing w:line="360" w:lineRule="auto"/>
        <w:jc w:val="both"/>
        <w:rPr>
          <w:rFonts w:hint="eastAsia"/>
          <w:sz w:val="28"/>
        </w:rPr>
      </w:pPr>
    </w:p>
    <w:p w:rsidR="002966E0" w:rsidRDefault="002966E0">
      <w:pPr>
        <w:spacing w:line="360" w:lineRule="auto"/>
        <w:jc w:val="both"/>
        <w:rPr>
          <w:rFonts w:eastAsia="PMingLiU" w:hint="eastAsia"/>
          <w:sz w:val="28"/>
          <w:lang w:eastAsia="zh-TW"/>
        </w:rPr>
      </w:pPr>
      <w:r>
        <w:rPr>
          <w:rFonts w:hint="eastAsia"/>
          <w:sz w:val="28"/>
        </w:rPr>
        <w:t>1</w:t>
      </w:r>
      <w:r>
        <w:rPr>
          <w:rFonts w:eastAsia="PMingLiU" w:hint="eastAsia"/>
          <w:sz w:val="28"/>
          <w:lang w:eastAsia="zh-TW"/>
        </w:rPr>
        <w:t>6</w:t>
      </w:r>
      <w:r>
        <w:rPr>
          <w:rFonts w:hint="eastAsia"/>
          <w:sz w:val="28"/>
        </w:rPr>
        <w:t>.</w:t>
      </w:r>
      <w:r>
        <w:rPr>
          <w:rFonts w:hint="eastAsia"/>
          <w:sz w:val="28"/>
        </w:rPr>
        <w:tab/>
      </w:r>
      <w:r>
        <w:rPr>
          <w:rFonts w:hint="eastAsia"/>
          <w:sz w:val="28"/>
        </w:rPr>
        <w:tab/>
      </w:r>
      <w:r>
        <w:rPr>
          <w:rFonts w:eastAsia="PMingLiU" w:hint="eastAsia"/>
          <w:sz w:val="28"/>
          <w:lang w:eastAsia="zh-TW"/>
        </w:rPr>
        <w:t xml:space="preserve">I now deal with </w:t>
      </w:r>
      <w:r>
        <w:rPr>
          <w:rFonts w:eastAsia="PMingLiU"/>
          <w:sz w:val="28"/>
          <w:lang w:eastAsia="zh-TW"/>
        </w:rPr>
        <w:t>the</w:t>
      </w:r>
      <w:r>
        <w:rPr>
          <w:rFonts w:eastAsia="PMingLiU" w:hint="eastAsia"/>
          <w:sz w:val="28"/>
          <w:lang w:eastAsia="zh-TW"/>
        </w:rPr>
        <w:t xml:space="preserve"> costs of this application.  </w:t>
      </w:r>
    </w:p>
    <w:p w:rsidR="002966E0" w:rsidRDefault="002966E0">
      <w:pPr>
        <w:tabs>
          <w:tab w:val="left" w:pos="1418"/>
        </w:tabs>
        <w:spacing w:line="360" w:lineRule="auto"/>
        <w:jc w:val="both"/>
        <w:rPr>
          <w:rFonts w:eastAsia="PMingLiU" w:hint="eastAsia"/>
          <w:bCs/>
          <w:sz w:val="28"/>
          <w:lang w:val="en-GB" w:eastAsia="zh-TW"/>
        </w:rPr>
      </w:pPr>
    </w:p>
    <w:p w:rsidR="002966E0" w:rsidRDefault="002966E0">
      <w:pPr>
        <w:tabs>
          <w:tab w:val="left" w:pos="1418"/>
        </w:tabs>
        <w:spacing w:line="360" w:lineRule="auto"/>
        <w:jc w:val="both"/>
        <w:rPr>
          <w:rFonts w:hint="eastAsia"/>
          <w:bCs/>
          <w:sz w:val="28"/>
          <w:lang w:val="en-GB"/>
        </w:rPr>
      </w:pPr>
      <w:r>
        <w:rPr>
          <w:bCs/>
          <w:sz w:val="28"/>
          <w:lang w:val="en-GB"/>
        </w:rPr>
        <w:t xml:space="preserve">(Discussion re costs) </w:t>
      </w:r>
    </w:p>
    <w:p w:rsidR="002966E0" w:rsidRDefault="002966E0">
      <w:pPr>
        <w:tabs>
          <w:tab w:val="left" w:pos="1418"/>
        </w:tabs>
        <w:spacing w:line="360" w:lineRule="auto"/>
        <w:jc w:val="both"/>
        <w:rPr>
          <w:rFonts w:eastAsia="PMingLiU" w:hint="eastAsia"/>
          <w:bCs/>
          <w:sz w:val="28"/>
          <w:lang w:val="en-GB" w:eastAsia="zh-TW"/>
        </w:rPr>
      </w:pPr>
    </w:p>
    <w:p w:rsidR="002966E0" w:rsidRDefault="002966E0">
      <w:pPr>
        <w:spacing w:line="360" w:lineRule="auto"/>
        <w:jc w:val="both"/>
        <w:rPr>
          <w:sz w:val="28"/>
        </w:rPr>
      </w:pPr>
      <w:r>
        <w:rPr>
          <w:rFonts w:eastAsia="PMingLiU" w:hint="eastAsia"/>
          <w:sz w:val="28"/>
          <w:lang w:eastAsia="zh-TW"/>
        </w:rPr>
        <w:t>17.</w:t>
      </w:r>
      <w:r>
        <w:rPr>
          <w:rFonts w:eastAsia="PMingLiU" w:hint="eastAsia"/>
          <w:sz w:val="28"/>
          <w:lang w:eastAsia="zh-TW"/>
        </w:rPr>
        <w:tab/>
      </w:r>
      <w:r>
        <w:rPr>
          <w:rFonts w:eastAsia="PMingLiU" w:hint="eastAsia"/>
          <w:sz w:val="28"/>
          <w:lang w:eastAsia="zh-TW"/>
        </w:rPr>
        <w:tab/>
      </w:r>
      <w:r>
        <w:rPr>
          <w:sz w:val="28"/>
        </w:rPr>
        <w:t>Th</w:t>
      </w:r>
      <w:r>
        <w:rPr>
          <w:rFonts w:eastAsia="PMingLiU" w:hint="eastAsia"/>
          <w:sz w:val="28"/>
          <w:lang w:eastAsia="zh-TW"/>
        </w:rPr>
        <w:t>is</w:t>
      </w:r>
      <w:r>
        <w:rPr>
          <w:sz w:val="28"/>
        </w:rPr>
        <w:t xml:space="preserve"> </w:t>
      </w:r>
      <w:r>
        <w:rPr>
          <w:rFonts w:eastAsia="PMingLiU" w:hint="eastAsia"/>
          <w:sz w:val="28"/>
          <w:lang w:eastAsia="zh-TW"/>
        </w:rPr>
        <w:t>application</w:t>
      </w:r>
      <w:r>
        <w:rPr>
          <w:sz w:val="28"/>
        </w:rPr>
        <w:t xml:space="preserve"> involves legal argument and I do see the justification for involvement of counsel</w:t>
      </w:r>
      <w:r>
        <w:rPr>
          <w:rFonts w:eastAsia="PMingLiU" w:hint="eastAsia"/>
          <w:sz w:val="28"/>
          <w:lang w:eastAsia="zh-TW"/>
        </w:rPr>
        <w:t>.</w:t>
      </w:r>
      <w:r>
        <w:rPr>
          <w:sz w:val="28"/>
        </w:rPr>
        <w:t xml:space="preserve"> </w:t>
      </w:r>
      <w:r>
        <w:rPr>
          <w:rFonts w:eastAsia="PMingLiU" w:hint="eastAsia"/>
          <w:sz w:val="28"/>
          <w:lang w:eastAsia="zh-TW"/>
        </w:rPr>
        <w:t xml:space="preserve"> </w:t>
      </w:r>
      <w:r>
        <w:rPr>
          <w:sz w:val="28"/>
        </w:rPr>
        <w:t>I am grateful to both Mr</w:t>
      </w:r>
      <w:r>
        <w:rPr>
          <w:rFonts w:hint="eastAsia"/>
          <w:sz w:val="28"/>
        </w:rPr>
        <w:t>.</w:t>
      </w:r>
      <w:r>
        <w:rPr>
          <w:sz w:val="28"/>
        </w:rPr>
        <w:t xml:space="preserve"> Kwok and Mr</w:t>
      </w:r>
      <w:r>
        <w:rPr>
          <w:rFonts w:hint="eastAsia"/>
          <w:sz w:val="28"/>
        </w:rPr>
        <w:t>.</w:t>
      </w:r>
      <w:r>
        <w:rPr>
          <w:sz w:val="28"/>
        </w:rPr>
        <w:t xml:space="preserve"> Burke for </w:t>
      </w:r>
      <w:r>
        <w:rPr>
          <w:rFonts w:eastAsia="PMingLiU" w:hint="eastAsia"/>
          <w:sz w:val="28"/>
          <w:lang w:eastAsia="zh-TW"/>
        </w:rPr>
        <w:t>their</w:t>
      </w:r>
      <w:r>
        <w:rPr>
          <w:sz w:val="28"/>
        </w:rPr>
        <w:t xml:space="preserve"> research</w:t>
      </w:r>
      <w:r>
        <w:rPr>
          <w:rFonts w:eastAsia="PMingLiU" w:hint="eastAsia"/>
          <w:sz w:val="28"/>
          <w:lang w:eastAsia="zh-TW"/>
        </w:rPr>
        <w:t xml:space="preserve"> and</w:t>
      </w:r>
      <w:r>
        <w:rPr>
          <w:sz w:val="28"/>
        </w:rPr>
        <w:t xml:space="preserve"> submission.  Costs normally follow the event. </w:t>
      </w:r>
      <w:r>
        <w:rPr>
          <w:rFonts w:eastAsia="PMingLiU" w:hint="eastAsia"/>
          <w:sz w:val="28"/>
          <w:lang w:eastAsia="zh-TW"/>
        </w:rPr>
        <w:t xml:space="preserve"> </w:t>
      </w:r>
      <w:r>
        <w:rPr>
          <w:sz w:val="28"/>
        </w:rPr>
        <w:t xml:space="preserve">I order the costs of this application be to the </w:t>
      </w:r>
      <w:r>
        <w:rPr>
          <w:rFonts w:hint="eastAsia"/>
          <w:sz w:val="28"/>
        </w:rPr>
        <w:t>P</w:t>
      </w:r>
      <w:r>
        <w:rPr>
          <w:sz w:val="28"/>
        </w:rPr>
        <w:t>laintiff, to be taxed on common</w:t>
      </w:r>
      <w:r>
        <w:rPr>
          <w:rFonts w:hint="eastAsia"/>
          <w:sz w:val="28"/>
        </w:rPr>
        <w:t xml:space="preserve"> </w:t>
      </w:r>
      <w:r>
        <w:rPr>
          <w:sz w:val="28"/>
        </w:rPr>
        <w:t>fund basis if not agreed and with certificate for counsel.</w:t>
      </w:r>
    </w:p>
    <w:p w:rsidR="002966E0" w:rsidRDefault="002966E0">
      <w:pPr>
        <w:tabs>
          <w:tab w:val="left" w:pos="1418"/>
        </w:tabs>
        <w:spacing w:line="360" w:lineRule="auto"/>
        <w:jc w:val="both"/>
        <w:rPr>
          <w:bCs/>
          <w:sz w:val="28"/>
        </w:rPr>
      </w:pPr>
    </w:p>
    <w:p w:rsidR="002966E0" w:rsidRDefault="002966E0">
      <w:pPr>
        <w:tabs>
          <w:tab w:val="left" w:pos="1418"/>
        </w:tabs>
        <w:spacing w:line="360" w:lineRule="auto"/>
        <w:rPr>
          <w:bCs/>
          <w:sz w:val="28"/>
          <w:lang w:val="en-GB"/>
        </w:rPr>
      </w:pPr>
    </w:p>
    <w:p w:rsidR="002966E0" w:rsidRDefault="002966E0">
      <w:pPr>
        <w:tabs>
          <w:tab w:val="left" w:pos="1418"/>
        </w:tabs>
        <w:spacing w:line="360" w:lineRule="auto"/>
        <w:rPr>
          <w:bCs/>
          <w:sz w:val="28"/>
          <w:lang w:val="en-GB"/>
        </w:rPr>
      </w:pPr>
    </w:p>
    <w:p w:rsidR="002966E0" w:rsidRDefault="002966E0">
      <w:pPr>
        <w:pStyle w:val="Heading1"/>
        <w:keepNext w:val="0"/>
        <w:tabs>
          <w:tab w:val="center" w:pos="5670"/>
        </w:tabs>
        <w:ind w:left="0" w:firstLine="0"/>
        <w:jc w:val="left"/>
        <w:rPr>
          <w:rFonts w:hint="eastAsia"/>
          <w:lang w:eastAsia="zh-CN"/>
        </w:rPr>
      </w:pPr>
      <w:r>
        <w:rPr>
          <w:szCs w:val="24"/>
          <w:lang w:eastAsia="zh-CN"/>
        </w:rPr>
        <w:tab/>
      </w:r>
      <w:r>
        <w:rPr>
          <w:rFonts w:hint="eastAsia"/>
          <w:szCs w:val="24"/>
          <w:lang w:eastAsia="zh-CN"/>
        </w:rPr>
        <w:tab/>
      </w:r>
      <w:r>
        <w:rPr>
          <w:rFonts w:hint="eastAsia"/>
          <w:szCs w:val="24"/>
          <w:lang w:eastAsia="zh-CN"/>
        </w:rPr>
        <w:tab/>
        <w:t xml:space="preserve">  (</w:t>
      </w:r>
      <w:r>
        <w:rPr>
          <w:lang w:eastAsia="zh-CN"/>
        </w:rPr>
        <w:t>J</w:t>
      </w:r>
      <w:r>
        <w:rPr>
          <w:rFonts w:hint="eastAsia"/>
          <w:lang w:eastAsia="zh-CN"/>
        </w:rPr>
        <w:t>.</w:t>
      </w:r>
      <w:r>
        <w:rPr>
          <w:lang w:eastAsia="zh-CN"/>
        </w:rPr>
        <w:t xml:space="preserve"> Ko</w:t>
      </w:r>
      <w:r>
        <w:rPr>
          <w:rFonts w:hint="eastAsia"/>
          <w:lang w:eastAsia="zh-CN"/>
        </w:rPr>
        <w:t>)</w:t>
      </w:r>
    </w:p>
    <w:p w:rsidR="002966E0" w:rsidRDefault="002966E0">
      <w:pPr>
        <w:pStyle w:val="Heading1"/>
        <w:keepNext w:val="0"/>
        <w:tabs>
          <w:tab w:val="center" w:pos="5670"/>
        </w:tabs>
        <w:ind w:left="0" w:firstLine="0"/>
        <w:jc w:val="left"/>
        <w:rPr>
          <w:szCs w:val="24"/>
          <w:lang w:eastAsia="zh-CN"/>
        </w:rPr>
      </w:pPr>
      <w:r>
        <w:rPr>
          <w:szCs w:val="24"/>
          <w:lang w:eastAsia="zh-CN"/>
        </w:rPr>
        <w:tab/>
      </w:r>
      <w:r>
        <w:rPr>
          <w:rFonts w:hint="eastAsia"/>
          <w:szCs w:val="24"/>
          <w:lang w:eastAsia="zh-CN"/>
        </w:rPr>
        <w:tab/>
      </w:r>
      <w:r>
        <w:rPr>
          <w:szCs w:val="24"/>
          <w:lang w:eastAsia="zh-CN"/>
        </w:rPr>
        <w:t xml:space="preserve">Deputy District Judge </w:t>
      </w:r>
    </w:p>
    <w:p w:rsidR="002966E0" w:rsidRDefault="002966E0">
      <w:pPr>
        <w:rPr>
          <w:bCs/>
          <w:lang w:val="en-GB"/>
        </w:rPr>
      </w:pPr>
    </w:p>
    <w:p w:rsidR="002966E0" w:rsidRDefault="002966E0">
      <w:pPr>
        <w:rPr>
          <w:bCs/>
          <w:lang w:val="en-GB"/>
        </w:rPr>
      </w:pPr>
    </w:p>
    <w:p w:rsidR="002966E0" w:rsidRDefault="002966E0">
      <w:pPr>
        <w:rPr>
          <w:rFonts w:hint="eastAsia"/>
          <w:bCs/>
          <w:lang w:val="en-GB"/>
        </w:rPr>
      </w:pPr>
    </w:p>
    <w:p w:rsidR="002966E0" w:rsidRDefault="002966E0">
      <w:pPr>
        <w:rPr>
          <w:rFonts w:hint="eastAsia"/>
          <w:bCs/>
          <w:lang w:val="en-GB"/>
        </w:rPr>
      </w:pPr>
    </w:p>
    <w:p w:rsidR="002966E0" w:rsidRDefault="002966E0">
      <w:pPr>
        <w:jc w:val="both"/>
        <w:rPr>
          <w:bCs/>
          <w:sz w:val="28"/>
          <w:lang w:val="en-GB"/>
        </w:rPr>
      </w:pPr>
      <w:r>
        <w:rPr>
          <w:bCs/>
          <w:sz w:val="28"/>
          <w:lang w:val="en-GB"/>
        </w:rPr>
        <w:t>Mr</w:t>
      </w:r>
      <w:r>
        <w:rPr>
          <w:rFonts w:hint="eastAsia"/>
          <w:bCs/>
          <w:sz w:val="28"/>
          <w:lang w:val="en-GB"/>
        </w:rPr>
        <w:t>.</w:t>
      </w:r>
      <w:r>
        <w:rPr>
          <w:bCs/>
          <w:sz w:val="28"/>
          <w:lang w:val="en-GB"/>
        </w:rPr>
        <w:t xml:space="preserve"> Tim Kwok, instructed by Messrs</w:t>
      </w:r>
      <w:r>
        <w:rPr>
          <w:rFonts w:hint="eastAsia"/>
          <w:bCs/>
          <w:sz w:val="28"/>
          <w:lang w:val="en-GB"/>
        </w:rPr>
        <w:t>.</w:t>
      </w:r>
      <w:r>
        <w:rPr>
          <w:bCs/>
          <w:sz w:val="28"/>
          <w:lang w:val="en-GB"/>
        </w:rPr>
        <w:t xml:space="preserve"> So, Lung &amp; Associates, for the Plaintiff </w:t>
      </w:r>
    </w:p>
    <w:p w:rsidR="002966E0" w:rsidRDefault="002966E0">
      <w:pPr>
        <w:jc w:val="both"/>
        <w:rPr>
          <w:rFonts w:hint="eastAsia"/>
          <w:bCs/>
          <w:sz w:val="28"/>
          <w:lang w:val="en-GB"/>
        </w:rPr>
      </w:pPr>
    </w:p>
    <w:p w:rsidR="002966E0" w:rsidRDefault="002966E0">
      <w:pPr>
        <w:pStyle w:val="Heading5"/>
        <w:spacing w:line="240" w:lineRule="auto"/>
        <w:rPr>
          <w:szCs w:val="24"/>
          <w:lang w:eastAsia="zh-CN"/>
        </w:rPr>
      </w:pPr>
      <w:r>
        <w:rPr>
          <w:szCs w:val="24"/>
          <w:lang w:eastAsia="zh-CN"/>
        </w:rPr>
        <w:t>Mr</w:t>
      </w:r>
      <w:r>
        <w:rPr>
          <w:rFonts w:hint="eastAsia"/>
          <w:szCs w:val="24"/>
          <w:lang w:eastAsia="zh-CN"/>
        </w:rPr>
        <w:t>.</w:t>
      </w:r>
      <w:r>
        <w:rPr>
          <w:szCs w:val="24"/>
          <w:lang w:eastAsia="zh-CN"/>
        </w:rPr>
        <w:t xml:space="preserve"> Burke, of </w:t>
      </w:r>
      <w:r>
        <w:rPr>
          <w:rFonts w:hint="eastAsia"/>
          <w:szCs w:val="24"/>
          <w:lang w:eastAsia="zh-CN"/>
        </w:rPr>
        <w:t xml:space="preserve">Messrs. </w:t>
      </w:r>
      <w:r>
        <w:rPr>
          <w:szCs w:val="24"/>
          <w:lang w:eastAsia="zh-CN"/>
        </w:rPr>
        <w:t xml:space="preserve">Burke &amp; Company, for the Defendant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66E0" w:rsidRDefault="002966E0">
      <w:r>
        <w:separator/>
      </w:r>
    </w:p>
  </w:endnote>
  <w:endnote w:type="continuationSeparator" w:id="0">
    <w:p w:rsidR="002966E0" w:rsidRDefault="0029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6E0" w:rsidRDefault="002966E0">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CRT20/27.5.2008/SC</w:t>
    </w:r>
    <w:r>
      <w:rPr>
        <w:rFonts w:ascii="Times New Roman" w:hAnsi="Times New Roman"/>
        <w:b w:val="0"/>
        <w:bCs/>
        <w:sz w:val="20"/>
      </w:rPr>
      <w:tab/>
    </w:r>
    <w:r>
      <w:rPr>
        <w:rStyle w:val="PageNumber"/>
        <w:rFonts w:ascii="Times New Roman" w:hAnsi="Times New Roman"/>
        <w:b w:val="0"/>
        <w:bCs/>
        <w:sz w:val="20"/>
      </w:rPr>
      <w:tab/>
      <w:t>DCPI267/2007/Decision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66E0" w:rsidRDefault="002966E0">
      <w:r>
        <w:separator/>
      </w:r>
    </w:p>
  </w:footnote>
  <w:footnote w:type="continuationSeparator" w:id="0">
    <w:p w:rsidR="002966E0" w:rsidRDefault="00296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6E0" w:rsidRDefault="002966E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966E0" w:rsidRDefault="002966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6E0" w:rsidRDefault="002966E0">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5</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2966E0" w:rsidRDefault="002966E0">
    <w:pPr>
      <w:pStyle w:val="Header"/>
      <w:rPr>
        <w:rFonts w:hint="eastAsia"/>
        <w:lang w:eastAsia="zh-CN"/>
      </w:rPr>
    </w:pPr>
    <w:r>
      <w:rPr>
        <w:noProof/>
        <w:sz w:val="20"/>
        <w:lang w:val="en-US"/>
      </w:rPr>
    </w:r>
    <w:r w:rsidR="002966E0">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2966E0" w:rsidRDefault="002966E0">
                <w:pPr>
                  <w:spacing w:line="720" w:lineRule="exact"/>
                  <w:rPr>
                    <w:color w:val="000000"/>
                    <w:sz w:val="21"/>
                  </w:rPr>
                </w:pPr>
                <w:r>
                  <w:rPr>
                    <w:color w:val="000000"/>
                    <w:sz w:val="21"/>
                  </w:rPr>
                  <w:t>A</w:t>
                </w:r>
              </w:p>
              <w:p w:rsidR="002966E0" w:rsidRDefault="002966E0">
                <w:pPr>
                  <w:spacing w:line="720" w:lineRule="exact"/>
                  <w:rPr>
                    <w:color w:val="000000"/>
                    <w:sz w:val="21"/>
                  </w:rPr>
                </w:pPr>
                <w:r>
                  <w:rPr>
                    <w:color w:val="000000"/>
                    <w:sz w:val="21"/>
                  </w:rPr>
                  <w:t>B</w:t>
                </w:r>
              </w:p>
              <w:p w:rsidR="002966E0" w:rsidRDefault="002966E0">
                <w:pPr>
                  <w:spacing w:line="720" w:lineRule="exact"/>
                  <w:rPr>
                    <w:color w:val="000000"/>
                    <w:sz w:val="21"/>
                  </w:rPr>
                </w:pPr>
                <w:r>
                  <w:rPr>
                    <w:color w:val="000000"/>
                    <w:sz w:val="21"/>
                  </w:rPr>
                  <w:t>C</w:t>
                </w:r>
              </w:p>
              <w:p w:rsidR="002966E0" w:rsidRDefault="002966E0">
                <w:pPr>
                  <w:spacing w:line="720" w:lineRule="exact"/>
                  <w:rPr>
                    <w:color w:val="000000"/>
                    <w:sz w:val="21"/>
                  </w:rPr>
                </w:pPr>
                <w:r>
                  <w:rPr>
                    <w:color w:val="000000"/>
                    <w:sz w:val="21"/>
                  </w:rPr>
                  <w:t>D</w:t>
                </w:r>
              </w:p>
              <w:p w:rsidR="002966E0" w:rsidRDefault="002966E0">
                <w:pPr>
                  <w:spacing w:line="720" w:lineRule="exact"/>
                  <w:rPr>
                    <w:color w:val="000000"/>
                    <w:sz w:val="21"/>
                  </w:rPr>
                </w:pPr>
                <w:r>
                  <w:rPr>
                    <w:color w:val="000000"/>
                    <w:sz w:val="21"/>
                  </w:rPr>
                  <w:t>E</w:t>
                </w:r>
              </w:p>
              <w:p w:rsidR="002966E0" w:rsidRDefault="002966E0">
                <w:pPr>
                  <w:spacing w:line="720" w:lineRule="exact"/>
                  <w:rPr>
                    <w:color w:val="000000"/>
                    <w:sz w:val="21"/>
                  </w:rPr>
                </w:pPr>
                <w:r>
                  <w:rPr>
                    <w:color w:val="000000"/>
                    <w:sz w:val="21"/>
                  </w:rPr>
                  <w:t>F</w:t>
                </w:r>
              </w:p>
              <w:p w:rsidR="002966E0" w:rsidRDefault="002966E0">
                <w:pPr>
                  <w:spacing w:line="720" w:lineRule="exact"/>
                  <w:rPr>
                    <w:color w:val="000000"/>
                    <w:sz w:val="21"/>
                  </w:rPr>
                </w:pPr>
                <w:r>
                  <w:rPr>
                    <w:color w:val="000000"/>
                    <w:sz w:val="21"/>
                  </w:rPr>
                  <w:t>G</w:t>
                </w:r>
              </w:p>
              <w:p w:rsidR="002966E0" w:rsidRDefault="002966E0">
                <w:pPr>
                  <w:spacing w:line="720" w:lineRule="exact"/>
                  <w:rPr>
                    <w:color w:val="000000"/>
                    <w:sz w:val="21"/>
                  </w:rPr>
                </w:pPr>
                <w:r>
                  <w:rPr>
                    <w:color w:val="000000"/>
                    <w:sz w:val="21"/>
                  </w:rPr>
                  <w:t>H</w:t>
                </w:r>
              </w:p>
              <w:p w:rsidR="002966E0" w:rsidRDefault="002966E0">
                <w:pPr>
                  <w:spacing w:line="720" w:lineRule="exact"/>
                  <w:rPr>
                    <w:color w:val="000000"/>
                    <w:sz w:val="21"/>
                  </w:rPr>
                </w:pPr>
                <w:r>
                  <w:rPr>
                    <w:color w:val="000000"/>
                    <w:sz w:val="21"/>
                  </w:rPr>
                  <w:t>I</w:t>
                </w:r>
              </w:p>
              <w:p w:rsidR="002966E0" w:rsidRDefault="002966E0">
                <w:pPr>
                  <w:spacing w:line="720" w:lineRule="exact"/>
                  <w:rPr>
                    <w:color w:val="000000"/>
                    <w:sz w:val="21"/>
                  </w:rPr>
                </w:pPr>
                <w:r>
                  <w:rPr>
                    <w:color w:val="000000"/>
                    <w:sz w:val="21"/>
                  </w:rPr>
                  <w:t>J</w:t>
                </w:r>
              </w:p>
              <w:p w:rsidR="002966E0" w:rsidRDefault="002966E0">
                <w:pPr>
                  <w:spacing w:line="720" w:lineRule="exact"/>
                  <w:rPr>
                    <w:color w:val="000000"/>
                    <w:sz w:val="21"/>
                  </w:rPr>
                </w:pPr>
                <w:r>
                  <w:rPr>
                    <w:color w:val="000000"/>
                    <w:sz w:val="21"/>
                  </w:rPr>
                  <w:t>K</w:t>
                </w:r>
              </w:p>
              <w:p w:rsidR="002966E0" w:rsidRDefault="002966E0">
                <w:pPr>
                  <w:spacing w:line="720" w:lineRule="exact"/>
                  <w:rPr>
                    <w:color w:val="000000"/>
                    <w:sz w:val="21"/>
                  </w:rPr>
                </w:pPr>
                <w:r>
                  <w:rPr>
                    <w:color w:val="000000"/>
                    <w:sz w:val="21"/>
                  </w:rPr>
                  <w:t>L</w:t>
                </w:r>
              </w:p>
              <w:p w:rsidR="002966E0" w:rsidRDefault="002966E0">
                <w:pPr>
                  <w:spacing w:line="720" w:lineRule="exact"/>
                  <w:rPr>
                    <w:color w:val="000000"/>
                    <w:sz w:val="21"/>
                  </w:rPr>
                </w:pPr>
                <w:r>
                  <w:rPr>
                    <w:color w:val="000000"/>
                    <w:sz w:val="21"/>
                  </w:rPr>
                  <w:t>M</w:t>
                </w:r>
              </w:p>
              <w:p w:rsidR="002966E0" w:rsidRDefault="002966E0">
                <w:pPr>
                  <w:spacing w:line="720" w:lineRule="exact"/>
                  <w:rPr>
                    <w:color w:val="000000"/>
                    <w:sz w:val="21"/>
                  </w:rPr>
                </w:pPr>
                <w:r>
                  <w:rPr>
                    <w:color w:val="000000"/>
                    <w:sz w:val="21"/>
                  </w:rPr>
                  <w:t>N</w:t>
                </w:r>
              </w:p>
              <w:p w:rsidR="002966E0" w:rsidRDefault="002966E0">
                <w:pPr>
                  <w:spacing w:line="720" w:lineRule="exact"/>
                  <w:rPr>
                    <w:color w:val="000000"/>
                    <w:sz w:val="21"/>
                  </w:rPr>
                </w:pPr>
                <w:r>
                  <w:rPr>
                    <w:color w:val="000000"/>
                    <w:sz w:val="21"/>
                  </w:rPr>
                  <w:t>O</w:t>
                </w:r>
              </w:p>
              <w:p w:rsidR="002966E0" w:rsidRDefault="002966E0">
                <w:pPr>
                  <w:spacing w:line="720" w:lineRule="exact"/>
                  <w:rPr>
                    <w:color w:val="000000"/>
                    <w:sz w:val="21"/>
                  </w:rPr>
                </w:pPr>
                <w:r>
                  <w:rPr>
                    <w:color w:val="000000"/>
                    <w:sz w:val="21"/>
                  </w:rPr>
                  <w:t>P</w:t>
                </w:r>
              </w:p>
              <w:p w:rsidR="002966E0" w:rsidRDefault="002966E0">
                <w:pPr>
                  <w:spacing w:line="720" w:lineRule="exact"/>
                  <w:rPr>
                    <w:color w:val="000000"/>
                    <w:sz w:val="21"/>
                  </w:rPr>
                </w:pPr>
                <w:r>
                  <w:rPr>
                    <w:color w:val="000000"/>
                    <w:sz w:val="21"/>
                  </w:rPr>
                  <w:t>Q</w:t>
                </w:r>
              </w:p>
              <w:p w:rsidR="002966E0" w:rsidRDefault="002966E0">
                <w:pPr>
                  <w:spacing w:line="720" w:lineRule="exact"/>
                  <w:rPr>
                    <w:color w:val="000000"/>
                    <w:sz w:val="21"/>
                  </w:rPr>
                </w:pPr>
                <w:r>
                  <w:rPr>
                    <w:color w:val="000000"/>
                    <w:sz w:val="21"/>
                  </w:rPr>
                  <w:t>R</w:t>
                </w:r>
              </w:p>
              <w:p w:rsidR="002966E0" w:rsidRDefault="002966E0">
                <w:pPr>
                  <w:spacing w:line="720" w:lineRule="exact"/>
                  <w:rPr>
                    <w:color w:val="000000"/>
                    <w:sz w:val="21"/>
                  </w:rPr>
                </w:pPr>
                <w:r>
                  <w:rPr>
                    <w:color w:val="000000"/>
                    <w:sz w:val="21"/>
                  </w:rPr>
                  <w:t>S</w:t>
                </w:r>
              </w:p>
              <w:p w:rsidR="002966E0" w:rsidRDefault="002966E0">
                <w:pPr>
                  <w:spacing w:line="720" w:lineRule="exact"/>
                  <w:rPr>
                    <w:color w:val="000000"/>
                    <w:sz w:val="21"/>
                  </w:rPr>
                </w:pPr>
                <w:r>
                  <w:rPr>
                    <w:color w:val="000000"/>
                    <w:sz w:val="21"/>
                  </w:rPr>
                  <w:t>T</w:t>
                </w:r>
              </w:p>
              <w:p w:rsidR="002966E0" w:rsidRDefault="002966E0">
                <w:pPr>
                  <w:spacing w:line="720" w:lineRule="exact"/>
                  <w:rPr>
                    <w:color w:val="000000"/>
                    <w:sz w:val="21"/>
                  </w:rPr>
                </w:pPr>
                <w:r>
                  <w:rPr>
                    <w:color w:val="000000"/>
                    <w:sz w:val="21"/>
                  </w:rPr>
                  <w:t>U</w:t>
                </w:r>
              </w:p>
              <w:p w:rsidR="002966E0" w:rsidRDefault="002966E0">
                <w:pPr>
                  <w:spacing w:line="720" w:lineRule="exact"/>
                  <w:rPr>
                    <w:color w:val="000000"/>
                    <w:sz w:val="21"/>
                  </w:rPr>
                </w:pPr>
                <w:r>
                  <w:rPr>
                    <w:color w:val="000000"/>
                    <w:sz w:val="21"/>
                  </w:rPr>
                  <w:t>V</w:t>
                </w:r>
              </w:p>
            </w:txbxContent>
          </v:textbox>
        </v:shape>
      </w:pict>
    </w:r>
    <w:r>
      <w:rPr>
        <w:noProof/>
      </w:rPr>
    </w:r>
    <w:r w:rsidR="002966E0">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2966E0" w:rsidRDefault="002966E0">
                <w:pPr>
                  <w:spacing w:line="720" w:lineRule="exact"/>
                  <w:rPr>
                    <w:color w:val="000000"/>
                    <w:sz w:val="21"/>
                  </w:rPr>
                </w:pPr>
                <w:r>
                  <w:rPr>
                    <w:color w:val="000000"/>
                    <w:sz w:val="21"/>
                  </w:rPr>
                  <w:t>A</w:t>
                </w:r>
              </w:p>
              <w:p w:rsidR="002966E0" w:rsidRDefault="002966E0">
                <w:pPr>
                  <w:spacing w:line="720" w:lineRule="exact"/>
                  <w:rPr>
                    <w:color w:val="000000"/>
                    <w:sz w:val="21"/>
                  </w:rPr>
                </w:pPr>
                <w:r>
                  <w:rPr>
                    <w:color w:val="000000"/>
                    <w:sz w:val="21"/>
                  </w:rPr>
                  <w:t>B</w:t>
                </w:r>
              </w:p>
              <w:p w:rsidR="002966E0" w:rsidRDefault="002966E0">
                <w:pPr>
                  <w:spacing w:line="720" w:lineRule="exact"/>
                  <w:rPr>
                    <w:color w:val="000000"/>
                    <w:sz w:val="21"/>
                  </w:rPr>
                </w:pPr>
                <w:r>
                  <w:rPr>
                    <w:color w:val="000000"/>
                    <w:sz w:val="21"/>
                  </w:rPr>
                  <w:t>C</w:t>
                </w:r>
              </w:p>
              <w:p w:rsidR="002966E0" w:rsidRDefault="002966E0">
                <w:pPr>
                  <w:spacing w:line="720" w:lineRule="exact"/>
                  <w:rPr>
                    <w:color w:val="000000"/>
                    <w:sz w:val="21"/>
                  </w:rPr>
                </w:pPr>
                <w:r>
                  <w:rPr>
                    <w:color w:val="000000"/>
                    <w:sz w:val="21"/>
                  </w:rPr>
                  <w:t>D</w:t>
                </w:r>
              </w:p>
              <w:p w:rsidR="002966E0" w:rsidRDefault="002966E0">
                <w:pPr>
                  <w:spacing w:line="720" w:lineRule="exact"/>
                  <w:rPr>
                    <w:color w:val="000000"/>
                    <w:sz w:val="21"/>
                  </w:rPr>
                </w:pPr>
                <w:r>
                  <w:rPr>
                    <w:color w:val="000000"/>
                    <w:sz w:val="21"/>
                  </w:rPr>
                  <w:t>E</w:t>
                </w:r>
              </w:p>
              <w:p w:rsidR="002966E0" w:rsidRDefault="002966E0">
                <w:pPr>
                  <w:spacing w:line="720" w:lineRule="exact"/>
                  <w:rPr>
                    <w:color w:val="000000"/>
                    <w:sz w:val="21"/>
                  </w:rPr>
                </w:pPr>
                <w:r>
                  <w:rPr>
                    <w:color w:val="000000"/>
                    <w:sz w:val="21"/>
                  </w:rPr>
                  <w:t>F</w:t>
                </w:r>
              </w:p>
              <w:p w:rsidR="002966E0" w:rsidRDefault="002966E0">
                <w:pPr>
                  <w:spacing w:line="720" w:lineRule="exact"/>
                  <w:rPr>
                    <w:color w:val="000000"/>
                    <w:sz w:val="21"/>
                  </w:rPr>
                </w:pPr>
                <w:r>
                  <w:rPr>
                    <w:color w:val="000000"/>
                    <w:sz w:val="21"/>
                  </w:rPr>
                  <w:t>G</w:t>
                </w:r>
              </w:p>
              <w:p w:rsidR="002966E0" w:rsidRDefault="002966E0">
                <w:pPr>
                  <w:spacing w:line="720" w:lineRule="exact"/>
                  <w:rPr>
                    <w:color w:val="000000"/>
                    <w:sz w:val="21"/>
                  </w:rPr>
                </w:pPr>
                <w:r>
                  <w:rPr>
                    <w:color w:val="000000"/>
                    <w:sz w:val="21"/>
                  </w:rPr>
                  <w:t>H</w:t>
                </w:r>
              </w:p>
              <w:p w:rsidR="002966E0" w:rsidRDefault="002966E0">
                <w:pPr>
                  <w:spacing w:line="720" w:lineRule="exact"/>
                  <w:rPr>
                    <w:color w:val="000000"/>
                    <w:sz w:val="21"/>
                  </w:rPr>
                </w:pPr>
                <w:r>
                  <w:rPr>
                    <w:color w:val="000000"/>
                    <w:sz w:val="21"/>
                  </w:rPr>
                  <w:t>I</w:t>
                </w:r>
              </w:p>
              <w:p w:rsidR="002966E0" w:rsidRDefault="002966E0">
                <w:pPr>
                  <w:spacing w:line="720" w:lineRule="exact"/>
                  <w:rPr>
                    <w:color w:val="000000"/>
                    <w:sz w:val="21"/>
                  </w:rPr>
                </w:pPr>
                <w:r>
                  <w:rPr>
                    <w:color w:val="000000"/>
                    <w:sz w:val="21"/>
                  </w:rPr>
                  <w:t>J</w:t>
                </w:r>
              </w:p>
              <w:p w:rsidR="002966E0" w:rsidRDefault="002966E0">
                <w:pPr>
                  <w:spacing w:line="720" w:lineRule="exact"/>
                  <w:rPr>
                    <w:color w:val="000000"/>
                    <w:sz w:val="21"/>
                  </w:rPr>
                </w:pPr>
                <w:r>
                  <w:rPr>
                    <w:color w:val="000000"/>
                    <w:sz w:val="21"/>
                  </w:rPr>
                  <w:t>K</w:t>
                </w:r>
              </w:p>
              <w:p w:rsidR="002966E0" w:rsidRDefault="002966E0">
                <w:pPr>
                  <w:spacing w:line="720" w:lineRule="exact"/>
                  <w:rPr>
                    <w:color w:val="000000"/>
                    <w:sz w:val="21"/>
                  </w:rPr>
                </w:pPr>
                <w:r>
                  <w:rPr>
                    <w:color w:val="000000"/>
                    <w:sz w:val="21"/>
                  </w:rPr>
                  <w:t>L</w:t>
                </w:r>
              </w:p>
              <w:p w:rsidR="002966E0" w:rsidRDefault="002966E0">
                <w:pPr>
                  <w:spacing w:line="720" w:lineRule="exact"/>
                  <w:rPr>
                    <w:color w:val="000000"/>
                    <w:sz w:val="21"/>
                  </w:rPr>
                </w:pPr>
                <w:r>
                  <w:rPr>
                    <w:color w:val="000000"/>
                    <w:sz w:val="21"/>
                  </w:rPr>
                  <w:t>M</w:t>
                </w:r>
              </w:p>
              <w:p w:rsidR="002966E0" w:rsidRDefault="002966E0">
                <w:pPr>
                  <w:spacing w:line="720" w:lineRule="exact"/>
                  <w:rPr>
                    <w:color w:val="000000"/>
                    <w:sz w:val="21"/>
                  </w:rPr>
                </w:pPr>
                <w:r>
                  <w:rPr>
                    <w:color w:val="000000"/>
                    <w:sz w:val="21"/>
                  </w:rPr>
                  <w:t>N</w:t>
                </w:r>
              </w:p>
              <w:p w:rsidR="002966E0" w:rsidRDefault="002966E0">
                <w:pPr>
                  <w:spacing w:line="720" w:lineRule="exact"/>
                  <w:rPr>
                    <w:color w:val="000000"/>
                    <w:sz w:val="21"/>
                  </w:rPr>
                </w:pPr>
                <w:r>
                  <w:rPr>
                    <w:color w:val="000000"/>
                    <w:sz w:val="21"/>
                  </w:rPr>
                  <w:t>O</w:t>
                </w:r>
              </w:p>
              <w:p w:rsidR="002966E0" w:rsidRDefault="002966E0">
                <w:pPr>
                  <w:spacing w:line="720" w:lineRule="exact"/>
                  <w:rPr>
                    <w:color w:val="000000"/>
                    <w:sz w:val="21"/>
                  </w:rPr>
                </w:pPr>
                <w:r>
                  <w:rPr>
                    <w:color w:val="000000"/>
                    <w:sz w:val="21"/>
                  </w:rPr>
                  <w:t>P</w:t>
                </w:r>
              </w:p>
              <w:p w:rsidR="002966E0" w:rsidRDefault="002966E0">
                <w:pPr>
                  <w:spacing w:line="720" w:lineRule="exact"/>
                  <w:rPr>
                    <w:color w:val="000000"/>
                    <w:sz w:val="21"/>
                  </w:rPr>
                </w:pPr>
                <w:r>
                  <w:rPr>
                    <w:color w:val="000000"/>
                    <w:sz w:val="21"/>
                  </w:rPr>
                  <w:t>Q</w:t>
                </w:r>
              </w:p>
              <w:p w:rsidR="002966E0" w:rsidRDefault="002966E0">
                <w:pPr>
                  <w:spacing w:line="720" w:lineRule="exact"/>
                  <w:rPr>
                    <w:color w:val="000000"/>
                    <w:sz w:val="21"/>
                  </w:rPr>
                </w:pPr>
                <w:r>
                  <w:rPr>
                    <w:color w:val="000000"/>
                    <w:sz w:val="21"/>
                  </w:rPr>
                  <w:t>R</w:t>
                </w:r>
              </w:p>
              <w:p w:rsidR="002966E0" w:rsidRDefault="002966E0">
                <w:pPr>
                  <w:spacing w:line="720" w:lineRule="exact"/>
                  <w:rPr>
                    <w:color w:val="000000"/>
                    <w:sz w:val="21"/>
                  </w:rPr>
                </w:pPr>
                <w:r>
                  <w:rPr>
                    <w:color w:val="000000"/>
                    <w:sz w:val="21"/>
                  </w:rPr>
                  <w:t>S</w:t>
                </w:r>
              </w:p>
              <w:p w:rsidR="002966E0" w:rsidRDefault="002966E0">
                <w:pPr>
                  <w:spacing w:line="720" w:lineRule="exact"/>
                  <w:rPr>
                    <w:color w:val="000000"/>
                    <w:sz w:val="21"/>
                  </w:rPr>
                </w:pPr>
                <w:r>
                  <w:rPr>
                    <w:color w:val="000000"/>
                    <w:sz w:val="21"/>
                  </w:rPr>
                  <w:t>T</w:t>
                </w:r>
              </w:p>
              <w:p w:rsidR="002966E0" w:rsidRDefault="002966E0">
                <w:pPr>
                  <w:spacing w:line="720" w:lineRule="exact"/>
                  <w:rPr>
                    <w:color w:val="000000"/>
                    <w:sz w:val="21"/>
                  </w:rPr>
                </w:pPr>
                <w:r>
                  <w:rPr>
                    <w:color w:val="000000"/>
                    <w:sz w:val="21"/>
                  </w:rPr>
                  <w:t>U</w:t>
                </w:r>
              </w:p>
              <w:p w:rsidR="002966E0" w:rsidRDefault="002966E0">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6E0" w:rsidRDefault="002966E0">
    <w:pPr>
      <w:pStyle w:val="Header"/>
    </w:pPr>
    <w:r>
      <w:rPr>
        <w:noProof/>
        <w:sz w:val="20"/>
        <w:lang w:val="en-US"/>
      </w:rPr>
    </w:r>
    <w:r w:rsidR="002966E0">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2966E0" w:rsidRDefault="002966E0">
                <w:pPr>
                  <w:spacing w:line="720" w:lineRule="exact"/>
                  <w:rPr>
                    <w:color w:val="000000"/>
                    <w:sz w:val="21"/>
                  </w:rPr>
                </w:pPr>
                <w:r>
                  <w:rPr>
                    <w:color w:val="000000"/>
                    <w:sz w:val="21"/>
                  </w:rPr>
                  <w:t>A</w:t>
                </w:r>
              </w:p>
              <w:p w:rsidR="002966E0" w:rsidRDefault="002966E0">
                <w:pPr>
                  <w:spacing w:line="720" w:lineRule="exact"/>
                  <w:rPr>
                    <w:color w:val="000000"/>
                    <w:sz w:val="21"/>
                  </w:rPr>
                </w:pPr>
                <w:r>
                  <w:rPr>
                    <w:color w:val="000000"/>
                    <w:sz w:val="21"/>
                  </w:rPr>
                  <w:t>B</w:t>
                </w:r>
              </w:p>
              <w:p w:rsidR="002966E0" w:rsidRDefault="002966E0">
                <w:pPr>
                  <w:spacing w:line="720" w:lineRule="exact"/>
                  <w:rPr>
                    <w:color w:val="000000"/>
                    <w:sz w:val="21"/>
                  </w:rPr>
                </w:pPr>
                <w:r>
                  <w:rPr>
                    <w:color w:val="000000"/>
                    <w:sz w:val="21"/>
                  </w:rPr>
                  <w:t>C</w:t>
                </w:r>
              </w:p>
              <w:p w:rsidR="002966E0" w:rsidRDefault="002966E0">
                <w:pPr>
                  <w:spacing w:line="720" w:lineRule="exact"/>
                  <w:rPr>
                    <w:color w:val="000000"/>
                    <w:sz w:val="21"/>
                  </w:rPr>
                </w:pPr>
                <w:r>
                  <w:rPr>
                    <w:color w:val="000000"/>
                    <w:sz w:val="21"/>
                  </w:rPr>
                  <w:t>D</w:t>
                </w:r>
              </w:p>
              <w:p w:rsidR="002966E0" w:rsidRDefault="002966E0">
                <w:pPr>
                  <w:spacing w:line="720" w:lineRule="exact"/>
                  <w:rPr>
                    <w:color w:val="000000"/>
                    <w:sz w:val="21"/>
                  </w:rPr>
                </w:pPr>
                <w:r>
                  <w:rPr>
                    <w:color w:val="000000"/>
                    <w:sz w:val="21"/>
                  </w:rPr>
                  <w:t>E</w:t>
                </w:r>
              </w:p>
              <w:p w:rsidR="002966E0" w:rsidRDefault="002966E0">
                <w:pPr>
                  <w:spacing w:line="720" w:lineRule="exact"/>
                  <w:rPr>
                    <w:color w:val="000000"/>
                    <w:sz w:val="21"/>
                  </w:rPr>
                </w:pPr>
                <w:r>
                  <w:rPr>
                    <w:color w:val="000000"/>
                    <w:sz w:val="21"/>
                  </w:rPr>
                  <w:t>F</w:t>
                </w:r>
              </w:p>
              <w:p w:rsidR="002966E0" w:rsidRDefault="002966E0">
                <w:pPr>
                  <w:spacing w:line="720" w:lineRule="exact"/>
                  <w:rPr>
                    <w:color w:val="000000"/>
                    <w:sz w:val="21"/>
                  </w:rPr>
                </w:pPr>
                <w:r>
                  <w:rPr>
                    <w:color w:val="000000"/>
                    <w:sz w:val="21"/>
                  </w:rPr>
                  <w:t>G</w:t>
                </w:r>
              </w:p>
              <w:p w:rsidR="002966E0" w:rsidRDefault="002966E0">
                <w:pPr>
                  <w:spacing w:line="720" w:lineRule="exact"/>
                  <w:rPr>
                    <w:color w:val="000000"/>
                    <w:sz w:val="21"/>
                  </w:rPr>
                </w:pPr>
                <w:r>
                  <w:rPr>
                    <w:color w:val="000000"/>
                    <w:sz w:val="21"/>
                  </w:rPr>
                  <w:t>H</w:t>
                </w:r>
              </w:p>
              <w:p w:rsidR="002966E0" w:rsidRDefault="002966E0">
                <w:pPr>
                  <w:spacing w:line="720" w:lineRule="exact"/>
                  <w:rPr>
                    <w:color w:val="000000"/>
                    <w:sz w:val="21"/>
                  </w:rPr>
                </w:pPr>
                <w:r>
                  <w:rPr>
                    <w:color w:val="000000"/>
                    <w:sz w:val="21"/>
                  </w:rPr>
                  <w:t>I</w:t>
                </w:r>
              </w:p>
              <w:p w:rsidR="002966E0" w:rsidRDefault="002966E0">
                <w:pPr>
                  <w:spacing w:line="720" w:lineRule="exact"/>
                  <w:rPr>
                    <w:color w:val="000000"/>
                    <w:sz w:val="21"/>
                  </w:rPr>
                </w:pPr>
                <w:r>
                  <w:rPr>
                    <w:color w:val="000000"/>
                    <w:sz w:val="21"/>
                  </w:rPr>
                  <w:t>J</w:t>
                </w:r>
              </w:p>
              <w:p w:rsidR="002966E0" w:rsidRDefault="002966E0">
                <w:pPr>
                  <w:spacing w:line="720" w:lineRule="exact"/>
                  <w:rPr>
                    <w:color w:val="000000"/>
                    <w:sz w:val="21"/>
                  </w:rPr>
                </w:pPr>
                <w:r>
                  <w:rPr>
                    <w:color w:val="000000"/>
                    <w:sz w:val="21"/>
                  </w:rPr>
                  <w:t>K</w:t>
                </w:r>
              </w:p>
              <w:p w:rsidR="002966E0" w:rsidRDefault="002966E0">
                <w:pPr>
                  <w:spacing w:line="720" w:lineRule="exact"/>
                  <w:rPr>
                    <w:color w:val="000000"/>
                    <w:sz w:val="21"/>
                  </w:rPr>
                </w:pPr>
                <w:r>
                  <w:rPr>
                    <w:color w:val="000000"/>
                    <w:sz w:val="21"/>
                  </w:rPr>
                  <w:t>L</w:t>
                </w:r>
              </w:p>
              <w:p w:rsidR="002966E0" w:rsidRDefault="002966E0">
                <w:pPr>
                  <w:spacing w:line="720" w:lineRule="exact"/>
                  <w:rPr>
                    <w:color w:val="000000"/>
                    <w:sz w:val="21"/>
                  </w:rPr>
                </w:pPr>
                <w:r>
                  <w:rPr>
                    <w:color w:val="000000"/>
                    <w:sz w:val="21"/>
                  </w:rPr>
                  <w:t>M</w:t>
                </w:r>
              </w:p>
              <w:p w:rsidR="002966E0" w:rsidRDefault="002966E0">
                <w:pPr>
                  <w:spacing w:line="720" w:lineRule="exact"/>
                  <w:rPr>
                    <w:color w:val="000000"/>
                    <w:sz w:val="21"/>
                  </w:rPr>
                </w:pPr>
                <w:r>
                  <w:rPr>
                    <w:color w:val="000000"/>
                    <w:sz w:val="21"/>
                  </w:rPr>
                  <w:t>N</w:t>
                </w:r>
              </w:p>
              <w:p w:rsidR="002966E0" w:rsidRDefault="002966E0">
                <w:pPr>
                  <w:spacing w:line="720" w:lineRule="exact"/>
                  <w:rPr>
                    <w:color w:val="000000"/>
                    <w:sz w:val="21"/>
                  </w:rPr>
                </w:pPr>
                <w:r>
                  <w:rPr>
                    <w:color w:val="000000"/>
                    <w:sz w:val="21"/>
                  </w:rPr>
                  <w:t>O</w:t>
                </w:r>
              </w:p>
              <w:p w:rsidR="002966E0" w:rsidRDefault="002966E0">
                <w:pPr>
                  <w:spacing w:line="720" w:lineRule="exact"/>
                  <w:rPr>
                    <w:color w:val="000000"/>
                    <w:sz w:val="21"/>
                  </w:rPr>
                </w:pPr>
                <w:r>
                  <w:rPr>
                    <w:color w:val="000000"/>
                    <w:sz w:val="21"/>
                  </w:rPr>
                  <w:t>P</w:t>
                </w:r>
              </w:p>
              <w:p w:rsidR="002966E0" w:rsidRDefault="002966E0">
                <w:pPr>
                  <w:spacing w:line="720" w:lineRule="exact"/>
                  <w:rPr>
                    <w:color w:val="000000"/>
                    <w:sz w:val="21"/>
                  </w:rPr>
                </w:pPr>
                <w:r>
                  <w:rPr>
                    <w:color w:val="000000"/>
                    <w:sz w:val="21"/>
                  </w:rPr>
                  <w:t>Q</w:t>
                </w:r>
              </w:p>
              <w:p w:rsidR="002966E0" w:rsidRDefault="002966E0">
                <w:pPr>
                  <w:spacing w:line="720" w:lineRule="exact"/>
                  <w:rPr>
                    <w:color w:val="000000"/>
                    <w:sz w:val="21"/>
                  </w:rPr>
                </w:pPr>
                <w:r>
                  <w:rPr>
                    <w:color w:val="000000"/>
                    <w:sz w:val="21"/>
                  </w:rPr>
                  <w:t>R</w:t>
                </w:r>
              </w:p>
              <w:p w:rsidR="002966E0" w:rsidRDefault="002966E0">
                <w:pPr>
                  <w:spacing w:line="720" w:lineRule="exact"/>
                  <w:rPr>
                    <w:color w:val="000000"/>
                    <w:sz w:val="21"/>
                  </w:rPr>
                </w:pPr>
                <w:r>
                  <w:rPr>
                    <w:color w:val="000000"/>
                    <w:sz w:val="21"/>
                  </w:rPr>
                  <w:t>S</w:t>
                </w:r>
              </w:p>
              <w:p w:rsidR="002966E0" w:rsidRDefault="002966E0">
                <w:pPr>
                  <w:spacing w:line="720" w:lineRule="exact"/>
                  <w:rPr>
                    <w:color w:val="000000"/>
                    <w:sz w:val="21"/>
                  </w:rPr>
                </w:pPr>
                <w:r>
                  <w:rPr>
                    <w:color w:val="000000"/>
                    <w:sz w:val="21"/>
                  </w:rPr>
                  <w:t>T</w:t>
                </w:r>
              </w:p>
              <w:p w:rsidR="002966E0" w:rsidRDefault="002966E0">
                <w:pPr>
                  <w:spacing w:line="720" w:lineRule="exact"/>
                  <w:rPr>
                    <w:color w:val="000000"/>
                    <w:sz w:val="21"/>
                  </w:rPr>
                </w:pPr>
                <w:r>
                  <w:rPr>
                    <w:color w:val="000000"/>
                    <w:sz w:val="21"/>
                  </w:rPr>
                  <w:t>U</w:t>
                </w:r>
              </w:p>
              <w:p w:rsidR="002966E0" w:rsidRDefault="002966E0">
                <w:pPr>
                  <w:spacing w:line="720" w:lineRule="exact"/>
                  <w:rPr>
                    <w:color w:val="000000"/>
                    <w:sz w:val="21"/>
                  </w:rPr>
                </w:pPr>
                <w:r>
                  <w:rPr>
                    <w:color w:val="000000"/>
                    <w:sz w:val="21"/>
                  </w:rPr>
                  <w:t>V</w:t>
                </w:r>
              </w:p>
            </w:txbxContent>
          </v:textbox>
        </v:shape>
      </w:pict>
    </w:r>
    <w:r>
      <w:rPr>
        <w:noProof/>
        <w:sz w:val="20"/>
        <w:lang w:val="en-US"/>
      </w:rPr>
    </w:r>
    <w:r w:rsidR="002966E0">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2966E0" w:rsidRDefault="002966E0">
                <w:pPr>
                  <w:spacing w:line="720" w:lineRule="exact"/>
                  <w:rPr>
                    <w:color w:val="000000"/>
                    <w:sz w:val="21"/>
                  </w:rPr>
                </w:pPr>
                <w:r>
                  <w:rPr>
                    <w:color w:val="000000"/>
                    <w:sz w:val="21"/>
                  </w:rPr>
                  <w:t>A</w:t>
                </w:r>
              </w:p>
              <w:p w:rsidR="002966E0" w:rsidRDefault="002966E0">
                <w:pPr>
                  <w:spacing w:line="720" w:lineRule="exact"/>
                  <w:rPr>
                    <w:color w:val="000000"/>
                    <w:sz w:val="21"/>
                  </w:rPr>
                </w:pPr>
                <w:r>
                  <w:rPr>
                    <w:color w:val="000000"/>
                    <w:sz w:val="21"/>
                  </w:rPr>
                  <w:t>B</w:t>
                </w:r>
              </w:p>
              <w:p w:rsidR="002966E0" w:rsidRDefault="002966E0">
                <w:pPr>
                  <w:spacing w:line="720" w:lineRule="exact"/>
                  <w:rPr>
                    <w:color w:val="000000"/>
                    <w:sz w:val="21"/>
                  </w:rPr>
                </w:pPr>
                <w:r>
                  <w:rPr>
                    <w:color w:val="000000"/>
                    <w:sz w:val="21"/>
                  </w:rPr>
                  <w:t>C</w:t>
                </w:r>
              </w:p>
              <w:p w:rsidR="002966E0" w:rsidRDefault="002966E0">
                <w:pPr>
                  <w:spacing w:line="720" w:lineRule="exact"/>
                  <w:rPr>
                    <w:color w:val="000000"/>
                    <w:sz w:val="21"/>
                  </w:rPr>
                </w:pPr>
                <w:r>
                  <w:rPr>
                    <w:color w:val="000000"/>
                    <w:sz w:val="21"/>
                  </w:rPr>
                  <w:t>D</w:t>
                </w:r>
              </w:p>
              <w:p w:rsidR="002966E0" w:rsidRDefault="002966E0">
                <w:pPr>
                  <w:spacing w:line="720" w:lineRule="exact"/>
                  <w:rPr>
                    <w:color w:val="000000"/>
                    <w:sz w:val="21"/>
                  </w:rPr>
                </w:pPr>
                <w:r>
                  <w:rPr>
                    <w:color w:val="000000"/>
                    <w:sz w:val="21"/>
                  </w:rPr>
                  <w:t>E</w:t>
                </w:r>
              </w:p>
              <w:p w:rsidR="002966E0" w:rsidRDefault="002966E0">
                <w:pPr>
                  <w:spacing w:line="720" w:lineRule="exact"/>
                  <w:rPr>
                    <w:color w:val="000000"/>
                    <w:sz w:val="21"/>
                  </w:rPr>
                </w:pPr>
                <w:r>
                  <w:rPr>
                    <w:color w:val="000000"/>
                    <w:sz w:val="21"/>
                  </w:rPr>
                  <w:t>F</w:t>
                </w:r>
              </w:p>
              <w:p w:rsidR="002966E0" w:rsidRDefault="002966E0">
                <w:pPr>
                  <w:spacing w:line="720" w:lineRule="exact"/>
                  <w:rPr>
                    <w:color w:val="000000"/>
                    <w:sz w:val="21"/>
                  </w:rPr>
                </w:pPr>
                <w:r>
                  <w:rPr>
                    <w:color w:val="000000"/>
                    <w:sz w:val="21"/>
                  </w:rPr>
                  <w:t>G</w:t>
                </w:r>
              </w:p>
              <w:p w:rsidR="002966E0" w:rsidRDefault="002966E0">
                <w:pPr>
                  <w:spacing w:line="720" w:lineRule="exact"/>
                  <w:rPr>
                    <w:color w:val="000000"/>
                    <w:sz w:val="21"/>
                  </w:rPr>
                </w:pPr>
                <w:r>
                  <w:rPr>
                    <w:color w:val="000000"/>
                    <w:sz w:val="21"/>
                  </w:rPr>
                  <w:t>H</w:t>
                </w:r>
              </w:p>
              <w:p w:rsidR="002966E0" w:rsidRDefault="002966E0">
                <w:pPr>
                  <w:spacing w:line="720" w:lineRule="exact"/>
                  <w:rPr>
                    <w:color w:val="000000"/>
                    <w:sz w:val="21"/>
                  </w:rPr>
                </w:pPr>
                <w:r>
                  <w:rPr>
                    <w:color w:val="000000"/>
                    <w:sz w:val="21"/>
                  </w:rPr>
                  <w:t>I</w:t>
                </w:r>
              </w:p>
              <w:p w:rsidR="002966E0" w:rsidRDefault="002966E0">
                <w:pPr>
                  <w:spacing w:line="720" w:lineRule="exact"/>
                  <w:rPr>
                    <w:color w:val="000000"/>
                    <w:sz w:val="21"/>
                  </w:rPr>
                </w:pPr>
                <w:r>
                  <w:rPr>
                    <w:color w:val="000000"/>
                    <w:sz w:val="21"/>
                  </w:rPr>
                  <w:t>J</w:t>
                </w:r>
              </w:p>
              <w:p w:rsidR="002966E0" w:rsidRDefault="002966E0">
                <w:pPr>
                  <w:spacing w:line="720" w:lineRule="exact"/>
                  <w:rPr>
                    <w:color w:val="000000"/>
                    <w:sz w:val="21"/>
                  </w:rPr>
                </w:pPr>
                <w:r>
                  <w:rPr>
                    <w:color w:val="000000"/>
                    <w:sz w:val="21"/>
                  </w:rPr>
                  <w:t>K</w:t>
                </w:r>
              </w:p>
              <w:p w:rsidR="002966E0" w:rsidRDefault="002966E0">
                <w:pPr>
                  <w:spacing w:line="720" w:lineRule="exact"/>
                  <w:rPr>
                    <w:color w:val="000000"/>
                    <w:sz w:val="21"/>
                  </w:rPr>
                </w:pPr>
                <w:r>
                  <w:rPr>
                    <w:color w:val="000000"/>
                    <w:sz w:val="21"/>
                  </w:rPr>
                  <w:t>L</w:t>
                </w:r>
              </w:p>
              <w:p w:rsidR="002966E0" w:rsidRDefault="002966E0">
                <w:pPr>
                  <w:spacing w:line="720" w:lineRule="exact"/>
                  <w:rPr>
                    <w:color w:val="000000"/>
                    <w:sz w:val="21"/>
                  </w:rPr>
                </w:pPr>
                <w:r>
                  <w:rPr>
                    <w:color w:val="000000"/>
                    <w:sz w:val="21"/>
                  </w:rPr>
                  <w:t>M</w:t>
                </w:r>
              </w:p>
              <w:p w:rsidR="002966E0" w:rsidRDefault="002966E0">
                <w:pPr>
                  <w:spacing w:line="720" w:lineRule="exact"/>
                  <w:rPr>
                    <w:color w:val="000000"/>
                    <w:sz w:val="21"/>
                  </w:rPr>
                </w:pPr>
                <w:r>
                  <w:rPr>
                    <w:color w:val="000000"/>
                    <w:sz w:val="21"/>
                  </w:rPr>
                  <w:t>N</w:t>
                </w:r>
              </w:p>
              <w:p w:rsidR="002966E0" w:rsidRDefault="002966E0">
                <w:pPr>
                  <w:spacing w:line="720" w:lineRule="exact"/>
                  <w:rPr>
                    <w:color w:val="000000"/>
                    <w:sz w:val="21"/>
                  </w:rPr>
                </w:pPr>
                <w:r>
                  <w:rPr>
                    <w:color w:val="000000"/>
                    <w:sz w:val="21"/>
                  </w:rPr>
                  <w:t>O</w:t>
                </w:r>
              </w:p>
              <w:p w:rsidR="002966E0" w:rsidRDefault="002966E0">
                <w:pPr>
                  <w:spacing w:line="720" w:lineRule="exact"/>
                  <w:rPr>
                    <w:color w:val="000000"/>
                    <w:sz w:val="21"/>
                  </w:rPr>
                </w:pPr>
                <w:r>
                  <w:rPr>
                    <w:color w:val="000000"/>
                    <w:sz w:val="21"/>
                  </w:rPr>
                  <w:t>P</w:t>
                </w:r>
              </w:p>
              <w:p w:rsidR="002966E0" w:rsidRDefault="002966E0">
                <w:pPr>
                  <w:spacing w:line="720" w:lineRule="exact"/>
                  <w:rPr>
                    <w:color w:val="000000"/>
                    <w:sz w:val="21"/>
                  </w:rPr>
                </w:pPr>
                <w:r>
                  <w:rPr>
                    <w:color w:val="000000"/>
                    <w:sz w:val="21"/>
                  </w:rPr>
                  <w:t>Q</w:t>
                </w:r>
              </w:p>
              <w:p w:rsidR="002966E0" w:rsidRDefault="002966E0">
                <w:pPr>
                  <w:spacing w:line="720" w:lineRule="exact"/>
                  <w:rPr>
                    <w:color w:val="000000"/>
                    <w:sz w:val="21"/>
                  </w:rPr>
                </w:pPr>
                <w:r>
                  <w:rPr>
                    <w:color w:val="000000"/>
                    <w:sz w:val="21"/>
                  </w:rPr>
                  <w:t>R</w:t>
                </w:r>
              </w:p>
              <w:p w:rsidR="002966E0" w:rsidRDefault="002966E0">
                <w:pPr>
                  <w:spacing w:line="720" w:lineRule="exact"/>
                  <w:rPr>
                    <w:color w:val="000000"/>
                    <w:sz w:val="21"/>
                  </w:rPr>
                </w:pPr>
                <w:r>
                  <w:rPr>
                    <w:color w:val="000000"/>
                    <w:sz w:val="21"/>
                  </w:rPr>
                  <w:t>S</w:t>
                </w:r>
              </w:p>
              <w:p w:rsidR="002966E0" w:rsidRDefault="002966E0">
                <w:pPr>
                  <w:spacing w:line="720" w:lineRule="exact"/>
                  <w:rPr>
                    <w:color w:val="000000"/>
                    <w:sz w:val="21"/>
                  </w:rPr>
                </w:pPr>
                <w:r>
                  <w:rPr>
                    <w:color w:val="000000"/>
                    <w:sz w:val="21"/>
                  </w:rPr>
                  <w:t>T</w:t>
                </w:r>
              </w:p>
              <w:p w:rsidR="002966E0" w:rsidRDefault="002966E0">
                <w:pPr>
                  <w:spacing w:line="720" w:lineRule="exact"/>
                  <w:rPr>
                    <w:color w:val="000000"/>
                    <w:sz w:val="21"/>
                  </w:rPr>
                </w:pPr>
                <w:r>
                  <w:rPr>
                    <w:color w:val="000000"/>
                    <w:sz w:val="21"/>
                  </w:rPr>
                  <w:t>U</w:t>
                </w:r>
              </w:p>
              <w:p w:rsidR="002966E0" w:rsidRDefault="002966E0">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208236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66E0"/>
    <w:rsid w:val="002966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FE2CD6A-B476-6C4A-AA51-BC7337ED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2">
    <w:name w:val="Body Text 2"/>
    <w:basedOn w:val="Normal"/>
    <w:semiHidden/>
    <w:pPr>
      <w:tabs>
        <w:tab w:val="left" w:pos="1418"/>
      </w:tabs>
      <w:spacing w:line="360" w:lineRule="auto"/>
      <w:jc w:val="both"/>
    </w:pPr>
    <w:rPr>
      <w:bCs/>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2008-05-30T08:12:00Z</cp:lastPrinted>
  <dcterms:created xsi:type="dcterms:W3CDTF">2023-10-14T01:11:00Z</dcterms:created>
  <dcterms:modified xsi:type="dcterms:W3CDTF">2023-10-14T01:11:00Z</dcterms:modified>
</cp:coreProperties>
</file>