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F3D" w:rsidRDefault="00EB7F3D">
      <w:pPr>
        <w:pStyle w:val="Heading4"/>
      </w:pPr>
      <w:r>
        <w:rPr>
          <w:rFonts w:hint="eastAsia"/>
          <w:lang w:eastAsia="zh-CN"/>
        </w:rPr>
        <w:t>DC</w:t>
      </w:r>
      <w:r>
        <w:rPr>
          <w:rFonts w:eastAsia="PMingLiU" w:hint="eastAsia"/>
          <w:lang w:eastAsia="zh-TW"/>
        </w:rPr>
        <w:t>PI352</w:t>
      </w:r>
      <w:r>
        <w:rPr>
          <w:rFonts w:hint="eastAsia"/>
          <w:lang w:eastAsia="zh-CN"/>
        </w:rPr>
        <w:t>/200</w:t>
      </w:r>
      <w:r>
        <w:rPr>
          <w:rFonts w:eastAsia="PMingLiU" w:hint="eastAsia"/>
          <w:lang w:eastAsia="zh-TW"/>
        </w:rPr>
        <w:t>8</w:t>
      </w:r>
    </w:p>
    <w:p w:rsidR="00EB7F3D" w:rsidRDefault="00EB7F3D">
      <w:pPr>
        <w:spacing w:line="360" w:lineRule="auto"/>
        <w:jc w:val="center"/>
        <w:rPr>
          <w:rFonts w:ascii="Times New Roman" w:hAnsi="Times New Roman" w:hint="eastAsia"/>
          <w:sz w:val="28"/>
          <w:lang w:eastAsia="zh-CN"/>
        </w:rPr>
      </w:pPr>
    </w:p>
    <w:p w:rsidR="00EB7F3D" w:rsidRDefault="00EB7F3D">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B7F3D" w:rsidRDefault="00EB7F3D">
      <w:pPr>
        <w:pStyle w:val="Heading3"/>
        <w:spacing w:line="360" w:lineRule="auto"/>
        <w:rPr>
          <w:b w:val="0"/>
          <w:bCs/>
        </w:rPr>
      </w:pPr>
      <w:r>
        <w:t>HONG KONG SPECIAL ADMINISTRATIVE REGION</w:t>
      </w:r>
    </w:p>
    <w:p w:rsidR="00EB7F3D" w:rsidRDefault="00EB7F3D">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hint="eastAsia"/>
          <w:b w:val="0"/>
          <w:bCs/>
          <w:sz w:val="28"/>
          <w:lang w:eastAsia="zh-TW"/>
        </w:rPr>
        <w:t>352</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EB7F3D" w:rsidRDefault="00EB7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7F3D" w:rsidRDefault="00EB7F3D">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EB7F3D" w:rsidRDefault="00EB7F3D">
            <w:pPr>
              <w:rPr>
                <w:rFonts w:ascii="Times New Roman" w:hAnsi="Times New Roman"/>
                <w:b w:val="0"/>
                <w:bCs/>
                <w:sz w:val="28"/>
              </w:rPr>
            </w:pPr>
            <w:r>
              <w:rPr>
                <w:rFonts w:ascii="Times New Roman" w:hAnsi="Times New Roman"/>
                <w:b w:val="0"/>
                <w:bCs/>
                <w:sz w:val="28"/>
              </w:rPr>
              <w:t>BETWEEN</w:t>
            </w:r>
          </w:p>
        </w:tc>
        <w:tc>
          <w:tcPr>
            <w:tcW w:w="4500" w:type="dxa"/>
          </w:tcPr>
          <w:p w:rsidR="00EB7F3D" w:rsidRDefault="00EB7F3D">
            <w:pPr>
              <w:jc w:val="center"/>
              <w:rPr>
                <w:rFonts w:ascii="Times New Roman" w:hAnsi="Times New Roman" w:hint="eastAsia"/>
                <w:b w:val="0"/>
                <w:bCs/>
                <w:sz w:val="28"/>
                <w:lang w:eastAsia="zh-CN"/>
              </w:rPr>
            </w:pPr>
          </w:p>
          <w:p w:rsidR="00EB7F3D" w:rsidRDefault="00EB7F3D">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TANG KWAN YEE</w:t>
            </w:r>
            <w:r>
              <w:rPr>
                <w:rFonts w:ascii="Times New Roman" w:hAnsi="Times New Roman" w:hint="eastAsia"/>
                <w:b w:val="0"/>
                <w:bCs/>
                <w:sz w:val="28"/>
                <w:lang w:eastAsia="zh-CN"/>
              </w:rPr>
              <w:t xml:space="preserve"> </w:t>
            </w:r>
          </w:p>
          <w:p w:rsidR="00EB7F3D" w:rsidRDefault="00EB7F3D">
            <w:pPr>
              <w:jc w:val="center"/>
              <w:rPr>
                <w:rFonts w:ascii="Times New Roman" w:hAnsi="Times New Roman" w:hint="eastAsia"/>
                <w:b w:val="0"/>
                <w:bCs/>
                <w:sz w:val="28"/>
                <w:lang w:eastAsia="zh-CN"/>
              </w:rPr>
            </w:pPr>
          </w:p>
        </w:tc>
        <w:tc>
          <w:tcPr>
            <w:tcW w:w="1800" w:type="dxa"/>
          </w:tcPr>
          <w:p w:rsidR="00EB7F3D" w:rsidRDefault="00EB7F3D">
            <w:pPr>
              <w:pStyle w:val="Heading2"/>
              <w:jc w:val="right"/>
              <w:rPr>
                <w:rFonts w:hint="eastAsia"/>
                <w:lang w:eastAsia="zh-CN"/>
              </w:rPr>
            </w:pPr>
          </w:p>
          <w:p w:rsidR="00EB7F3D" w:rsidRDefault="00EB7F3D">
            <w:pPr>
              <w:pStyle w:val="Heading2"/>
              <w:jc w:val="right"/>
            </w:pPr>
            <w:r>
              <w:rPr>
                <w:rFonts w:eastAsia="PMingLiU" w:hint="eastAsia"/>
                <w:lang w:eastAsia="zh-TW"/>
              </w:rPr>
              <w:t>Plaintiff</w:t>
            </w:r>
          </w:p>
          <w:p w:rsidR="00EB7F3D" w:rsidRDefault="00EB7F3D">
            <w:pPr>
              <w:jc w:val="right"/>
              <w:rPr>
                <w:rFonts w:ascii="Times New Roman" w:hAnsi="Times New Roman"/>
                <w:b w:val="0"/>
                <w:bCs/>
                <w:sz w:val="28"/>
              </w:rPr>
            </w:pPr>
          </w:p>
        </w:tc>
      </w:tr>
      <w:tr w:rsidR="00000000">
        <w:tblPrEx>
          <w:tblCellMar>
            <w:top w:w="0" w:type="dxa"/>
            <w:bottom w:w="0" w:type="dxa"/>
          </w:tblCellMar>
        </w:tblPrEx>
        <w:tc>
          <w:tcPr>
            <w:tcW w:w="1890" w:type="dxa"/>
          </w:tcPr>
          <w:p w:rsidR="00EB7F3D" w:rsidRDefault="00EB7F3D">
            <w:pPr>
              <w:rPr>
                <w:rFonts w:ascii="Times New Roman" w:hAnsi="Times New Roman"/>
                <w:b w:val="0"/>
                <w:bCs/>
                <w:sz w:val="28"/>
              </w:rPr>
            </w:pPr>
          </w:p>
        </w:tc>
        <w:tc>
          <w:tcPr>
            <w:tcW w:w="4500" w:type="dxa"/>
          </w:tcPr>
          <w:p w:rsidR="00EB7F3D" w:rsidRDefault="00EB7F3D">
            <w:pPr>
              <w:jc w:val="center"/>
              <w:rPr>
                <w:rFonts w:ascii="Times New Roman" w:hAnsi="Times New Roman"/>
                <w:b w:val="0"/>
                <w:bCs/>
                <w:sz w:val="28"/>
              </w:rPr>
            </w:pPr>
            <w:r>
              <w:rPr>
                <w:rFonts w:ascii="Times New Roman" w:hAnsi="Times New Roman"/>
                <w:b w:val="0"/>
                <w:bCs/>
                <w:sz w:val="28"/>
              </w:rPr>
              <w:t>and</w:t>
            </w:r>
          </w:p>
          <w:p w:rsidR="00EB7F3D" w:rsidRDefault="00EB7F3D">
            <w:pPr>
              <w:jc w:val="center"/>
              <w:rPr>
                <w:rFonts w:ascii="Times New Roman" w:hAnsi="Times New Roman"/>
                <w:b w:val="0"/>
                <w:bCs/>
                <w:sz w:val="28"/>
              </w:rPr>
            </w:pPr>
          </w:p>
        </w:tc>
        <w:tc>
          <w:tcPr>
            <w:tcW w:w="1800" w:type="dxa"/>
          </w:tcPr>
          <w:p w:rsidR="00EB7F3D" w:rsidRDefault="00EB7F3D">
            <w:pPr>
              <w:jc w:val="right"/>
              <w:rPr>
                <w:rFonts w:ascii="Times New Roman" w:hAnsi="Times New Roman"/>
                <w:b w:val="0"/>
                <w:bCs/>
                <w:sz w:val="28"/>
              </w:rPr>
            </w:pPr>
          </w:p>
        </w:tc>
      </w:tr>
      <w:tr w:rsidR="00000000">
        <w:tblPrEx>
          <w:tblCellMar>
            <w:top w:w="0" w:type="dxa"/>
            <w:bottom w:w="0" w:type="dxa"/>
          </w:tblCellMar>
        </w:tblPrEx>
        <w:tc>
          <w:tcPr>
            <w:tcW w:w="1890" w:type="dxa"/>
          </w:tcPr>
          <w:p w:rsidR="00EB7F3D" w:rsidRDefault="00EB7F3D">
            <w:pPr>
              <w:rPr>
                <w:rFonts w:ascii="Times New Roman" w:hAnsi="Times New Roman"/>
                <w:b w:val="0"/>
                <w:bCs/>
                <w:sz w:val="28"/>
              </w:rPr>
            </w:pPr>
          </w:p>
        </w:tc>
        <w:tc>
          <w:tcPr>
            <w:tcW w:w="4500" w:type="dxa"/>
          </w:tcPr>
          <w:p w:rsidR="00EB7F3D" w:rsidRDefault="00EB7F3D">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LUO XING WEN</w:t>
            </w:r>
          </w:p>
          <w:p w:rsidR="00EB7F3D" w:rsidRDefault="00EB7F3D">
            <w:pPr>
              <w:jc w:val="center"/>
              <w:rPr>
                <w:rFonts w:ascii="Times New Roman" w:eastAsia="PMingLiU" w:hAnsi="Times New Roman" w:hint="eastAsia"/>
                <w:b w:val="0"/>
                <w:bCs/>
                <w:sz w:val="28"/>
                <w:lang w:eastAsia="zh-TW"/>
              </w:rPr>
            </w:pPr>
          </w:p>
          <w:p w:rsidR="00EB7F3D" w:rsidRDefault="00EB7F3D">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THE MOTOR TRANSPORT COMPANY OF GUANGDONG AND HONG KONG LTD</w:t>
            </w:r>
            <w:r>
              <w:rPr>
                <w:rFonts w:ascii="Times New Roman" w:hAnsi="Times New Roman"/>
                <w:b w:val="0"/>
                <w:bCs/>
                <w:sz w:val="28"/>
              </w:rPr>
              <w:t xml:space="preserve"> </w:t>
            </w:r>
          </w:p>
          <w:p w:rsidR="00EB7F3D" w:rsidRDefault="00EB7F3D">
            <w:pPr>
              <w:jc w:val="center"/>
              <w:rPr>
                <w:rFonts w:ascii="Times New Roman" w:eastAsia="PMingLiU" w:hAnsi="Times New Roman" w:hint="eastAsia"/>
                <w:b w:val="0"/>
                <w:bCs/>
                <w:sz w:val="28"/>
                <w:lang w:eastAsia="zh-TW"/>
              </w:rPr>
            </w:pPr>
          </w:p>
          <w:p w:rsidR="00EB7F3D" w:rsidRDefault="00EB7F3D">
            <w:pPr>
              <w:jc w:val="center"/>
              <w:rPr>
                <w:rFonts w:ascii="Times New Roman" w:eastAsia="PMingLiU" w:hAnsi="Times New Roman" w:hint="eastAsia"/>
                <w:b w:val="0"/>
                <w:bCs/>
                <w:sz w:val="28"/>
                <w:lang w:eastAsia="zh-TW"/>
              </w:rPr>
            </w:pPr>
          </w:p>
        </w:tc>
        <w:tc>
          <w:tcPr>
            <w:tcW w:w="1800" w:type="dxa"/>
          </w:tcPr>
          <w:p w:rsidR="00EB7F3D" w:rsidRDefault="00EB7F3D">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p>
          <w:p w:rsidR="00EB7F3D" w:rsidRDefault="00EB7F3D">
            <w:pPr>
              <w:jc w:val="right"/>
              <w:rPr>
                <w:rFonts w:ascii="Times New Roman" w:eastAsia="PMingLiU" w:hAnsi="Times New Roman" w:hint="eastAsia"/>
                <w:b w:val="0"/>
                <w:bCs/>
                <w:sz w:val="28"/>
                <w:lang w:eastAsia="zh-TW"/>
              </w:rPr>
            </w:pPr>
          </w:p>
          <w:p w:rsidR="00EB7F3D" w:rsidRDefault="00EB7F3D">
            <w:pPr>
              <w:wordWrap w:val="0"/>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tc>
      </w:tr>
    </w:tbl>
    <w:p w:rsidR="00EB7F3D" w:rsidRDefault="00EB7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7F3D" w:rsidRDefault="00EB7F3D">
      <w:pPr>
        <w:jc w:val="center"/>
        <w:rPr>
          <w:rFonts w:ascii="Times New Roman" w:hAnsi="Times New Roman"/>
          <w:b w:val="0"/>
          <w:bCs/>
          <w:sz w:val="28"/>
        </w:rPr>
      </w:pPr>
    </w:p>
    <w:p w:rsidR="00EB7F3D" w:rsidRDefault="00EB7F3D">
      <w:pPr>
        <w:pStyle w:val="Heading5"/>
      </w:pPr>
      <w:r>
        <w:t>Coram:</w:t>
      </w:r>
      <w:r>
        <w:tab/>
      </w:r>
      <w:r>
        <w:rPr>
          <w:rFonts w:hint="eastAsia"/>
          <w:lang w:eastAsia="zh-CN"/>
        </w:rPr>
        <w:t>H H Judge Marlene Ng in Chambers (open to the public)</w:t>
      </w:r>
      <w:r>
        <w:t xml:space="preserve"> </w:t>
      </w:r>
    </w:p>
    <w:p w:rsidR="00EB7F3D" w:rsidRDefault="00EB7F3D">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10</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June</w:t>
      </w:r>
      <w:r>
        <w:rPr>
          <w:rFonts w:ascii="Times New Roman" w:hAnsi="Times New Roman" w:hint="eastAsia"/>
          <w:b w:val="0"/>
          <w:bCs/>
          <w:sz w:val="28"/>
          <w:lang w:eastAsia="zh-CN"/>
        </w:rPr>
        <w:t xml:space="preserve"> 200</w:t>
      </w:r>
      <w:r>
        <w:rPr>
          <w:rFonts w:ascii="Times New Roman" w:eastAsia="PMingLiU" w:hAnsi="Times New Roman" w:hint="eastAsia"/>
          <w:b w:val="0"/>
          <w:bCs/>
          <w:sz w:val="28"/>
          <w:lang w:eastAsia="zh-TW"/>
        </w:rPr>
        <w:t>8</w:t>
      </w:r>
    </w:p>
    <w:p w:rsidR="00EB7F3D" w:rsidRDefault="00EB7F3D">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Date of Handing Down </w:t>
      </w:r>
      <w:r>
        <w:rPr>
          <w:rFonts w:ascii="Times New Roman" w:eastAsia="PMingLiU" w:hAnsi="Times New Roman" w:hint="eastAsia"/>
          <w:b w:val="0"/>
          <w:bCs/>
          <w:sz w:val="28"/>
          <w:lang w:eastAsia="zh-TW"/>
        </w:rPr>
        <w:t>Decision</w:t>
      </w:r>
      <w:r>
        <w:rPr>
          <w:rFonts w:ascii="Times New Roman" w:hAnsi="Times New Roman" w:hint="eastAsia"/>
          <w:b w:val="0"/>
          <w:bCs/>
          <w:sz w:val="28"/>
          <w:lang w:eastAsia="zh-CN"/>
        </w:rPr>
        <w:t>: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Ju</w:t>
      </w:r>
      <w:r>
        <w:rPr>
          <w:rFonts w:ascii="Times New Roman" w:hAnsi="Times New Roman" w:hint="eastAsia"/>
          <w:b w:val="0"/>
          <w:bCs/>
          <w:sz w:val="28"/>
          <w:lang w:eastAsia="zh-CN"/>
        </w:rPr>
        <w:t>ly 200</w:t>
      </w:r>
      <w:r>
        <w:rPr>
          <w:rFonts w:ascii="Times New Roman" w:eastAsia="PMingLiU" w:hAnsi="Times New Roman" w:hint="eastAsia"/>
          <w:b w:val="0"/>
          <w:bCs/>
          <w:sz w:val="28"/>
          <w:lang w:eastAsia="zh-TW"/>
        </w:rPr>
        <w:t>8</w:t>
      </w:r>
    </w:p>
    <w:p w:rsidR="00EB7F3D" w:rsidRDefault="00EB7F3D">
      <w:pPr>
        <w:ind w:left="1440" w:hanging="1440"/>
        <w:jc w:val="both"/>
        <w:rPr>
          <w:rFonts w:ascii="Times New Roman" w:hAnsi="Times New Roman" w:hint="eastAsia"/>
          <w:b w:val="0"/>
          <w:bCs/>
          <w:sz w:val="28"/>
          <w:lang w:eastAsia="zh-CN"/>
        </w:rPr>
      </w:pPr>
    </w:p>
    <w:p w:rsidR="00EB7F3D" w:rsidRDefault="00EB7F3D">
      <w:pPr>
        <w:ind w:left="1440" w:hanging="1440"/>
        <w:jc w:val="both"/>
        <w:rPr>
          <w:rFonts w:ascii="Times New Roman" w:hAnsi="Times New Roman" w:hint="eastAsia"/>
          <w:b w:val="0"/>
          <w:bCs/>
          <w:sz w:val="28"/>
          <w:lang w:eastAsia="zh-CN"/>
        </w:rPr>
      </w:pPr>
    </w:p>
    <w:p w:rsidR="00EB7F3D" w:rsidRDefault="00EB7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7F3D" w:rsidRDefault="00EB7F3D">
      <w:pPr>
        <w:rPr>
          <w:rFonts w:ascii="Times New Roman" w:hAnsi="Times New Roman"/>
          <w:b w:val="0"/>
          <w:bCs/>
          <w:sz w:val="28"/>
        </w:rPr>
      </w:pPr>
    </w:p>
    <w:p w:rsidR="00EB7F3D" w:rsidRDefault="00EB7F3D">
      <w:pPr>
        <w:pStyle w:val="Heading6"/>
        <w:rPr>
          <w:rFonts w:hint="eastAsia"/>
        </w:rPr>
      </w:pPr>
      <w:r>
        <w:rPr>
          <w:rFonts w:eastAsia="PMingLiU" w:hint="eastAsia"/>
          <w:lang w:eastAsia="zh-TW"/>
        </w:rPr>
        <w:t>DECISION</w:t>
      </w:r>
    </w:p>
    <w:p w:rsidR="00EB7F3D" w:rsidRDefault="00EB7F3D">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EB7F3D" w:rsidRDefault="00EB7F3D">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7F3D" w:rsidRDefault="00EB7F3D">
      <w:pPr>
        <w:spacing w:line="360" w:lineRule="auto"/>
        <w:rPr>
          <w:rFonts w:ascii="Times New Roman" w:hAnsi="Times New Roman" w:hint="eastAsia"/>
          <w:b w:val="0"/>
          <w:bCs/>
          <w:sz w:val="28"/>
          <w:lang w:eastAsia="zh-CN"/>
        </w:rPr>
      </w:pPr>
    </w:p>
    <w:p w:rsidR="00EB7F3D" w:rsidRDefault="00EB7F3D">
      <w:pPr>
        <w:pStyle w:val="Heading7"/>
        <w:tabs>
          <w:tab w:val="left" w:pos="993"/>
        </w:tabs>
        <w:rPr>
          <w:rFonts w:hint="eastAsia"/>
        </w:rPr>
      </w:pPr>
      <w:r>
        <w:rPr>
          <w:rFonts w:eastAsia="PMingLiU" w:hint="eastAsia"/>
          <w:lang w:eastAsia="zh-TW"/>
        </w:rPr>
        <w:t>I.</w:t>
      </w:r>
      <w:r>
        <w:rPr>
          <w:rFonts w:eastAsia="PMingLiU" w:hint="eastAsia"/>
          <w:lang w:eastAsia="zh-TW"/>
        </w:rPr>
        <w:tab/>
        <w:t>Introduction</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w:t>
      </w:r>
      <w:r>
        <w:rPr>
          <w:rFonts w:ascii="Times New Roman" w:hAnsi="Times New Roman"/>
          <w:b w:val="0"/>
          <w:sz w:val="28"/>
          <w:szCs w:val="28"/>
        </w:rPr>
        <w:t xml:space="preserve"> 28</w:t>
      </w:r>
      <w:r>
        <w:rPr>
          <w:rFonts w:ascii="Times New Roman" w:hAnsi="Times New Roman"/>
          <w:b w:val="0"/>
          <w:sz w:val="28"/>
          <w:szCs w:val="28"/>
          <w:vertAlign w:val="superscript"/>
        </w:rPr>
        <w:t>th</w:t>
      </w:r>
      <w:r>
        <w:rPr>
          <w:rFonts w:ascii="Times New Roman" w:hAnsi="Times New Roman"/>
          <w:b w:val="0"/>
          <w:sz w:val="28"/>
          <w:szCs w:val="28"/>
        </w:rPr>
        <w:t xml:space="preserve"> July 2006 </w:t>
      </w:r>
      <w:r>
        <w:rPr>
          <w:rFonts w:ascii="Times New Roman" w:eastAsia="PMingLiU" w:hAnsi="Times New Roman" w:hint="eastAsia"/>
          <w:b w:val="0"/>
          <w:sz w:val="28"/>
          <w:szCs w:val="28"/>
          <w:lang w:eastAsia="zh-TW"/>
        </w:rPr>
        <w:t>the Plaintiff</w:t>
      </w:r>
      <w:r>
        <w:rPr>
          <w:rFonts w:ascii="Times New Roman" w:hAnsi="Times New Roman"/>
          <w:b w:val="0"/>
          <w:sz w:val="28"/>
          <w:szCs w:val="28"/>
        </w:rPr>
        <w:t xml:space="preserve"> drove a private vehicle bearing registration no.KG8234 (“</w:t>
      </w:r>
      <w:r>
        <w:rPr>
          <w:rFonts w:ascii="Times New Roman" w:hAnsi="Times New Roman"/>
          <w:b w:val="0"/>
          <w:sz w:val="28"/>
          <w:szCs w:val="28"/>
          <w:u w:val="single"/>
        </w:rPr>
        <w:t>Car</w:t>
      </w:r>
      <w:r>
        <w:rPr>
          <w:rFonts w:ascii="Times New Roman" w:hAnsi="Times New Roman"/>
          <w:b w:val="0"/>
          <w:sz w:val="28"/>
          <w:szCs w:val="28"/>
        </w:rPr>
        <w:t>”) along the opposite lane of Castle Peak Road (Sha Tin section) towards Lok Ma Chau Interchange</w:t>
      </w:r>
      <w:r>
        <w:rPr>
          <w:rFonts w:ascii="Times New Roman" w:eastAsia="PMingLiU" w:hAnsi="Times New Roman" w:hint="eastAsia"/>
          <w:b w:val="0"/>
          <w:sz w:val="28"/>
          <w:szCs w:val="28"/>
          <w:lang w:eastAsia="zh-TW"/>
        </w:rPr>
        <w:t xml:space="preserve"> whilst </w:t>
      </w: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w:t>
      </w:r>
      <w:r>
        <w:rPr>
          <w:rFonts w:ascii="Times New Roman" w:hAnsi="Times New Roman"/>
          <w:b w:val="0"/>
          <w:sz w:val="28"/>
          <w:szCs w:val="28"/>
        </w:rPr>
        <w:lastRenderedPageBreak/>
        <w:t>Defendant drove a coach bearing registration no.FV8309 (“</w:t>
      </w:r>
      <w:r>
        <w:rPr>
          <w:rFonts w:ascii="Times New Roman" w:hAnsi="Times New Roman"/>
          <w:b w:val="0"/>
          <w:sz w:val="28"/>
          <w:szCs w:val="28"/>
          <w:u w:val="single"/>
        </w:rPr>
        <w:t>Coach</w:t>
      </w:r>
      <w:r>
        <w:rPr>
          <w:rFonts w:ascii="Times New Roman" w:hAnsi="Times New Roman"/>
          <w:b w:val="0"/>
          <w:sz w:val="28"/>
          <w:szCs w:val="28"/>
        </w:rPr>
        <w:t>”) along the 1</w:t>
      </w:r>
      <w:r>
        <w:rPr>
          <w:rFonts w:ascii="Times New Roman" w:hAnsi="Times New Roman"/>
          <w:b w:val="0"/>
          <w:sz w:val="28"/>
          <w:szCs w:val="28"/>
          <w:vertAlign w:val="superscript"/>
        </w:rPr>
        <w:t>st</w:t>
      </w:r>
      <w:r>
        <w:rPr>
          <w:rFonts w:ascii="Times New Roman" w:hAnsi="Times New Roman"/>
          <w:b w:val="0"/>
          <w:sz w:val="28"/>
          <w:szCs w:val="28"/>
        </w:rPr>
        <w:t xml:space="preserve"> lane of Castle Peak Road (Sha Tin section) towards Yuen Long</w:t>
      </w:r>
      <w:r>
        <w:rPr>
          <w:rFonts w:ascii="Times New Roman" w:eastAsia="PMingLiU" w:hAnsi="Times New Roman" w:hint="eastAsia"/>
          <w:b w:val="0"/>
          <w:sz w:val="28"/>
          <w:szCs w:val="28"/>
          <w:lang w:eastAsia="zh-TW"/>
        </w:rPr>
        <w:t xml:space="preserve">. The </w:t>
      </w:r>
      <w:r>
        <w:rPr>
          <w:rFonts w:ascii="Times New Roman" w:hAnsi="Times New Roman"/>
          <w:b w:val="0"/>
          <w:sz w:val="28"/>
          <w:szCs w:val="28"/>
        </w:rPr>
        <w:t>2</w:t>
      </w:r>
      <w:r>
        <w:rPr>
          <w:rFonts w:ascii="Times New Roman" w:hAnsi="Times New Roman"/>
          <w:b w:val="0"/>
          <w:sz w:val="28"/>
          <w:szCs w:val="28"/>
          <w:vertAlign w:val="superscript"/>
        </w:rPr>
        <w:t>nd</w:t>
      </w:r>
      <w:r>
        <w:rPr>
          <w:rFonts w:ascii="Times New Roman" w:hAnsi="Times New Roman"/>
          <w:b w:val="0"/>
          <w:sz w:val="28"/>
          <w:szCs w:val="28"/>
        </w:rPr>
        <w:t xml:space="preserve"> Defendant was the registered owner of the Coach</w:t>
      </w:r>
      <w:r>
        <w:rPr>
          <w:rFonts w:ascii="Times New Roman" w:eastAsia="PMingLiU" w:hAnsi="Times New Roman" w:hint="eastAsia"/>
          <w:b w:val="0"/>
          <w:sz w:val="28"/>
          <w:szCs w:val="28"/>
          <w:lang w:eastAsia="zh-TW"/>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Plaintiff claimed that as she</w:t>
      </w:r>
      <w:r>
        <w:rPr>
          <w:rFonts w:ascii="Times New Roman" w:hAnsi="Times New Roman"/>
          <w:b w:val="0"/>
          <w:sz w:val="28"/>
          <w:szCs w:val="28"/>
        </w:rPr>
        <w:t xml:space="preserve"> drove out of Tung Wing On Road into Lok Ma Chau Interchange, the 1</w:t>
      </w:r>
      <w:r>
        <w:rPr>
          <w:rFonts w:ascii="Times New Roman" w:hAnsi="Times New Roman"/>
          <w:b w:val="0"/>
          <w:sz w:val="28"/>
          <w:szCs w:val="28"/>
          <w:vertAlign w:val="superscript"/>
        </w:rPr>
        <w:t>st</w:t>
      </w:r>
      <w:r>
        <w:rPr>
          <w:rFonts w:ascii="Times New Roman" w:hAnsi="Times New Roman"/>
          <w:b w:val="0"/>
          <w:sz w:val="28"/>
          <w:szCs w:val="28"/>
        </w:rPr>
        <w:t xml:space="preserve"> Defendant failed to obey the “left turn only” road marking on the 1</w:t>
      </w:r>
      <w:r>
        <w:rPr>
          <w:rFonts w:ascii="Times New Roman" w:hAnsi="Times New Roman"/>
          <w:b w:val="0"/>
          <w:sz w:val="28"/>
          <w:szCs w:val="28"/>
          <w:vertAlign w:val="superscript"/>
        </w:rPr>
        <w:t>st</w:t>
      </w:r>
      <w:r>
        <w:rPr>
          <w:rFonts w:ascii="Times New Roman" w:hAnsi="Times New Roman"/>
          <w:b w:val="0"/>
          <w:sz w:val="28"/>
          <w:szCs w:val="28"/>
        </w:rPr>
        <w:t xml:space="preserve"> lane of Castle Peak Road and so negligently drove the Coach that its offside front bumper collided with the nearside front body of the Car (“</w:t>
      </w:r>
      <w:r>
        <w:rPr>
          <w:rFonts w:ascii="Times New Roman" w:hAnsi="Times New Roman"/>
          <w:b w:val="0"/>
          <w:sz w:val="28"/>
          <w:szCs w:val="28"/>
          <w:u w:val="single"/>
        </w:rPr>
        <w:t>Accident</w:t>
      </w:r>
      <w:r>
        <w:rPr>
          <w:rFonts w:ascii="Times New Roman" w:hAnsi="Times New Roman"/>
          <w:b w:val="0"/>
          <w:sz w:val="28"/>
          <w:szCs w:val="28"/>
        </w:rPr>
        <w:t>”)</w:t>
      </w:r>
      <w:r>
        <w:rPr>
          <w:rFonts w:ascii="Times New Roman" w:eastAsia="PMingLiU" w:hAnsi="Times New Roman" w:hint="eastAsia"/>
          <w:b w:val="0"/>
          <w:sz w:val="28"/>
          <w:szCs w:val="28"/>
          <w:lang w:eastAsia="zh-TW"/>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Plaintiff claimed damages for her personal injuries sustained as a result of the Accident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Plaintiff’</w:t>
      </w:r>
      <w:r>
        <w:rPr>
          <w:rFonts w:ascii="Times New Roman" w:eastAsia="PMingLiU" w:hAnsi="Times New Roman" w:hint="eastAsia"/>
          <w:b w:val="0"/>
          <w:sz w:val="28"/>
          <w:szCs w:val="28"/>
          <w:u w:val="single"/>
          <w:lang w:eastAsia="zh-TW"/>
        </w:rPr>
        <w:t>s PI Claim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which she alleged was </w:t>
      </w:r>
      <w:r>
        <w:rPr>
          <w:rFonts w:ascii="Times New Roman" w:hAnsi="Times New Roman"/>
          <w:b w:val="0"/>
          <w:sz w:val="28"/>
          <w:szCs w:val="28"/>
        </w:rPr>
        <w:t>caused by the negligence of the 1</w:t>
      </w:r>
      <w:r>
        <w:rPr>
          <w:rFonts w:ascii="Times New Roman" w:hAnsi="Times New Roman"/>
          <w:b w:val="0"/>
          <w:sz w:val="28"/>
          <w:szCs w:val="28"/>
          <w:vertAlign w:val="superscript"/>
        </w:rPr>
        <w:t>st</w:t>
      </w:r>
      <w:r>
        <w:rPr>
          <w:rFonts w:ascii="Times New Roman" w:hAnsi="Times New Roman"/>
          <w:b w:val="0"/>
          <w:sz w:val="28"/>
          <w:szCs w:val="28"/>
        </w:rPr>
        <w:t xml:space="preserve"> Defendant for whom the 2</w:t>
      </w:r>
      <w:r>
        <w:rPr>
          <w:rFonts w:ascii="Times New Roman" w:hAnsi="Times New Roman"/>
          <w:b w:val="0"/>
          <w:sz w:val="28"/>
          <w:szCs w:val="28"/>
          <w:vertAlign w:val="superscript"/>
        </w:rPr>
        <w:t>nd</w:t>
      </w:r>
      <w:r>
        <w:rPr>
          <w:rFonts w:ascii="Times New Roman" w:hAnsi="Times New Roman"/>
          <w:b w:val="0"/>
          <w:sz w:val="28"/>
          <w:szCs w:val="28"/>
        </w:rPr>
        <w:t xml:space="preserve"> Defendant was vicariously liable.</w:t>
      </w:r>
    </w:p>
    <w:p w:rsidR="00EB7F3D" w:rsidRDefault="00EB7F3D">
      <w:pPr>
        <w:spacing w:line="360" w:lineRule="auto"/>
        <w:rPr>
          <w:rFonts w:ascii="Times New Roman" w:eastAsia="PMingLiU" w:hAnsi="Times New Roman" w:hint="eastAsia"/>
          <w:b w:val="0"/>
          <w:sz w:val="28"/>
          <w:szCs w:val="28"/>
          <w:u w:val="single"/>
          <w:lang w:eastAsia="zh-TW"/>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S</w:t>
      </w:r>
      <w:r>
        <w:rPr>
          <w:rFonts w:ascii="Times New Roman" w:hAnsi="Times New Roman"/>
          <w:b w:val="0"/>
          <w:i/>
          <w:sz w:val="28"/>
          <w:szCs w:val="28"/>
          <w:u w:val="single"/>
        </w:rPr>
        <w:t>ummons</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u w:val="single"/>
        </w:rPr>
      </w:pPr>
      <w:r>
        <w:rPr>
          <w:rFonts w:ascii="Times New Roman" w:hAnsi="Times New Roman"/>
          <w:b w:val="0"/>
          <w:sz w:val="28"/>
          <w:szCs w:val="28"/>
        </w:rPr>
        <w:t>On 18</w:t>
      </w:r>
      <w:r>
        <w:rPr>
          <w:rFonts w:ascii="Times New Roman" w:hAnsi="Times New Roman"/>
          <w:b w:val="0"/>
          <w:sz w:val="28"/>
          <w:szCs w:val="28"/>
          <w:vertAlign w:val="superscript"/>
        </w:rPr>
        <w:t>th</w:t>
      </w:r>
      <w:r>
        <w:rPr>
          <w:rFonts w:ascii="Times New Roman" w:hAnsi="Times New Roman"/>
          <w:b w:val="0"/>
          <w:sz w:val="28"/>
          <w:szCs w:val="28"/>
        </w:rPr>
        <w:t xml:space="preserve"> March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issued a Summons (“</w:t>
      </w:r>
      <w:r>
        <w:rPr>
          <w:rFonts w:ascii="Times New Roman" w:hAnsi="Times New Roman"/>
          <w:b w:val="0"/>
          <w:sz w:val="28"/>
          <w:szCs w:val="28"/>
          <w:u w:val="single"/>
        </w:rPr>
        <w:t>Summons</w:t>
      </w:r>
      <w:r>
        <w:rPr>
          <w:rFonts w:ascii="Times New Roman" w:hAnsi="Times New Roman"/>
          <w:b w:val="0"/>
          <w:sz w:val="28"/>
          <w:szCs w:val="28"/>
        </w:rPr>
        <w:t>”) pursuant to Order 18 rule 19 of the Rules of the District Court to strike out the Plaintiff’s Statement of Claim on the ground that it was vexatious and/or an abuse of process of the court, and in the meantime to stay all further proceedings in the present action until further order.</w:t>
      </w:r>
    </w:p>
    <w:p w:rsidR="00EB7F3D" w:rsidRDefault="00EB7F3D">
      <w:pPr>
        <w:spacing w:line="360" w:lineRule="auto"/>
        <w:rPr>
          <w:rFonts w:ascii="Times New Roman" w:eastAsia="PMingLiU" w:hAnsi="Times New Roman" w:hint="eastAsia"/>
          <w:b w:val="0"/>
          <w:sz w:val="28"/>
          <w:szCs w:val="28"/>
          <w:u w:val="single"/>
          <w:lang w:eastAsia="zh-TW"/>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t>U</w:t>
      </w:r>
      <w:r>
        <w:rPr>
          <w:rFonts w:ascii="Times New Roman" w:hAnsi="Times New Roman"/>
          <w:b w:val="0"/>
          <w:i/>
          <w:sz w:val="28"/>
          <w:szCs w:val="28"/>
          <w:u w:val="single"/>
        </w:rPr>
        <w:t>ndisputed facts</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The following facts </w:t>
      </w:r>
      <w:r>
        <w:rPr>
          <w:rFonts w:ascii="Times New Roman" w:eastAsia="PMingLiU" w:hAnsi="Times New Roman" w:hint="eastAsia"/>
          <w:b w:val="0"/>
          <w:sz w:val="28"/>
          <w:szCs w:val="28"/>
          <w:lang w:eastAsia="zh-TW"/>
        </w:rPr>
        <w:t xml:space="preserve">as evident from </w:t>
      </w:r>
      <w:r>
        <w:rPr>
          <w:rFonts w:ascii="Times New Roman" w:hAnsi="Times New Roman"/>
          <w:b w:val="0"/>
          <w:sz w:val="28"/>
          <w:szCs w:val="28"/>
        </w:rPr>
        <w:t>the affidavit evidence fi</w:t>
      </w:r>
      <w:r>
        <w:rPr>
          <w:rFonts w:ascii="Times New Roman" w:hAnsi="Times New Roman" w:hint="eastAsia"/>
          <w:b w:val="0"/>
          <w:sz w:val="28"/>
          <w:szCs w:val="28"/>
          <w:lang w:eastAsia="zh-CN"/>
        </w:rPr>
        <w:t>l</w:t>
      </w:r>
      <w:r>
        <w:rPr>
          <w:rFonts w:ascii="Times New Roman" w:hAnsi="Times New Roman"/>
          <w:b w:val="0"/>
          <w:sz w:val="28"/>
          <w:szCs w:val="28"/>
        </w:rPr>
        <w:t>ed by the parties are not in dispute</w:t>
      </w:r>
      <w:r>
        <w:rPr>
          <w:rFonts w:ascii="Times New Roman" w:eastAsia="PMingLiU" w:hAnsi="Times New Roman" w:hint="eastAsia"/>
          <w:b w:val="0"/>
          <w:sz w:val="28"/>
          <w:szCs w:val="28"/>
          <w:lang w:eastAsia="zh-TW"/>
        </w:rPr>
        <w:t xml:space="preserve"> for the purpose of the Summons.</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lastRenderedPageBreak/>
        <w:t>Mr Cheung Chi Keung (“</w:t>
      </w:r>
      <w:r>
        <w:rPr>
          <w:rFonts w:ascii="Times New Roman" w:hAnsi="Times New Roman"/>
          <w:b w:val="0"/>
          <w:sz w:val="28"/>
          <w:szCs w:val="28"/>
          <w:u w:val="single"/>
        </w:rPr>
        <w:t>Mr Cheung</w:t>
      </w:r>
      <w:r>
        <w:rPr>
          <w:rFonts w:ascii="Times New Roman" w:hAnsi="Times New Roman"/>
          <w:b w:val="0"/>
          <w:sz w:val="28"/>
          <w:szCs w:val="28"/>
        </w:rPr>
        <w:t xml:space="preserve">”) is the Plaintiff’s husband and a passenger on board the Car at the time of the Accident. He </w:t>
      </w:r>
      <w:r>
        <w:rPr>
          <w:rFonts w:ascii="Times New Roman" w:eastAsia="PMingLiU" w:hAnsi="Times New Roman" w:hint="eastAsia"/>
          <w:b w:val="0"/>
          <w:sz w:val="28"/>
          <w:szCs w:val="28"/>
          <w:lang w:eastAsia="zh-TW"/>
        </w:rPr>
        <w:t xml:space="preserve">also </w:t>
      </w:r>
      <w:r>
        <w:rPr>
          <w:rFonts w:ascii="Times New Roman" w:hAnsi="Times New Roman"/>
          <w:b w:val="0"/>
          <w:sz w:val="28"/>
          <w:szCs w:val="28"/>
        </w:rPr>
        <w:t xml:space="preserve">sustained personal injuries as a result of the Accident.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31</w:t>
      </w:r>
      <w:r>
        <w:rPr>
          <w:rFonts w:ascii="Times New Roman" w:hAnsi="Times New Roman"/>
          <w:b w:val="0"/>
          <w:sz w:val="28"/>
          <w:szCs w:val="28"/>
          <w:vertAlign w:val="superscript"/>
        </w:rPr>
        <w:t>st</w:t>
      </w:r>
      <w:r>
        <w:rPr>
          <w:rFonts w:ascii="Times New Roman" w:hAnsi="Times New Roman"/>
          <w:b w:val="0"/>
          <w:sz w:val="28"/>
          <w:szCs w:val="28"/>
        </w:rPr>
        <w:t xml:space="preserve"> March 2007, the Plaintiff’s solicitors Messrs Alan Wong &amp; Co (“</w:t>
      </w:r>
      <w:r>
        <w:rPr>
          <w:rFonts w:ascii="Times New Roman" w:hAnsi="Times New Roman"/>
          <w:b w:val="0"/>
          <w:sz w:val="28"/>
          <w:szCs w:val="28"/>
          <w:u w:val="single"/>
        </w:rPr>
        <w:t>AWC</w:t>
      </w:r>
      <w:r>
        <w:rPr>
          <w:rFonts w:ascii="Times New Roman" w:hAnsi="Times New Roman"/>
          <w:b w:val="0"/>
          <w:sz w:val="28"/>
          <w:szCs w:val="28"/>
        </w:rPr>
        <w:t xml:space="preserve">”) issued pre-action letters on behalf of the Plaintiff and Mr Cheung in </w:t>
      </w:r>
      <w:r>
        <w:rPr>
          <w:rFonts w:ascii="Times New Roman" w:eastAsia="PMingLiU" w:hAnsi="Times New Roman" w:hint="eastAsia"/>
          <w:b w:val="0"/>
          <w:sz w:val="28"/>
          <w:szCs w:val="28"/>
          <w:lang w:eastAsia="zh-TW"/>
        </w:rPr>
        <w:t>relation to</w:t>
      </w:r>
      <w:r>
        <w:rPr>
          <w:rFonts w:ascii="Times New Roman" w:hAnsi="Times New Roman"/>
          <w:b w:val="0"/>
          <w:sz w:val="28"/>
          <w:szCs w:val="28"/>
        </w:rPr>
        <w:t xml:space="preserve"> the Accident.</w:t>
      </w:r>
      <w:r>
        <w:rPr>
          <w:rFonts w:ascii="Times New Roman" w:eastAsia="PMingLiU" w:hAnsi="Times New Roman" w:hint="eastAsia"/>
          <w:b w:val="0"/>
          <w:sz w:val="28"/>
          <w:szCs w:val="28"/>
          <w:lang w:eastAsia="zh-TW"/>
        </w:rPr>
        <w:t xml:space="preserve"> In the </w:t>
      </w:r>
      <w:r>
        <w:rPr>
          <w:rFonts w:ascii="Times New Roman" w:hAnsi="Times New Roman"/>
          <w:b w:val="0"/>
          <w:sz w:val="28"/>
          <w:szCs w:val="28"/>
        </w:rPr>
        <w:t>pre-action letters issued on behalf of the Plaintiff (“</w:t>
      </w:r>
      <w:r>
        <w:rPr>
          <w:rFonts w:ascii="Times New Roman" w:hAnsi="Times New Roman"/>
          <w:b w:val="0"/>
          <w:sz w:val="28"/>
          <w:szCs w:val="28"/>
          <w:u w:val="single"/>
        </w:rPr>
        <w:t>Pre-Action Letters</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it was asserted that </w:t>
      </w:r>
      <w:r>
        <w:rPr>
          <w:rFonts w:ascii="Times New Roman" w:hAnsi="Times New Roman" w:hint="eastAsia"/>
          <w:b w:val="0"/>
          <w:sz w:val="28"/>
          <w:szCs w:val="28"/>
          <w:lang w:eastAsia="zh-CN"/>
        </w:rPr>
        <w:t xml:space="preserve">(a) </w:t>
      </w:r>
      <w:r>
        <w:rPr>
          <w:rFonts w:ascii="Times New Roman" w:hAnsi="Times New Roman"/>
          <w:b w:val="0"/>
          <w:sz w:val="28"/>
          <w:szCs w:val="28"/>
        </w:rPr>
        <w:t xml:space="preserve">the Coach collided with the Car </w:t>
      </w:r>
      <w:r>
        <w:rPr>
          <w:rFonts w:ascii="Times New Roman" w:eastAsia="PMingLiU" w:hAnsi="Times New Roman" w:hint="eastAsia"/>
          <w:b w:val="0"/>
          <w:sz w:val="28"/>
          <w:szCs w:val="28"/>
          <w:lang w:eastAsia="zh-TW"/>
        </w:rPr>
        <w:t xml:space="preserve">due to </w:t>
      </w:r>
      <w:r>
        <w:rPr>
          <w:rFonts w:ascii="Times New Roman" w:hAnsi="Times New Roman"/>
          <w:b w:val="0"/>
          <w:sz w:val="28"/>
          <w:szCs w:val="28"/>
        </w:rPr>
        <w:t>the negligence of the 1</w:t>
      </w:r>
      <w:r>
        <w:rPr>
          <w:rFonts w:ascii="Times New Roman" w:hAnsi="Times New Roman"/>
          <w:b w:val="0"/>
          <w:sz w:val="28"/>
          <w:szCs w:val="28"/>
          <w:vertAlign w:val="superscript"/>
        </w:rPr>
        <w:t>st</w:t>
      </w:r>
      <w:r>
        <w:rPr>
          <w:rFonts w:ascii="Times New Roman" w:hAnsi="Times New Roman"/>
          <w:b w:val="0"/>
          <w:sz w:val="28"/>
          <w:szCs w:val="28"/>
        </w:rPr>
        <w:t xml:space="preserve"> Defendant for which the 2</w:t>
      </w:r>
      <w:r>
        <w:rPr>
          <w:rFonts w:ascii="Times New Roman" w:hAnsi="Times New Roman"/>
          <w:b w:val="0"/>
          <w:sz w:val="28"/>
          <w:szCs w:val="28"/>
          <w:vertAlign w:val="superscript"/>
        </w:rPr>
        <w:t>nd</w:t>
      </w:r>
      <w:r>
        <w:rPr>
          <w:rFonts w:ascii="Times New Roman" w:hAnsi="Times New Roman"/>
          <w:b w:val="0"/>
          <w:sz w:val="28"/>
          <w:szCs w:val="28"/>
        </w:rPr>
        <w:t xml:space="preserve"> Defendant was vicariously liable</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(b)</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the Plaintiff “sustained injuries” a</w:t>
      </w:r>
      <w:r>
        <w:rPr>
          <w:rFonts w:ascii="Times New Roman" w:eastAsia="PMingLiU" w:hAnsi="Times New Roman" w:hint="eastAsia"/>
          <w:b w:val="0"/>
          <w:sz w:val="28"/>
          <w:szCs w:val="28"/>
          <w:lang w:eastAsia="zh-TW"/>
        </w:rPr>
        <w:t>s a result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The Pre-Action Letters </w:t>
      </w:r>
      <w:r>
        <w:rPr>
          <w:rFonts w:ascii="Times New Roman" w:hAnsi="Times New Roman" w:hint="eastAsia"/>
          <w:b w:val="0"/>
          <w:sz w:val="28"/>
          <w:szCs w:val="28"/>
          <w:lang w:eastAsia="zh-CN"/>
        </w:rPr>
        <w:t>referred</w:t>
      </w:r>
      <w:r>
        <w:rPr>
          <w:rFonts w:ascii="Times New Roman" w:eastAsia="PMingLiU" w:hAnsi="Times New Roman" w:hint="eastAsia"/>
          <w:b w:val="0"/>
          <w:sz w:val="28"/>
          <w:szCs w:val="28"/>
          <w:lang w:eastAsia="zh-TW"/>
        </w:rPr>
        <w:t xml:space="preserve"> to medical </w:t>
      </w:r>
      <w:r>
        <w:rPr>
          <w:rFonts w:ascii="Times New Roman" w:eastAsia="PMingLiU" w:hAnsi="Times New Roman"/>
          <w:b w:val="0"/>
          <w:sz w:val="28"/>
          <w:szCs w:val="28"/>
          <w:lang w:eastAsia="zh-TW"/>
        </w:rPr>
        <w:t>certificat</w:t>
      </w:r>
      <w:r>
        <w:rPr>
          <w:rFonts w:ascii="Times New Roman" w:eastAsia="PMingLiU" w:hAnsi="Times New Roman"/>
          <w:b w:val="0"/>
          <w:sz w:val="28"/>
          <w:szCs w:val="28"/>
          <w:lang w:eastAsia="zh-TW"/>
        </w:rPr>
        <w:t>es</w:t>
      </w:r>
      <w:r>
        <w:rPr>
          <w:rFonts w:ascii="Times New Roman" w:eastAsia="PMingLiU" w:hAnsi="Times New Roman" w:hint="eastAsia"/>
          <w:b w:val="0"/>
          <w:sz w:val="28"/>
          <w:szCs w:val="28"/>
          <w:lang w:eastAsia="zh-TW"/>
        </w:rPr>
        <w:t xml:space="preserve"> and medical reports, described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injur</w:t>
      </w:r>
      <w:r>
        <w:rPr>
          <w:rFonts w:ascii="Times New Roman" w:hAnsi="Times New Roman" w:hint="eastAsia"/>
          <w:b w:val="0"/>
          <w:sz w:val="28"/>
          <w:szCs w:val="28"/>
          <w:lang w:eastAsia="zh-CN"/>
        </w:rPr>
        <w:t>ies</w:t>
      </w:r>
      <w:r>
        <w:rPr>
          <w:rFonts w:ascii="Times New Roman" w:eastAsia="PMingLiU" w:hAnsi="Times New Roman" w:hint="eastAsia"/>
          <w:b w:val="0"/>
          <w:sz w:val="28"/>
          <w:szCs w:val="28"/>
          <w:lang w:eastAsia="zh-TW"/>
        </w:rPr>
        <w:t xml:space="preserve"> as </w:t>
      </w:r>
      <w:r>
        <w:rPr>
          <w:rFonts w:ascii="Times New Roman" w:hAnsi="Times New Roman"/>
          <w:b w:val="0"/>
          <w:sz w:val="28"/>
          <w:szCs w:val="28"/>
        </w:rPr>
        <w:t>neck injury</w:t>
      </w:r>
      <w:r>
        <w:rPr>
          <w:rFonts w:ascii="Times New Roman" w:eastAsia="PMingLiU" w:hAnsi="Times New Roman" w:hint="eastAsia"/>
          <w:b w:val="0"/>
          <w:sz w:val="28"/>
          <w:szCs w:val="28"/>
          <w:lang w:eastAsia="zh-TW"/>
        </w:rPr>
        <w:t>, and gave particulars</w:t>
      </w:r>
      <w:r>
        <w:rPr>
          <w:rFonts w:ascii="Times New Roman" w:hAnsi="Times New Roman"/>
          <w:b w:val="0"/>
          <w:sz w:val="28"/>
          <w:szCs w:val="28"/>
        </w:rPr>
        <w:t xml:space="preserve"> of the Plaintiff’s sick leave between 28</w:t>
      </w:r>
      <w:r>
        <w:rPr>
          <w:rFonts w:ascii="Times New Roman" w:hAnsi="Times New Roman"/>
          <w:b w:val="0"/>
          <w:sz w:val="28"/>
          <w:szCs w:val="28"/>
          <w:vertAlign w:val="superscript"/>
        </w:rPr>
        <w:t>th</w:t>
      </w:r>
      <w:r>
        <w:rPr>
          <w:rFonts w:ascii="Times New Roman" w:hAnsi="Times New Roman"/>
          <w:b w:val="0"/>
          <w:sz w:val="28"/>
          <w:szCs w:val="28"/>
        </w:rPr>
        <w:t xml:space="preserve"> July 2006 and 22</w:t>
      </w:r>
      <w:r>
        <w:rPr>
          <w:rFonts w:ascii="Times New Roman" w:hAnsi="Times New Roman"/>
          <w:b w:val="0"/>
          <w:sz w:val="28"/>
          <w:szCs w:val="28"/>
          <w:vertAlign w:val="superscript"/>
        </w:rPr>
        <w:t>nd</w:t>
      </w:r>
      <w:r>
        <w:rPr>
          <w:rFonts w:ascii="Times New Roman" w:hAnsi="Times New Roman"/>
          <w:b w:val="0"/>
          <w:sz w:val="28"/>
          <w:szCs w:val="28"/>
        </w:rPr>
        <w:t xml:space="preserve"> March 2007. It was claimed that “[as] a result of the injury, </w:t>
      </w:r>
      <w:r>
        <w:rPr>
          <w:rFonts w:ascii="Times New Roman" w:eastAsia="PMingLiU" w:hAnsi="Times New Roman" w:hint="eastAsia"/>
          <w:b w:val="0"/>
          <w:sz w:val="28"/>
          <w:szCs w:val="28"/>
          <w:lang w:eastAsia="zh-TW"/>
        </w:rPr>
        <w:t>[the Plaintiff]</w:t>
      </w:r>
      <w:r>
        <w:rPr>
          <w:rFonts w:ascii="Times New Roman" w:hAnsi="Times New Roman"/>
          <w:b w:val="0"/>
          <w:sz w:val="28"/>
          <w:szCs w:val="28"/>
        </w:rPr>
        <w:t xml:space="preserve"> suffered permanent disability and could not perform satisfactorily in her previous </w:t>
      </w:r>
      <w:r>
        <w:rPr>
          <w:rFonts w:ascii="Times New Roman" w:eastAsia="PMingLiU" w:hAnsi="Times New Roman" w:hint="eastAsia"/>
          <w:b w:val="0"/>
          <w:sz w:val="28"/>
          <w:szCs w:val="28"/>
          <w:lang w:eastAsia="zh-TW"/>
        </w:rPr>
        <w:t xml:space="preserve">work </w:t>
      </w:r>
      <w:r>
        <w:rPr>
          <w:rFonts w:ascii="Times New Roman" w:hAnsi="Times New Roman"/>
          <w:b w:val="0"/>
          <w:sz w:val="28"/>
          <w:szCs w:val="28"/>
        </w:rPr>
        <w:t xml:space="preserve">condition.”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9</w:t>
      </w:r>
      <w:r>
        <w:rPr>
          <w:rFonts w:ascii="Times New Roman" w:hAnsi="Times New Roman"/>
          <w:b w:val="0"/>
          <w:sz w:val="28"/>
          <w:szCs w:val="28"/>
          <w:vertAlign w:val="superscript"/>
        </w:rPr>
        <w:t>th</w:t>
      </w:r>
      <w:r>
        <w:rPr>
          <w:rFonts w:ascii="Times New Roman" w:hAnsi="Times New Roman"/>
          <w:b w:val="0"/>
          <w:sz w:val="28"/>
          <w:szCs w:val="28"/>
        </w:rPr>
        <w:t xml:space="preserve"> May 2007, AWC on behalf of Mr Cheung commenced DCPI No.942/2007 (“</w:t>
      </w:r>
      <w:r>
        <w:rPr>
          <w:rFonts w:ascii="Times New Roman" w:hAnsi="Times New Roman"/>
          <w:b w:val="0"/>
          <w:sz w:val="28"/>
          <w:szCs w:val="28"/>
          <w:u w:val="single"/>
        </w:rPr>
        <w:t>Previous Action</w:t>
      </w:r>
      <w:r>
        <w:rPr>
          <w:rFonts w:ascii="Times New Roman" w:hAnsi="Times New Roman"/>
          <w:b w:val="0"/>
          <w:sz w:val="28"/>
          <w:szCs w:val="28"/>
        </w:rPr>
        <w:t>”) to claim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for damages for personal injuries he sustained as a result of the Accident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Cheung</w:t>
      </w:r>
      <w:r>
        <w:rPr>
          <w:rFonts w:ascii="Times New Roman" w:eastAsia="PMingLiU" w:hAnsi="Times New Roman"/>
          <w:b w:val="0"/>
          <w:sz w:val="28"/>
          <w:szCs w:val="28"/>
          <w:u w:val="single"/>
          <w:lang w:eastAsia="zh-TW"/>
        </w:rPr>
        <w:t>’</w:t>
      </w:r>
      <w:r>
        <w:rPr>
          <w:rFonts w:ascii="Times New Roman" w:eastAsia="PMingLiU" w:hAnsi="Times New Roman" w:hint="eastAsia"/>
          <w:b w:val="0"/>
          <w:sz w:val="28"/>
          <w:szCs w:val="28"/>
          <w:u w:val="single"/>
          <w:lang w:eastAsia="zh-TW"/>
        </w:rPr>
        <w:t>s PI Claim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5</w:t>
      </w:r>
      <w:r>
        <w:rPr>
          <w:rFonts w:ascii="Times New Roman" w:hAnsi="Times New Roman"/>
          <w:b w:val="0"/>
          <w:sz w:val="28"/>
          <w:szCs w:val="28"/>
          <w:vertAlign w:val="superscript"/>
        </w:rPr>
        <w:t>th</w:t>
      </w:r>
      <w:r>
        <w:rPr>
          <w:rFonts w:ascii="Times New Roman" w:hAnsi="Times New Roman"/>
          <w:b w:val="0"/>
          <w:sz w:val="28"/>
          <w:szCs w:val="28"/>
        </w:rPr>
        <w:t xml:space="preserve"> June 2007, Messrs Y C Lee, Pang &amp; Kwok (“</w:t>
      </w:r>
      <w:r>
        <w:rPr>
          <w:rFonts w:ascii="Times New Roman" w:hAnsi="Times New Roman"/>
          <w:b w:val="0"/>
          <w:sz w:val="28"/>
          <w:szCs w:val="28"/>
          <w:u w:val="single"/>
        </w:rPr>
        <w:t>LPK</w:t>
      </w:r>
      <w:r>
        <w:rPr>
          <w:rFonts w:ascii="Times New Roman" w:hAnsi="Times New Roman"/>
          <w:b w:val="0"/>
          <w:sz w:val="28"/>
          <w:szCs w:val="28"/>
        </w:rPr>
        <w:t>”) on behalf of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commenced third party proceedings against the Plaintiff as third party in the Previous Action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TP Proceedings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to seek indemnity/contribution in respect of Cheung’s </w:t>
      </w:r>
      <w:r>
        <w:rPr>
          <w:rFonts w:ascii="Times New Roman" w:hAnsi="Times New Roman" w:hint="eastAsia"/>
          <w:b w:val="0"/>
          <w:sz w:val="28"/>
          <w:szCs w:val="28"/>
          <w:lang w:eastAsia="zh-CN"/>
        </w:rPr>
        <w:t xml:space="preserve"> PI Claim</w:t>
      </w:r>
      <w:r>
        <w:rPr>
          <w:rFonts w:ascii="Times New Roman" w:hAnsi="Times New Roman"/>
          <w:b w:val="0"/>
          <w:sz w:val="28"/>
          <w:szCs w:val="28"/>
        </w:rPr>
        <w:t xml:space="preserve"> on the ground that the Accident was caused wholly or contributed to by the negligence of the Plaintiff.</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the same day,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filed a Defence in the Previous Action deny</w:t>
      </w:r>
      <w:r>
        <w:rPr>
          <w:rFonts w:ascii="Times New Roman" w:hAnsi="Times New Roman" w:hint="eastAsia"/>
          <w:b w:val="0"/>
          <w:sz w:val="28"/>
          <w:szCs w:val="28"/>
          <w:lang w:eastAsia="zh-CN"/>
        </w:rPr>
        <w:t>ing</w:t>
      </w:r>
      <w:r>
        <w:rPr>
          <w:rFonts w:ascii="Times New Roman" w:hAnsi="Times New Roman"/>
          <w:b w:val="0"/>
          <w:sz w:val="28"/>
          <w:szCs w:val="28"/>
        </w:rPr>
        <w:t xml:space="preserve"> negligence and alleging </w:t>
      </w:r>
      <w:r>
        <w:rPr>
          <w:rFonts w:ascii="Times New Roman" w:hAnsi="Times New Roman"/>
          <w:b w:val="0"/>
          <w:i/>
          <w:sz w:val="28"/>
          <w:szCs w:val="28"/>
        </w:rPr>
        <w:t>inter alia</w:t>
      </w:r>
      <w:r>
        <w:rPr>
          <w:rFonts w:ascii="Times New Roman" w:hAnsi="Times New Roman"/>
          <w:b w:val="0"/>
          <w:sz w:val="28"/>
          <w:szCs w:val="28"/>
        </w:rPr>
        <w:t xml:space="preserve"> that the Accident was caused wholly or contributed to by the negligence of the Plaintiff.</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15</w:t>
      </w:r>
      <w:r>
        <w:rPr>
          <w:rFonts w:ascii="Times New Roman" w:hAnsi="Times New Roman"/>
          <w:b w:val="0"/>
          <w:sz w:val="28"/>
          <w:szCs w:val="28"/>
          <w:vertAlign w:val="superscript"/>
        </w:rPr>
        <w:t>th</w:t>
      </w:r>
      <w:r>
        <w:rPr>
          <w:rFonts w:ascii="Times New Roman" w:hAnsi="Times New Roman"/>
          <w:b w:val="0"/>
          <w:sz w:val="28"/>
          <w:szCs w:val="28"/>
        </w:rPr>
        <w:t xml:space="preserve"> June 2007, the Plaintiff acting in person filed notice of intention to defend the</w:t>
      </w:r>
      <w:r>
        <w:rPr>
          <w:rFonts w:ascii="Times New Roman" w:eastAsia="PMingLiU" w:hAnsi="Times New Roman" w:hint="eastAsia"/>
          <w:b w:val="0"/>
          <w:sz w:val="28"/>
          <w:szCs w:val="28"/>
          <w:lang w:eastAsia="zh-TW"/>
        </w:rPr>
        <w:t xml:space="preserve"> TP</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P</w:t>
      </w:r>
      <w:r>
        <w:rPr>
          <w:rFonts w:ascii="Times New Roman" w:hAnsi="Times New Roman"/>
          <w:b w:val="0"/>
          <w:sz w:val="28"/>
          <w:szCs w:val="28"/>
        </w:rPr>
        <w:t>roceedings.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16</w:t>
      </w:r>
      <w:r>
        <w:rPr>
          <w:rFonts w:ascii="Times New Roman" w:hAnsi="Times New Roman"/>
          <w:b w:val="0"/>
          <w:sz w:val="28"/>
          <w:szCs w:val="28"/>
          <w:vertAlign w:val="superscript"/>
        </w:rPr>
        <w:t>th</w:t>
      </w:r>
      <w:r>
        <w:rPr>
          <w:rFonts w:ascii="Times New Roman" w:hAnsi="Times New Roman"/>
          <w:b w:val="0"/>
          <w:sz w:val="28"/>
          <w:szCs w:val="28"/>
        </w:rPr>
        <w:t xml:space="preserve"> June 2007, Messrs Winnie Leung &amp; Co (“</w:t>
      </w:r>
      <w:r>
        <w:rPr>
          <w:rFonts w:ascii="Times New Roman" w:hAnsi="Times New Roman"/>
          <w:b w:val="0"/>
          <w:sz w:val="28"/>
          <w:szCs w:val="28"/>
          <w:u w:val="single"/>
        </w:rPr>
        <w:t>WLC</w:t>
      </w:r>
      <w:r>
        <w:rPr>
          <w:rFonts w:ascii="Times New Roman" w:hAnsi="Times New Roman"/>
          <w:b w:val="0"/>
          <w:sz w:val="28"/>
          <w:szCs w:val="28"/>
        </w:rPr>
        <w:t>”) w</w:t>
      </w:r>
      <w:r>
        <w:rPr>
          <w:rFonts w:ascii="Times New Roman" w:eastAsia="PMingLiU" w:hAnsi="Times New Roman" w:hint="eastAsia"/>
          <w:b w:val="0"/>
          <w:sz w:val="28"/>
          <w:szCs w:val="28"/>
          <w:lang w:eastAsia="zh-TW"/>
        </w:rPr>
        <w:t xml:space="preserve">ent on record to </w:t>
      </w:r>
      <w:r>
        <w:rPr>
          <w:rFonts w:ascii="Times New Roman" w:hAnsi="Times New Roman"/>
          <w:b w:val="0"/>
          <w:sz w:val="28"/>
          <w:szCs w:val="28"/>
        </w:rPr>
        <w:t xml:space="preserve">act for the Plaintiff in the </w:t>
      </w:r>
      <w:r>
        <w:rPr>
          <w:rFonts w:ascii="Times New Roman" w:eastAsia="PMingLiU" w:hAnsi="Times New Roman" w:hint="eastAsia"/>
          <w:b w:val="0"/>
          <w:sz w:val="28"/>
          <w:szCs w:val="28"/>
          <w:lang w:eastAsia="zh-TW"/>
        </w:rPr>
        <w:t>TP Proceedings and/or Previous Action</w:t>
      </w:r>
      <w:r>
        <w:rPr>
          <w:rFonts w:ascii="Times New Roman" w:hAnsi="Times New Roman"/>
          <w:b w:val="0"/>
          <w:sz w:val="28"/>
          <w:szCs w:val="28"/>
        </w:rPr>
        <w: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8</w:t>
      </w:r>
      <w:r>
        <w:rPr>
          <w:rFonts w:ascii="Times New Roman" w:hAnsi="Times New Roman"/>
          <w:b w:val="0"/>
          <w:sz w:val="28"/>
          <w:szCs w:val="28"/>
          <w:vertAlign w:val="superscript"/>
        </w:rPr>
        <w:t>th</w:t>
      </w:r>
      <w:r>
        <w:rPr>
          <w:rFonts w:ascii="Times New Roman" w:hAnsi="Times New Roman"/>
          <w:b w:val="0"/>
          <w:sz w:val="28"/>
          <w:szCs w:val="28"/>
        </w:rPr>
        <w:t xml:space="preserve"> August 2007, the Plaintiff as third party filed her Third Party Defence and Counterclaim</w:t>
      </w:r>
      <w:r>
        <w:rPr>
          <w:rFonts w:ascii="Times New Roman" w:eastAsia="PMingLiU" w:hAnsi="Times New Roman" w:hint="eastAsia"/>
          <w:b w:val="0"/>
          <w:sz w:val="28"/>
          <w:szCs w:val="28"/>
          <w:lang w:eastAsia="zh-TW"/>
        </w:rPr>
        <w:t xml:space="preserve"> denying</w:t>
      </w:r>
      <w:r>
        <w:rPr>
          <w:rFonts w:ascii="Times New Roman" w:hAnsi="Times New Roman"/>
          <w:b w:val="0"/>
          <w:sz w:val="28"/>
          <w:szCs w:val="28"/>
        </w:rPr>
        <w:t xml:space="preserve"> negligence and alleg</w:t>
      </w:r>
      <w:r>
        <w:rPr>
          <w:rFonts w:ascii="Times New Roman" w:eastAsia="PMingLiU" w:hAnsi="Times New Roman" w:hint="eastAsia"/>
          <w:b w:val="0"/>
          <w:sz w:val="28"/>
          <w:szCs w:val="28"/>
          <w:lang w:eastAsia="zh-TW"/>
        </w:rPr>
        <w:t>ing</w:t>
      </w:r>
      <w:r>
        <w:rPr>
          <w:rFonts w:ascii="Times New Roman" w:hAnsi="Times New Roman"/>
          <w:b w:val="0"/>
          <w:sz w:val="28"/>
          <w:szCs w:val="28"/>
        </w:rPr>
        <w:t xml:space="preserve"> </w:t>
      </w:r>
      <w:r>
        <w:rPr>
          <w:rFonts w:ascii="Times New Roman" w:hAnsi="Times New Roman"/>
          <w:b w:val="0"/>
          <w:i/>
          <w:sz w:val="28"/>
          <w:szCs w:val="28"/>
        </w:rPr>
        <w:t>inter alia</w:t>
      </w:r>
      <w:r>
        <w:rPr>
          <w:rFonts w:ascii="Times New Roman" w:hAnsi="Times New Roman"/>
          <w:b w:val="0"/>
          <w:sz w:val="28"/>
          <w:szCs w:val="28"/>
        </w:rPr>
        <w:t xml:space="preserve"> that </w:t>
      </w:r>
      <w:r>
        <w:rPr>
          <w:rFonts w:ascii="Times New Roman" w:eastAsia="PMingLiU" w:hAnsi="Times New Roman" w:hint="eastAsia"/>
          <w:b w:val="0"/>
          <w:sz w:val="28"/>
          <w:szCs w:val="28"/>
          <w:lang w:eastAsia="zh-TW"/>
        </w:rPr>
        <w:t xml:space="preserve">the Car was damaged as a result of </w:t>
      </w:r>
      <w:r>
        <w:rPr>
          <w:rFonts w:ascii="Times New Roman" w:hAnsi="Times New Roman"/>
          <w:b w:val="0"/>
          <w:sz w:val="28"/>
          <w:szCs w:val="28"/>
        </w:rPr>
        <w:t xml:space="preserve">the Accident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was caused by the negligence of the 1</w:t>
      </w:r>
      <w:r>
        <w:rPr>
          <w:rFonts w:ascii="Times New Roman" w:hAnsi="Times New Roman"/>
          <w:b w:val="0"/>
          <w:sz w:val="28"/>
          <w:szCs w:val="28"/>
          <w:vertAlign w:val="superscript"/>
        </w:rPr>
        <w:t>st</w:t>
      </w:r>
      <w:r>
        <w:rPr>
          <w:rFonts w:ascii="Times New Roman" w:hAnsi="Times New Roman"/>
          <w:b w:val="0"/>
          <w:sz w:val="28"/>
          <w:szCs w:val="28"/>
        </w:rPr>
        <w:t xml:space="preserve"> Defendant. The Plaintiff counterclaimed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for </w:t>
      </w:r>
      <w:r>
        <w:rPr>
          <w:rFonts w:ascii="Times New Roman" w:eastAsia="PMingLiU" w:hAnsi="Times New Roman" w:hint="eastAsia"/>
          <w:b w:val="0"/>
          <w:sz w:val="28"/>
          <w:szCs w:val="28"/>
          <w:lang w:eastAsia="zh-TW"/>
        </w:rPr>
        <w:t xml:space="preserve">repair costs and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search fee incurred as a result of </w:t>
      </w:r>
      <w:r>
        <w:rPr>
          <w:rFonts w:ascii="Times New Roman" w:hAnsi="Times New Roman"/>
          <w:b w:val="0"/>
          <w:sz w:val="28"/>
          <w:szCs w:val="28"/>
        </w:rPr>
        <w:t>damage to the Car in the total sum of HK$31,051.20</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Plaintiff’</w:t>
      </w:r>
      <w:r>
        <w:rPr>
          <w:rFonts w:ascii="Times New Roman" w:eastAsia="PMingLiU" w:hAnsi="Times New Roman" w:hint="eastAsia"/>
          <w:b w:val="0"/>
          <w:sz w:val="28"/>
          <w:szCs w:val="28"/>
          <w:u w:val="single"/>
          <w:lang w:eastAsia="zh-TW"/>
        </w:rPr>
        <w:t>s Property Claim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The Plaintiff did not in her Third Party Defence and Counterclaim </w:t>
      </w:r>
      <w:r>
        <w:rPr>
          <w:rFonts w:ascii="Times New Roman" w:hAnsi="Times New Roman" w:hint="eastAsia"/>
          <w:b w:val="0"/>
          <w:sz w:val="28"/>
          <w:szCs w:val="28"/>
          <w:lang w:eastAsia="zh-CN"/>
        </w:rPr>
        <w:t xml:space="preserve">plead </w:t>
      </w:r>
      <w:r>
        <w:rPr>
          <w:rFonts w:ascii="Times New Roman" w:hAnsi="Times New Roman"/>
          <w:b w:val="0"/>
          <w:sz w:val="28"/>
          <w:szCs w:val="28"/>
        </w:rPr>
        <w:t xml:space="preserve">that she sustained personal injuries as a result of the Accident </w:t>
      </w:r>
      <w:r>
        <w:rPr>
          <w:rFonts w:ascii="Times New Roman" w:eastAsia="PMingLiU" w:hAnsi="Times New Roman" w:hint="eastAsia"/>
          <w:b w:val="0"/>
          <w:sz w:val="28"/>
          <w:szCs w:val="28"/>
          <w:lang w:eastAsia="zh-TW"/>
        </w:rPr>
        <w:t xml:space="preserve">and she did not raise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PI Claim by way of </w:t>
      </w:r>
      <w:r>
        <w:rPr>
          <w:rFonts w:ascii="Times New Roman" w:hAnsi="Times New Roman"/>
          <w:b w:val="0"/>
          <w:sz w:val="28"/>
          <w:szCs w:val="28"/>
        </w:rPr>
        <w:t>counterclaim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10</w:t>
      </w:r>
      <w:r>
        <w:rPr>
          <w:rFonts w:ascii="Times New Roman" w:hAnsi="Times New Roman"/>
          <w:b w:val="0"/>
          <w:sz w:val="28"/>
          <w:szCs w:val="28"/>
          <w:vertAlign w:val="superscript"/>
        </w:rPr>
        <w:t>th</w:t>
      </w:r>
      <w:r>
        <w:rPr>
          <w:rFonts w:ascii="Times New Roman" w:hAnsi="Times New Roman"/>
          <w:b w:val="0"/>
          <w:sz w:val="28"/>
          <w:szCs w:val="28"/>
        </w:rPr>
        <w:t xml:space="preserve"> October 2007, the parties to the Previous Action exchanged their respective witness statements. The Plaintiff’s witness statement dated 7</w:t>
      </w:r>
      <w:r>
        <w:rPr>
          <w:rFonts w:ascii="Times New Roman" w:hAnsi="Times New Roman"/>
          <w:b w:val="0"/>
          <w:sz w:val="28"/>
          <w:szCs w:val="28"/>
          <w:vertAlign w:val="superscript"/>
        </w:rPr>
        <w:t>th</w:t>
      </w:r>
      <w:r>
        <w:rPr>
          <w:rFonts w:ascii="Times New Roman" w:hAnsi="Times New Roman"/>
          <w:b w:val="0"/>
          <w:sz w:val="28"/>
          <w:szCs w:val="28"/>
        </w:rPr>
        <w:t xml:space="preserve"> October 2007 described the circumstances of the Accident, the property damage to the Car and </w:t>
      </w:r>
      <w:r>
        <w:rPr>
          <w:rFonts w:ascii="Times New Roman" w:eastAsia="PMingLiU" w:hAnsi="Times New Roman" w:hint="eastAsia"/>
          <w:b w:val="0"/>
          <w:sz w:val="28"/>
          <w:szCs w:val="28"/>
          <w:lang w:eastAsia="zh-TW"/>
        </w:rPr>
        <w:t xml:space="preserve">consequent </w:t>
      </w:r>
      <w:r>
        <w:rPr>
          <w:rFonts w:ascii="Times New Roman" w:hAnsi="Times New Roman"/>
          <w:b w:val="0"/>
          <w:sz w:val="28"/>
          <w:szCs w:val="28"/>
        </w:rPr>
        <w:t xml:space="preserve">loss/damages, but did not </w:t>
      </w:r>
      <w:r>
        <w:rPr>
          <w:rFonts w:ascii="Times New Roman" w:eastAsia="PMingLiU" w:hAnsi="Times New Roman" w:hint="eastAsia"/>
          <w:b w:val="0"/>
          <w:sz w:val="28"/>
          <w:szCs w:val="28"/>
          <w:lang w:eastAsia="zh-TW"/>
        </w:rPr>
        <w:t>refer to any</w:t>
      </w:r>
      <w:r>
        <w:rPr>
          <w:rFonts w:ascii="Times New Roman" w:hAnsi="Times New Roman"/>
          <w:b w:val="0"/>
          <w:sz w:val="28"/>
          <w:szCs w:val="28"/>
        </w:rPr>
        <w:t xml:space="preserve"> personal injuries </w:t>
      </w:r>
      <w:r>
        <w:rPr>
          <w:rFonts w:ascii="Times New Roman" w:eastAsia="PMingLiU" w:hAnsi="Times New Roman" w:hint="eastAsia"/>
          <w:b w:val="0"/>
          <w:sz w:val="28"/>
          <w:szCs w:val="28"/>
          <w:lang w:eastAsia="zh-TW"/>
        </w:rPr>
        <w:t xml:space="preserve">sustained </w:t>
      </w:r>
      <w:r>
        <w:rPr>
          <w:rFonts w:ascii="Times New Roman" w:hAnsi="Times New Roman"/>
          <w:b w:val="0"/>
          <w:sz w:val="28"/>
          <w:szCs w:val="28"/>
        </w:rPr>
        <w:t>as a result of the Accident.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19</w:t>
      </w:r>
      <w:r>
        <w:rPr>
          <w:rFonts w:ascii="Times New Roman" w:hAnsi="Times New Roman"/>
          <w:b w:val="0"/>
          <w:sz w:val="28"/>
          <w:szCs w:val="28"/>
          <w:vertAlign w:val="superscript"/>
        </w:rPr>
        <w:t>th</w:t>
      </w:r>
      <w:r>
        <w:rPr>
          <w:rFonts w:ascii="Times New Roman" w:hAnsi="Times New Roman"/>
          <w:b w:val="0"/>
          <w:sz w:val="28"/>
          <w:szCs w:val="28"/>
        </w:rPr>
        <w:t xml:space="preserve"> December 2007,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through LPK proposed to settle the </w:t>
      </w:r>
      <w:r>
        <w:rPr>
          <w:rFonts w:ascii="Times New Roman" w:hAnsi="Times New Roman" w:hint="eastAsia"/>
          <w:b w:val="0"/>
          <w:sz w:val="28"/>
          <w:szCs w:val="28"/>
          <w:lang w:eastAsia="zh-CN"/>
        </w:rPr>
        <w:t>TP P</w:t>
      </w:r>
      <w:r>
        <w:rPr>
          <w:rFonts w:ascii="Times New Roman" w:hAnsi="Times New Roman"/>
          <w:b w:val="0"/>
          <w:sz w:val="28"/>
          <w:szCs w:val="28"/>
        </w:rPr>
        <w:t>roceedings on the following terms :</w:t>
      </w:r>
    </w:p>
    <w:p w:rsidR="00EB7F3D" w:rsidRDefault="00EB7F3D">
      <w:pPr>
        <w:numPr>
          <w:ilvl w:val="0"/>
          <w:numId w:val="12"/>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eastAsia="PMingLiU" w:hAnsi="Times New Roman" w:hint="eastAsia"/>
          <w:b w:val="0"/>
          <w:sz w:val="28"/>
          <w:szCs w:val="28"/>
          <w:lang w:eastAsia="zh-TW"/>
        </w:rPr>
        <w:t xml:space="preserve">on one part </w:t>
      </w:r>
      <w:r>
        <w:rPr>
          <w:rFonts w:ascii="Times New Roman" w:hAnsi="Times New Roman"/>
          <w:b w:val="0"/>
          <w:sz w:val="28"/>
          <w:szCs w:val="28"/>
        </w:rPr>
        <w:t xml:space="preserve">and the Plaintiff </w:t>
      </w:r>
      <w:r>
        <w:rPr>
          <w:rFonts w:ascii="Times New Roman" w:eastAsia="PMingLiU" w:hAnsi="Times New Roman" w:hint="eastAsia"/>
          <w:b w:val="0"/>
          <w:sz w:val="28"/>
          <w:szCs w:val="28"/>
          <w:lang w:eastAsia="zh-TW"/>
        </w:rPr>
        <w:t>(</w:t>
      </w:r>
      <w:r>
        <w:rPr>
          <w:rFonts w:ascii="Times New Roman" w:hAnsi="Times New Roman"/>
          <w:b w:val="0"/>
          <w:sz w:val="28"/>
          <w:szCs w:val="28"/>
        </w:rPr>
        <w:t>as third party</w:t>
      </w:r>
      <w:r>
        <w:rPr>
          <w:rFonts w:ascii="Times New Roman" w:eastAsia="PMingLiU" w:hAnsi="Times New Roman" w:hint="eastAsia"/>
          <w:b w:val="0"/>
          <w:sz w:val="28"/>
          <w:szCs w:val="28"/>
          <w:lang w:eastAsia="zh-TW"/>
        </w:rPr>
        <w:t>) on the other part</w:t>
      </w:r>
      <w:r>
        <w:rPr>
          <w:rFonts w:ascii="Times New Roman" w:hAnsi="Times New Roman"/>
          <w:b w:val="0"/>
          <w:sz w:val="28"/>
          <w:szCs w:val="28"/>
        </w:rPr>
        <w:t xml:space="preserve"> shall discontinue their respective claim and counterclaim against </w:t>
      </w:r>
      <w:r>
        <w:rPr>
          <w:rFonts w:ascii="Times New Roman" w:hAnsi="Times New Roman" w:hint="eastAsia"/>
          <w:b w:val="0"/>
          <w:sz w:val="28"/>
          <w:szCs w:val="28"/>
          <w:lang w:eastAsia="zh-CN"/>
        </w:rPr>
        <w:t>each other</w:t>
      </w:r>
      <w:r>
        <w:rPr>
          <w:rFonts w:ascii="Times New Roman" w:hAnsi="Times New Roman"/>
          <w:b w:val="0"/>
          <w:sz w:val="28"/>
          <w:szCs w:val="28"/>
        </w:rPr>
        <w:t>;</w:t>
      </w:r>
    </w:p>
    <w:p w:rsidR="00EB7F3D" w:rsidRDefault="00EB7F3D">
      <w:pPr>
        <w:numPr>
          <w:ilvl w:val="0"/>
          <w:numId w:val="12"/>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there be no order as to costs between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and the Plaintiff as third party.</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same day, WLC on </w:t>
      </w:r>
      <w:r>
        <w:rPr>
          <w:rFonts w:ascii="Times New Roman" w:eastAsia="PMingLiU" w:hAnsi="Times New Roman"/>
          <w:b w:val="0"/>
          <w:sz w:val="28"/>
          <w:szCs w:val="28"/>
          <w:lang w:eastAsia="zh-TW"/>
        </w:rPr>
        <w:t>behalf</w:t>
      </w:r>
      <w:r>
        <w:rPr>
          <w:rFonts w:ascii="Times New Roman" w:eastAsia="PMingLiU" w:hAnsi="Times New Roman" w:hint="eastAsia"/>
          <w:b w:val="0"/>
          <w:sz w:val="28"/>
          <w:szCs w:val="28"/>
          <w:lang w:eastAsia="zh-TW"/>
        </w:rPr>
        <w:t xml:space="preserve"> of t</w:t>
      </w:r>
      <w:r>
        <w:rPr>
          <w:rFonts w:ascii="Times New Roman" w:hAnsi="Times New Roman"/>
          <w:b w:val="0"/>
          <w:sz w:val="28"/>
          <w:szCs w:val="28"/>
        </w:rPr>
        <w:t>he Plaintiff declined such proposal</w:t>
      </w:r>
      <w:r>
        <w:rPr>
          <w:rFonts w:ascii="Times New Roman" w:eastAsia="PMingLiU" w:hAnsi="Times New Roman" w:hint="eastAsia"/>
          <w:b w:val="0"/>
          <w:sz w:val="28"/>
          <w:szCs w:val="28"/>
          <w:lang w:eastAsia="zh-TW"/>
        </w:rPr>
        <w:t>, but</w:t>
      </w:r>
      <w:r>
        <w:rPr>
          <w:rFonts w:ascii="Times New Roman" w:hAnsi="Times New Roman"/>
          <w:b w:val="0"/>
          <w:sz w:val="28"/>
          <w:szCs w:val="28"/>
        </w:rPr>
        <w:t xml:space="preserve"> indicated they would be prepared to advise the Plaintiff to resolve the matter upon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paying (a) the sum of HK$31,051.20 inclusive of interest “in settlement of her claim”, and (b) 50% of the Plaintiff’s costs in the </w:t>
      </w:r>
      <w:r>
        <w:rPr>
          <w:rFonts w:ascii="Times New Roman" w:eastAsia="PMingLiU" w:hAnsi="Times New Roman" w:hint="eastAsia"/>
          <w:b w:val="0"/>
          <w:sz w:val="28"/>
          <w:szCs w:val="28"/>
          <w:lang w:eastAsia="zh-TW"/>
        </w:rPr>
        <w:t>TP P</w:t>
      </w:r>
      <w:r>
        <w:rPr>
          <w:rFonts w:ascii="Times New Roman" w:hAnsi="Times New Roman"/>
          <w:b w:val="0"/>
          <w:sz w:val="28"/>
          <w:szCs w:val="28"/>
        </w:rPr>
        <w:t>roceedings.</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20</w:t>
      </w:r>
      <w:r>
        <w:rPr>
          <w:rFonts w:ascii="Times New Roman" w:hAnsi="Times New Roman"/>
          <w:b w:val="0"/>
          <w:sz w:val="28"/>
          <w:szCs w:val="28"/>
          <w:vertAlign w:val="superscript"/>
        </w:rPr>
        <w:t>th</w:t>
      </w:r>
      <w:r>
        <w:rPr>
          <w:rFonts w:ascii="Times New Roman" w:hAnsi="Times New Roman"/>
          <w:b w:val="0"/>
          <w:sz w:val="28"/>
          <w:szCs w:val="28"/>
        </w:rPr>
        <w:t xml:space="preserve"> December 2007,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through LPK advised they had already settled the main proceedings in the Previous Action with Mr Cheung upon paying him the sum of HK$170,000.00 with costs to be taxed if not agreed. </w:t>
      </w:r>
      <w:r>
        <w:rPr>
          <w:rFonts w:ascii="Times New Roman" w:eastAsia="PMingLiU" w:hAnsi="Times New Roman" w:hint="eastAsia"/>
          <w:b w:val="0"/>
          <w:sz w:val="28"/>
          <w:szCs w:val="28"/>
          <w:lang w:eastAsia="zh-TW"/>
        </w:rPr>
        <w:t>LPK</w:t>
      </w:r>
      <w:r>
        <w:rPr>
          <w:rFonts w:ascii="Times New Roman" w:hAnsi="Times New Roman"/>
          <w:b w:val="0"/>
          <w:sz w:val="28"/>
          <w:szCs w:val="28"/>
        </w:rPr>
        <w:t xml:space="preserve"> urged the Plaintiff to re-consider the above proposal, but the Plaintiff through WLC declined.</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28</w:t>
      </w:r>
      <w:r>
        <w:rPr>
          <w:rFonts w:ascii="Times New Roman" w:hAnsi="Times New Roman"/>
          <w:b w:val="0"/>
          <w:sz w:val="28"/>
          <w:szCs w:val="28"/>
          <w:vertAlign w:val="superscript"/>
        </w:rPr>
        <w:t>th</w:t>
      </w:r>
      <w:r>
        <w:rPr>
          <w:rFonts w:ascii="Times New Roman" w:hAnsi="Times New Roman"/>
          <w:b w:val="0"/>
          <w:sz w:val="28"/>
          <w:szCs w:val="28"/>
        </w:rPr>
        <w:t xml:space="preserve"> December 2007,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through LPK </w:t>
      </w:r>
      <w:r>
        <w:rPr>
          <w:rFonts w:ascii="Times New Roman" w:eastAsia="PMingLiU" w:hAnsi="Times New Roman" w:hint="eastAsia"/>
          <w:b w:val="0"/>
          <w:sz w:val="28"/>
          <w:szCs w:val="28"/>
          <w:lang w:eastAsia="zh-TW"/>
        </w:rPr>
        <w:t>made</w:t>
      </w:r>
      <w:r>
        <w:rPr>
          <w:rFonts w:ascii="Times New Roman" w:hAnsi="Times New Roman"/>
          <w:b w:val="0"/>
          <w:sz w:val="28"/>
          <w:szCs w:val="28"/>
        </w:rPr>
        <w:t xml:space="preserve"> a revised settlement proposal </w:t>
      </w:r>
      <w:r>
        <w:rPr>
          <w:rFonts w:ascii="Times New Roman" w:hAnsi="Times New Roman" w:hint="eastAsia"/>
          <w:b w:val="0"/>
          <w:sz w:val="28"/>
          <w:szCs w:val="28"/>
          <w:lang w:eastAsia="zh-CN"/>
        </w:rPr>
        <w:t>by offering</w:t>
      </w:r>
      <w:r>
        <w:rPr>
          <w:rFonts w:ascii="Times New Roman" w:hAnsi="Times New Roman"/>
          <w:b w:val="0"/>
          <w:sz w:val="28"/>
          <w:szCs w:val="28"/>
        </w:rPr>
        <w:t xml:space="preserve"> to pay a sum of HK$40,000.00 to the Plaintiff as third party in full and final settlement of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 xml:space="preserve">the Plaintiff’s </w:t>
      </w:r>
      <w:r>
        <w:rPr>
          <w:rFonts w:ascii="Times New Roman" w:eastAsia="PMingLiU" w:hAnsi="Times New Roman" w:hint="eastAsia"/>
          <w:b w:val="0"/>
          <w:sz w:val="28"/>
          <w:szCs w:val="28"/>
          <w:lang w:eastAsia="zh-TW"/>
        </w:rPr>
        <w:t xml:space="preserve">Property Claim, (b) </w:t>
      </w:r>
      <w:r>
        <w:rPr>
          <w:rFonts w:ascii="Times New Roman" w:hAnsi="Times New Roman"/>
          <w:b w:val="0"/>
          <w:sz w:val="28"/>
          <w:szCs w:val="28"/>
        </w:rPr>
        <w:t xml:space="preserve">the Plaintiff’s claim for costs and disbursements in the </w:t>
      </w:r>
      <w:r>
        <w:rPr>
          <w:rFonts w:ascii="Times New Roman" w:eastAsia="PMingLiU" w:hAnsi="Times New Roman" w:hint="eastAsia"/>
          <w:b w:val="0"/>
          <w:sz w:val="28"/>
          <w:szCs w:val="28"/>
          <w:lang w:eastAsia="zh-TW"/>
        </w:rPr>
        <w:t>TP P</w:t>
      </w:r>
      <w:r>
        <w:rPr>
          <w:rFonts w:ascii="Times New Roman" w:hAnsi="Times New Roman"/>
          <w:b w:val="0"/>
          <w:sz w:val="28"/>
          <w:szCs w:val="28"/>
        </w:rPr>
        <w:t>roceedings</w:t>
      </w:r>
      <w:r>
        <w:rPr>
          <w:rFonts w:ascii="Times New Roman" w:eastAsia="PMingLiU" w:hAnsi="Times New Roman" w:hint="eastAsia"/>
          <w:b w:val="0"/>
          <w:sz w:val="28"/>
          <w:szCs w:val="28"/>
          <w:lang w:eastAsia="zh-TW"/>
        </w:rPr>
        <w:t xml:space="preserve">, and (c) </w:t>
      </w:r>
      <w:r>
        <w:rPr>
          <w:rFonts w:ascii="Times New Roman" w:hAnsi="Times New Roman"/>
          <w:b w:val="0"/>
          <w:sz w:val="28"/>
          <w:szCs w:val="28"/>
        </w:rPr>
        <w:t>the Plaintiff’s intended common law claim for damages for personal injuries she sustained as a result of the Accident (if any).</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or about the same day, WLC on behalf of t</w:t>
      </w:r>
      <w:r>
        <w:rPr>
          <w:rFonts w:ascii="Times New Roman" w:hAnsi="Times New Roman"/>
          <w:b w:val="0"/>
          <w:sz w:val="28"/>
          <w:szCs w:val="28"/>
        </w:rPr>
        <w:t>he Plaintiff declined such proposal</w:t>
      </w:r>
      <w:r>
        <w:rPr>
          <w:rFonts w:ascii="Times New Roman" w:eastAsia="PMingLiU" w:hAnsi="Times New Roman" w:hint="eastAsia"/>
          <w:b w:val="0"/>
          <w:sz w:val="28"/>
          <w:szCs w:val="28"/>
          <w:lang w:eastAsia="zh-TW"/>
        </w:rPr>
        <w:t xml:space="preserve">, but </w:t>
      </w:r>
      <w:r>
        <w:rPr>
          <w:rFonts w:ascii="Times New Roman" w:hAnsi="Times New Roman"/>
          <w:b w:val="0"/>
          <w:sz w:val="28"/>
          <w:szCs w:val="28"/>
        </w:rPr>
        <w:t xml:space="preserve">indicated they would be prepared to advise the Plaintiff to accept a lump sum of HK$70,000.00 in full and final settlement of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w:t>
      </w:r>
      <w:r>
        <w:rPr>
          <w:rFonts w:ascii="Times New Roman" w:hAnsi="Times New Roman"/>
          <w:b w:val="0"/>
          <w:sz w:val="28"/>
          <w:szCs w:val="28"/>
        </w:rPr>
        <w:t xml:space="preserve"> and costs of the </w:t>
      </w:r>
      <w:r>
        <w:rPr>
          <w:rFonts w:ascii="Times New Roman" w:eastAsia="PMingLiU" w:hAnsi="Times New Roman" w:hint="eastAsia"/>
          <w:b w:val="0"/>
          <w:sz w:val="28"/>
          <w:szCs w:val="28"/>
          <w:lang w:eastAsia="zh-TW"/>
        </w:rPr>
        <w:t>TP P</w:t>
      </w:r>
      <w:r>
        <w:rPr>
          <w:rFonts w:ascii="Times New Roman" w:hAnsi="Times New Roman"/>
          <w:b w:val="0"/>
          <w:sz w:val="28"/>
          <w:szCs w:val="28"/>
        </w:rPr>
        <w:t>roceedings.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31</w:t>
      </w:r>
      <w:r>
        <w:rPr>
          <w:rFonts w:ascii="Times New Roman" w:hAnsi="Times New Roman"/>
          <w:b w:val="0"/>
          <w:sz w:val="28"/>
          <w:szCs w:val="28"/>
          <w:vertAlign w:val="superscript"/>
        </w:rPr>
        <w:t>st</w:t>
      </w:r>
      <w:r>
        <w:rPr>
          <w:rFonts w:ascii="Times New Roman" w:hAnsi="Times New Roman"/>
          <w:b w:val="0"/>
          <w:sz w:val="28"/>
          <w:szCs w:val="28"/>
        </w:rPr>
        <w:t xml:space="preserve"> December 2007,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through LPK made a further revised settlement proposal </w:t>
      </w:r>
      <w:r>
        <w:rPr>
          <w:rFonts w:ascii="Times New Roman" w:hAnsi="Times New Roman" w:hint="eastAsia"/>
          <w:b w:val="0"/>
          <w:sz w:val="28"/>
          <w:szCs w:val="28"/>
          <w:lang w:eastAsia="zh-CN"/>
        </w:rPr>
        <w:t>by offering</w:t>
      </w:r>
      <w:r>
        <w:rPr>
          <w:rFonts w:ascii="Times New Roman" w:hAnsi="Times New Roman"/>
          <w:b w:val="0"/>
          <w:sz w:val="28"/>
          <w:szCs w:val="28"/>
        </w:rPr>
        <w:t xml:space="preserve"> to pay the Plaintiff a sum of HK$31,051.20 with costs of the </w:t>
      </w:r>
      <w:r>
        <w:rPr>
          <w:rFonts w:ascii="Times New Roman" w:eastAsia="PMingLiU" w:hAnsi="Times New Roman" w:hint="eastAsia"/>
          <w:b w:val="0"/>
          <w:sz w:val="28"/>
          <w:szCs w:val="28"/>
          <w:lang w:eastAsia="zh-TW"/>
        </w:rPr>
        <w:t>TP P</w:t>
      </w:r>
      <w:r>
        <w:rPr>
          <w:rFonts w:ascii="Times New Roman" w:hAnsi="Times New Roman"/>
          <w:b w:val="0"/>
          <w:sz w:val="28"/>
          <w:szCs w:val="28"/>
        </w:rPr>
        <w:t xml:space="preserve">roceedings in full and final settlement of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Property Claim </w:t>
      </w:r>
      <w:r>
        <w:rPr>
          <w:rFonts w:ascii="Times New Roman" w:hAnsi="Times New Roman"/>
          <w:b w:val="0"/>
          <w:sz w:val="28"/>
          <w:szCs w:val="28"/>
        </w:rPr>
        <w:t xml:space="preserve">and all other claims (if any) arising out of the Accident. LPK also </w:t>
      </w:r>
      <w:r>
        <w:rPr>
          <w:rFonts w:ascii="Times New Roman" w:eastAsia="PMingLiU" w:hAnsi="Times New Roman" w:hint="eastAsia"/>
          <w:b w:val="0"/>
          <w:sz w:val="28"/>
          <w:szCs w:val="28"/>
          <w:lang w:eastAsia="zh-TW"/>
        </w:rPr>
        <w:t>enclosed</w:t>
      </w:r>
      <w:r>
        <w:rPr>
          <w:rFonts w:ascii="Times New Roman" w:hAnsi="Times New Roman"/>
          <w:b w:val="0"/>
          <w:sz w:val="28"/>
          <w:szCs w:val="28"/>
        </w:rPr>
        <w:t xml:space="preserve"> a draft Consent Order to such effect.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the same day, the Plaintiff replied that she was only agreeable to settl</w:t>
      </w:r>
      <w:r>
        <w:rPr>
          <w:rFonts w:ascii="Times New Roman" w:eastAsia="PMingLiU" w:hAnsi="Times New Roman" w:hint="eastAsia"/>
          <w:b w:val="0"/>
          <w:sz w:val="28"/>
          <w:szCs w:val="28"/>
          <w:lang w:eastAsia="zh-TW"/>
        </w:rPr>
        <w:t>ing</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w:t>
      </w:r>
      <w:r>
        <w:rPr>
          <w:rFonts w:ascii="Times New Roman" w:hAnsi="Times New Roman"/>
          <w:b w:val="0"/>
          <w:sz w:val="28"/>
          <w:szCs w:val="28"/>
        </w:rPr>
        <w:t xml:space="preserve"> for the sum of HK$31,0</w:t>
      </w:r>
      <w:r>
        <w:rPr>
          <w:rFonts w:ascii="Times New Roman" w:eastAsia="PMingLiU" w:hAnsi="Times New Roman" w:hint="eastAsia"/>
          <w:b w:val="0"/>
          <w:sz w:val="28"/>
          <w:szCs w:val="28"/>
          <w:lang w:eastAsia="zh-TW"/>
        </w:rPr>
        <w:t>5</w:t>
      </w:r>
      <w:r>
        <w:rPr>
          <w:rFonts w:ascii="Times New Roman" w:hAnsi="Times New Roman"/>
          <w:b w:val="0"/>
          <w:sz w:val="28"/>
          <w:szCs w:val="28"/>
        </w:rPr>
        <w:t xml:space="preserve">1.20 with costs. </w:t>
      </w:r>
      <w:r>
        <w:rPr>
          <w:rFonts w:ascii="Times New Roman" w:eastAsia="PMingLiU" w:hAnsi="Times New Roman" w:hint="eastAsia"/>
          <w:b w:val="0"/>
          <w:sz w:val="28"/>
          <w:szCs w:val="28"/>
          <w:lang w:eastAsia="zh-TW"/>
        </w:rPr>
        <w:t>T</w:t>
      </w:r>
      <w:r>
        <w:rPr>
          <w:rFonts w:ascii="Times New Roman" w:hAnsi="Times New Roman"/>
          <w:b w:val="0"/>
          <w:sz w:val="28"/>
          <w:szCs w:val="28"/>
        </w:rPr>
        <w: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eastAsia="PMingLiU" w:hAnsi="Times New Roman" w:hint="eastAsia"/>
          <w:b w:val="0"/>
          <w:sz w:val="28"/>
          <w:szCs w:val="28"/>
          <w:lang w:eastAsia="zh-TW"/>
        </w:rPr>
        <w:t xml:space="preserve">eventually </w:t>
      </w:r>
      <w:r>
        <w:rPr>
          <w:rFonts w:ascii="Times New Roman" w:hAnsi="Times New Roman"/>
          <w:b w:val="0"/>
          <w:sz w:val="28"/>
          <w:szCs w:val="28"/>
        </w:rPr>
        <w:t xml:space="preserve">agreed to such proposal.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hAnsi="Times New Roman"/>
          <w:b w:val="0"/>
          <w:sz w:val="28"/>
          <w:szCs w:val="28"/>
        </w:rPr>
        <w:t xml:space="preserve">WLC revised the draft Consent Order </w:t>
      </w:r>
      <w:r>
        <w:rPr>
          <w:rFonts w:ascii="Times New Roman" w:hAnsi="Times New Roman"/>
          <w:b w:val="0"/>
          <w:i/>
          <w:sz w:val="28"/>
          <w:szCs w:val="28"/>
        </w:rPr>
        <w:t xml:space="preserve">inter alia </w:t>
      </w:r>
      <w:r>
        <w:rPr>
          <w:rFonts w:ascii="Times New Roman" w:hAnsi="Times New Roman"/>
          <w:b w:val="0"/>
          <w:sz w:val="28"/>
          <w:szCs w:val="28"/>
        </w:rPr>
        <w:t>as follows</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returned the same to LPK under cover of a letter dated 31</w:t>
      </w:r>
      <w:r>
        <w:rPr>
          <w:rFonts w:ascii="Times New Roman" w:hAnsi="Times New Roman"/>
          <w:b w:val="0"/>
          <w:sz w:val="28"/>
          <w:szCs w:val="28"/>
          <w:vertAlign w:val="superscript"/>
        </w:rPr>
        <w:t>st</w:t>
      </w:r>
      <w:r>
        <w:rPr>
          <w:rFonts w:ascii="Times New Roman" w:hAnsi="Times New Roman"/>
          <w:b w:val="0"/>
          <w:sz w:val="28"/>
          <w:szCs w:val="28"/>
        </w:rPr>
        <w:t xml:space="preserve"> December 2007 :</w:t>
      </w:r>
    </w:p>
    <w:p w:rsidR="00EB7F3D" w:rsidRDefault="00EB7F3D">
      <w:pPr>
        <w:ind w:left="480"/>
        <w:rPr>
          <w:rFonts w:ascii="Times New Roman" w:hAnsi="Times New Roman"/>
          <w:b w:val="0"/>
          <w:szCs w:val="24"/>
        </w:rPr>
      </w:pPr>
      <w:r>
        <w:rPr>
          <w:rFonts w:ascii="Times New Roman" w:hAnsi="Times New Roman"/>
          <w:b w:val="0"/>
          <w:szCs w:val="24"/>
        </w:rPr>
        <w:t>“2.</w:t>
      </w:r>
      <w:r>
        <w:rPr>
          <w:rFonts w:ascii="Times New Roman" w:hAnsi="Times New Roman"/>
          <w:b w:val="0"/>
          <w:szCs w:val="24"/>
        </w:rPr>
        <w:tab/>
        <w:t>Without making any admission of liability, the 1</w:t>
      </w:r>
      <w:r>
        <w:rPr>
          <w:rFonts w:ascii="Times New Roman" w:hAnsi="Times New Roman"/>
          <w:b w:val="0"/>
          <w:szCs w:val="24"/>
          <w:vertAlign w:val="superscript"/>
        </w:rPr>
        <w:t>st</w:t>
      </w:r>
      <w:r>
        <w:rPr>
          <w:rFonts w:ascii="Times New Roman" w:hAnsi="Times New Roman"/>
          <w:b w:val="0"/>
          <w:szCs w:val="24"/>
        </w:rPr>
        <w:t xml:space="preserve"> and 2</w:t>
      </w:r>
      <w:r>
        <w:rPr>
          <w:rFonts w:ascii="Times New Roman" w:hAnsi="Times New Roman"/>
          <w:b w:val="0"/>
          <w:szCs w:val="24"/>
          <w:vertAlign w:val="superscript"/>
        </w:rPr>
        <w:t>nd</w:t>
      </w:r>
      <w:r>
        <w:rPr>
          <w:rFonts w:ascii="Times New Roman" w:hAnsi="Times New Roman"/>
          <w:b w:val="0"/>
          <w:szCs w:val="24"/>
        </w:rPr>
        <w:t xml:space="preserve"> Defendants </w:t>
      </w:r>
      <w:r>
        <w:rPr>
          <w:rFonts w:ascii="Times New Roman" w:eastAsia="PMingLiU" w:hAnsi="Times New Roman" w:hint="eastAsia"/>
          <w:b w:val="0"/>
          <w:szCs w:val="24"/>
          <w:lang w:eastAsia="zh-TW"/>
        </w:rPr>
        <w:t>do</w:t>
      </w:r>
      <w:r>
        <w:rPr>
          <w:rFonts w:ascii="Times New Roman" w:hAnsi="Times New Roman"/>
          <w:b w:val="0"/>
          <w:szCs w:val="24"/>
        </w:rPr>
        <w:t xml:space="preserve"> pay to the Third Party a sum of HK$31,051.20 (“the Settlement Sum”) in full and final settlement of the Third Party’s counterclaim herein against the 1</w:t>
      </w:r>
      <w:r>
        <w:rPr>
          <w:rFonts w:ascii="Times New Roman" w:hAnsi="Times New Roman"/>
          <w:b w:val="0"/>
          <w:szCs w:val="24"/>
          <w:vertAlign w:val="superscript"/>
        </w:rPr>
        <w:t>st</w:t>
      </w:r>
      <w:r>
        <w:rPr>
          <w:rFonts w:ascii="Times New Roman" w:hAnsi="Times New Roman"/>
          <w:b w:val="0"/>
          <w:szCs w:val="24"/>
        </w:rPr>
        <w:t xml:space="preserve"> and 2</w:t>
      </w:r>
      <w:r>
        <w:rPr>
          <w:rFonts w:ascii="Times New Roman" w:hAnsi="Times New Roman"/>
          <w:b w:val="0"/>
          <w:szCs w:val="24"/>
          <w:vertAlign w:val="superscript"/>
        </w:rPr>
        <w:t>nd</w:t>
      </w:r>
      <w:r>
        <w:rPr>
          <w:rFonts w:ascii="Times New Roman" w:hAnsi="Times New Roman"/>
          <w:b w:val="0"/>
          <w:szCs w:val="24"/>
        </w:rPr>
        <w:t xml:space="preserve"> Defendants </w:t>
      </w:r>
      <w:r>
        <w:rPr>
          <w:rFonts w:ascii="Times New Roman" w:hAnsi="Times New Roman"/>
          <w:b w:val="0"/>
          <w:strike/>
          <w:szCs w:val="24"/>
        </w:rPr>
        <w:t>and all other claims (if any)</w:t>
      </w:r>
      <w:r>
        <w:rPr>
          <w:rFonts w:ascii="Times New Roman" w:hAnsi="Times New Roman"/>
          <w:b w:val="0"/>
          <w:szCs w:val="24"/>
        </w:rPr>
        <w:t xml:space="preserve"> arising out of the accident occurred on 28</w:t>
      </w:r>
      <w:r>
        <w:rPr>
          <w:rFonts w:ascii="Times New Roman" w:hAnsi="Times New Roman"/>
          <w:b w:val="0"/>
          <w:szCs w:val="24"/>
          <w:vertAlign w:val="superscript"/>
        </w:rPr>
        <w:t>th</w:t>
      </w:r>
      <w:r>
        <w:rPr>
          <w:rFonts w:ascii="Times New Roman" w:hAnsi="Times New Roman"/>
          <w:b w:val="0"/>
          <w:szCs w:val="24"/>
        </w:rPr>
        <w:t xml:space="preserve"> July 2006 within 28 days from the date hereof;”</w:t>
      </w:r>
    </w:p>
    <w:p w:rsidR="00EB7F3D" w:rsidRDefault="00EB7F3D">
      <w:pPr>
        <w:spacing w:line="360" w:lineRule="auto"/>
        <w:rPr>
          <w:rFonts w:ascii="Times New Roman" w:eastAsia="PMingLiU" w:hAnsi="Times New Roman" w:hint="eastAsia"/>
          <w:b w:val="0"/>
          <w:sz w:val="28"/>
          <w:szCs w:val="28"/>
          <w:lang w:eastAsia="zh-TW"/>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By a Consent Order filed on 8</w:t>
      </w:r>
      <w:r>
        <w:rPr>
          <w:rFonts w:ascii="Times New Roman" w:hAnsi="Times New Roman"/>
          <w:b w:val="0"/>
          <w:sz w:val="28"/>
          <w:szCs w:val="28"/>
          <w:vertAlign w:val="superscript"/>
        </w:rPr>
        <w:t>th</w:t>
      </w:r>
      <w:r>
        <w:rPr>
          <w:rFonts w:ascii="Times New Roman" w:hAnsi="Times New Roman"/>
          <w:b w:val="0"/>
          <w:sz w:val="28"/>
          <w:szCs w:val="28"/>
        </w:rPr>
        <w:t xml:space="preserve"> January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agreed to discontinue their claim against the Plaintiff as third party and to pay her </w:t>
      </w:r>
      <w:r>
        <w:rPr>
          <w:rFonts w:ascii="Times New Roman" w:hAnsi="Times New Roman" w:hint="eastAsia"/>
          <w:b w:val="0"/>
          <w:sz w:val="28"/>
          <w:szCs w:val="28"/>
          <w:lang w:eastAsia="zh-CN"/>
        </w:rPr>
        <w:t>a</w:t>
      </w:r>
      <w:r>
        <w:rPr>
          <w:rFonts w:ascii="Times New Roman" w:hAnsi="Times New Roman"/>
          <w:b w:val="0"/>
          <w:sz w:val="28"/>
          <w:szCs w:val="28"/>
        </w:rPr>
        <w:t xml:space="preserve"> sum of HK$31,051.20 in full and final settlement of her third party counterclaim in the Previous Action </w:t>
      </w:r>
      <w:r>
        <w:rPr>
          <w:rFonts w:ascii="Times New Roman" w:eastAsia="PMingLiU" w:hAnsi="Times New Roman" w:hint="eastAsia"/>
          <w:b w:val="0"/>
          <w:sz w:val="28"/>
          <w:szCs w:val="28"/>
          <w:lang w:eastAsia="zh-TW"/>
        </w:rPr>
        <w:t xml:space="preserve">(ie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Property Claim) </w:t>
      </w:r>
      <w:r>
        <w:rPr>
          <w:rFonts w:ascii="Times New Roman" w:hAnsi="Times New Roman"/>
          <w:b w:val="0"/>
          <w:sz w:val="28"/>
          <w:szCs w:val="28"/>
        </w:rPr>
        <w:t>with costs.</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11</w:t>
      </w:r>
      <w:r>
        <w:rPr>
          <w:rFonts w:ascii="Times New Roman" w:hAnsi="Times New Roman"/>
          <w:b w:val="0"/>
          <w:sz w:val="28"/>
          <w:szCs w:val="28"/>
          <w:vertAlign w:val="superscript"/>
        </w:rPr>
        <w:t>th</w:t>
      </w:r>
      <w:r>
        <w:rPr>
          <w:rFonts w:ascii="Times New Roman" w:hAnsi="Times New Roman"/>
          <w:b w:val="0"/>
          <w:sz w:val="28"/>
          <w:szCs w:val="28"/>
        </w:rPr>
        <w:t xml:space="preserve"> January 2008, at the request of AWC </w:t>
      </w:r>
      <w:r>
        <w:rPr>
          <w:rFonts w:ascii="Times New Roman" w:eastAsia="PMingLiU" w:hAnsi="Times New Roman" w:hint="eastAsia"/>
          <w:b w:val="0"/>
          <w:sz w:val="28"/>
          <w:szCs w:val="28"/>
          <w:lang w:eastAsia="zh-TW"/>
        </w:rPr>
        <w:t>(</w:t>
      </w:r>
      <w:r>
        <w:rPr>
          <w:rFonts w:ascii="Times New Roman" w:hAnsi="Times New Roman"/>
          <w:b w:val="0"/>
          <w:sz w:val="28"/>
          <w:szCs w:val="28"/>
        </w:rPr>
        <w:t>as solicitors for Mr Cheung in the Previous Action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by letter </w:t>
      </w:r>
      <w:r>
        <w:rPr>
          <w:rFonts w:ascii="Times New Roman" w:hAnsi="Times New Roman"/>
          <w:b w:val="0"/>
          <w:sz w:val="28"/>
          <w:szCs w:val="28"/>
        </w:rPr>
        <w:t>dated 9</w:t>
      </w:r>
      <w:r>
        <w:rPr>
          <w:rFonts w:ascii="Times New Roman" w:hAnsi="Times New Roman"/>
          <w:b w:val="0"/>
          <w:sz w:val="28"/>
          <w:szCs w:val="28"/>
          <w:vertAlign w:val="superscript"/>
        </w:rPr>
        <w:t>th</w:t>
      </w:r>
      <w:r>
        <w:rPr>
          <w:rFonts w:ascii="Times New Roman" w:hAnsi="Times New Roman"/>
          <w:b w:val="0"/>
          <w:sz w:val="28"/>
          <w:szCs w:val="28"/>
        </w:rPr>
        <w:t xml:space="preserve"> January 2008, LPK (now known as Messrs Y</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C Lee, Pang, Kwok &amp; Ip (“</w:t>
      </w:r>
      <w:r>
        <w:rPr>
          <w:rFonts w:ascii="Times New Roman" w:hAnsi="Times New Roman"/>
          <w:b w:val="0"/>
          <w:sz w:val="28"/>
          <w:szCs w:val="28"/>
          <w:u w:val="single"/>
        </w:rPr>
        <w:t>LPKI</w:t>
      </w:r>
      <w:r>
        <w:rPr>
          <w:rFonts w:ascii="Times New Roman" w:hAnsi="Times New Roman"/>
          <w:b w:val="0"/>
          <w:sz w:val="28"/>
          <w:szCs w:val="28"/>
        </w:rPr>
        <w:t xml:space="preserve">”)) </w:t>
      </w:r>
      <w:r>
        <w:rPr>
          <w:rFonts w:ascii="Times New Roman" w:hAnsi="Times New Roman" w:hint="eastAsia"/>
          <w:b w:val="0"/>
          <w:sz w:val="28"/>
          <w:szCs w:val="28"/>
          <w:lang w:eastAsia="zh-CN"/>
        </w:rPr>
        <w:t>provided</w:t>
      </w:r>
      <w:r>
        <w:rPr>
          <w:rFonts w:ascii="Times New Roman" w:hAnsi="Times New Roman"/>
          <w:b w:val="0"/>
          <w:sz w:val="28"/>
          <w:szCs w:val="28"/>
        </w:rPr>
        <w:t xml:space="preserve"> a copy of the Consent Order filed on 8</w:t>
      </w:r>
      <w:r>
        <w:rPr>
          <w:rFonts w:ascii="Times New Roman" w:hAnsi="Times New Roman"/>
          <w:b w:val="0"/>
          <w:sz w:val="28"/>
          <w:szCs w:val="28"/>
          <w:vertAlign w:val="superscript"/>
        </w:rPr>
        <w:t>th</w:t>
      </w:r>
      <w:r>
        <w:rPr>
          <w:rFonts w:ascii="Times New Roman" w:hAnsi="Times New Roman"/>
          <w:b w:val="0"/>
          <w:sz w:val="28"/>
          <w:szCs w:val="28"/>
        </w:rPr>
        <w:t xml:space="preserve"> January 2008 to </w:t>
      </w:r>
      <w:r>
        <w:rPr>
          <w:rFonts w:ascii="Times New Roman" w:hAnsi="Times New Roman" w:hint="eastAsia"/>
          <w:b w:val="0"/>
          <w:sz w:val="28"/>
          <w:szCs w:val="28"/>
          <w:lang w:eastAsia="zh-CN"/>
        </w:rPr>
        <w:t>AWC</w:t>
      </w:r>
      <w:r>
        <w:rPr>
          <w:rFonts w:ascii="Times New Roman" w:hAnsi="Times New Roman"/>
          <w:b w:val="0"/>
          <w:sz w:val="28"/>
          <w:szCs w:val="28"/>
        </w:rPr>
        <w: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12</w:t>
      </w:r>
      <w:r>
        <w:rPr>
          <w:rFonts w:ascii="Times New Roman" w:hAnsi="Times New Roman"/>
          <w:b w:val="0"/>
          <w:sz w:val="28"/>
          <w:szCs w:val="28"/>
          <w:vertAlign w:val="superscript"/>
        </w:rPr>
        <w:t>th</w:t>
      </w:r>
      <w:r>
        <w:rPr>
          <w:rFonts w:ascii="Times New Roman" w:hAnsi="Times New Roman"/>
          <w:b w:val="0"/>
          <w:sz w:val="28"/>
          <w:szCs w:val="28"/>
        </w:rPr>
        <w:t xml:space="preserve"> January 2008, AWC as solicitors for the Plaintiff sent a draft quantification of </w:t>
      </w:r>
      <w:r>
        <w:rPr>
          <w:rFonts w:ascii="Times New Roman" w:eastAsia="PMingLiU" w:hAnsi="Times New Roman" w:hint="eastAsia"/>
          <w:b w:val="0"/>
          <w:sz w:val="28"/>
          <w:szCs w:val="28"/>
          <w:lang w:eastAsia="zh-TW"/>
        </w:rPr>
        <w:t xml:space="preserve">the intended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to the insurer of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hAnsi="Times New Roman"/>
          <w:b w:val="0"/>
          <w:sz w:val="28"/>
          <w:szCs w:val="28"/>
          <w:u w:val="single"/>
        </w:rPr>
        <w:t>Insurer</w:t>
      </w:r>
      <w:r>
        <w:rPr>
          <w:rFonts w:ascii="Times New Roman" w:hAnsi="Times New Roman"/>
          <w:b w:val="0"/>
          <w:sz w:val="28"/>
          <w:szCs w:val="28"/>
        </w:rPr>
        <w: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or about 4</w:t>
      </w:r>
      <w:r>
        <w:rPr>
          <w:rFonts w:ascii="Times New Roman" w:hAnsi="Times New Roman"/>
          <w:b w:val="0"/>
          <w:sz w:val="28"/>
          <w:szCs w:val="28"/>
          <w:vertAlign w:val="superscript"/>
        </w:rPr>
        <w:t>th</w:t>
      </w:r>
      <w:r>
        <w:rPr>
          <w:rFonts w:ascii="Times New Roman" w:hAnsi="Times New Roman"/>
          <w:b w:val="0"/>
          <w:sz w:val="28"/>
          <w:szCs w:val="28"/>
        </w:rPr>
        <w:t xml:space="preserve"> February 2008, </w:t>
      </w:r>
      <w:r>
        <w:rPr>
          <w:rFonts w:ascii="Times New Roman" w:eastAsia="PMingLiU" w:hAnsi="Times New Roman" w:hint="eastAsia"/>
          <w:b w:val="0"/>
          <w:sz w:val="28"/>
          <w:szCs w:val="28"/>
          <w:lang w:eastAsia="zh-TW"/>
        </w:rPr>
        <w:t>o</w:t>
      </w:r>
      <w:r>
        <w:rPr>
          <w:rFonts w:ascii="Times New Roman" w:hAnsi="Times New Roman"/>
          <w:b w:val="0"/>
          <w:sz w:val="28"/>
          <w:szCs w:val="28"/>
        </w:rPr>
        <w:t xml:space="preserve">n the Insurer’s instructions </w:t>
      </w:r>
      <w:r>
        <w:rPr>
          <w:rFonts w:ascii="Times New Roman" w:hAnsi="Times New Roman" w:hint="eastAsia"/>
          <w:b w:val="0"/>
          <w:sz w:val="28"/>
          <w:szCs w:val="28"/>
          <w:lang w:eastAsia="zh-CN"/>
        </w:rPr>
        <w:t xml:space="preserve">LPKI </w:t>
      </w:r>
      <w:r>
        <w:rPr>
          <w:rFonts w:ascii="Times New Roman" w:eastAsia="PMingLiU" w:hAnsi="Times New Roman" w:hint="eastAsia"/>
          <w:b w:val="0"/>
          <w:sz w:val="28"/>
          <w:szCs w:val="28"/>
          <w:lang w:eastAsia="zh-TW"/>
        </w:rPr>
        <w:t xml:space="preserve">replied to </w:t>
      </w:r>
      <w:r>
        <w:rPr>
          <w:rFonts w:ascii="Times New Roman" w:hAnsi="Times New Roman" w:hint="eastAsia"/>
          <w:b w:val="0"/>
          <w:sz w:val="28"/>
          <w:szCs w:val="28"/>
          <w:lang w:eastAsia="zh-CN"/>
        </w:rPr>
        <w:t>say</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that the Plaintiff was estopped from making such claim which should have been included in the Previous Action.</w:t>
      </w:r>
      <w:r>
        <w:rPr>
          <w:rFonts w:ascii="Times New Roman" w:eastAsia="PMingLiU" w:hAnsi="Times New Roman" w:hint="eastAsia"/>
          <w:b w:val="0"/>
          <w:sz w:val="28"/>
          <w:szCs w:val="28"/>
          <w:lang w:eastAsia="zh-TW"/>
        </w:rPr>
        <w:t xml:space="preserve"> But by a letter dated </w:t>
      </w:r>
      <w:r>
        <w:rPr>
          <w:rFonts w:ascii="Times New Roman" w:hAnsi="Times New Roman"/>
          <w:b w:val="0"/>
          <w:sz w:val="28"/>
          <w:szCs w:val="28"/>
        </w:rPr>
        <w:t>5</w:t>
      </w:r>
      <w:r>
        <w:rPr>
          <w:rFonts w:ascii="Times New Roman" w:hAnsi="Times New Roman"/>
          <w:b w:val="0"/>
          <w:sz w:val="28"/>
          <w:szCs w:val="28"/>
          <w:vertAlign w:val="superscript"/>
        </w:rPr>
        <w:t>th</w:t>
      </w:r>
      <w:r>
        <w:rPr>
          <w:rFonts w:ascii="Times New Roman" w:hAnsi="Times New Roman"/>
          <w:b w:val="0"/>
          <w:sz w:val="28"/>
          <w:szCs w:val="28"/>
        </w:rPr>
        <w:t xml:space="preserve"> February 2008 AWC disagreed with such view.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On 18</w:t>
      </w:r>
      <w:r>
        <w:rPr>
          <w:rFonts w:ascii="Times New Roman" w:hAnsi="Times New Roman"/>
          <w:b w:val="0"/>
          <w:sz w:val="28"/>
          <w:szCs w:val="28"/>
          <w:vertAlign w:val="superscript"/>
        </w:rPr>
        <w:t>th</w:t>
      </w:r>
      <w:r>
        <w:rPr>
          <w:rFonts w:ascii="Times New Roman" w:hAnsi="Times New Roman"/>
          <w:b w:val="0"/>
          <w:sz w:val="28"/>
          <w:szCs w:val="28"/>
        </w:rPr>
        <w:t xml:space="preserve"> February 2008, AWC on behalf of the Plaintiff commenced the present action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p>
    <w:p w:rsidR="00EB7F3D" w:rsidRDefault="00EB7F3D">
      <w:pPr>
        <w:spacing w:line="360" w:lineRule="auto"/>
        <w:rPr>
          <w:rFonts w:ascii="Times New Roman" w:hAnsi="Times New Roman"/>
          <w:b w:val="0"/>
          <w:sz w:val="28"/>
          <w:szCs w:val="28"/>
          <w:u w:val="single"/>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IV.</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1</w:t>
      </w:r>
      <w:r>
        <w:rPr>
          <w:rFonts w:ascii="Times New Roman" w:hAnsi="Times New Roman"/>
          <w:b w:val="0"/>
          <w:i/>
          <w:sz w:val="28"/>
          <w:szCs w:val="28"/>
          <w:u w:val="single"/>
          <w:vertAlign w:val="superscript"/>
        </w:rPr>
        <w:t>st</w:t>
      </w:r>
      <w:r>
        <w:rPr>
          <w:rFonts w:ascii="Times New Roman" w:hAnsi="Times New Roman"/>
          <w:b w:val="0"/>
          <w:i/>
          <w:sz w:val="28"/>
          <w:szCs w:val="28"/>
          <w:u w:val="single"/>
        </w:rPr>
        <w:t xml:space="preserve"> and 2</w:t>
      </w:r>
      <w:r>
        <w:rPr>
          <w:rFonts w:ascii="Times New Roman" w:hAnsi="Times New Roman"/>
          <w:b w:val="0"/>
          <w:i/>
          <w:sz w:val="28"/>
          <w:szCs w:val="28"/>
          <w:u w:val="single"/>
          <w:vertAlign w:val="superscript"/>
        </w:rPr>
        <w:t>nd</w:t>
      </w:r>
      <w:r>
        <w:rPr>
          <w:rFonts w:ascii="Times New Roman" w:hAnsi="Times New Roman"/>
          <w:b w:val="0"/>
          <w:i/>
          <w:sz w:val="28"/>
          <w:szCs w:val="28"/>
          <w:u w:val="single"/>
        </w:rPr>
        <w:t xml:space="preserve"> Defendant</w:t>
      </w:r>
      <w:r>
        <w:rPr>
          <w:rFonts w:ascii="Times New Roman" w:hAnsi="Times New Roman" w:hint="eastAsia"/>
          <w:b w:val="0"/>
          <w:i/>
          <w:sz w:val="28"/>
          <w:szCs w:val="28"/>
          <w:u w:val="single"/>
          <w:lang w:eastAsia="zh-CN"/>
        </w:rPr>
        <w:t>s</w:t>
      </w:r>
      <w:r>
        <w:rPr>
          <w:rFonts w:ascii="Times New Roman" w:hAnsi="Times New Roman"/>
          <w:b w:val="0"/>
          <w:i/>
          <w:sz w:val="28"/>
          <w:szCs w:val="28"/>
          <w:u w:val="single"/>
        </w:rPr>
        <w:t>’ case</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claimed that the Plaintiff’s </w:t>
      </w:r>
      <w:r>
        <w:rPr>
          <w:rFonts w:ascii="Times New Roman" w:hAnsi="Times New Roman" w:hint="eastAsia"/>
          <w:b w:val="0"/>
          <w:sz w:val="28"/>
          <w:szCs w:val="28"/>
          <w:lang w:eastAsia="zh-CN"/>
        </w:rPr>
        <w:t>PI Claim</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herein</w:t>
      </w:r>
      <w:r>
        <w:rPr>
          <w:rFonts w:ascii="Times New Roman" w:hAnsi="Times New Roman"/>
          <w:b w:val="0"/>
          <w:sz w:val="28"/>
          <w:szCs w:val="28"/>
        </w:rPr>
        <w:t xml:space="preserve"> (a) was substantially the same as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cause of action </w:t>
      </w:r>
      <w:r>
        <w:rPr>
          <w:rFonts w:ascii="Times New Roman" w:hAnsi="Times New Roman"/>
          <w:b w:val="0"/>
          <w:sz w:val="28"/>
          <w:szCs w:val="28"/>
        </w:rPr>
        <w:t xml:space="preserve">in the </w:t>
      </w:r>
      <w:r>
        <w:rPr>
          <w:rFonts w:ascii="Times New Roman" w:eastAsia="PMingLiU" w:hAnsi="Times New Roman" w:hint="eastAsia"/>
          <w:b w:val="0"/>
          <w:sz w:val="28"/>
          <w:szCs w:val="28"/>
          <w:lang w:eastAsia="zh-TW"/>
        </w:rPr>
        <w:t>TP</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P</w:t>
      </w:r>
      <w:r>
        <w:rPr>
          <w:rFonts w:ascii="Times New Roman" w:hAnsi="Times New Roman"/>
          <w:b w:val="0"/>
          <w:sz w:val="28"/>
          <w:szCs w:val="28"/>
        </w:rPr>
        <w:t>roceedings, (b) involved the same subject matter as in the Previous Action, (c) could have been raised in the Previous Action, and</w:t>
      </w:r>
      <w:r>
        <w:rPr>
          <w:rFonts w:ascii="Times New Roman" w:eastAsia="PMingLiU" w:hAnsi="Times New Roman" w:hint="eastAsia"/>
          <w:b w:val="0"/>
          <w:sz w:val="28"/>
          <w:szCs w:val="28"/>
          <w:lang w:eastAsia="zh-TW"/>
        </w:rPr>
        <w:t>/or</w:t>
      </w:r>
      <w:r>
        <w:rPr>
          <w:rFonts w:ascii="Times New Roman" w:hAnsi="Times New Roman"/>
          <w:b w:val="0"/>
          <w:sz w:val="28"/>
          <w:szCs w:val="28"/>
        </w:rPr>
        <w:t xml:space="preserve"> (d) together with her cause of action in the </w:t>
      </w:r>
      <w:r>
        <w:rPr>
          <w:rFonts w:ascii="Times New Roman" w:eastAsia="PMingLiU" w:hAnsi="Times New Roman" w:hint="eastAsia"/>
          <w:b w:val="0"/>
          <w:sz w:val="28"/>
          <w:szCs w:val="28"/>
          <w:lang w:eastAsia="zh-TW"/>
        </w:rPr>
        <w:t>TP P</w:t>
      </w:r>
      <w:r>
        <w:rPr>
          <w:rFonts w:ascii="Times New Roman" w:hAnsi="Times New Roman"/>
          <w:b w:val="0"/>
          <w:sz w:val="28"/>
          <w:szCs w:val="28"/>
        </w:rPr>
        <w:t xml:space="preserve">roceedings were substantially the same as Cheung’s </w:t>
      </w:r>
      <w:r>
        <w:rPr>
          <w:rFonts w:ascii="Times New Roman" w:eastAsia="PMingLiU" w:hAnsi="Times New Roman" w:hint="eastAsia"/>
          <w:b w:val="0"/>
          <w:sz w:val="28"/>
          <w:szCs w:val="28"/>
          <w:lang w:eastAsia="zh-TW"/>
        </w:rPr>
        <w:t>PI Claim</w:t>
      </w:r>
      <w:r>
        <w:rPr>
          <w:rFonts w:ascii="Times New Roman" w:hAnsi="Times New Roman"/>
          <w:b w:val="0"/>
          <w:sz w:val="28"/>
          <w:szCs w:val="28"/>
        </w:rPr>
        <w:t xml:space="preserve"> in the Previous Action.</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Consequently,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a</w:t>
      </w:r>
      <w:r>
        <w:rPr>
          <w:rFonts w:ascii="Times New Roman" w:eastAsia="PMingLiU" w:hAnsi="Times New Roman" w:hint="eastAsia"/>
          <w:b w:val="0"/>
          <w:sz w:val="28"/>
          <w:szCs w:val="28"/>
          <w:lang w:eastAsia="zh-TW"/>
        </w:rPr>
        <w:t xml:space="preserve">rgued that </w:t>
      </w:r>
      <w:r>
        <w:rPr>
          <w:rFonts w:ascii="Times New Roman" w:hAnsi="Times New Roman"/>
          <w:b w:val="0"/>
          <w:sz w:val="28"/>
          <w:szCs w:val="28"/>
        </w:rPr>
        <w:t xml:space="preserve">the Plaintiff should have brought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the Previous Action either by (</w:t>
      </w:r>
      <w:r>
        <w:rPr>
          <w:rFonts w:ascii="Times New Roman" w:eastAsia="PMingLiU" w:hAnsi="Times New Roman" w:hint="eastAsia"/>
          <w:b w:val="0"/>
          <w:sz w:val="28"/>
          <w:szCs w:val="28"/>
          <w:lang w:eastAsia="zh-TW"/>
        </w:rPr>
        <w:t>i</w:t>
      </w:r>
      <w:r>
        <w:rPr>
          <w:rFonts w:ascii="Times New Roman" w:hAnsi="Times New Roman"/>
          <w:b w:val="0"/>
          <w:sz w:val="28"/>
          <w:szCs w:val="28"/>
        </w:rPr>
        <w:t xml:space="preserve">) joining </w:t>
      </w:r>
      <w:r>
        <w:rPr>
          <w:rFonts w:ascii="Times New Roman" w:eastAsia="PMingLiU" w:hAnsi="Times New Roman" w:hint="eastAsia"/>
          <w:b w:val="0"/>
          <w:sz w:val="28"/>
          <w:szCs w:val="28"/>
          <w:lang w:eastAsia="zh-TW"/>
        </w:rPr>
        <w:t>the Previous Action a</w:t>
      </w:r>
      <w:r>
        <w:rPr>
          <w:rFonts w:ascii="Times New Roman" w:hAnsi="Times New Roman"/>
          <w:b w:val="0"/>
          <w:sz w:val="28"/>
          <w:szCs w:val="28"/>
        </w:rPr>
        <w:t>s a co-plaintiff or (</w:t>
      </w:r>
      <w:r>
        <w:rPr>
          <w:rFonts w:ascii="Times New Roman" w:eastAsia="PMingLiU" w:hAnsi="Times New Roman" w:hint="eastAsia"/>
          <w:b w:val="0"/>
          <w:sz w:val="28"/>
          <w:szCs w:val="28"/>
          <w:lang w:eastAsia="zh-TW"/>
        </w:rPr>
        <w:t>ii</w:t>
      </w:r>
      <w:r>
        <w:rPr>
          <w:rFonts w:ascii="Times New Roman" w:hAnsi="Times New Roman"/>
          <w:b w:val="0"/>
          <w:sz w:val="28"/>
          <w:szCs w:val="28"/>
        </w:rPr>
        <w:t xml:space="preserve">) pleading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by way of counterclaim in the </w:t>
      </w:r>
      <w:r>
        <w:rPr>
          <w:rFonts w:ascii="Times New Roman" w:eastAsia="PMingLiU" w:hAnsi="Times New Roman" w:hint="eastAsia"/>
          <w:b w:val="0"/>
          <w:sz w:val="28"/>
          <w:szCs w:val="28"/>
          <w:lang w:eastAsia="zh-TW"/>
        </w:rPr>
        <w:t>TP P</w:t>
      </w:r>
      <w:r>
        <w:rPr>
          <w:rFonts w:ascii="Times New Roman" w:hAnsi="Times New Roman"/>
          <w:b w:val="0"/>
          <w:sz w:val="28"/>
          <w:szCs w:val="28"/>
        </w:rPr>
        <w:t xml:space="preserve">roceedings.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submitted</w:t>
      </w:r>
      <w:r>
        <w:rPr>
          <w:rFonts w:ascii="Times New Roman" w:eastAsia="PMingLiU" w:hAnsi="Times New Roman" w:hint="eastAsia"/>
          <w:b w:val="0"/>
          <w:sz w:val="28"/>
          <w:szCs w:val="28"/>
          <w:lang w:eastAsia="zh-TW"/>
        </w:rPr>
        <w:t xml:space="preserve"> that i</w:t>
      </w:r>
      <w:r>
        <w:rPr>
          <w:rFonts w:ascii="Times New Roman" w:hAnsi="Times New Roman"/>
          <w:b w:val="0"/>
          <w:sz w:val="28"/>
          <w:szCs w:val="28"/>
        </w:rPr>
        <w:t xml:space="preserve">n failing to </w:t>
      </w:r>
      <w:r>
        <w:rPr>
          <w:rFonts w:ascii="Times New Roman" w:eastAsia="PMingLiU" w:hAnsi="Times New Roman" w:hint="eastAsia"/>
          <w:b w:val="0"/>
          <w:sz w:val="28"/>
          <w:szCs w:val="28"/>
          <w:lang w:eastAsia="zh-TW"/>
        </w:rPr>
        <w:t xml:space="preserve">take either step (i) or (ii) above </w:t>
      </w:r>
      <w:r>
        <w:rPr>
          <w:rFonts w:ascii="Times New Roman" w:hAnsi="Times New Roman"/>
          <w:b w:val="0"/>
          <w:sz w:val="28"/>
          <w:szCs w:val="28"/>
        </w:rPr>
        <w:t xml:space="preserve">and in </w:t>
      </w:r>
      <w:r>
        <w:rPr>
          <w:rFonts w:ascii="Times New Roman" w:eastAsia="PMingLiU" w:hAnsi="Times New Roman" w:hint="eastAsia"/>
          <w:b w:val="0"/>
          <w:sz w:val="28"/>
          <w:szCs w:val="28"/>
          <w:lang w:eastAsia="zh-TW"/>
        </w:rPr>
        <w:t xml:space="preserve">only </w:t>
      </w:r>
      <w:r>
        <w:rPr>
          <w:rFonts w:ascii="Times New Roman" w:hAnsi="Times New Roman"/>
          <w:b w:val="0"/>
          <w:sz w:val="28"/>
          <w:szCs w:val="28"/>
        </w:rPr>
        <w:t>counterclaiming for</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 in the TP Proceedings</w:t>
      </w:r>
      <w:r>
        <w:rPr>
          <w:rFonts w:ascii="Times New Roman" w:hAnsi="Times New Roman"/>
          <w:b w:val="0"/>
          <w:sz w:val="28"/>
          <w:szCs w:val="28"/>
        </w:rPr>
        <w:t>, the Plaintiff should not be allowed to re-open the same subject matter of litigation “in respect of matters which might have been brought forward as the subject in contest” in the Previous Action.</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It was </w:t>
      </w: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 xml:space="preserve">suggested that </w:t>
      </w:r>
      <w:r>
        <w:rPr>
          <w:rFonts w:ascii="Times New Roman" w:hAnsi="Times New Roman"/>
          <w:b w:val="0"/>
          <w:sz w:val="28"/>
          <w:szCs w:val="28"/>
        </w:rPr>
        <w:t>the Plaintiff did not have any legitimate or good reason for not bring</w:t>
      </w:r>
      <w:r>
        <w:rPr>
          <w:rFonts w:ascii="Times New Roman" w:eastAsia="PMingLiU" w:hAnsi="Times New Roman" w:hint="eastAsia"/>
          <w:b w:val="0"/>
          <w:sz w:val="28"/>
          <w:szCs w:val="28"/>
          <w:lang w:eastAsia="zh-TW"/>
        </w:rPr>
        <w:t xml:space="preserve">ing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the Previous Action.</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First,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had invited the Plaintiff to settle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(if any) together with her third party counterclaim </w:t>
      </w:r>
      <w:r>
        <w:rPr>
          <w:rFonts w:ascii="Times New Roman" w:hAnsi="Times New Roman" w:hint="eastAsia"/>
          <w:b w:val="0"/>
          <w:sz w:val="28"/>
          <w:szCs w:val="28"/>
          <w:lang w:eastAsia="zh-CN"/>
        </w:rPr>
        <w:t xml:space="preserve">(ie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w:t>
      </w:r>
      <w:r>
        <w:rPr>
          <w:rFonts w:ascii="Times New Roman" w:hAnsi="Times New Roman"/>
          <w:b w:val="0"/>
          <w:sz w:val="28"/>
          <w:szCs w:val="28"/>
        </w:rPr>
        <w:t xml:space="preserve">roperty </w:t>
      </w:r>
      <w:r>
        <w:rPr>
          <w:rFonts w:ascii="Times New Roman" w:eastAsia="PMingLiU" w:hAnsi="Times New Roman" w:hint="eastAsia"/>
          <w:b w:val="0"/>
          <w:sz w:val="28"/>
          <w:szCs w:val="28"/>
          <w:lang w:eastAsia="zh-TW"/>
        </w:rPr>
        <w:t>Claim</w:t>
      </w:r>
      <w:r>
        <w:rPr>
          <w:rFonts w:ascii="Times New Roman" w:hAnsi="Times New Roman" w:hint="eastAsia"/>
          <w:b w:val="0"/>
          <w:sz w:val="28"/>
          <w:szCs w:val="28"/>
          <w:lang w:eastAsia="zh-CN"/>
        </w:rPr>
        <w:t>)</w:t>
      </w:r>
      <w:r>
        <w:rPr>
          <w:rFonts w:ascii="Times New Roman" w:hAnsi="Times New Roman"/>
          <w:b w:val="0"/>
          <w:sz w:val="28"/>
          <w:szCs w:val="28"/>
        </w:rPr>
        <w:t xml:space="preserve"> in the Previous Action.</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Secondly, the Plaintiff’s </w:t>
      </w:r>
      <w:r>
        <w:rPr>
          <w:rFonts w:ascii="Times New Roman" w:eastAsia="PMingLiU" w:hAnsi="Times New Roman" w:hint="eastAsia"/>
          <w:b w:val="0"/>
          <w:sz w:val="28"/>
          <w:szCs w:val="28"/>
          <w:lang w:eastAsia="zh-TW"/>
        </w:rPr>
        <w:t>PI Claim</w:t>
      </w:r>
      <w:r>
        <w:rPr>
          <w:rFonts w:ascii="Times New Roman" w:hAnsi="Times New Roman"/>
          <w:b w:val="0"/>
          <w:sz w:val="28"/>
          <w:szCs w:val="28"/>
        </w:rPr>
        <w:t xml:space="preserve"> was ready to be pleaded or included </w:t>
      </w:r>
      <w:r>
        <w:rPr>
          <w:rFonts w:ascii="Times New Roman" w:eastAsia="PMingLiU" w:hAnsi="Times New Roman" w:hint="eastAsia"/>
          <w:b w:val="0"/>
          <w:sz w:val="28"/>
          <w:szCs w:val="28"/>
          <w:lang w:eastAsia="zh-TW"/>
        </w:rPr>
        <w:t>in</w:t>
      </w:r>
      <w:r>
        <w:rPr>
          <w:rFonts w:ascii="Times New Roman" w:hAnsi="Times New Roman"/>
          <w:b w:val="0"/>
          <w:sz w:val="28"/>
          <w:szCs w:val="28"/>
        </w:rPr>
        <w:t xml:space="preserve"> the Previous Action </w:t>
      </w:r>
      <w:r>
        <w:rPr>
          <w:rFonts w:ascii="Times New Roman" w:eastAsia="PMingLiU" w:hAnsi="Times New Roman" w:hint="eastAsia"/>
          <w:b w:val="0"/>
          <w:sz w:val="28"/>
          <w:szCs w:val="28"/>
          <w:lang w:eastAsia="zh-TW"/>
        </w:rPr>
        <w:t xml:space="preserve">when </w:t>
      </w:r>
      <w:r>
        <w:rPr>
          <w:rFonts w:ascii="Times New Roman" w:hAnsi="Times New Roman" w:hint="eastAsia"/>
          <w:b w:val="0"/>
          <w:sz w:val="28"/>
          <w:szCs w:val="28"/>
          <w:lang w:eastAsia="zh-CN"/>
        </w:rPr>
        <w:t>the Previous Action</w:t>
      </w:r>
      <w:r>
        <w:rPr>
          <w:rFonts w:ascii="Times New Roman" w:eastAsia="PMingLiU" w:hAnsi="Times New Roman" w:hint="eastAsia"/>
          <w:b w:val="0"/>
          <w:sz w:val="28"/>
          <w:szCs w:val="28"/>
          <w:lang w:eastAsia="zh-TW"/>
        </w:rPr>
        <w:t xml:space="preserve"> was </w:t>
      </w:r>
      <w:r>
        <w:rPr>
          <w:rFonts w:ascii="Times New Roman" w:hAnsi="Times New Roman"/>
          <w:b w:val="0"/>
          <w:sz w:val="28"/>
          <w:szCs w:val="28"/>
        </w:rPr>
        <w:t>commenced on 9</w:t>
      </w:r>
      <w:r>
        <w:rPr>
          <w:rFonts w:ascii="Times New Roman" w:hAnsi="Times New Roman"/>
          <w:b w:val="0"/>
          <w:sz w:val="28"/>
          <w:szCs w:val="28"/>
          <w:vertAlign w:val="superscript"/>
        </w:rPr>
        <w:t>th</w:t>
      </w:r>
      <w:r>
        <w:rPr>
          <w:rFonts w:ascii="Times New Roman" w:hAnsi="Times New Roman"/>
          <w:b w:val="0"/>
          <w:sz w:val="28"/>
          <w:szCs w:val="28"/>
        </w:rPr>
        <w:t xml:space="preserve"> May 2007 or when sh</w:t>
      </w:r>
      <w:r>
        <w:rPr>
          <w:rFonts w:ascii="Times New Roman" w:hAnsi="Times New Roman"/>
          <w:b w:val="0"/>
          <w:sz w:val="28"/>
          <w:szCs w:val="28"/>
        </w:rPr>
        <w:t>e filed her Third Party Defence and Counterclaim on 8</w:t>
      </w:r>
      <w:r>
        <w:rPr>
          <w:rFonts w:ascii="Times New Roman" w:hAnsi="Times New Roman"/>
          <w:b w:val="0"/>
          <w:sz w:val="28"/>
          <w:szCs w:val="28"/>
          <w:vertAlign w:val="superscript"/>
        </w:rPr>
        <w:t>th</w:t>
      </w:r>
      <w:r>
        <w:rPr>
          <w:rFonts w:ascii="Times New Roman" w:hAnsi="Times New Roman"/>
          <w:b w:val="0"/>
          <w:sz w:val="28"/>
          <w:szCs w:val="28"/>
        </w:rPr>
        <w:t xml:space="preserve"> August 2007 as evident by </w:t>
      </w:r>
      <w:r>
        <w:rPr>
          <w:rFonts w:ascii="Times New Roman" w:eastAsia="PMingLiU" w:hAnsi="Times New Roman" w:hint="eastAsia"/>
          <w:b w:val="0"/>
          <w:sz w:val="28"/>
          <w:szCs w:val="28"/>
          <w:lang w:eastAsia="zh-TW"/>
        </w:rPr>
        <w:t xml:space="preserve">the following </w:t>
      </w:r>
      <w:r>
        <w:rPr>
          <w:rFonts w:ascii="Times New Roman" w:hAnsi="Times New Roman"/>
          <w:b w:val="0"/>
          <w:sz w:val="28"/>
          <w:szCs w:val="28"/>
        </w:rPr>
        <w:t>:</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the </w:t>
      </w:r>
      <w:r>
        <w:rPr>
          <w:rFonts w:ascii="Times New Roman" w:eastAsia="PMingLiU" w:hAnsi="Times New Roman" w:hint="eastAsia"/>
          <w:b w:val="0"/>
          <w:sz w:val="28"/>
          <w:szCs w:val="28"/>
          <w:lang w:eastAsia="zh-TW"/>
        </w:rPr>
        <w:t>P</w:t>
      </w:r>
      <w:r>
        <w:rPr>
          <w:rFonts w:ascii="Times New Roman" w:hAnsi="Times New Roman"/>
          <w:b w:val="0"/>
          <w:sz w:val="28"/>
          <w:szCs w:val="28"/>
        </w:rPr>
        <w:t>re-</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ction </w:t>
      </w:r>
      <w:r>
        <w:rPr>
          <w:rFonts w:ascii="Times New Roman" w:eastAsia="PMingLiU" w:hAnsi="Times New Roman" w:hint="eastAsia"/>
          <w:b w:val="0"/>
          <w:sz w:val="28"/>
          <w:szCs w:val="28"/>
          <w:lang w:eastAsia="zh-TW"/>
        </w:rPr>
        <w:t>L</w:t>
      </w:r>
      <w:r>
        <w:rPr>
          <w:rFonts w:ascii="Times New Roman" w:hAnsi="Times New Roman"/>
          <w:b w:val="0"/>
          <w:sz w:val="28"/>
          <w:szCs w:val="28"/>
        </w:rPr>
        <w:t xml:space="preserve">etters </w:t>
      </w:r>
      <w:r>
        <w:rPr>
          <w:rFonts w:ascii="Times New Roman" w:eastAsia="PMingLiU" w:hAnsi="Times New Roman" w:hint="eastAsia"/>
          <w:b w:val="0"/>
          <w:sz w:val="28"/>
          <w:szCs w:val="28"/>
          <w:lang w:eastAsia="zh-TW"/>
        </w:rPr>
        <w:t xml:space="preserve">and those issued on behalf of </w:t>
      </w:r>
      <w:r>
        <w:rPr>
          <w:rFonts w:ascii="Times New Roman" w:hAnsi="Times New Roman"/>
          <w:b w:val="0"/>
          <w:sz w:val="28"/>
          <w:szCs w:val="28"/>
        </w:rPr>
        <w:t xml:space="preserve">Mr Cheung suggested that the Plaintiff intended to bring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PI Claim </w:t>
      </w:r>
      <w:r>
        <w:rPr>
          <w:rFonts w:ascii="Times New Roman" w:hAnsi="Times New Roman"/>
          <w:b w:val="0"/>
          <w:sz w:val="28"/>
          <w:szCs w:val="28"/>
        </w:rPr>
        <w:t xml:space="preserve">at the same time as Mr Cheung’s </w:t>
      </w:r>
      <w:r>
        <w:rPr>
          <w:rFonts w:ascii="Times New Roman" w:eastAsia="PMingLiU" w:hAnsi="Times New Roman" w:hint="eastAsia"/>
          <w:b w:val="0"/>
          <w:sz w:val="28"/>
          <w:szCs w:val="28"/>
          <w:lang w:eastAsia="zh-TW"/>
        </w:rPr>
        <w:t>PI C</w:t>
      </w:r>
      <w:r>
        <w:rPr>
          <w:rFonts w:ascii="Times New Roman" w:hAnsi="Times New Roman"/>
          <w:b w:val="0"/>
          <w:sz w:val="28"/>
          <w:szCs w:val="28"/>
        </w:rPr>
        <w:t>laim;</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AWC acted for the Plaintiff and Mr Cheung in issuing the pre-action letters and AWC now acts for the Plaintiff in the present action;</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Plaintiff was the sole and key civilian witness in the magistracy court proceedings concluded on 8</w:t>
      </w:r>
      <w:r>
        <w:rPr>
          <w:rFonts w:ascii="Times New Roman" w:hAnsi="Times New Roman"/>
          <w:b w:val="0"/>
          <w:sz w:val="28"/>
          <w:szCs w:val="28"/>
          <w:vertAlign w:val="superscript"/>
        </w:rPr>
        <w:t>th</w:t>
      </w:r>
      <w:r>
        <w:rPr>
          <w:rFonts w:ascii="Times New Roman" w:hAnsi="Times New Roman"/>
          <w:b w:val="0"/>
          <w:sz w:val="28"/>
          <w:szCs w:val="28"/>
        </w:rPr>
        <w:t xml:space="preserve"> January 2007 in which the 1</w:t>
      </w:r>
      <w:r>
        <w:rPr>
          <w:rFonts w:ascii="Times New Roman" w:hAnsi="Times New Roman"/>
          <w:b w:val="0"/>
          <w:sz w:val="28"/>
          <w:szCs w:val="28"/>
          <w:vertAlign w:val="superscript"/>
        </w:rPr>
        <w:t>st</w:t>
      </w:r>
      <w:r>
        <w:rPr>
          <w:rFonts w:ascii="Times New Roman" w:hAnsi="Times New Roman"/>
          <w:b w:val="0"/>
          <w:sz w:val="28"/>
          <w:szCs w:val="28"/>
        </w:rPr>
        <w:t xml:space="preserve"> Defendant was convicted of careless driving in respect of the Accident;</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Plaintiff would have been a key (and possibly sole) witness in the Previous Action;</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the Plaintiff all along had full capacity and knowledge for her to proceed with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the Previous Action;</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Pre-Action Letters noted the Plaintiff’s physical condition which appeared to have been stabilised;</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Schedule of Medical Reports filed on 18</w:t>
      </w:r>
      <w:r>
        <w:rPr>
          <w:rFonts w:ascii="Times New Roman" w:hAnsi="Times New Roman"/>
          <w:b w:val="0"/>
          <w:sz w:val="28"/>
          <w:szCs w:val="28"/>
          <w:vertAlign w:val="superscript"/>
        </w:rPr>
        <w:t>th</w:t>
      </w:r>
      <w:r>
        <w:rPr>
          <w:rFonts w:ascii="Times New Roman" w:hAnsi="Times New Roman"/>
          <w:b w:val="0"/>
          <w:sz w:val="28"/>
          <w:szCs w:val="28"/>
        </w:rPr>
        <w:t xml:space="preserve"> February 2008 for the present action revealed that the physical/medical condition of the Plaintiff was more or less the same as at 31</w:t>
      </w:r>
      <w:r>
        <w:rPr>
          <w:rFonts w:ascii="Times New Roman" w:hAnsi="Times New Roman"/>
          <w:b w:val="0"/>
          <w:sz w:val="28"/>
          <w:szCs w:val="28"/>
          <w:vertAlign w:val="superscript"/>
        </w:rPr>
        <w:t>st</w:t>
      </w:r>
      <w:r>
        <w:rPr>
          <w:rFonts w:ascii="Times New Roman" w:hAnsi="Times New Roman"/>
          <w:b w:val="0"/>
          <w:sz w:val="28"/>
          <w:szCs w:val="28"/>
        </w:rPr>
        <w:t xml:space="preserve"> March 2007 since nothing further was disclosed beyond her condition as set out in the Pre-Action Letters;</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according to the Pre-Action Letters, the sick leave granted to the Plaintiff expired on 22</w:t>
      </w:r>
      <w:r>
        <w:rPr>
          <w:rFonts w:ascii="Times New Roman" w:hAnsi="Times New Roman"/>
          <w:b w:val="0"/>
          <w:sz w:val="28"/>
          <w:szCs w:val="28"/>
          <w:vertAlign w:val="superscript"/>
        </w:rPr>
        <w:t>nd</w:t>
      </w:r>
      <w:r>
        <w:rPr>
          <w:rFonts w:ascii="Times New Roman" w:hAnsi="Times New Roman"/>
          <w:b w:val="0"/>
          <w:sz w:val="28"/>
          <w:szCs w:val="28"/>
        </w:rPr>
        <w:t xml:space="preserve"> March 2007;</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according to the Schedule of Medical Reports, there were no further medical reports suggesting any further sick leave after 22</w:t>
      </w:r>
      <w:r>
        <w:rPr>
          <w:rFonts w:ascii="Times New Roman" w:hAnsi="Times New Roman"/>
          <w:b w:val="0"/>
          <w:sz w:val="28"/>
          <w:szCs w:val="28"/>
          <w:vertAlign w:val="superscript"/>
        </w:rPr>
        <w:t>nd</w:t>
      </w:r>
      <w:r>
        <w:rPr>
          <w:rFonts w:ascii="Times New Roman" w:hAnsi="Times New Roman"/>
          <w:b w:val="0"/>
          <w:sz w:val="28"/>
          <w:szCs w:val="28"/>
        </w:rPr>
        <w:t xml:space="preserve"> March 2007;</w:t>
      </w:r>
    </w:p>
    <w:p w:rsidR="00EB7F3D" w:rsidRDefault="00EB7F3D">
      <w:pPr>
        <w:numPr>
          <w:ilvl w:val="0"/>
          <w:numId w:val="14"/>
        </w:numPr>
        <w:tabs>
          <w:tab w:val="clear" w:pos="1069"/>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according to the Statement of Damages filed in the present action, the Plaintiff claimed pre-trial partial loss of earnings from 23</w:t>
      </w:r>
      <w:r>
        <w:rPr>
          <w:rFonts w:ascii="Times New Roman" w:hAnsi="Times New Roman"/>
          <w:b w:val="0"/>
          <w:sz w:val="28"/>
          <w:szCs w:val="28"/>
          <w:vertAlign w:val="superscript"/>
        </w:rPr>
        <w:t>rd</w:t>
      </w:r>
      <w:r>
        <w:rPr>
          <w:rFonts w:ascii="Times New Roman" w:hAnsi="Times New Roman"/>
          <w:b w:val="0"/>
          <w:sz w:val="28"/>
          <w:szCs w:val="28"/>
        </w:rPr>
        <w:t xml:space="preserve"> March 2007 onwards, </w:t>
      </w:r>
      <w:r>
        <w:rPr>
          <w:rFonts w:ascii="Times New Roman" w:hAnsi="Times New Roman" w:hint="eastAsia"/>
          <w:b w:val="0"/>
          <w:sz w:val="28"/>
          <w:szCs w:val="28"/>
          <w:lang w:eastAsia="zh-CN"/>
        </w:rPr>
        <w:t>which meant</w:t>
      </w:r>
      <w:r>
        <w:rPr>
          <w:rFonts w:ascii="Times New Roman" w:hAnsi="Times New Roman"/>
          <w:b w:val="0"/>
          <w:sz w:val="28"/>
          <w:szCs w:val="28"/>
        </w:rPr>
        <w:t xml:space="preserve"> her physical condition would have been stabilised since 22</w:t>
      </w:r>
      <w:r>
        <w:rPr>
          <w:rFonts w:ascii="Times New Roman" w:hAnsi="Times New Roman"/>
          <w:b w:val="0"/>
          <w:sz w:val="28"/>
          <w:szCs w:val="28"/>
          <w:vertAlign w:val="superscript"/>
        </w:rPr>
        <w:t>nd</w:t>
      </w:r>
      <w:r>
        <w:rPr>
          <w:rFonts w:ascii="Times New Roman" w:hAnsi="Times New Roman"/>
          <w:b w:val="0"/>
          <w:sz w:val="28"/>
          <w:szCs w:val="28"/>
        </w:rPr>
        <w:t xml:space="preserve"> March 2007.</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The sick leave certificates issued by Dr Peter Tio and POH’s 24-Hour Clinic were exhibited to the Plaintiff’s last affirmation filed on 28</w:t>
      </w:r>
      <w:r>
        <w:rPr>
          <w:rFonts w:ascii="Times New Roman" w:hAnsi="Times New Roman"/>
          <w:b w:val="0"/>
          <w:sz w:val="28"/>
          <w:szCs w:val="28"/>
          <w:vertAlign w:val="superscript"/>
        </w:rPr>
        <w:t>th</w:t>
      </w:r>
      <w:r>
        <w:rPr>
          <w:rFonts w:ascii="Times New Roman" w:hAnsi="Times New Roman"/>
          <w:b w:val="0"/>
          <w:sz w:val="28"/>
          <w:szCs w:val="28"/>
        </w:rPr>
        <w:t xml:space="preserve"> May 2007 </w:t>
      </w:r>
      <w:r>
        <w:rPr>
          <w:rFonts w:ascii="Times New Roman" w:hAnsi="Times New Roman" w:hint="eastAsia"/>
          <w:b w:val="0"/>
          <w:sz w:val="28"/>
          <w:szCs w:val="28"/>
          <w:lang w:eastAsia="zh-CN"/>
        </w:rPr>
        <w:t xml:space="preserve">rather than to </w:t>
      </w:r>
      <w:r>
        <w:rPr>
          <w:rFonts w:ascii="Times New Roman" w:hAnsi="Times New Roman"/>
          <w:b w:val="0"/>
          <w:sz w:val="28"/>
          <w:szCs w:val="28"/>
        </w:rPr>
        <w:t xml:space="preserve">her 2 earlier affirmations filed in opposition </w:t>
      </w:r>
      <w:r>
        <w:rPr>
          <w:rFonts w:ascii="Times New Roman" w:hAnsi="Times New Roman" w:hint="eastAsia"/>
          <w:b w:val="0"/>
          <w:sz w:val="28"/>
          <w:szCs w:val="28"/>
          <w:lang w:eastAsia="zh-CN"/>
        </w:rPr>
        <w:t>of</w:t>
      </w:r>
      <w:r>
        <w:rPr>
          <w:rFonts w:ascii="Times New Roman" w:hAnsi="Times New Roman"/>
          <w:b w:val="0"/>
          <w:sz w:val="28"/>
          <w:szCs w:val="28"/>
        </w:rPr>
        <w:t xml:space="preserve"> the Summons.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argued that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conduct in withholding such</w:t>
      </w:r>
      <w:r>
        <w:rPr>
          <w:rFonts w:ascii="Times New Roman" w:eastAsia="PMingLiU" w:hAnsi="Times New Roman" w:hint="eastAsia"/>
          <w:b w:val="0"/>
          <w:sz w:val="28"/>
          <w:szCs w:val="28"/>
          <w:lang w:eastAsia="zh-TW"/>
        </w:rPr>
        <w:t xml:space="preserve"> evidence</w:t>
      </w:r>
      <w:r>
        <w:rPr>
          <w:rFonts w:ascii="Times New Roman" w:hAnsi="Times New Roman" w:hint="eastAsia"/>
          <w:b w:val="0"/>
          <w:sz w:val="28"/>
          <w:szCs w:val="28"/>
          <w:lang w:eastAsia="zh-CN"/>
        </w:rPr>
        <w:t xml:space="preserve"> until the last affirmation</w:t>
      </w:r>
      <w:r>
        <w:rPr>
          <w:rFonts w:ascii="Times New Roman" w:eastAsia="PMingLiU" w:hAnsi="Times New Roman" w:hint="eastAsia"/>
          <w:b w:val="0"/>
          <w:sz w:val="28"/>
          <w:szCs w:val="28"/>
          <w:lang w:eastAsia="zh-TW"/>
        </w:rPr>
        <w:t xml:space="preserve"> showed that </w:t>
      </w:r>
      <w:r>
        <w:rPr>
          <w:rFonts w:ascii="Times New Roman" w:hAnsi="Times New Roman" w:hint="eastAsia"/>
          <w:b w:val="0"/>
          <w:sz w:val="28"/>
          <w:szCs w:val="28"/>
          <w:lang w:eastAsia="zh-CN"/>
        </w:rPr>
        <w:t>such</w:t>
      </w:r>
      <w:r>
        <w:rPr>
          <w:rFonts w:ascii="Times New Roman" w:hAnsi="Times New Roman"/>
          <w:b w:val="0"/>
          <w:sz w:val="28"/>
          <w:szCs w:val="28"/>
        </w:rPr>
        <w:t xml:space="preserve"> evidence did not constitute a genuine ground for opposing the Summons.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Further, since the Plaintiff did not appear to have received</w:t>
      </w:r>
      <w:r>
        <w:rPr>
          <w:rFonts w:ascii="Times New Roman" w:eastAsia="PMingLiU" w:hAnsi="Times New Roman" w:hint="eastAsia"/>
          <w:b w:val="0"/>
          <w:sz w:val="28"/>
          <w:szCs w:val="28"/>
          <w:lang w:eastAsia="zh-TW"/>
        </w:rPr>
        <w:t xml:space="preserve"> any</w:t>
      </w:r>
      <w:r>
        <w:rPr>
          <w:rFonts w:ascii="Times New Roman" w:hAnsi="Times New Roman"/>
          <w:b w:val="0"/>
          <w:sz w:val="28"/>
          <w:szCs w:val="28"/>
        </w:rPr>
        <w:t xml:space="preserve"> further medical treatment after such sick leave certificates were issued in May 2007, </w:t>
      </w:r>
      <w:r>
        <w:rPr>
          <w:rFonts w:ascii="Times New Roman" w:eastAsia="PMingLiU" w:hAnsi="Times New Roman" w:hint="eastAsia"/>
          <w:b w:val="0"/>
          <w:sz w:val="28"/>
          <w:szCs w:val="28"/>
          <w:lang w:eastAsia="zh-TW"/>
        </w:rPr>
        <w:t xml:space="preserve">it was argued that </w:t>
      </w:r>
      <w:r>
        <w:rPr>
          <w:rFonts w:ascii="Times New Roman" w:eastAsia="PMingLiU" w:hAnsi="Times New Roman"/>
          <w:b w:val="0"/>
          <w:sz w:val="28"/>
          <w:szCs w:val="28"/>
          <w:lang w:eastAsia="zh-TW"/>
        </w:rPr>
        <w:t xml:space="preserve">in any event </w:t>
      </w:r>
      <w:r>
        <w:rPr>
          <w:rFonts w:ascii="Times New Roman" w:hAnsi="Times New Roman"/>
          <w:b w:val="0"/>
          <w:sz w:val="28"/>
          <w:szCs w:val="28"/>
        </w:rPr>
        <w:t xml:space="preserve">the Plaintiff </w:t>
      </w:r>
      <w:r>
        <w:rPr>
          <w:rFonts w:ascii="Times New Roman" w:eastAsia="PMingLiU" w:hAnsi="Times New Roman" w:hint="eastAsia"/>
          <w:b w:val="0"/>
          <w:sz w:val="28"/>
          <w:szCs w:val="28"/>
          <w:lang w:eastAsia="zh-TW"/>
        </w:rPr>
        <w:t xml:space="preserve">should </w:t>
      </w:r>
      <w:r>
        <w:rPr>
          <w:rFonts w:ascii="Times New Roman" w:hAnsi="Times New Roman"/>
          <w:b w:val="0"/>
          <w:sz w:val="28"/>
          <w:szCs w:val="28"/>
        </w:rPr>
        <w:t xml:space="preserve">have included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her </w:t>
      </w:r>
      <w:r>
        <w:rPr>
          <w:rFonts w:ascii="Times New Roman" w:hAnsi="Times New Roman" w:hint="eastAsia"/>
          <w:b w:val="0"/>
          <w:sz w:val="28"/>
          <w:szCs w:val="28"/>
          <w:lang w:eastAsia="zh-CN"/>
        </w:rPr>
        <w:t>c</w:t>
      </w:r>
      <w:r>
        <w:rPr>
          <w:rFonts w:ascii="Times New Roman" w:hAnsi="Times New Roman"/>
          <w:b w:val="0"/>
          <w:sz w:val="28"/>
          <w:szCs w:val="28"/>
        </w:rPr>
        <w:t xml:space="preserve">ounterclaim in the </w:t>
      </w:r>
      <w:r>
        <w:rPr>
          <w:rFonts w:ascii="Times New Roman" w:hAnsi="Times New Roman" w:hint="eastAsia"/>
          <w:b w:val="0"/>
          <w:sz w:val="28"/>
          <w:szCs w:val="28"/>
          <w:lang w:eastAsia="zh-CN"/>
        </w:rPr>
        <w:t>TP Proceedings</w:t>
      </w:r>
      <w:r>
        <w:rPr>
          <w:rFonts w:ascii="Times New Roman" w:hAnsi="Times New Roman"/>
          <w:b w:val="0"/>
          <w:sz w:val="28"/>
          <w:szCs w:val="28"/>
        </w:rPr>
        <w:t xml:space="preserve">. The Statement of Damages in the present action also showed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condition had stablised well before </w:t>
      </w:r>
      <w:r>
        <w:rPr>
          <w:rFonts w:ascii="Times New Roman" w:eastAsia="PMingLiU" w:hAnsi="Times New Roman" w:hint="eastAsia"/>
          <w:b w:val="0"/>
          <w:sz w:val="28"/>
          <w:szCs w:val="28"/>
          <w:lang w:eastAsia="zh-TW"/>
        </w:rPr>
        <w:t xml:space="preserve">her </w:t>
      </w:r>
      <w:r>
        <w:rPr>
          <w:rFonts w:ascii="Times New Roman" w:hAnsi="Times New Roman"/>
          <w:b w:val="0"/>
          <w:sz w:val="28"/>
          <w:szCs w:val="28"/>
        </w:rPr>
        <w:t xml:space="preserve">filing </w:t>
      </w:r>
      <w:r>
        <w:rPr>
          <w:rFonts w:ascii="Times New Roman" w:eastAsia="PMingLiU" w:hAnsi="Times New Roman" w:hint="eastAsia"/>
          <w:b w:val="0"/>
          <w:sz w:val="28"/>
          <w:szCs w:val="28"/>
          <w:lang w:eastAsia="zh-TW"/>
        </w:rPr>
        <w:t>of the</w:t>
      </w:r>
      <w:r>
        <w:rPr>
          <w:rFonts w:ascii="Times New Roman" w:hAnsi="Times New Roman"/>
          <w:b w:val="0"/>
          <w:sz w:val="28"/>
          <w:szCs w:val="28"/>
        </w:rPr>
        <w:t xml:space="preserve"> Third Party Defence and Counterclaim in the Previous Action.</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went further to submit that e</w:t>
      </w:r>
      <w:r>
        <w:rPr>
          <w:rFonts w:ascii="Times New Roman" w:hAnsi="Times New Roman"/>
          <w:b w:val="0"/>
          <w:sz w:val="28"/>
          <w:szCs w:val="28"/>
        </w:rPr>
        <w:t xml:space="preserve">ven if the Plaintiff’s condition had not been stabilised and she had not known the full extent of her loss of earnings, the Plaintiff could still have included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the Previous Action and then revise her claim for damages by filing a Revised Statement of Damages in due course.</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u w:val="single"/>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argued th</w:t>
      </w:r>
      <w:r>
        <w:rPr>
          <w:rFonts w:ascii="Times New Roman" w:hAnsi="Times New Roman"/>
          <w:b w:val="0"/>
          <w:sz w:val="28"/>
          <w:szCs w:val="28"/>
        </w:rPr>
        <w:t xml:space="preserve">ere was no justification for not including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in the Previous Action. In choosing not to </w:t>
      </w:r>
      <w:r>
        <w:rPr>
          <w:rFonts w:ascii="Times New Roman" w:eastAsia="PMingLiU" w:hAnsi="Times New Roman" w:hint="eastAsia"/>
          <w:b w:val="0"/>
          <w:sz w:val="28"/>
          <w:szCs w:val="28"/>
          <w:lang w:eastAsia="zh-TW"/>
        </w:rPr>
        <w:t xml:space="preserve">make or settle such </w:t>
      </w:r>
      <w:r>
        <w:rPr>
          <w:rFonts w:ascii="Times New Roman" w:hAnsi="Times New Roman"/>
          <w:b w:val="0"/>
          <w:sz w:val="28"/>
          <w:szCs w:val="28"/>
        </w:rPr>
        <w:t xml:space="preserve">claim in the Previous Action, </w:t>
      </w:r>
      <w:r>
        <w:rPr>
          <w:rFonts w:ascii="Times New Roman" w:eastAsia="PMingLiU" w:hAnsi="Times New Roman" w:hint="eastAsia"/>
          <w:b w:val="0"/>
          <w:sz w:val="28"/>
          <w:szCs w:val="28"/>
          <w:lang w:eastAsia="zh-TW"/>
        </w:rPr>
        <w:t>but</w:t>
      </w:r>
      <w:r>
        <w:rPr>
          <w:rFonts w:ascii="Times New Roman" w:hAnsi="Times New Roman"/>
          <w:b w:val="0"/>
          <w:sz w:val="28"/>
          <w:szCs w:val="28"/>
        </w:rPr>
        <w:t xml:space="preserve"> subsequently commenc</w:t>
      </w:r>
      <w:r>
        <w:rPr>
          <w:rFonts w:ascii="Times New Roman" w:eastAsia="PMingLiU" w:hAnsi="Times New Roman" w:hint="eastAsia"/>
          <w:b w:val="0"/>
          <w:sz w:val="28"/>
          <w:szCs w:val="28"/>
          <w:lang w:eastAsia="zh-TW"/>
        </w:rPr>
        <w:t>ing</w:t>
      </w:r>
      <w:r>
        <w:rPr>
          <w:rFonts w:ascii="Times New Roman" w:hAnsi="Times New Roman"/>
          <w:b w:val="0"/>
          <w:sz w:val="28"/>
          <w:szCs w:val="28"/>
        </w:rPr>
        <w:t xml:space="preserve"> the present action, the Plaintiff acted oppressively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and/or such conduct amounted to an abuse of process of the court.</w:t>
      </w:r>
    </w:p>
    <w:p w:rsidR="00EB7F3D" w:rsidRDefault="00EB7F3D">
      <w:pPr>
        <w:spacing w:line="360" w:lineRule="auto"/>
        <w:rPr>
          <w:rFonts w:ascii="Times New Roman" w:hAnsi="Times New Roman"/>
          <w:b w:val="0"/>
          <w:sz w:val="28"/>
          <w:szCs w:val="28"/>
          <w:u w:val="single"/>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V.</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Plaintiff’s case</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The cause of action in the Previous Action was Cheung’s </w:t>
      </w:r>
      <w:r>
        <w:rPr>
          <w:rFonts w:ascii="Times New Roman" w:eastAsia="PMingLiU" w:hAnsi="Times New Roman" w:hint="eastAsia"/>
          <w:b w:val="0"/>
          <w:sz w:val="28"/>
          <w:szCs w:val="28"/>
          <w:lang w:eastAsia="zh-TW"/>
        </w:rPr>
        <w:t>PI Claim</w:t>
      </w:r>
      <w:r>
        <w:rPr>
          <w:rFonts w:ascii="Times New Roman" w:hAnsi="Times New Roman"/>
          <w:b w:val="0"/>
          <w:sz w:val="28"/>
          <w:szCs w:val="28"/>
        </w:rPr>
        <w:t xml:space="preserve">, which was separate and distinct from the Plaintiff’s </w:t>
      </w:r>
      <w:r>
        <w:rPr>
          <w:rFonts w:ascii="Times New Roman" w:eastAsia="PMingLiU" w:hAnsi="Times New Roman" w:hint="eastAsia"/>
          <w:b w:val="0"/>
          <w:sz w:val="28"/>
          <w:szCs w:val="28"/>
          <w:lang w:eastAsia="zh-TW"/>
        </w:rPr>
        <w:t xml:space="preserve">PI Claim in the </w:t>
      </w:r>
      <w:r>
        <w:rPr>
          <w:rFonts w:ascii="Times New Roman" w:eastAsia="PMingLiU" w:hAnsi="Times New Roman"/>
          <w:b w:val="0"/>
          <w:sz w:val="28"/>
          <w:szCs w:val="28"/>
          <w:lang w:eastAsia="zh-TW"/>
        </w:rPr>
        <w:t>present</w:t>
      </w:r>
      <w:r>
        <w:rPr>
          <w:rFonts w:ascii="Times New Roman" w:eastAsia="PMingLiU" w:hAnsi="Times New Roman" w:hint="eastAsia"/>
          <w:b w:val="0"/>
          <w:sz w:val="28"/>
          <w:szCs w:val="28"/>
          <w:lang w:eastAsia="zh-TW"/>
        </w:rPr>
        <w:t xml:space="preserve"> action</w:t>
      </w:r>
      <w:r>
        <w:rPr>
          <w:rFonts w:ascii="Times New Roman" w:hAnsi="Times New Roman"/>
          <w:b w:val="0"/>
          <w:sz w:val="28"/>
          <w:szCs w:val="28"/>
        </w:rPr>
        <w:t xml:space="preserve">. Further, the parties elected not to deal with the Plaintiff’s </w:t>
      </w:r>
      <w:r>
        <w:rPr>
          <w:rFonts w:ascii="Times New Roman" w:eastAsia="PMingLiU" w:hAnsi="Times New Roman" w:hint="eastAsia"/>
          <w:b w:val="0"/>
          <w:sz w:val="28"/>
          <w:szCs w:val="28"/>
          <w:lang w:eastAsia="zh-TW"/>
        </w:rPr>
        <w:t>PI Claim</w:t>
      </w:r>
      <w:r>
        <w:rPr>
          <w:rFonts w:ascii="Times New Roman" w:hAnsi="Times New Roman"/>
          <w:b w:val="0"/>
          <w:sz w:val="28"/>
          <w:szCs w:val="28"/>
        </w:rPr>
        <w:t xml:space="preserve"> in the settlement of the </w:t>
      </w:r>
      <w:r>
        <w:rPr>
          <w:rFonts w:ascii="Times New Roman" w:eastAsia="PMingLiU" w:hAnsi="Times New Roman" w:hint="eastAsia"/>
          <w:b w:val="0"/>
          <w:sz w:val="28"/>
          <w:szCs w:val="28"/>
          <w:lang w:eastAsia="zh-TW"/>
        </w:rPr>
        <w:t>TP P</w:t>
      </w:r>
      <w:r>
        <w:rPr>
          <w:rFonts w:ascii="Times New Roman" w:hAnsi="Times New Roman"/>
          <w:b w:val="0"/>
          <w:sz w:val="28"/>
          <w:szCs w:val="28"/>
        </w:rPr>
        <w:t>roceedings</w:t>
      </w:r>
      <w:r>
        <w:rPr>
          <w:rFonts w:ascii="Times New Roman" w:eastAsia="PMingLiU" w:hAnsi="Times New Roman" w:hint="eastAsia"/>
          <w:b w:val="0"/>
          <w:sz w:val="28"/>
          <w:szCs w:val="28"/>
          <w:lang w:eastAsia="zh-TW"/>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The Plaintiff further claimed that when the Previous Action commenced on 9</w:t>
      </w:r>
      <w:r>
        <w:rPr>
          <w:rFonts w:ascii="Times New Roman" w:hAnsi="Times New Roman"/>
          <w:b w:val="0"/>
          <w:sz w:val="28"/>
          <w:szCs w:val="28"/>
          <w:vertAlign w:val="superscript"/>
        </w:rPr>
        <w:t>th</w:t>
      </w:r>
      <w:r>
        <w:rPr>
          <w:rFonts w:ascii="Times New Roman" w:hAnsi="Times New Roman"/>
          <w:b w:val="0"/>
          <w:sz w:val="28"/>
          <w:szCs w:val="28"/>
        </w:rPr>
        <w:t xml:space="preserve"> May 2007 her physical condition was not yet stabilised. She continued to experience persistent neck pain thereafter and consulted private doctor (ie Dr Peter Tio) and public medical institution (ie POH’s 24-Hour Clinic). </w:t>
      </w:r>
      <w:r>
        <w:rPr>
          <w:rFonts w:ascii="Times New Roman" w:eastAsia="PMingLiU" w:hAnsi="Times New Roman" w:hint="eastAsia"/>
          <w:b w:val="0"/>
          <w:sz w:val="28"/>
          <w:szCs w:val="28"/>
          <w:lang w:eastAsia="zh-TW"/>
        </w:rPr>
        <w:t>Dr Tio granted her sick leave from 26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to 10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2007. </w:t>
      </w:r>
      <w:r>
        <w:rPr>
          <w:rFonts w:ascii="Times New Roman" w:hAnsi="Times New Roman"/>
          <w:b w:val="0"/>
          <w:sz w:val="28"/>
          <w:szCs w:val="28"/>
        </w:rPr>
        <w:t>On 16</w:t>
      </w:r>
      <w:r>
        <w:rPr>
          <w:rFonts w:ascii="Times New Roman" w:hAnsi="Times New Roman"/>
          <w:b w:val="0"/>
          <w:sz w:val="28"/>
          <w:szCs w:val="28"/>
          <w:vertAlign w:val="superscript"/>
        </w:rPr>
        <w:t>th</w:t>
      </w:r>
      <w:r>
        <w:rPr>
          <w:rFonts w:ascii="Times New Roman" w:hAnsi="Times New Roman"/>
          <w:b w:val="0"/>
          <w:sz w:val="28"/>
          <w:szCs w:val="28"/>
        </w:rPr>
        <w:t xml:space="preserve"> and 29</w:t>
      </w:r>
      <w:r>
        <w:rPr>
          <w:rFonts w:ascii="Times New Roman" w:hAnsi="Times New Roman"/>
          <w:b w:val="0"/>
          <w:sz w:val="28"/>
          <w:szCs w:val="28"/>
          <w:vertAlign w:val="superscript"/>
        </w:rPr>
        <w:t>th</w:t>
      </w:r>
      <w:r>
        <w:rPr>
          <w:rFonts w:ascii="Times New Roman" w:hAnsi="Times New Roman"/>
          <w:b w:val="0"/>
          <w:sz w:val="28"/>
          <w:szCs w:val="28"/>
        </w:rPr>
        <w:t xml:space="preserve"> May 2007</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she consulted POH’s 24-Hour Clinic due to persistent neck pain and was granted 2 days’ sick leave on each occasion.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u w:val="single"/>
        </w:rPr>
      </w:pPr>
      <w:r>
        <w:rPr>
          <w:rFonts w:ascii="Times New Roman" w:hAnsi="Times New Roman"/>
          <w:b w:val="0"/>
          <w:sz w:val="28"/>
          <w:szCs w:val="28"/>
        </w:rPr>
        <w:t xml:space="preserve">Further, the Plaintiff claimed </w:t>
      </w:r>
      <w:r>
        <w:rPr>
          <w:rFonts w:ascii="Times New Roman" w:eastAsia="PMingLiU" w:hAnsi="Times New Roman" w:hint="eastAsia"/>
          <w:b w:val="0"/>
          <w:sz w:val="28"/>
          <w:szCs w:val="28"/>
          <w:lang w:eastAsia="zh-TW"/>
        </w:rPr>
        <w:t>t</w:t>
      </w:r>
      <w:r>
        <w:rPr>
          <w:rFonts w:ascii="Times New Roman" w:hAnsi="Times New Roman"/>
          <w:b w:val="0"/>
          <w:sz w:val="28"/>
          <w:szCs w:val="28"/>
        </w:rPr>
        <w:t>hat as a result of persistent neck pain, she was unable to work as before and suffered partial loss of earnings. However, she did not know the full extent of her disability/</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incapacity</w:t>
      </w:r>
      <w:r>
        <w:rPr>
          <w:rFonts w:ascii="Times New Roman" w:eastAsia="PMingLiU" w:hAnsi="Times New Roman" w:hint="eastAsia"/>
          <w:b w:val="0"/>
          <w:sz w:val="28"/>
          <w:szCs w:val="28"/>
          <w:lang w:eastAsia="zh-TW"/>
        </w:rPr>
        <w:t xml:space="preserve"> and was unable to estimate her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average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loss of monthly earnings </w:t>
      </w:r>
      <w:r>
        <w:rPr>
          <w:rFonts w:ascii="Times New Roman" w:hAnsi="Times New Roman"/>
          <w:b w:val="0"/>
          <w:sz w:val="28"/>
          <w:szCs w:val="28"/>
        </w:rPr>
        <w:t xml:space="preserve">until her condition and its effect on her work were stabilised. Hence, she was not in a position to put forward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w:t>
      </w:r>
      <w:r>
        <w:rPr>
          <w:rFonts w:ascii="Times New Roman" w:hAnsi="Times New Roman"/>
          <w:b w:val="0"/>
          <w:sz w:val="28"/>
          <w:szCs w:val="28"/>
        </w:rPr>
        <w:t xml:space="preserve"> as at 9</w:t>
      </w:r>
      <w:r>
        <w:rPr>
          <w:rFonts w:ascii="Times New Roman" w:hAnsi="Times New Roman"/>
          <w:b w:val="0"/>
          <w:sz w:val="28"/>
          <w:szCs w:val="28"/>
          <w:vertAlign w:val="superscript"/>
        </w:rPr>
        <w:t>th</w:t>
      </w:r>
      <w:r>
        <w:rPr>
          <w:rFonts w:ascii="Times New Roman" w:hAnsi="Times New Roman"/>
          <w:b w:val="0"/>
          <w:sz w:val="28"/>
          <w:szCs w:val="28"/>
        </w:rPr>
        <w:t xml:space="preserve"> May or 8</w:t>
      </w:r>
      <w:r>
        <w:rPr>
          <w:rFonts w:ascii="Times New Roman" w:hAnsi="Times New Roman"/>
          <w:b w:val="0"/>
          <w:sz w:val="28"/>
          <w:szCs w:val="28"/>
          <w:vertAlign w:val="superscript"/>
        </w:rPr>
        <w:t>th</w:t>
      </w:r>
      <w:r>
        <w:rPr>
          <w:rFonts w:ascii="Times New Roman" w:hAnsi="Times New Roman"/>
          <w:b w:val="0"/>
          <w:sz w:val="28"/>
          <w:szCs w:val="28"/>
        </w:rPr>
        <w:t xml:space="preserve"> August 2007. But she included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w:t>
      </w:r>
      <w:r>
        <w:rPr>
          <w:rFonts w:ascii="Times New Roman" w:hAnsi="Times New Roman"/>
          <w:b w:val="0"/>
          <w:sz w:val="28"/>
          <w:szCs w:val="28"/>
        </w:rPr>
        <w:t xml:space="preserve"> in her Third Party Defence and Countercla</w:t>
      </w:r>
      <w:r>
        <w:rPr>
          <w:rFonts w:ascii="Times New Roman" w:hAnsi="Times New Roman"/>
          <w:b w:val="0"/>
          <w:sz w:val="28"/>
          <w:szCs w:val="28"/>
        </w:rPr>
        <w:t>im in the Previous Action because such loss had been incurred, quantified and finalised in 2006.</w:t>
      </w:r>
    </w:p>
    <w:p w:rsidR="00EB7F3D" w:rsidRDefault="00EB7F3D">
      <w:pPr>
        <w:spacing w:line="360" w:lineRule="auto"/>
        <w:rPr>
          <w:rFonts w:ascii="Times New Roman" w:hAnsi="Times New Roman"/>
          <w:b w:val="0"/>
          <w:sz w:val="28"/>
          <w:szCs w:val="28"/>
          <w:u w:val="single"/>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VI.</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Principles on striking out</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u w:val="single"/>
        </w:rPr>
      </w:pPr>
      <w:r>
        <w:rPr>
          <w:rFonts w:ascii="Times New Roman" w:hAnsi="Times New Roman"/>
          <w:b w:val="0"/>
          <w:sz w:val="28"/>
          <w:szCs w:val="28"/>
        </w:rPr>
        <w:t xml:space="preserve">“It is only in plain and obvious cases that the court should exercise its summary powers to strike out …… any pleading under [Order 18 rule 19(1)(d)]. ……It is for the party seeking to strike out …… pleading to demonstrate that the case is a plain and obvious one in which the other party’s claim is bound to fail ……” (see </w:t>
      </w:r>
      <w:r>
        <w:rPr>
          <w:rFonts w:ascii="Times New Roman" w:hAnsi="Times New Roman"/>
          <w:b w:val="0"/>
          <w:i/>
          <w:iCs/>
          <w:sz w:val="28"/>
          <w:szCs w:val="28"/>
        </w:rPr>
        <w:t>Hong Kong Civil Procedure 2008</w:t>
      </w:r>
      <w:r>
        <w:rPr>
          <w:rFonts w:ascii="Times New Roman" w:hAnsi="Times New Roman"/>
          <w:b w:val="0"/>
          <w:sz w:val="28"/>
          <w:szCs w:val="28"/>
        </w:rPr>
        <w:t xml:space="preserve"> Vol.1 para.18/19/4 at p.347). “The power to stay or dismiss an action under the inherent jurisdiction of the court on the ground that it is obviously frivolous or vexatious is discretionary …… A judicial discretion must be used as to what proceedings are vexatious; for the court must not prevent a suitor from exercising his undoubted rights on any vague or indefinite principle …… The jurisdiction will only be exercised in exceptional circumstances ……” (see </w:t>
      </w:r>
      <w:r>
        <w:rPr>
          <w:rFonts w:ascii="Times New Roman" w:hAnsi="Times New Roman"/>
          <w:b w:val="0"/>
          <w:i/>
          <w:iCs/>
          <w:sz w:val="28"/>
          <w:szCs w:val="28"/>
        </w:rPr>
        <w:t>Hong Kong Civil Proc</w:t>
      </w:r>
      <w:r>
        <w:rPr>
          <w:rFonts w:ascii="Times New Roman" w:hAnsi="Times New Roman"/>
          <w:b w:val="0"/>
          <w:i/>
          <w:iCs/>
          <w:sz w:val="28"/>
          <w:szCs w:val="28"/>
        </w:rPr>
        <w:t>edure 2008</w:t>
      </w:r>
      <w:r>
        <w:rPr>
          <w:rFonts w:ascii="Times New Roman" w:hAnsi="Times New Roman"/>
          <w:b w:val="0"/>
          <w:sz w:val="28"/>
          <w:szCs w:val="28"/>
        </w:rPr>
        <w:t xml:space="preserve"> Vol.1 para.18/19/13 at p.353).</w:t>
      </w:r>
    </w:p>
    <w:p w:rsidR="00EB7F3D" w:rsidRDefault="00EB7F3D">
      <w:pPr>
        <w:tabs>
          <w:tab w:val="left" w:pos="993"/>
        </w:tabs>
        <w:spacing w:line="360" w:lineRule="auto"/>
        <w:rPr>
          <w:rFonts w:ascii="Times New Roman" w:hAnsi="Times New Roman" w:hint="eastAsia"/>
          <w:b w:val="0"/>
          <w:i/>
          <w:sz w:val="28"/>
          <w:szCs w:val="28"/>
          <w:u w:val="single"/>
          <w:lang w:eastAsia="zh-CN"/>
        </w:rPr>
      </w:pPr>
    </w:p>
    <w:p w:rsidR="00EB7F3D" w:rsidRDefault="00EB7F3D">
      <w:pPr>
        <w:tabs>
          <w:tab w:val="left" w:pos="993"/>
        </w:tabs>
        <w:spacing w:line="360" w:lineRule="auto"/>
        <w:rPr>
          <w:rFonts w:ascii="Times New Roman" w:hAnsi="Times New Roman" w:hint="eastAsia"/>
          <w:b w:val="0"/>
          <w:i/>
          <w:sz w:val="28"/>
          <w:szCs w:val="28"/>
        </w:rPr>
      </w:pPr>
      <w:r>
        <w:rPr>
          <w:rFonts w:ascii="Times New Roman" w:eastAsia="PMingLiU" w:hAnsi="Times New Roman" w:hint="eastAsia"/>
          <w:b w:val="0"/>
          <w:i/>
          <w:sz w:val="28"/>
          <w:szCs w:val="28"/>
          <w:u w:val="single"/>
          <w:lang w:eastAsia="zh-TW"/>
        </w:rPr>
        <w:t>VII.</w:t>
      </w:r>
      <w:r>
        <w:rPr>
          <w:rFonts w:ascii="Times New Roman" w:eastAsia="PMingLiU" w:hAnsi="Times New Roman" w:hint="eastAsia"/>
          <w:b w:val="0"/>
          <w:i/>
          <w:sz w:val="28"/>
          <w:szCs w:val="28"/>
          <w:u w:val="single"/>
          <w:lang w:eastAsia="zh-TW"/>
        </w:rPr>
        <w:tab/>
      </w:r>
      <w:r>
        <w:rPr>
          <w:rFonts w:ascii="Times New Roman" w:hAnsi="Times New Roman" w:hint="eastAsia"/>
          <w:b w:val="0"/>
          <w:i/>
          <w:sz w:val="28"/>
          <w:szCs w:val="28"/>
          <w:u w:val="single"/>
          <w:lang w:eastAsia="zh-CN"/>
        </w:rPr>
        <w:t>Henderson principle</w:t>
      </w: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hAnsi="Times New Roman"/>
          <w:b w:val="0"/>
          <w:i/>
          <w:sz w:val="28"/>
          <w:szCs w:val="28"/>
        </w:rPr>
        <w:t>Res judicata</w:t>
      </w:r>
      <w:r>
        <w:rPr>
          <w:rFonts w:ascii="Times New Roman" w:hAnsi="Times New Roman"/>
          <w:b w:val="0"/>
          <w:sz w:val="28"/>
          <w:szCs w:val="28"/>
        </w:rPr>
        <w:t xml:space="preserve"> in the narrow sense prevents re-litigating in subsequent proceedings issues adjudicated by a court of competent jurisdiction in previous proceedings. </w:t>
      </w:r>
      <w:r>
        <w:rPr>
          <w:rFonts w:ascii="Times New Roman" w:hAnsi="Times New Roman"/>
          <w:b w:val="0"/>
          <w:i/>
          <w:sz w:val="28"/>
          <w:szCs w:val="28"/>
        </w:rPr>
        <w:t>Res judicata</w:t>
      </w:r>
      <w:r>
        <w:rPr>
          <w:rFonts w:ascii="Times New Roman" w:hAnsi="Times New Roman"/>
          <w:b w:val="0"/>
          <w:sz w:val="28"/>
          <w:szCs w:val="28"/>
        </w:rPr>
        <w:t xml:space="preserve"> in the wider sense formulated by Wigram WC in </w:t>
      </w:r>
      <w:r>
        <w:rPr>
          <w:rFonts w:ascii="Times New Roman" w:hAnsi="Times New Roman"/>
          <w:b w:val="0"/>
          <w:i/>
          <w:sz w:val="28"/>
          <w:szCs w:val="28"/>
        </w:rPr>
        <w:t>Henderson v Henderson</w:t>
      </w:r>
      <w:r>
        <w:rPr>
          <w:rFonts w:ascii="Times New Roman" w:hAnsi="Times New Roman"/>
          <w:b w:val="0"/>
          <w:sz w:val="28"/>
          <w:szCs w:val="28"/>
        </w:rPr>
        <w:t xml:space="preserve"> (1843) 3 Hare 100, 115-116 was as follows :</w:t>
      </w:r>
    </w:p>
    <w:p w:rsidR="00EB7F3D" w:rsidRDefault="00EB7F3D">
      <w:pPr>
        <w:ind w:left="480"/>
        <w:rPr>
          <w:rFonts w:ascii="Times New Roman" w:hAnsi="Times New Roman"/>
          <w:b w:val="0"/>
          <w:szCs w:val="24"/>
        </w:rPr>
      </w:pPr>
      <w:r>
        <w:rPr>
          <w:rFonts w:ascii="Times New Roman" w:hAnsi="Times New Roman"/>
          <w:b w:val="0"/>
          <w:szCs w:val="24"/>
        </w:rPr>
        <w:t xml:space="preserve">“…… </w:t>
      </w:r>
      <w:r>
        <w:rPr>
          <w:rFonts w:ascii="Times New Roman" w:hAnsi="Times New Roman"/>
          <w:b w:val="0"/>
          <w:szCs w:val="24"/>
          <w:lang w:val="en-US"/>
        </w:rPr>
        <w:t xml:space="preserve">when a given matter becomes </w:t>
      </w:r>
      <w:r>
        <w:rPr>
          <w:rFonts w:ascii="Times New Roman" w:hAnsi="Times New Roman"/>
          <w:b w:val="0"/>
          <w:iCs/>
          <w:szCs w:val="24"/>
          <w:lang w:val="en-US"/>
        </w:rPr>
        <w:t>the subject of litigation in, and of adjudication by</w:t>
      </w:r>
      <w:r>
        <w:rPr>
          <w:rFonts w:ascii="Times New Roman" w:hAnsi="Times New Roman"/>
          <w:b w:val="0"/>
          <w:szCs w:val="24"/>
          <w:lang w:val="en-US"/>
        </w:rPr>
        <w:t>, a court of competent jurisdiction, the Court requires the parties to that litigation to bring forward their whole case, and will not (except under special circumstances) permit the same parties to open the same subject of litigation in respect of matter which might have been brought forward as part of the subject in contest, but which was not brought forward, only because they have, from negligence, inadvertence, or even accid</w:t>
      </w:r>
      <w:r>
        <w:rPr>
          <w:rFonts w:ascii="Times New Roman" w:hAnsi="Times New Roman"/>
          <w:b w:val="0"/>
          <w:szCs w:val="24"/>
          <w:lang w:val="en-US"/>
        </w:rPr>
        <w:t xml:space="preserve">ent, omitted part of their case …… The plea of </w:t>
      </w:r>
      <w:r>
        <w:rPr>
          <w:rFonts w:ascii="Times New Roman" w:hAnsi="Times New Roman"/>
          <w:b w:val="0"/>
          <w:i/>
          <w:iCs/>
          <w:szCs w:val="24"/>
          <w:lang w:val="en-US"/>
        </w:rPr>
        <w:t>res judicata</w:t>
      </w:r>
      <w:r>
        <w:rPr>
          <w:rFonts w:ascii="Times New Roman" w:hAnsi="Times New Roman"/>
          <w:b w:val="0"/>
          <w:szCs w:val="24"/>
          <w:lang w:val="en-US"/>
        </w:rPr>
        <w:t xml:space="preserve"> applies, except in special cases …… to every point which properly belonged to the subject litigation, and which the parties, exercising reasonable diligence, might have brought forward at the time ……”</w:t>
      </w:r>
    </w:p>
    <w:p w:rsidR="00EB7F3D" w:rsidRDefault="00EB7F3D">
      <w:pPr>
        <w:spacing w:line="360" w:lineRule="auto"/>
        <w:rPr>
          <w:rFonts w:ascii="Times New Roman" w:eastAsia="PMingLiU" w:hAnsi="Times New Roman" w:hint="eastAsia"/>
          <w:b w:val="0"/>
          <w:sz w:val="28"/>
          <w:szCs w:val="28"/>
          <w:lang w:eastAsia="zh-TW"/>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Counsel for the Plaintiff, Ms Pinto, and counsel for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Mr Wong, had no quarrel over the </w:t>
      </w:r>
      <w:r>
        <w:rPr>
          <w:rFonts w:ascii="Times New Roman" w:eastAsia="PMingLiU" w:hAnsi="Times New Roman" w:hint="eastAsia"/>
          <w:b w:val="0"/>
          <w:sz w:val="28"/>
          <w:szCs w:val="28"/>
          <w:lang w:eastAsia="zh-TW"/>
        </w:rPr>
        <w:t xml:space="preserve">legal </w:t>
      </w:r>
      <w:r>
        <w:rPr>
          <w:rFonts w:ascii="Times New Roman" w:hAnsi="Times New Roman"/>
          <w:b w:val="0"/>
          <w:sz w:val="28"/>
          <w:szCs w:val="28"/>
        </w:rPr>
        <w:t xml:space="preserve">principles in relation to the rule in </w:t>
      </w:r>
      <w:r>
        <w:rPr>
          <w:rFonts w:ascii="Times New Roman" w:hAnsi="Times New Roman"/>
          <w:b w:val="0"/>
          <w:i/>
          <w:sz w:val="28"/>
          <w:szCs w:val="28"/>
        </w:rPr>
        <w:t>Henderson</w:t>
      </w:r>
      <w:r>
        <w:rPr>
          <w:rFonts w:ascii="Times New Roman" w:hAnsi="Times New Roman"/>
          <w:b w:val="0"/>
          <w:sz w:val="28"/>
          <w:szCs w:val="28"/>
        </w:rPr>
        <w:t xml:space="preserve"> that emerged from the authorities nor with the summary of such principles in paras.46-50 of my judgment in </w:t>
      </w:r>
      <w:r>
        <w:rPr>
          <w:rFonts w:ascii="Times New Roman" w:hAnsi="Times New Roman"/>
          <w:b w:val="0"/>
          <w:i/>
          <w:sz w:val="28"/>
          <w:szCs w:val="28"/>
        </w:rPr>
        <w:t>Wong Yu Cho Rolly trading as The Hong Kong Museum of Stone Sculpture &amp; Asian Art v Lam Kwok Man</w:t>
      </w:r>
      <w:r>
        <w:rPr>
          <w:rFonts w:ascii="Times New Roman" w:hAnsi="Times New Roman"/>
          <w:b w:val="0"/>
          <w:sz w:val="28"/>
          <w:szCs w:val="28"/>
        </w:rPr>
        <w:t xml:space="preserve"> DCCJ5422/2006 (unreported, 31</w:t>
      </w:r>
      <w:r>
        <w:rPr>
          <w:rFonts w:ascii="Times New Roman" w:hAnsi="Times New Roman"/>
          <w:b w:val="0"/>
          <w:sz w:val="28"/>
          <w:szCs w:val="28"/>
          <w:vertAlign w:val="superscript"/>
        </w:rPr>
        <w:t>st</w:t>
      </w:r>
      <w:r>
        <w:rPr>
          <w:rFonts w:ascii="Times New Roman" w:hAnsi="Times New Roman"/>
          <w:b w:val="0"/>
          <w:sz w:val="28"/>
          <w:szCs w:val="28"/>
        </w:rPr>
        <w:t xml:space="preserve"> January 2007).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hAnsi="Times New Roman"/>
          <w:b w:val="0"/>
          <w:sz w:val="28"/>
          <w:szCs w:val="28"/>
        </w:rPr>
        <w:t xml:space="preserve">Given the consensus on matters of law, I </w:t>
      </w:r>
      <w:r>
        <w:rPr>
          <w:rFonts w:ascii="Times New Roman" w:eastAsia="PMingLiU" w:hAnsi="Times New Roman" w:hint="eastAsia"/>
          <w:b w:val="0"/>
          <w:sz w:val="28"/>
          <w:szCs w:val="28"/>
          <w:lang w:eastAsia="zh-TW"/>
        </w:rPr>
        <w:t xml:space="preserve">will only repeat the synopsis in </w:t>
      </w:r>
      <w:r>
        <w:rPr>
          <w:rFonts w:ascii="Times New Roman" w:hAnsi="Times New Roman"/>
          <w:b w:val="0"/>
          <w:sz w:val="28"/>
          <w:szCs w:val="28"/>
        </w:rPr>
        <w:t xml:space="preserve">para.50 of my judgment in </w:t>
      </w:r>
      <w:r>
        <w:rPr>
          <w:rFonts w:ascii="Times New Roman" w:hAnsi="Times New Roman"/>
          <w:b w:val="0"/>
          <w:i/>
          <w:sz w:val="28"/>
          <w:szCs w:val="28"/>
        </w:rPr>
        <w:t>Wong Yu Cho Rolly</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as follows </w:t>
      </w:r>
      <w:r>
        <w:rPr>
          <w:rFonts w:ascii="Times New Roman" w:hAnsi="Times New Roman"/>
          <w:b w:val="0"/>
          <w:sz w:val="28"/>
          <w:szCs w:val="28"/>
        </w:rPr>
        <w:t>:</w:t>
      </w:r>
    </w:p>
    <w:p w:rsidR="00EB7F3D" w:rsidRDefault="00EB7F3D">
      <w:pPr>
        <w:ind w:left="480"/>
        <w:rPr>
          <w:rFonts w:ascii="Times New Roman" w:hAnsi="Times New Roman"/>
          <w:b w:val="0"/>
          <w:szCs w:val="24"/>
          <w:lang w:val="en-US"/>
        </w:rPr>
      </w:pPr>
      <w:r>
        <w:rPr>
          <w:rFonts w:ascii="Times New Roman" w:hAnsi="Times New Roman"/>
          <w:b w:val="0"/>
          <w:szCs w:val="24"/>
        </w:rPr>
        <w:t>“</w:t>
      </w:r>
      <w:r>
        <w:rPr>
          <w:rFonts w:ascii="Times New Roman" w:hAnsi="Times New Roman"/>
          <w:b w:val="0"/>
          <w:szCs w:val="24"/>
          <w:lang w:val="en-US"/>
        </w:rPr>
        <w:t xml:space="preserve">The principles in relation to the rule in </w:t>
      </w:r>
      <w:r>
        <w:rPr>
          <w:rFonts w:ascii="Times New Roman" w:hAnsi="Times New Roman"/>
          <w:b w:val="0"/>
          <w:i/>
          <w:iCs/>
          <w:szCs w:val="24"/>
          <w:lang w:val="en-US"/>
        </w:rPr>
        <w:t>Henderson</w:t>
      </w:r>
      <w:r>
        <w:rPr>
          <w:rFonts w:ascii="Times New Roman" w:hAnsi="Times New Roman"/>
          <w:b w:val="0"/>
          <w:szCs w:val="24"/>
          <w:lang w:val="en-US"/>
        </w:rPr>
        <w:t xml:space="preserve"> that emerge from the above authorities can be summarised as follows :</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It is a serious matter to dismiss an action for abuse of process, but if abuse is revealed the court has a duty to do so.</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 categories of abuse are not closed.</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There is public interest in finality in litigation and in a party not being vexed twice in the same matter, which is reinforced by the current emphasis on efficiency and economy in the conduct of litigation.</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 bringing of a claim or the raising of the defence in later action may, without more, amount to an abuse if the court is satisfied that the claim or defence should have been raised in the earlier action if it is to be raised at all.</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But the mere fact of successive actions raising issues that could have been raised in the earlier action does not show they should have been so as to render the raising of such issues in the later action necessarily an abuse.</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 decision as to whether there is abuse depends upon the circumstances of the particular case and the court should adopt a broad merits-based approach.</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It is not necessary to establish any additional element (eg collateral attack or some dishonesty), but if there is one it is an obvious factor for finding abuse.</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 court will rarely find the later action is an abuse of process unless it involves unjust harassment or oppression.</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There may be special circumstances that permit re-opening the same subject of litigation which could have been brought in the earlier action.</w:t>
      </w:r>
    </w:p>
    <w:p w:rsidR="00EB7F3D" w:rsidRDefault="00EB7F3D">
      <w:pPr>
        <w:widowControl w:val="0"/>
        <w:numPr>
          <w:ilvl w:val="1"/>
          <w:numId w:val="9"/>
        </w:numPr>
        <w:rPr>
          <w:rFonts w:ascii="Times New Roman" w:hAnsi="Times New Roman"/>
          <w:b w:val="0"/>
          <w:szCs w:val="24"/>
          <w:lang w:val="en-US"/>
        </w:rPr>
      </w:pPr>
      <w:r>
        <w:rPr>
          <w:rFonts w:ascii="Times New Roman" w:hAnsi="Times New Roman"/>
          <w:b w:val="0"/>
          <w:szCs w:val="24"/>
          <w:lang w:val="en-US"/>
        </w:rPr>
        <w:t>The onus is on the party asserting abuse to show that further litigation will in the particular circumstances amount to an abuse of process.”</w:t>
      </w:r>
    </w:p>
    <w:p w:rsidR="00EB7F3D" w:rsidRDefault="00EB7F3D">
      <w:pPr>
        <w:spacing w:line="360" w:lineRule="auto"/>
        <w:rPr>
          <w:rFonts w:ascii="Times New Roman" w:hAnsi="Times New Roman" w:hint="eastAsia"/>
          <w:b w:val="0"/>
          <w:sz w:val="28"/>
          <w:szCs w:val="28"/>
        </w:rPr>
      </w:pPr>
    </w:p>
    <w:p w:rsidR="00EB7F3D" w:rsidRDefault="00EB7F3D">
      <w:pPr>
        <w:tabs>
          <w:tab w:val="left" w:pos="993"/>
        </w:tabs>
        <w:spacing w:line="360" w:lineRule="auto"/>
        <w:rPr>
          <w:rFonts w:ascii="Times New Roman" w:hAnsi="Times New Roman" w:hint="eastAsia"/>
          <w:b w:val="0"/>
          <w:i/>
          <w:sz w:val="28"/>
          <w:szCs w:val="28"/>
          <w:lang w:eastAsia="zh-CN"/>
        </w:rPr>
      </w:pPr>
      <w:r>
        <w:rPr>
          <w:rFonts w:ascii="Times New Roman" w:eastAsia="PMingLiU" w:hAnsi="Times New Roman" w:hint="eastAsia"/>
          <w:b w:val="0"/>
          <w:i/>
          <w:sz w:val="28"/>
          <w:szCs w:val="28"/>
          <w:u w:val="single"/>
          <w:lang w:val="en-US" w:eastAsia="zh-TW"/>
        </w:rPr>
        <w:t>VIII.</w:t>
      </w:r>
      <w:r>
        <w:rPr>
          <w:rFonts w:ascii="Times New Roman" w:eastAsia="PMingLiU" w:hAnsi="Times New Roman" w:hint="eastAsia"/>
          <w:b w:val="0"/>
          <w:i/>
          <w:sz w:val="28"/>
          <w:szCs w:val="28"/>
          <w:u w:val="single"/>
          <w:lang w:val="en-US" w:eastAsia="zh-TW"/>
        </w:rPr>
        <w:tab/>
      </w:r>
      <w:r>
        <w:rPr>
          <w:rFonts w:ascii="Times New Roman" w:hAnsi="Times New Roman" w:hint="eastAsia"/>
          <w:b w:val="0"/>
          <w:i/>
          <w:sz w:val="28"/>
          <w:szCs w:val="28"/>
          <w:u w:val="single"/>
          <w:lang w:val="en-US" w:eastAsia="zh-CN"/>
        </w:rPr>
        <w:t>Different c</w:t>
      </w:r>
      <w:r>
        <w:rPr>
          <w:rFonts w:ascii="Times New Roman" w:hAnsi="Times New Roman"/>
          <w:b w:val="0"/>
          <w:i/>
          <w:sz w:val="28"/>
          <w:szCs w:val="28"/>
          <w:u w:val="single"/>
          <w:lang w:val="en-US"/>
        </w:rPr>
        <w:t>ause</w:t>
      </w:r>
      <w:r>
        <w:rPr>
          <w:rFonts w:ascii="Times New Roman" w:hAnsi="Times New Roman" w:hint="eastAsia"/>
          <w:b w:val="0"/>
          <w:i/>
          <w:sz w:val="28"/>
          <w:szCs w:val="28"/>
          <w:u w:val="single"/>
          <w:lang w:val="en-US" w:eastAsia="zh-CN"/>
        </w:rPr>
        <w:t>s</w:t>
      </w:r>
      <w:r>
        <w:rPr>
          <w:rFonts w:ascii="Times New Roman" w:hAnsi="Times New Roman"/>
          <w:b w:val="0"/>
          <w:i/>
          <w:sz w:val="28"/>
          <w:szCs w:val="28"/>
          <w:u w:val="single"/>
          <w:lang w:val="en-US"/>
        </w:rPr>
        <w:t xml:space="preserve"> of action</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To start off, there is a general entitlement to re-litigate the same issues between different parties unless abuse of process can be shown by the party seeking to strike out the later claim. Great caution must be exercised before shutting out a party from putting forward his case on the ground of abuse of process.</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Mr Wong submit</w:t>
      </w:r>
      <w:r>
        <w:rPr>
          <w:rFonts w:ascii="Times New Roman" w:eastAsia="PMingLiU" w:hAnsi="Times New Roman" w:hint="eastAsia"/>
          <w:b w:val="0"/>
          <w:sz w:val="28"/>
          <w:szCs w:val="28"/>
          <w:lang w:eastAsia="zh-TW"/>
        </w:rPr>
        <w:t>ted</w:t>
      </w:r>
      <w:r>
        <w:rPr>
          <w:rFonts w:ascii="Times New Roman" w:hAnsi="Times New Roman"/>
          <w:b w:val="0"/>
          <w:sz w:val="28"/>
          <w:szCs w:val="28"/>
        </w:rPr>
        <w:t xml:space="preserve"> that the Plaintiff’s </w:t>
      </w:r>
      <w:r>
        <w:rPr>
          <w:rFonts w:ascii="Times New Roman" w:eastAsia="PMingLiU" w:hAnsi="Times New Roman" w:hint="eastAsia"/>
          <w:b w:val="0"/>
          <w:sz w:val="28"/>
          <w:szCs w:val="28"/>
          <w:lang w:eastAsia="zh-TW"/>
        </w:rPr>
        <w:t>PI Claim</w:t>
      </w:r>
      <w:r>
        <w:rPr>
          <w:rFonts w:ascii="Times New Roman" w:hAnsi="Times New Roman"/>
          <w:b w:val="0"/>
          <w:sz w:val="28"/>
          <w:szCs w:val="28"/>
        </w:rPr>
        <w:t xml:space="preserve"> was substantially the same as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Property Claim in</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TP P</w:t>
      </w:r>
      <w:r>
        <w:rPr>
          <w:rFonts w:ascii="Times New Roman" w:hAnsi="Times New Roman"/>
          <w:b w:val="0"/>
          <w:sz w:val="28"/>
          <w:szCs w:val="28"/>
        </w:rPr>
        <w:t xml:space="preserve">roceedings, and both causes of action were substantially the same as Cheung’s </w:t>
      </w:r>
      <w:r>
        <w:rPr>
          <w:rFonts w:ascii="Times New Roman" w:eastAsia="PMingLiU" w:hAnsi="Times New Roman" w:hint="eastAsia"/>
          <w:b w:val="0"/>
          <w:sz w:val="28"/>
          <w:szCs w:val="28"/>
          <w:lang w:eastAsia="zh-TW"/>
        </w:rPr>
        <w:t>PI Claim</w:t>
      </w:r>
      <w:r>
        <w:rPr>
          <w:rFonts w:ascii="Times New Roman" w:hAnsi="Times New Roman"/>
          <w:b w:val="0"/>
          <w:sz w:val="28"/>
          <w:szCs w:val="28"/>
        </w:rPr>
        <w:t>.</w:t>
      </w:r>
      <w:r>
        <w:rPr>
          <w:rFonts w:ascii="Times New Roman" w:hAnsi="Times New Roman" w:hint="eastAsia"/>
          <w:b w:val="0"/>
          <w:sz w:val="28"/>
          <w:szCs w:val="28"/>
          <w:lang w:eastAsia="zh-CN"/>
        </w:rPr>
        <w:t xml:space="preserve"> However, </w:t>
      </w:r>
      <w:r>
        <w:rPr>
          <w:rFonts w:ascii="Times New Roman" w:hAnsi="Times New Roman"/>
          <w:b w:val="0"/>
          <w:sz w:val="28"/>
          <w:szCs w:val="28"/>
        </w:rPr>
        <w:t xml:space="preserve">I have no hesitation in concluding that all 3 causes of action are different.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According to </w:t>
      </w:r>
      <w:r>
        <w:rPr>
          <w:rFonts w:ascii="Times New Roman" w:eastAsia="PMingLiU" w:hAnsi="Times New Roman" w:hint="eastAsia"/>
          <w:b w:val="0"/>
          <w:sz w:val="28"/>
          <w:szCs w:val="28"/>
          <w:lang w:eastAsia="zh-TW"/>
        </w:rPr>
        <w:t xml:space="preserve">the formulation </w:t>
      </w:r>
      <w:r>
        <w:rPr>
          <w:rFonts w:ascii="Times New Roman" w:eastAsia="PMingLiU" w:hAnsi="Times New Roman"/>
          <w:b w:val="0"/>
          <w:sz w:val="28"/>
          <w:szCs w:val="28"/>
          <w:lang w:eastAsia="zh-TW"/>
        </w:rPr>
        <w:t xml:space="preserve">of “cause of action” </w:t>
      </w:r>
      <w:r>
        <w:rPr>
          <w:rFonts w:ascii="Times New Roman" w:eastAsia="PMingLiU" w:hAnsi="Times New Roman" w:hint="eastAsia"/>
          <w:b w:val="0"/>
          <w:sz w:val="28"/>
          <w:szCs w:val="28"/>
          <w:lang w:eastAsia="zh-TW"/>
        </w:rPr>
        <w:t xml:space="preserve">by </w:t>
      </w:r>
      <w:r>
        <w:rPr>
          <w:rFonts w:ascii="Times New Roman" w:hAnsi="Times New Roman"/>
          <w:b w:val="0"/>
          <w:sz w:val="28"/>
          <w:szCs w:val="28"/>
        </w:rPr>
        <w:t xml:space="preserve">Diplock LJ in </w:t>
      </w:r>
      <w:r>
        <w:rPr>
          <w:rFonts w:ascii="Times New Roman" w:hAnsi="Times New Roman"/>
          <w:b w:val="0"/>
          <w:i/>
          <w:sz w:val="28"/>
          <w:szCs w:val="28"/>
        </w:rPr>
        <w:t>Letang v Cooper</w:t>
      </w:r>
      <w:r>
        <w:rPr>
          <w:rFonts w:ascii="Times New Roman" w:hAnsi="Times New Roman"/>
          <w:b w:val="0"/>
          <w:sz w:val="28"/>
          <w:szCs w:val="28"/>
        </w:rPr>
        <w:t xml:space="preserve"> [1965] 1 QB 232, 242-243 and Millett LJ in </w:t>
      </w:r>
      <w:r>
        <w:rPr>
          <w:rFonts w:ascii="Times New Roman" w:hAnsi="Times New Roman"/>
          <w:b w:val="0"/>
          <w:i/>
          <w:sz w:val="28"/>
          <w:szCs w:val="28"/>
        </w:rPr>
        <w:t>Paragon Finance plc v DB Thakerar &amp; Co (a firm)</w:t>
      </w:r>
      <w:r>
        <w:rPr>
          <w:rFonts w:ascii="Times New Roman" w:hAnsi="Times New Roman"/>
          <w:b w:val="0"/>
          <w:sz w:val="28"/>
          <w:szCs w:val="28"/>
        </w:rPr>
        <w:t xml:space="preserve"> [1999] 1 All ER 400, 405 (see Hong Kong Civil Procedure 2008 Vol.1 para.15/1/2 at p.221), I do not see how the facts pertaining to the Plaintiff’s personal injuries </w:t>
      </w:r>
      <w:r>
        <w:rPr>
          <w:rFonts w:ascii="Times New Roman" w:eastAsia="PMingLiU" w:hAnsi="Times New Roman" w:hint="eastAsia"/>
          <w:b w:val="0"/>
          <w:sz w:val="28"/>
          <w:szCs w:val="28"/>
          <w:lang w:eastAsia="zh-TW"/>
        </w:rPr>
        <w:t xml:space="preserve">allegedly </w:t>
      </w:r>
      <w:r>
        <w:rPr>
          <w:rFonts w:ascii="Times New Roman" w:hAnsi="Times New Roman"/>
          <w:b w:val="0"/>
          <w:sz w:val="28"/>
          <w:szCs w:val="28"/>
        </w:rPr>
        <w:t>caused by the 1</w:t>
      </w:r>
      <w:r>
        <w:rPr>
          <w:rFonts w:ascii="Times New Roman" w:hAnsi="Times New Roman"/>
          <w:b w:val="0"/>
          <w:sz w:val="28"/>
          <w:szCs w:val="28"/>
          <w:vertAlign w:val="superscript"/>
        </w:rPr>
        <w:t>st</w:t>
      </w:r>
      <w:r>
        <w:rPr>
          <w:rFonts w:ascii="Times New Roman" w:hAnsi="Times New Roman"/>
          <w:b w:val="0"/>
          <w:sz w:val="28"/>
          <w:szCs w:val="28"/>
        </w:rPr>
        <w:t xml:space="preserve"> Defendant’s negligence are material to be proved (a) to entitle Mr Cheung to succeed in obtaining a legal remedy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in respect</w:t>
      </w:r>
      <w:r>
        <w:rPr>
          <w:rFonts w:ascii="Times New Roman" w:hAnsi="Times New Roman"/>
          <w:b w:val="0"/>
          <w:sz w:val="28"/>
          <w:szCs w:val="28"/>
        </w:rPr>
        <w:t xml:space="preserve"> of his claim for damages for his </w:t>
      </w:r>
      <w:r>
        <w:rPr>
          <w:rFonts w:ascii="Times New Roman" w:eastAsia="PMingLiU" w:hAnsi="Times New Roman" w:hint="eastAsia"/>
          <w:b w:val="0"/>
          <w:sz w:val="28"/>
          <w:szCs w:val="28"/>
          <w:lang w:eastAsia="zh-TW"/>
        </w:rPr>
        <w:t xml:space="preserve">own </w:t>
      </w:r>
      <w:r>
        <w:rPr>
          <w:rFonts w:ascii="Times New Roman" w:hAnsi="Times New Roman"/>
          <w:b w:val="0"/>
          <w:sz w:val="28"/>
          <w:szCs w:val="28"/>
        </w:rPr>
        <w:t>personal injuries or (b) to entitle the Plaintiff to succeed in obtaining a legal remedy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in respect of her claim for property damage to the Car.</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respect of (a) above, Mr Wong was unable to cite any authority or legal </w:t>
      </w:r>
      <w:r>
        <w:rPr>
          <w:rFonts w:ascii="Times New Roman" w:hAnsi="Times New Roman"/>
          <w:b w:val="0"/>
          <w:sz w:val="28"/>
          <w:szCs w:val="28"/>
        </w:rPr>
        <w:t xml:space="preserve">principle that requires A to bring his own </w:t>
      </w:r>
      <w:r>
        <w:rPr>
          <w:rFonts w:ascii="Times New Roman" w:eastAsia="PMingLiU" w:hAnsi="Times New Roman" w:hint="eastAsia"/>
          <w:b w:val="0"/>
          <w:sz w:val="28"/>
          <w:szCs w:val="28"/>
          <w:lang w:eastAsia="zh-TW"/>
        </w:rPr>
        <w:t xml:space="preserve">separate claim based on his own rights </w:t>
      </w:r>
      <w:r>
        <w:rPr>
          <w:rFonts w:ascii="Times New Roman" w:hAnsi="Times New Roman"/>
          <w:b w:val="0"/>
          <w:sz w:val="28"/>
          <w:szCs w:val="28"/>
        </w:rPr>
        <w:t xml:space="preserve">against C in the same action commenced by B in respect of </w:t>
      </w:r>
      <w:r>
        <w:rPr>
          <w:rFonts w:ascii="Times New Roman" w:eastAsia="PMingLiU" w:hAnsi="Times New Roman" w:hint="eastAsia"/>
          <w:b w:val="0"/>
          <w:sz w:val="28"/>
          <w:szCs w:val="28"/>
          <w:lang w:eastAsia="zh-TW"/>
        </w:rPr>
        <w:t>his claim based on his own rights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against C </w:t>
      </w:r>
      <w:r>
        <w:rPr>
          <w:rFonts w:ascii="Times New Roman" w:hAnsi="Times New Roman"/>
          <w:b w:val="0"/>
          <w:sz w:val="28"/>
          <w:szCs w:val="28"/>
        </w:rPr>
        <w:t xml:space="preserve">even though </w:t>
      </w:r>
      <w:r>
        <w:rPr>
          <w:rFonts w:ascii="Times New Roman" w:eastAsia="PMingLiU" w:hAnsi="Times New Roman" w:hint="eastAsia"/>
          <w:b w:val="0"/>
          <w:sz w:val="28"/>
          <w:szCs w:val="28"/>
          <w:lang w:eastAsia="zh-TW"/>
        </w:rPr>
        <w:t>both</w:t>
      </w:r>
      <w:r>
        <w:rPr>
          <w:rFonts w:ascii="Times New Roman" w:hAnsi="Times New Roman"/>
          <w:b w:val="0"/>
          <w:sz w:val="28"/>
          <w:szCs w:val="28"/>
        </w:rPr>
        <w:t xml:space="preserve"> claims </w:t>
      </w:r>
      <w:r>
        <w:rPr>
          <w:rFonts w:ascii="Times New Roman" w:eastAsia="PMingLiU" w:hAnsi="Times New Roman" w:hint="eastAsia"/>
          <w:b w:val="0"/>
          <w:sz w:val="28"/>
          <w:szCs w:val="28"/>
          <w:lang w:eastAsia="zh-TW"/>
        </w:rPr>
        <w:t>arise</w:t>
      </w:r>
      <w:r>
        <w:rPr>
          <w:rFonts w:ascii="Times New Roman" w:hAnsi="Times New Roman"/>
          <w:b w:val="0"/>
          <w:sz w:val="28"/>
          <w:szCs w:val="28"/>
        </w:rPr>
        <w:t xml:space="preserve"> from the same factual matrix. </w:t>
      </w:r>
      <w:r>
        <w:rPr>
          <w:rFonts w:ascii="Times New Roman" w:eastAsia="PMingLiU" w:hAnsi="Times New Roman" w:hint="eastAsia"/>
          <w:b w:val="0"/>
          <w:sz w:val="28"/>
          <w:szCs w:val="28"/>
          <w:lang w:eastAsia="zh-TW"/>
        </w:rPr>
        <w:t xml:space="preserve">In the end, Mr Wong conceded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PI Claim and Cheung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PI Claim are separate causes of action. </w:t>
      </w:r>
    </w:p>
    <w:p w:rsidR="00EB7F3D" w:rsidRDefault="00EB7F3D">
      <w:pPr>
        <w:spacing w:line="360" w:lineRule="auto"/>
        <w:rPr>
          <w:rFonts w:ascii="Times New Roman" w:eastAsia="PMingLiU" w:hAnsi="Times New Roman"/>
          <w:b w:val="0"/>
          <w:sz w:val="28"/>
          <w:szCs w:val="28"/>
          <w:lang w:eastAsia="zh-TW"/>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my view, even assuming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have litigated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PI Claim as a co-plaintiff in the Previous Action, failure to do so does not amount to an abuse of process. In support, I refer to </w:t>
      </w:r>
      <w:r>
        <w:rPr>
          <w:rFonts w:ascii="Times New Roman" w:eastAsia="PMingLiU" w:hAnsi="Times New Roman" w:hint="eastAsia"/>
          <w:b w:val="0"/>
          <w:i/>
          <w:sz w:val="28"/>
          <w:szCs w:val="28"/>
          <w:lang w:eastAsia="zh-TW"/>
        </w:rPr>
        <w:t>Tang Kin Wah v Cheng Choy Kam Chee Connie &amp; anor</w:t>
      </w:r>
      <w:r>
        <w:rPr>
          <w:rFonts w:ascii="Times New Roman" w:eastAsia="PMingLiU" w:hAnsi="Times New Roman" w:hint="eastAsia"/>
          <w:b w:val="0"/>
          <w:sz w:val="28"/>
          <w:szCs w:val="28"/>
          <w:lang w:eastAsia="zh-TW"/>
        </w:rPr>
        <w:t xml:space="preserve"> [2002] 1 HKC 552. In that case, a private car driven by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 (and owned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defendant) collided with a motorcycle driven by the plaintiff and on which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wife was a pillon passenger.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wife commenced proceedings against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w:t>
      </w:r>
      <w:r>
        <w:rPr>
          <w:rFonts w:ascii="Times New Roman" w:eastAsia="PMingLiU" w:hAnsi="Times New Roman" w:hint="eastAsia"/>
          <w:b w:val="0"/>
          <w:sz w:val="28"/>
          <w:szCs w:val="28"/>
          <w:lang w:eastAsia="zh-TW"/>
        </w:rPr>
        <w:t xml:space="preserve">fendants for damages for personal injuries.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commenced third party proceedings against the plaintiff.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wife withdrew her claim against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defendant who withdrew her third party claim against the plaintiff. Later settlement was reached between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wife and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between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 and the plaintiff in the third party proceedings. The plaintiff then commenced a new action against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for personal injuries h</w:t>
      </w:r>
      <w:r>
        <w:rPr>
          <w:rFonts w:ascii="Times New Roman" w:eastAsia="PMingLiU" w:hAnsi="Times New Roman" w:hint="eastAsia"/>
          <w:b w:val="0"/>
          <w:sz w:val="28"/>
          <w:szCs w:val="28"/>
          <w:lang w:eastAsia="zh-TW"/>
        </w:rPr>
        <w:t xml:space="preserve">e suffered in the collision. </w:t>
      </w:r>
      <w:r>
        <w:rPr>
          <w:rFonts w:ascii="Times New Roman" w:eastAsia="PMingLiU" w:hAnsi="Times New Roman"/>
          <w:b w:val="0"/>
          <w:sz w:val="28"/>
          <w:szCs w:val="28"/>
          <w:lang w:eastAsia="zh-TW"/>
        </w:rPr>
        <w:t>S</w:t>
      </w:r>
      <w:r>
        <w:rPr>
          <w:rFonts w:ascii="Times New Roman" w:eastAsia="PMingLiU" w:hAnsi="Times New Roman" w:hint="eastAsia"/>
          <w:b w:val="0"/>
          <w:sz w:val="28"/>
          <w:szCs w:val="28"/>
          <w:lang w:eastAsia="zh-TW"/>
        </w:rPr>
        <w:t>uffiad J found that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later claim did not </w:t>
      </w:r>
      <w:r>
        <w:rPr>
          <w:rFonts w:ascii="Times New Roman" w:eastAsia="PMingLiU" w:hAnsi="Times New Roman"/>
          <w:b w:val="0"/>
          <w:sz w:val="28"/>
          <w:szCs w:val="28"/>
          <w:lang w:eastAsia="zh-TW"/>
        </w:rPr>
        <w:t>g</w:t>
      </w:r>
      <w:r>
        <w:rPr>
          <w:rFonts w:ascii="Times New Roman" w:eastAsia="PMingLiU" w:hAnsi="Times New Roman" w:hint="eastAsia"/>
          <w:b w:val="0"/>
          <w:sz w:val="28"/>
          <w:szCs w:val="28"/>
          <w:lang w:eastAsia="zh-TW"/>
        </w:rPr>
        <w:t>o to the root of the earlier proceedings :</w:t>
      </w:r>
    </w:p>
    <w:p w:rsidR="00EB7F3D" w:rsidRDefault="00EB7F3D">
      <w:pPr>
        <w:ind w:left="482"/>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16.</w:t>
      </w:r>
      <w:r>
        <w:rPr>
          <w:rFonts w:ascii="Times New Roman" w:eastAsia="PMingLiU" w:hAnsi="Times New Roman" w:hint="eastAsia"/>
          <w:b w:val="0"/>
          <w:szCs w:val="24"/>
          <w:lang w:eastAsia="zh-TW"/>
        </w:rPr>
        <w:tab/>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the cause of action in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the earlier proceedings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was the claim for damages by [the plaintiff</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s wife] for the injuries sustained by her in the collision. That is a separate and distinct cause of action than the present claim by [the plaintiff] for damages resulting from the injuries sustained by him in the collision. Accepting that both causes of action of [the plaintiff</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s wife] and [the plaintiff] arose out of the same collision on the same facts, nevertheless, they remain separate and distinct c</w:t>
      </w:r>
      <w:r>
        <w:rPr>
          <w:rFonts w:ascii="Times New Roman" w:eastAsia="PMingLiU" w:hAnsi="Times New Roman" w:hint="eastAsia"/>
          <w:b w:val="0"/>
          <w:szCs w:val="24"/>
          <w:lang w:eastAsia="zh-TW"/>
        </w:rPr>
        <w:t>auses of action.</w:t>
      </w:r>
    </w:p>
    <w:p w:rsidR="00EB7F3D" w:rsidRDefault="00EB7F3D">
      <w:pPr>
        <w:ind w:left="482"/>
        <w:rPr>
          <w:rFonts w:ascii="Times New Roman" w:eastAsia="PMingLiU" w:hAnsi="Times New Roman" w:hint="eastAsia"/>
          <w:b w:val="0"/>
          <w:szCs w:val="24"/>
          <w:lang w:eastAsia="zh-TW"/>
        </w:rPr>
      </w:pPr>
      <w:r>
        <w:rPr>
          <w:rFonts w:ascii="Times New Roman" w:eastAsia="PMingLiU" w:hAnsi="Times New Roman"/>
          <w:b w:val="0"/>
          <w:szCs w:val="24"/>
          <w:lang w:eastAsia="zh-TW"/>
        </w:rPr>
        <w:t>……</w:t>
      </w:r>
    </w:p>
    <w:p w:rsidR="00EB7F3D" w:rsidRDefault="00EB7F3D">
      <w:pPr>
        <w:ind w:left="482"/>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18.</w:t>
      </w:r>
      <w:r>
        <w:rPr>
          <w:rFonts w:ascii="Times New Roman" w:eastAsia="PMingLiU" w:hAnsi="Times New Roman" w:hint="eastAsia"/>
          <w:b w:val="0"/>
          <w:szCs w:val="24"/>
          <w:lang w:eastAsia="zh-TW"/>
        </w:rPr>
        <w:tab/>
        <w:t xml:space="preserve">Lastly, </w:t>
      </w:r>
      <w:r>
        <w:rPr>
          <w:rFonts w:ascii="Times New Roman" w:eastAsia="PMingLiU" w:hAnsi="Times New Roman"/>
          <w:b w:val="0"/>
          <w:szCs w:val="24"/>
          <w:lang w:eastAsia="zh-TW"/>
        </w:rPr>
        <w:t>I</w:t>
      </w:r>
      <w:r>
        <w:rPr>
          <w:rFonts w:ascii="Times New Roman" w:eastAsia="PMingLiU" w:hAnsi="Times New Roman" w:hint="eastAsia"/>
          <w:b w:val="0"/>
          <w:szCs w:val="24"/>
          <w:lang w:eastAsia="zh-TW"/>
        </w:rPr>
        <w:t xml:space="preserve"> do agree that the </w:t>
      </w:r>
      <w:r>
        <w:rPr>
          <w:rFonts w:ascii="Times New Roman" w:eastAsia="PMingLiU" w:hAnsi="Times New Roman"/>
          <w:b w:val="0"/>
          <w:szCs w:val="24"/>
          <w:lang w:eastAsia="zh-TW"/>
        </w:rPr>
        <w:t>present</w:t>
      </w:r>
      <w:r>
        <w:rPr>
          <w:rFonts w:ascii="Times New Roman" w:eastAsia="PMingLiU" w:hAnsi="Times New Roman" w:hint="eastAsia"/>
          <w:b w:val="0"/>
          <w:szCs w:val="24"/>
          <w:lang w:eastAsia="zh-TW"/>
        </w:rPr>
        <w:t xml:space="preserve"> claim by [the plaintiff] could have been litigated in [the earlier proceedings] either by way of a </w:t>
      </w:r>
      <w:r>
        <w:rPr>
          <w:rFonts w:ascii="Times New Roman" w:eastAsia="PMingLiU" w:hAnsi="Times New Roman"/>
          <w:b w:val="0"/>
          <w:szCs w:val="24"/>
          <w:lang w:eastAsia="zh-TW"/>
        </w:rPr>
        <w:t>counterclaim</w:t>
      </w:r>
      <w:r>
        <w:rPr>
          <w:rFonts w:ascii="Times New Roman" w:eastAsia="PMingLiU" w:hAnsi="Times New Roman" w:hint="eastAsia"/>
          <w:b w:val="0"/>
          <w:szCs w:val="24"/>
          <w:lang w:eastAsia="zh-TW"/>
        </w:rPr>
        <w:t xml:space="preserve"> in the third party proceedings or even by way of fou</w:t>
      </w:r>
      <w:r>
        <w:rPr>
          <w:rFonts w:ascii="Times New Roman" w:hAnsi="Times New Roman" w:hint="eastAsia"/>
          <w:b w:val="0"/>
          <w:szCs w:val="24"/>
          <w:lang w:eastAsia="zh-CN"/>
        </w:rPr>
        <w:t>r</w:t>
      </w:r>
      <w:r>
        <w:rPr>
          <w:rFonts w:ascii="Times New Roman" w:eastAsia="PMingLiU" w:hAnsi="Times New Roman" w:hint="eastAsia"/>
          <w:b w:val="0"/>
          <w:szCs w:val="24"/>
          <w:lang w:eastAsia="zh-TW"/>
        </w:rPr>
        <w:t xml:space="preserve">th party proceedings. However, failure to do so in the earlier proceedings and/or the bringing of the present proceedings do not, in my view, amount to an abuse of process in the way that it is understood in the </w:t>
      </w:r>
      <w:r>
        <w:rPr>
          <w:rFonts w:ascii="Times New Roman" w:eastAsia="PMingLiU" w:hAnsi="Times New Roman" w:hint="eastAsia"/>
          <w:b w:val="0"/>
          <w:i/>
          <w:szCs w:val="24"/>
          <w:lang w:eastAsia="zh-TW"/>
        </w:rPr>
        <w:t>Yat Tung</w:t>
      </w:r>
      <w:r>
        <w:rPr>
          <w:rFonts w:ascii="Times New Roman" w:eastAsia="PMingLiU" w:hAnsi="Times New Roman" w:hint="eastAsia"/>
          <w:b w:val="0"/>
          <w:szCs w:val="24"/>
          <w:lang w:eastAsia="zh-TW"/>
        </w:rPr>
        <w:t xml:space="preserve"> case </w:t>
      </w:r>
      <w:r>
        <w:rPr>
          <w:rFonts w:ascii="Times New Roman" w:eastAsia="PMingLiU" w:hAnsi="Times New Roman"/>
          <w:b w:val="0"/>
          <w:szCs w:val="24"/>
          <w:lang w:eastAsia="zh-TW"/>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eastAsia="PMingLiU" w:hAnsi="Times New Roman" w:hint="eastAsia"/>
          <w:b w:val="0"/>
          <w:sz w:val="28"/>
          <w:szCs w:val="28"/>
          <w:lang w:eastAsia="zh-TW"/>
        </w:rPr>
        <w:t>Th</w:t>
      </w:r>
      <w:r>
        <w:rPr>
          <w:rFonts w:ascii="Times New Roman" w:hAnsi="Times New Roman" w:hint="eastAsia"/>
          <w:b w:val="0"/>
          <w:sz w:val="28"/>
          <w:szCs w:val="28"/>
          <w:lang w:eastAsia="zh-CN"/>
        </w:rPr>
        <w:t>e above proposition</w:t>
      </w:r>
      <w:r>
        <w:rPr>
          <w:rFonts w:ascii="Times New Roman" w:eastAsia="PMingLiU" w:hAnsi="Times New Roman" w:hint="eastAsia"/>
          <w:b w:val="0"/>
          <w:sz w:val="28"/>
          <w:szCs w:val="28"/>
          <w:lang w:eastAsia="zh-TW"/>
        </w:rPr>
        <w:t xml:space="preserve">s are also reflected in </w:t>
      </w:r>
      <w:r>
        <w:rPr>
          <w:rFonts w:ascii="Times New Roman" w:hAnsi="Times New Roman"/>
          <w:b w:val="0"/>
          <w:i/>
          <w:sz w:val="28"/>
          <w:szCs w:val="28"/>
        </w:rPr>
        <w:t>C (A Minor) v Hackney London Borough Council</w:t>
      </w:r>
      <w:r>
        <w:rPr>
          <w:rFonts w:ascii="Times New Roman" w:hAnsi="Times New Roman"/>
          <w:b w:val="0"/>
          <w:sz w:val="28"/>
          <w:szCs w:val="28"/>
        </w:rPr>
        <w:t xml:space="preserve"> [1996] 1 WLR 789, </w:t>
      </w:r>
      <w:r>
        <w:rPr>
          <w:rFonts w:ascii="Times New Roman" w:eastAsia="PMingLiU" w:hAnsi="Times New Roman" w:hint="eastAsia"/>
          <w:b w:val="0"/>
          <w:sz w:val="28"/>
          <w:szCs w:val="28"/>
          <w:lang w:eastAsia="zh-TW"/>
        </w:rPr>
        <w:t xml:space="preserve">a case referred to in </w:t>
      </w:r>
      <w:r>
        <w:rPr>
          <w:rFonts w:ascii="Times New Roman" w:eastAsia="PMingLiU" w:hAnsi="Times New Roman" w:hint="eastAsia"/>
          <w:b w:val="0"/>
          <w:i/>
          <w:sz w:val="28"/>
          <w:szCs w:val="28"/>
          <w:lang w:eastAsia="zh-TW"/>
        </w:rPr>
        <w:t>Johnson v Gore Wood &amp; Co (a firm)</w:t>
      </w:r>
      <w:r>
        <w:rPr>
          <w:rFonts w:ascii="Times New Roman" w:eastAsia="PMingLiU" w:hAnsi="Times New Roman" w:hint="eastAsia"/>
          <w:b w:val="0"/>
          <w:sz w:val="28"/>
          <w:szCs w:val="28"/>
          <w:lang w:eastAsia="zh-TW"/>
        </w:rPr>
        <w:t xml:space="preserve"> [2002] 2 AC 1, 26-27, </w:t>
      </w:r>
      <w:r>
        <w:rPr>
          <w:rFonts w:ascii="Times New Roman" w:eastAsia="PMingLiU" w:hAnsi="Times New Roman" w:hint="eastAsia"/>
          <w:b w:val="0"/>
          <w:i/>
          <w:sz w:val="28"/>
          <w:szCs w:val="28"/>
          <w:lang w:eastAsia="zh-TW"/>
        </w:rPr>
        <w:t>per</w:t>
      </w:r>
      <w:r>
        <w:rPr>
          <w:rFonts w:ascii="Times New Roman" w:eastAsia="PMingLiU" w:hAnsi="Times New Roman" w:hint="eastAsia"/>
          <w:b w:val="0"/>
          <w:sz w:val="28"/>
          <w:szCs w:val="28"/>
          <w:lang w:eastAsia="zh-TW"/>
        </w:rPr>
        <w:t xml:space="preserve"> Lord Bingham. In that case, </w:t>
      </w:r>
      <w:r>
        <w:rPr>
          <w:rFonts w:ascii="Times New Roman" w:hAnsi="Times New Roman"/>
          <w:b w:val="0"/>
          <w:sz w:val="28"/>
          <w:szCs w:val="28"/>
        </w:rPr>
        <w:t>the minor plaintiff lived in a house of which her mother was tenant. She claimed to have suffered personal injuries caused by the borough council’s negligence and breach of statutory duty. Her mother previously made a similar claim which had been the subject of a consent order. The borough counc</w:t>
      </w:r>
      <w:r>
        <w:rPr>
          <w:rFonts w:ascii="Times New Roman" w:hAnsi="Times New Roman"/>
          <w:b w:val="0"/>
          <w:sz w:val="28"/>
          <w:szCs w:val="28"/>
        </w:rPr>
        <w:t>il applied to set aside the judgment in favour of the plaintiff and to strike out her claim.</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It was held </w:t>
      </w:r>
      <w:r>
        <w:rPr>
          <w:rFonts w:ascii="Times New Roman" w:eastAsia="PMingLiU" w:hAnsi="Times New Roman" w:hint="eastAsia"/>
          <w:b w:val="0"/>
          <w:i/>
          <w:sz w:val="28"/>
          <w:szCs w:val="28"/>
          <w:lang w:eastAsia="zh-TW"/>
        </w:rPr>
        <w:t xml:space="preserve">inter alia </w:t>
      </w:r>
      <w:r>
        <w:rPr>
          <w:rFonts w:ascii="Times New Roman" w:hAnsi="Times New Roman"/>
          <w:b w:val="0"/>
          <w:sz w:val="28"/>
          <w:szCs w:val="28"/>
        </w:rPr>
        <w:t>that the plaintiff’s claim was not barred merely because her mother’s claim had been satisfied and the plaintiff’s claim could more conveniently have been litigated at the same time. Simon Brown LJ said at p.793 that :</w:t>
      </w:r>
    </w:p>
    <w:p w:rsidR="00EB7F3D" w:rsidRDefault="00EB7F3D">
      <w:pPr>
        <w:ind w:leftChars="225" w:left="540"/>
        <w:rPr>
          <w:rFonts w:ascii="Times New Roman" w:hAnsi="Times New Roman"/>
          <w:b w:val="0"/>
          <w:szCs w:val="24"/>
        </w:rPr>
      </w:pPr>
      <w:r>
        <w:rPr>
          <w:rFonts w:ascii="Times New Roman" w:hAnsi="Times New Roman"/>
          <w:b w:val="0"/>
          <w:szCs w:val="24"/>
        </w:rPr>
        <w:t>“In my judgment, it is an impossible argument, one that stretches the bounds of the doctrine beyond breaking point. If it were right, it would be right equally in the context of a road accident case where mother and infant child are both injured by the defendant’s negligence. Mother sues and recovers judgment. Is it to be said that her child is thereby barred from making any subsequent claim? Such would be to my mind a novel and insupportable suggestion.”</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In respect of (b)</w:t>
      </w:r>
      <w:r>
        <w:rPr>
          <w:rFonts w:ascii="Times New Roman" w:eastAsia="PMingLiU" w:hAnsi="Times New Roman" w:hint="eastAsia"/>
          <w:b w:val="0"/>
          <w:sz w:val="28"/>
          <w:szCs w:val="28"/>
          <w:lang w:eastAsia="zh-TW"/>
        </w:rPr>
        <w:t xml:space="preserve"> above</w:t>
      </w:r>
      <w:r>
        <w:rPr>
          <w:rFonts w:ascii="Times New Roman" w:hAnsi="Times New Roman"/>
          <w:b w:val="0"/>
          <w:sz w:val="28"/>
          <w:szCs w:val="28"/>
        </w:rPr>
        <w:t xml:space="preserve">, again notwithstanding the similar factual background pleaded in both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PI Claim and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they are also </w:t>
      </w:r>
      <w:r>
        <w:rPr>
          <w:rFonts w:ascii="Times New Roman" w:hAnsi="Times New Roman"/>
          <w:b w:val="0"/>
          <w:sz w:val="28"/>
          <w:szCs w:val="28"/>
        </w:rPr>
        <w:t>different causes of action. In this respect, I have referred counsel to the following authorities :</w:t>
      </w:r>
    </w:p>
    <w:p w:rsidR="00EB7F3D" w:rsidRDefault="00EB7F3D">
      <w:pPr>
        <w:numPr>
          <w:ilvl w:val="2"/>
          <w:numId w:val="9"/>
        </w:numPr>
        <w:tabs>
          <w:tab w:val="clear" w:pos="1320"/>
          <w:tab w:val="num" w:pos="993"/>
        </w:tabs>
        <w:spacing w:line="360" w:lineRule="auto"/>
        <w:ind w:left="993" w:hanging="567"/>
        <w:rPr>
          <w:rFonts w:ascii="Times New Roman" w:hAnsi="Times New Roman" w:hint="eastAsia"/>
          <w:b w:val="0"/>
          <w:sz w:val="28"/>
          <w:szCs w:val="28"/>
        </w:rPr>
      </w:pPr>
      <w:r>
        <w:rPr>
          <w:rFonts w:ascii="Times New Roman" w:hAnsi="Times New Roman"/>
          <w:b w:val="0"/>
          <w:i/>
          <w:sz w:val="28"/>
          <w:szCs w:val="28"/>
        </w:rPr>
        <w:t>Brunsden v Humphrey</w:t>
      </w:r>
      <w:r>
        <w:rPr>
          <w:rFonts w:ascii="Times New Roman" w:hAnsi="Times New Roman"/>
          <w:b w:val="0"/>
          <w:sz w:val="28"/>
          <w:szCs w:val="28"/>
        </w:rPr>
        <w:t xml:space="preserve"> [1881-5] All ER Rep 357;</w:t>
      </w:r>
    </w:p>
    <w:p w:rsidR="00EB7F3D" w:rsidRDefault="00EB7F3D">
      <w:pPr>
        <w:numPr>
          <w:ilvl w:val="2"/>
          <w:numId w:val="9"/>
        </w:numPr>
        <w:tabs>
          <w:tab w:val="clear" w:pos="1320"/>
          <w:tab w:val="num" w:pos="993"/>
        </w:tabs>
        <w:spacing w:line="360" w:lineRule="auto"/>
        <w:ind w:left="993" w:hanging="567"/>
        <w:rPr>
          <w:rFonts w:ascii="Times New Roman" w:hAnsi="Times New Roman" w:hint="eastAsia"/>
          <w:b w:val="0"/>
          <w:sz w:val="28"/>
          <w:szCs w:val="28"/>
        </w:rPr>
      </w:pPr>
      <w:r>
        <w:rPr>
          <w:rFonts w:ascii="Times New Roman" w:hAnsi="Times New Roman"/>
          <w:b w:val="0"/>
          <w:i/>
          <w:sz w:val="28"/>
          <w:szCs w:val="28"/>
        </w:rPr>
        <w:t>Davidson v North Down Quarries Limited</w:t>
      </w:r>
      <w:r>
        <w:rPr>
          <w:rFonts w:ascii="Times New Roman" w:hAnsi="Times New Roman"/>
          <w:b w:val="0"/>
          <w:sz w:val="28"/>
          <w:szCs w:val="28"/>
        </w:rPr>
        <w:t xml:space="preserve"> [1988] NI 214;</w:t>
      </w:r>
    </w:p>
    <w:p w:rsidR="00EB7F3D" w:rsidRDefault="00EB7F3D">
      <w:pPr>
        <w:numPr>
          <w:ilvl w:val="2"/>
          <w:numId w:val="9"/>
        </w:numPr>
        <w:tabs>
          <w:tab w:val="clear" w:pos="1320"/>
          <w:tab w:val="num" w:pos="993"/>
        </w:tabs>
        <w:spacing w:line="360" w:lineRule="auto"/>
        <w:ind w:left="993" w:hanging="567"/>
        <w:rPr>
          <w:rFonts w:ascii="Times New Roman" w:hAnsi="Times New Roman" w:hint="eastAsia"/>
          <w:b w:val="0"/>
          <w:sz w:val="28"/>
          <w:szCs w:val="28"/>
        </w:rPr>
      </w:pPr>
      <w:r>
        <w:rPr>
          <w:rFonts w:ascii="Times New Roman" w:eastAsia="PMingLiU" w:hAnsi="Times New Roman" w:hint="eastAsia"/>
          <w:b w:val="0"/>
          <w:i/>
          <w:sz w:val="28"/>
          <w:szCs w:val="28"/>
          <w:lang w:eastAsia="zh-TW"/>
        </w:rPr>
        <w:t>Talbot v Berkshire County Council</w:t>
      </w:r>
      <w:r>
        <w:rPr>
          <w:rFonts w:ascii="Times New Roman" w:eastAsia="PMingLiU" w:hAnsi="Times New Roman" w:hint="eastAsia"/>
          <w:b w:val="0"/>
          <w:sz w:val="28"/>
          <w:szCs w:val="28"/>
          <w:lang w:eastAsia="zh-TW"/>
        </w:rPr>
        <w:t xml:space="preserve"> [1994] QB</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290.</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In </w:t>
      </w:r>
      <w:r>
        <w:rPr>
          <w:rFonts w:ascii="Times New Roman" w:hAnsi="Times New Roman"/>
          <w:b w:val="0"/>
          <w:i/>
          <w:sz w:val="28"/>
          <w:szCs w:val="28"/>
        </w:rPr>
        <w:t>Brunsden</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a majority decision of the English Court of Appeal, </w:t>
      </w:r>
      <w:r>
        <w:rPr>
          <w:rFonts w:ascii="Times New Roman" w:hAnsi="Times New Roman"/>
          <w:b w:val="0"/>
          <w:sz w:val="28"/>
          <w:szCs w:val="28"/>
        </w:rPr>
        <w:t xml:space="preserve">the plaintiff sued the defendant for damage to his cab in a collision caused by the negligence of the defendant’s servant and recovered damages. He subsequently sued for personal injuries sustained in the same collision. The English Court of Appeal held by majority that </w:t>
      </w:r>
      <w:r>
        <w:rPr>
          <w:rFonts w:ascii="Times New Roman" w:eastAsia="PMingLiU" w:hAnsi="Times New Roman" w:hint="eastAsia"/>
          <w:b w:val="0"/>
          <w:sz w:val="28"/>
          <w:szCs w:val="28"/>
          <w:lang w:eastAsia="zh-TW"/>
        </w:rPr>
        <w:t xml:space="preserve">the aforesaid claims for damages for property damage and for </w:t>
      </w:r>
      <w:r>
        <w:rPr>
          <w:rFonts w:ascii="Times New Roman" w:hAnsi="Times New Roman"/>
          <w:b w:val="0"/>
          <w:sz w:val="28"/>
          <w:szCs w:val="28"/>
        </w:rPr>
        <w:t>personal injur</w:t>
      </w:r>
      <w:r>
        <w:rPr>
          <w:rFonts w:ascii="Times New Roman" w:eastAsia="PMingLiU" w:hAnsi="Times New Roman" w:hint="eastAsia"/>
          <w:b w:val="0"/>
          <w:sz w:val="28"/>
          <w:szCs w:val="28"/>
          <w:lang w:eastAsia="zh-TW"/>
        </w:rPr>
        <w:t>ies</w:t>
      </w:r>
      <w:r>
        <w:rPr>
          <w:rFonts w:ascii="Times New Roman" w:hAnsi="Times New Roman"/>
          <w:b w:val="0"/>
          <w:sz w:val="28"/>
          <w:szCs w:val="28"/>
        </w:rPr>
        <w:t xml:space="preserve"> constituted 2 distinct causes of action</w:t>
      </w:r>
      <w:r>
        <w:rPr>
          <w:rFonts w:ascii="Times New Roman" w:eastAsia="PMingLiU" w:hAnsi="Times New Roman" w:hint="eastAsia"/>
          <w:b w:val="0"/>
          <w:sz w:val="28"/>
          <w:szCs w:val="28"/>
          <w:lang w:eastAsia="zh-TW"/>
        </w:rPr>
        <w:t xml:space="preserve">, so </w:t>
      </w:r>
      <w:r>
        <w:rPr>
          <w:rFonts w:ascii="Times New Roman" w:hAnsi="Times New Roman"/>
          <w:b w:val="0"/>
          <w:sz w:val="28"/>
          <w:szCs w:val="28"/>
        </w:rPr>
        <w:t>the earlier judgment was no bar to the subsequent action</w:t>
      </w:r>
      <w:r>
        <w:rPr>
          <w:rFonts w:ascii="Times New Roman" w:hAnsi="Times New Roman"/>
          <w:b w:val="0"/>
          <w:sz w:val="28"/>
          <w:szCs w:val="28"/>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Sir Baliol Brett MR </w:t>
      </w:r>
      <w:r>
        <w:rPr>
          <w:rFonts w:ascii="Times New Roman" w:eastAsia="PMingLiU" w:hAnsi="Times New Roman" w:hint="eastAsia"/>
          <w:b w:val="0"/>
          <w:sz w:val="28"/>
          <w:szCs w:val="28"/>
          <w:lang w:eastAsia="zh-TW"/>
        </w:rPr>
        <w:t xml:space="preserve">at p.360 </w:t>
      </w:r>
      <w:r>
        <w:rPr>
          <w:rFonts w:ascii="Times New Roman" w:hAnsi="Times New Roman"/>
          <w:b w:val="0"/>
          <w:sz w:val="28"/>
          <w:szCs w:val="28"/>
        </w:rPr>
        <w:t xml:space="preserve">held that the cause of action for the earlier action was the negligent driving that caused appreciable injury to the cab, and evidence as to the personal injury was irrelevant. </w:t>
      </w:r>
      <w:r>
        <w:rPr>
          <w:rFonts w:ascii="Times New Roman" w:eastAsia="PMingLiU" w:hAnsi="Times New Roman" w:hint="eastAsia"/>
          <w:b w:val="0"/>
          <w:sz w:val="28"/>
          <w:szCs w:val="28"/>
          <w:lang w:eastAsia="zh-TW"/>
        </w:rPr>
        <w:t>I</w:t>
      </w:r>
      <w:r>
        <w:rPr>
          <w:rFonts w:ascii="Times New Roman" w:hAnsi="Times New Roman"/>
          <w:b w:val="0"/>
          <w:sz w:val="28"/>
          <w:szCs w:val="28"/>
        </w:rPr>
        <w:t xml:space="preserve">njury to person was a different right for which the cause of action was the negligent driving </w:t>
      </w:r>
      <w:r>
        <w:rPr>
          <w:rFonts w:ascii="Times New Roman" w:hAnsi="Times New Roman" w:hint="eastAsia"/>
          <w:b w:val="0"/>
          <w:iCs/>
          <w:sz w:val="28"/>
          <w:szCs w:val="28"/>
          <w:lang w:eastAsia="zh-CN"/>
        </w:rPr>
        <w:t xml:space="preserve">and </w:t>
      </w:r>
      <w:r>
        <w:rPr>
          <w:rFonts w:ascii="Times New Roman" w:hAnsi="Times New Roman" w:hint="eastAsia"/>
          <w:b w:val="0"/>
          <w:sz w:val="28"/>
          <w:szCs w:val="28"/>
          <w:lang w:eastAsia="zh-CN"/>
        </w:rPr>
        <w:t xml:space="preserve">the </w:t>
      </w:r>
      <w:r>
        <w:rPr>
          <w:rFonts w:ascii="Times New Roman" w:hAnsi="Times New Roman"/>
          <w:b w:val="0"/>
          <w:sz w:val="28"/>
          <w:szCs w:val="28"/>
        </w:rPr>
        <w:t xml:space="preserve">injury to the plaintiff’s </w:t>
      </w:r>
      <w:r>
        <w:rPr>
          <w:rFonts w:ascii="Times New Roman" w:hAnsi="Times New Roman" w:hint="eastAsia"/>
          <w:b w:val="0"/>
          <w:sz w:val="28"/>
          <w:szCs w:val="28"/>
          <w:lang w:eastAsia="zh-CN"/>
        </w:rPr>
        <w:t>right to have his per</w:t>
      </w:r>
      <w:r>
        <w:rPr>
          <w:rFonts w:ascii="Times New Roman" w:hAnsi="Times New Roman"/>
          <w:b w:val="0"/>
          <w:sz w:val="28"/>
          <w:szCs w:val="28"/>
        </w:rPr>
        <w:t>son</w:t>
      </w:r>
      <w:r>
        <w:rPr>
          <w:rFonts w:ascii="Times New Roman" w:hAnsi="Times New Roman" w:hint="eastAsia"/>
          <w:b w:val="0"/>
          <w:sz w:val="28"/>
          <w:szCs w:val="28"/>
          <w:lang w:eastAsia="zh-CN"/>
        </w:rPr>
        <w:t xml:space="preserve"> unmolested</w:t>
      </w:r>
      <w:r>
        <w:rPr>
          <w:rFonts w:ascii="Times New Roman" w:hAnsi="Times New Roman"/>
          <w:b w:val="0"/>
          <w:sz w:val="28"/>
          <w:szCs w:val="28"/>
        </w:rPr>
        <w: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Bowen LJ held that according to the popular use of language the defendant’s servant had done only 1 act </w:t>
      </w:r>
      <w:r>
        <w:rPr>
          <w:rFonts w:ascii="Times New Roman" w:hAnsi="Times New Roman" w:hint="eastAsia"/>
          <w:b w:val="0"/>
          <w:sz w:val="28"/>
          <w:szCs w:val="28"/>
          <w:lang w:eastAsia="zh-CN"/>
        </w:rPr>
        <w:t>(</w:t>
      </w:r>
      <w:r>
        <w:rPr>
          <w:rFonts w:ascii="Times New Roman" w:hAnsi="Times New Roman"/>
          <w:b w:val="0"/>
          <w:sz w:val="28"/>
          <w:szCs w:val="28"/>
        </w:rPr>
        <w:t xml:space="preserve">ie driving </w:t>
      </w:r>
      <w:r>
        <w:rPr>
          <w:rFonts w:ascii="Times New Roman" w:hAnsi="Times New Roman" w:hint="eastAsia"/>
          <w:b w:val="0"/>
          <w:sz w:val="28"/>
          <w:szCs w:val="28"/>
          <w:lang w:eastAsia="zh-CN"/>
        </w:rPr>
        <w:t>a</w:t>
      </w:r>
      <w:r>
        <w:rPr>
          <w:rFonts w:ascii="Times New Roman" w:hAnsi="Times New Roman"/>
          <w:b w:val="0"/>
          <w:sz w:val="28"/>
          <w:szCs w:val="28"/>
        </w:rPr>
        <w:t xml:space="preserve"> vehicle negligently</w:t>
      </w:r>
      <w:r>
        <w:rPr>
          <w:rFonts w:ascii="Times New Roman" w:hAnsi="Times New Roman" w:hint="eastAsia"/>
          <w:b w:val="0"/>
          <w:sz w:val="28"/>
          <w:szCs w:val="28"/>
          <w:lang w:eastAsia="zh-CN"/>
        </w:rPr>
        <w:t>), but</w:t>
      </w:r>
      <w:r>
        <w:rPr>
          <w:rFonts w:ascii="Times New Roman" w:hAnsi="Times New Roman"/>
          <w:b w:val="0"/>
          <w:sz w:val="28"/>
          <w:szCs w:val="28"/>
        </w:rPr>
        <w:t xml:space="preserve"> 2 separate kinds of injury were inflicted and 2 wrongs done. The mere negligent driving in itself if accompanied by no injury to the plaintiff or no injury to the cab was not actionable at all. Both causes of action might be said to be founded on 1 act of the defendant’s servant, but they were not on that account identical causes of action. </w:t>
      </w:r>
    </w:p>
    <w:p w:rsidR="00EB7F3D" w:rsidRDefault="00EB7F3D">
      <w:pPr>
        <w:spacing w:line="360" w:lineRule="auto"/>
        <w:rPr>
          <w:rFonts w:ascii="Times New Roman" w:eastAsia="PMingLiU" w:hAnsi="Times New Roman" w:hint="eastAsia"/>
          <w:b w:val="0"/>
          <w:i/>
          <w:sz w:val="28"/>
          <w:szCs w:val="28"/>
          <w:lang w:eastAsia="zh-TW"/>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i/>
          <w:sz w:val="28"/>
          <w:szCs w:val="28"/>
          <w:lang w:eastAsia="zh-CN"/>
        </w:rPr>
        <w:t>Bru</w:t>
      </w:r>
      <w:r>
        <w:rPr>
          <w:rFonts w:ascii="Times New Roman" w:eastAsia="PMingLiU" w:hAnsi="Times New Roman" w:hint="eastAsia"/>
          <w:b w:val="0"/>
          <w:i/>
          <w:sz w:val="28"/>
          <w:szCs w:val="28"/>
          <w:lang w:eastAsia="zh-TW"/>
        </w:rPr>
        <w:t>ns</w:t>
      </w:r>
      <w:r>
        <w:rPr>
          <w:rFonts w:ascii="Times New Roman" w:hAnsi="Times New Roman" w:hint="eastAsia"/>
          <w:b w:val="0"/>
          <w:i/>
          <w:sz w:val="28"/>
          <w:szCs w:val="28"/>
          <w:lang w:eastAsia="zh-CN"/>
        </w:rPr>
        <w:t>den</w:t>
      </w:r>
      <w:r>
        <w:rPr>
          <w:rFonts w:ascii="Times New Roman" w:hAnsi="Times New Roman" w:hint="eastAsia"/>
          <w:b w:val="0"/>
          <w:sz w:val="28"/>
          <w:szCs w:val="28"/>
          <w:lang w:eastAsia="zh-CN"/>
        </w:rPr>
        <w:t xml:space="preserve"> was approved by Lord Pearce in </w:t>
      </w:r>
      <w:r>
        <w:rPr>
          <w:rFonts w:ascii="Times New Roman" w:hAnsi="Times New Roman" w:hint="eastAsia"/>
          <w:b w:val="0"/>
          <w:i/>
          <w:iCs/>
          <w:sz w:val="28"/>
          <w:szCs w:val="28"/>
          <w:lang w:eastAsia="zh-CN"/>
        </w:rPr>
        <w:t>Cartledge v E Jopl</w:t>
      </w:r>
      <w:r>
        <w:rPr>
          <w:rFonts w:ascii="Times New Roman" w:eastAsia="PMingLiU" w:hAnsi="Times New Roman" w:hint="eastAsia"/>
          <w:b w:val="0"/>
          <w:i/>
          <w:iCs/>
          <w:sz w:val="28"/>
          <w:szCs w:val="28"/>
          <w:lang w:eastAsia="zh-TW"/>
        </w:rPr>
        <w:t>ing</w:t>
      </w:r>
      <w:r>
        <w:rPr>
          <w:rFonts w:ascii="Times New Roman" w:hAnsi="Times New Roman" w:hint="eastAsia"/>
          <w:b w:val="0"/>
          <w:i/>
          <w:iCs/>
          <w:sz w:val="28"/>
          <w:szCs w:val="28"/>
          <w:lang w:eastAsia="zh-CN"/>
        </w:rPr>
        <w:t xml:space="preserve"> </w:t>
      </w:r>
      <w:r>
        <w:rPr>
          <w:rFonts w:ascii="Times New Roman" w:eastAsia="PMingLiU" w:hAnsi="Times New Roman" w:hint="eastAsia"/>
          <w:b w:val="0"/>
          <w:i/>
          <w:iCs/>
          <w:sz w:val="28"/>
          <w:szCs w:val="28"/>
          <w:lang w:eastAsia="zh-TW"/>
        </w:rPr>
        <w:t>&amp;</w:t>
      </w:r>
      <w:r>
        <w:rPr>
          <w:rFonts w:ascii="Times New Roman" w:hAnsi="Times New Roman" w:hint="eastAsia"/>
          <w:b w:val="0"/>
          <w:i/>
          <w:iCs/>
          <w:sz w:val="28"/>
          <w:szCs w:val="28"/>
          <w:lang w:eastAsia="zh-CN"/>
        </w:rPr>
        <w:t xml:space="preserve"> Sons Ltd</w:t>
      </w:r>
      <w:r>
        <w:rPr>
          <w:rFonts w:ascii="Times New Roman" w:hAnsi="Times New Roman" w:hint="eastAsia"/>
          <w:b w:val="0"/>
          <w:sz w:val="28"/>
          <w:szCs w:val="28"/>
          <w:lang w:eastAsia="zh-CN"/>
        </w:rPr>
        <w:t xml:space="preserve"> [1963] AC 758, but was</w:t>
      </w:r>
      <w:r>
        <w:rPr>
          <w:rFonts w:ascii="Times New Roman" w:hAnsi="Times New Roman"/>
          <w:b w:val="0"/>
          <w:sz w:val="28"/>
          <w:szCs w:val="28"/>
        </w:rPr>
        <w:t xml:space="preserve"> not followed in the United States and Canada</w:t>
      </w:r>
      <w:r>
        <w:rPr>
          <w:rFonts w:ascii="Times New Roman" w:hAnsi="Times New Roman" w:hint="eastAsia"/>
          <w:b w:val="0"/>
          <w:sz w:val="28"/>
          <w:szCs w:val="28"/>
          <w:lang w:eastAsia="zh-CN"/>
        </w:rPr>
        <w:t xml:space="preserve">. Although </w:t>
      </w:r>
      <w:r>
        <w:rPr>
          <w:rFonts w:ascii="Times New Roman" w:eastAsia="PMingLiU" w:hAnsi="Times New Roman" w:hint="eastAsia"/>
          <w:b w:val="0"/>
          <w:sz w:val="28"/>
          <w:szCs w:val="28"/>
          <w:lang w:eastAsia="zh-TW"/>
        </w:rPr>
        <w:t xml:space="preserve">Griffiths LJ in </w:t>
      </w:r>
      <w:r>
        <w:rPr>
          <w:rFonts w:ascii="Times New Roman" w:eastAsia="PMingLiU" w:hAnsi="Times New Roman" w:hint="eastAsia"/>
          <w:b w:val="0"/>
          <w:i/>
          <w:sz w:val="28"/>
          <w:szCs w:val="28"/>
          <w:lang w:eastAsia="zh-TW"/>
        </w:rPr>
        <w:t>Buckland v Palmer</w:t>
      </w:r>
      <w:r>
        <w:rPr>
          <w:rFonts w:ascii="Times New Roman" w:eastAsia="PMingLiU" w:hAnsi="Times New Roman" w:hint="eastAsia"/>
          <w:b w:val="0"/>
          <w:sz w:val="28"/>
          <w:szCs w:val="28"/>
          <w:lang w:eastAsia="zh-TW"/>
        </w:rPr>
        <w:t xml:space="preserve"> [1984] 3 All ER 554, 559 </w:t>
      </w:r>
      <w:r>
        <w:rPr>
          <w:rFonts w:ascii="Times New Roman" w:hAnsi="Times New Roman" w:hint="eastAsia"/>
          <w:b w:val="0"/>
          <w:sz w:val="28"/>
          <w:szCs w:val="28"/>
          <w:lang w:eastAsia="zh-CN"/>
        </w:rPr>
        <w:t xml:space="preserve">confessed he always had difficulty in following the majority in </w:t>
      </w:r>
      <w:r>
        <w:rPr>
          <w:rFonts w:ascii="Times New Roman" w:hAnsi="Times New Roman" w:hint="eastAsia"/>
          <w:b w:val="0"/>
          <w:i/>
          <w:iCs/>
          <w:sz w:val="28"/>
          <w:szCs w:val="28"/>
          <w:lang w:eastAsia="zh-CN"/>
        </w:rPr>
        <w:t>Brunsden</w:t>
      </w:r>
      <w:r>
        <w:rPr>
          <w:rFonts w:ascii="Times New Roman" w:hAnsi="Times New Roman" w:hint="eastAsia"/>
          <w:b w:val="0"/>
          <w:sz w:val="28"/>
          <w:szCs w:val="28"/>
          <w:lang w:eastAsia="zh-CN"/>
        </w:rPr>
        <w:t xml:space="preserve">, he </w:t>
      </w:r>
      <w:r>
        <w:rPr>
          <w:rFonts w:ascii="Times New Roman" w:eastAsia="PMingLiU" w:hAnsi="Times New Roman" w:hint="eastAsia"/>
          <w:b w:val="0"/>
          <w:sz w:val="28"/>
          <w:szCs w:val="28"/>
          <w:lang w:eastAsia="zh-TW"/>
        </w:rPr>
        <w:t xml:space="preserve">took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it to be settled by the decision of this court in [</w:t>
      </w:r>
      <w:r>
        <w:rPr>
          <w:rFonts w:ascii="Times New Roman" w:eastAsia="PMingLiU" w:hAnsi="Times New Roman" w:hint="eastAsia"/>
          <w:b w:val="0"/>
          <w:i/>
          <w:sz w:val="28"/>
          <w:szCs w:val="28"/>
          <w:lang w:eastAsia="zh-TW"/>
        </w:rPr>
        <w:t>Brunsden</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that</w:t>
      </w:r>
      <w:r>
        <w:rPr>
          <w:rFonts w:ascii="Times New Roman" w:eastAsia="PMingLiU" w:hAnsi="Times New Roman" w:hint="eastAsia"/>
          <w:b w:val="0"/>
          <w:sz w:val="28"/>
          <w:szCs w:val="28"/>
          <w:lang w:eastAsia="zh-TW"/>
        </w:rPr>
        <w:t xml:space="preserve"> if as a result of a car accident a plaintiff suffers both personal injury and damage to his car he has two distinct causes of action, one for his personal i</w:t>
      </w:r>
      <w:r>
        <w:rPr>
          <w:rFonts w:ascii="Times New Roman" w:eastAsia="PMingLiU" w:hAnsi="Times New Roman" w:hint="eastAsia"/>
          <w:b w:val="0"/>
          <w:sz w:val="28"/>
          <w:szCs w:val="28"/>
          <w:lang w:eastAsia="zh-TW"/>
        </w:rPr>
        <w:t>njuries and the other for damage to his property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iCs/>
          <w:sz w:val="28"/>
          <w:szCs w:val="28"/>
          <w:lang w:eastAsia="zh-CN"/>
        </w:rPr>
        <w:t xml:space="preserve">Then </w:t>
      </w:r>
      <w:r>
        <w:rPr>
          <w:rFonts w:ascii="Times New Roman" w:hAnsi="Times New Roman"/>
          <w:b w:val="0"/>
          <w:sz w:val="28"/>
          <w:szCs w:val="28"/>
        </w:rPr>
        <w:t>more than 100 years later</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Nicholson J in</w:t>
      </w:r>
      <w:r>
        <w:rPr>
          <w:rFonts w:ascii="Times New Roman" w:hAnsi="Times New Roman"/>
          <w:b w:val="0"/>
          <w:sz w:val="28"/>
          <w:szCs w:val="28"/>
        </w:rPr>
        <w:t xml:space="preserve"> </w:t>
      </w:r>
      <w:r>
        <w:rPr>
          <w:rFonts w:ascii="Times New Roman" w:hAnsi="Times New Roman"/>
          <w:b w:val="0"/>
          <w:i/>
          <w:sz w:val="28"/>
          <w:szCs w:val="28"/>
        </w:rPr>
        <w:t>Davidson</w:t>
      </w:r>
      <w:r>
        <w:rPr>
          <w:rFonts w:ascii="Times New Roman" w:hAnsi="Times New Roman" w:hint="eastAsia"/>
          <w:b w:val="0"/>
          <w:iCs/>
          <w:sz w:val="28"/>
          <w:szCs w:val="28"/>
          <w:lang w:eastAsia="zh-CN"/>
        </w:rPr>
        <w:t xml:space="preserve"> endorsed </w:t>
      </w:r>
      <w:r>
        <w:rPr>
          <w:rFonts w:ascii="Times New Roman" w:hAnsi="Times New Roman" w:hint="eastAsia"/>
          <w:b w:val="0"/>
          <w:i/>
          <w:sz w:val="28"/>
          <w:szCs w:val="28"/>
          <w:lang w:eastAsia="zh-CN"/>
        </w:rPr>
        <w:t>Brunsden</w:t>
      </w:r>
      <w:r>
        <w:rPr>
          <w:rFonts w:ascii="Times New Roman" w:hAnsi="Times New Roman"/>
          <w:b w:val="0"/>
          <w:sz w:val="28"/>
          <w:szCs w:val="28"/>
        </w:rPr>
        <w:t>. In th</w:t>
      </w:r>
      <w:r>
        <w:rPr>
          <w:rFonts w:ascii="Times New Roman" w:eastAsia="PMingLiU" w:hAnsi="Times New Roman" w:hint="eastAsia"/>
          <w:b w:val="0"/>
          <w:sz w:val="28"/>
          <w:szCs w:val="28"/>
          <w:lang w:eastAsia="zh-TW"/>
        </w:rPr>
        <w:t>e latter</w:t>
      </w:r>
      <w:r>
        <w:rPr>
          <w:rFonts w:ascii="Times New Roman" w:hAnsi="Times New Roman"/>
          <w:b w:val="0"/>
          <w:sz w:val="28"/>
          <w:szCs w:val="28"/>
        </w:rPr>
        <w:t xml:space="preserve"> case, the plaintiff suffered personal injuries and damage to his motor car in an accident. Proceedings against the defendants in respect of the plaintiff’s personal injuries were settled without a hearing. Later</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the plaintiff commenced proceedings against the defendants in respect of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car </w:t>
      </w:r>
      <w:r>
        <w:rPr>
          <w:rFonts w:ascii="Times New Roman" w:hAnsi="Times New Roman"/>
          <w:b w:val="0"/>
          <w:sz w:val="28"/>
          <w:szCs w:val="28"/>
        </w:rPr>
        <w:t>damage. It was held that both of the plaintiff’s claims, whilst arising from the same set of facts, gave rise to 2 causes of action an</w:t>
      </w:r>
      <w:r>
        <w:rPr>
          <w:rFonts w:ascii="Times New Roman" w:hAnsi="Times New Roman"/>
          <w:b w:val="0"/>
          <w:sz w:val="28"/>
          <w:szCs w:val="28"/>
        </w:rPr>
        <w:t>d so there was no bar to the later action. In any event</w:t>
      </w:r>
      <w:r>
        <w:rPr>
          <w:rFonts w:ascii="Times New Roman" w:hAnsi="Times New Roman" w:hint="eastAsia"/>
          <w:b w:val="0"/>
          <w:sz w:val="28"/>
          <w:szCs w:val="28"/>
          <w:lang w:eastAsia="zh-CN"/>
        </w:rPr>
        <w:t>,</w:t>
      </w:r>
      <w:r>
        <w:rPr>
          <w:rFonts w:ascii="Times New Roman" w:hAnsi="Times New Roman"/>
          <w:b w:val="0"/>
          <w:sz w:val="28"/>
          <w:szCs w:val="28"/>
        </w:rPr>
        <w:t xml:space="preserve"> the plaintiff’s first action was settled on a basis which excluded the claim for damage to the car.</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Nicholson J reviewed the authorities</w:t>
      </w:r>
      <w:r>
        <w:rPr>
          <w:rFonts w:ascii="Times New Roman" w:hAnsi="Times New Roman" w:hint="eastAsia"/>
          <w:b w:val="0"/>
          <w:sz w:val="28"/>
          <w:szCs w:val="28"/>
          <w:lang w:eastAsia="zh-CN"/>
        </w:rPr>
        <w:t xml:space="preserve"> and decided to </w:t>
      </w:r>
      <w:r>
        <w:rPr>
          <w:rFonts w:ascii="Times New Roman" w:hAnsi="Times New Roman"/>
          <w:b w:val="0"/>
          <w:sz w:val="28"/>
          <w:szCs w:val="28"/>
        </w:rPr>
        <w:t xml:space="preserve">follow </w:t>
      </w:r>
      <w:r>
        <w:rPr>
          <w:rFonts w:ascii="Times New Roman" w:hAnsi="Times New Roman"/>
          <w:b w:val="0"/>
          <w:i/>
          <w:sz w:val="28"/>
          <w:szCs w:val="28"/>
        </w:rPr>
        <w:t>Brunsden</w:t>
      </w:r>
      <w:r>
        <w:rPr>
          <w:rFonts w:ascii="Times New Roman" w:hAnsi="Times New Roman"/>
          <w:b w:val="0"/>
          <w:sz w:val="28"/>
          <w:szCs w:val="28"/>
        </w:rPr>
        <w:t xml:space="preserve"> because he considered it was rightly decided. </w:t>
      </w:r>
      <w:r>
        <w:rPr>
          <w:rFonts w:ascii="Times New Roman" w:hAnsi="Times New Roman" w:hint="eastAsia"/>
          <w:b w:val="0"/>
          <w:sz w:val="28"/>
          <w:szCs w:val="28"/>
          <w:lang w:eastAsia="zh-CN"/>
        </w:rPr>
        <w:t xml:space="preserve">He observed </w:t>
      </w:r>
      <w:r>
        <w:rPr>
          <w:rFonts w:ascii="Times New Roman" w:hAnsi="Times New Roman"/>
          <w:b w:val="0"/>
          <w:sz w:val="28"/>
          <w:szCs w:val="28"/>
        </w:rPr>
        <w:t xml:space="preserve">there would </w:t>
      </w:r>
      <w:r>
        <w:rPr>
          <w:rFonts w:ascii="Times New Roman" w:hAnsi="Times New Roman" w:hint="eastAsia"/>
          <w:b w:val="0"/>
          <w:sz w:val="28"/>
          <w:szCs w:val="28"/>
          <w:lang w:eastAsia="zh-CN"/>
        </w:rPr>
        <w:t xml:space="preserve">obviously </w:t>
      </w:r>
      <w:r>
        <w:rPr>
          <w:rFonts w:ascii="Times New Roman" w:hAnsi="Times New Roman"/>
          <w:b w:val="0"/>
          <w:sz w:val="28"/>
          <w:szCs w:val="28"/>
        </w:rPr>
        <w:t>be cases where on the facts the causes of action completely overlap</w:t>
      </w:r>
      <w:r>
        <w:rPr>
          <w:rFonts w:ascii="Times New Roman" w:hAnsi="Times New Roman" w:hint="eastAsia"/>
          <w:b w:val="0"/>
          <w:sz w:val="28"/>
          <w:szCs w:val="28"/>
          <w:lang w:eastAsia="zh-CN"/>
        </w:rPr>
        <w:t>ped</w:t>
      </w:r>
      <w:r>
        <w:rPr>
          <w:rFonts w:ascii="Times New Roman" w:hAnsi="Times New Roman"/>
          <w:b w:val="0"/>
          <w:sz w:val="28"/>
          <w:szCs w:val="28"/>
        </w:rPr>
        <w:t xml:space="preserve">, but he did not consider the causes of action merged. In his view, the existence or standard of duty owed might vary from case to case as between injury to person, injury to personal property and injury to real property. </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Upon</w:t>
      </w:r>
      <w:r>
        <w:rPr>
          <w:rFonts w:ascii="Times New Roman" w:hAnsi="Times New Roman" w:hint="eastAsia"/>
          <w:b w:val="0"/>
          <w:sz w:val="28"/>
          <w:szCs w:val="28"/>
          <w:lang w:eastAsia="zh-CN"/>
        </w:rPr>
        <w:t xml:space="preserve"> considering the above authorities</w:t>
      </w:r>
      <w:r>
        <w:rPr>
          <w:rFonts w:ascii="Times New Roman" w:eastAsia="PMingLiU" w:hAnsi="Times New Roman" w:hint="eastAsia"/>
          <w:b w:val="0"/>
          <w:sz w:val="28"/>
          <w:szCs w:val="28"/>
          <w:lang w:eastAsia="zh-TW"/>
        </w:rPr>
        <w:t>, Mr Wong</w:t>
      </w:r>
      <w:r>
        <w:rPr>
          <w:rFonts w:ascii="Times New Roman" w:hAnsi="Times New Roman" w:hint="eastAsia"/>
          <w:b w:val="0"/>
          <w:sz w:val="28"/>
          <w:szCs w:val="28"/>
          <w:lang w:eastAsia="zh-CN"/>
        </w:rPr>
        <w:t xml:space="preserve"> in the course of his oral submissions </w:t>
      </w:r>
      <w:r>
        <w:rPr>
          <w:rFonts w:ascii="Times New Roman" w:eastAsia="PMingLiU" w:hAnsi="Times New Roman" w:hint="eastAsia"/>
          <w:b w:val="0"/>
          <w:sz w:val="28"/>
          <w:szCs w:val="28"/>
          <w:lang w:eastAsia="zh-TW"/>
        </w:rPr>
        <w:t xml:space="preserve">accepted that </w:t>
      </w:r>
      <w:r>
        <w:rPr>
          <w:rFonts w:ascii="Times New Roman" w:hAnsi="Times New Roman" w:hint="eastAsia"/>
          <w:b w:val="0"/>
          <w:sz w:val="28"/>
          <w:szCs w:val="28"/>
          <w:lang w:eastAsia="zh-CN"/>
        </w:rPr>
        <w:t>as a matter of law a personal injury claim and a personal property claim arising from the same set of facts g</w:t>
      </w:r>
      <w:r>
        <w:rPr>
          <w:rFonts w:ascii="Times New Roman" w:eastAsia="PMingLiU" w:hAnsi="Times New Roman" w:hint="eastAsia"/>
          <w:b w:val="0"/>
          <w:sz w:val="28"/>
          <w:szCs w:val="28"/>
          <w:lang w:eastAsia="zh-TW"/>
        </w:rPr>
        <w:t>a</w:t>
      </w:r>
      <w:r>
        <w:rPr>
          <w:rFonts w:ascii="Times New Roman" w:hAnsi="Times New Roman" w:hint="eastAsia"/>
          <w:b w:val="0"/>
          <w:sz w:val="28"/>
          <w:szCs w:val="28"/>
          <w:lang w:eastAsia="zh-CN"/>
        </w:rPr>
        <w:t xml:space="preserve">ve rise to 2 causes of action.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fairness, I should mention that Stuart-Smith LJ in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xml:space="preserve"> at p.296 </w:t>
      </w:r>
      <w:r>
        <w:rPr>
          <w:rFonts w:ascii="Times New Roman" w:eastAsia="PMingLiU" w:hAnsi="Times New Roman" w:hint="eastAsia"/>
          <w:b w:val="0"/>
          <w:sz w:val="28"/>
          <w:szCs w:val="28"/>
          <w:lang w:eastAsia="zh-TW"/>
        </w:rPr>
        <w:t xml:space="preserve">said </w:t>
      </w:r>
      <w:r>
        <w:rPr>
          <w:rFonts w:ascii="Times New Roman" w:hAnsi="Times New Roman" w:hint="eastAsia"/>
          <w:b w:val="0"/>
          <w:sz w:val="28"/>
          <w:szCs w:val="28"/>
          <w:lang w:eastAsia="zh-CN"/>
        </w:rPr>
        <w:t xml:space="preserve">that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[had] </w:t>
      </w:r>
      <w:r>
        <w:rPr>
          <w:rFonts w:ascii="Times New Roman" w:hAnsi="Times New Roman" w:hint="eastAsia"/>
          <w:b w:val="0"/>
          <w:i/>
          <w:iCs/>
          <w:sz w:val="28"/>
          <w:szCs w:val="28"/>
          <w:lang w:eastAsia="zh-CN"/>
        </w:rPr>
        <w:t>Henderson</w:t>
      </w:r>
      <w:r>
        <w:rPr>
          <w:rFonts w:ascii="Times New Roman" w:hAnsi="Times New Roman"/>
          <w:b w:val="0"/>
          <w:i/>
          <w:iCs/>
          <w:sz w:val="28"/>
          <w:szCs w:val="28"/>
          <w:lang w:eastAsia="zh-CN"/>
        </w:rPr>
        <w:t>’</w:t>
      </w:r>
      <w:r>
        <w:rPr>
          <w:rFonts w:ascii="Times New Roman" w:hAnsi="Times New Roman" w:hint="eastAsia"/>
          <w:b w:val="0"/>
          <w:i/>
          <w:iCs/>
          <w:sz w:val="28"/>
          <w:szCs w:val="28"/>
          <w:lang w:eastAsia="zh-CN"/>
        </w:rPr>
        <w:t>s</w:t>
      </w:r>
      <w:r>
        <w:rPr>
          <w:rFonts w:ascii="Times New Roman" w:hAnsi="Times New Roman" w:hint="eastAsia"/>
          <w:b w:val="0"/>
          <w:sz w:val="28"/>
          <w:szCs w:val="28"/>
          <w:lang w:eastAsia="zh-CN"/>
        </w:rPr>
        <w:t xml:space="preserve"> case, 3 Hare 100 been cited, the decision [in </w:t>
      </w:r>
      <w:r>
        <w:rPr>
          <w:rFonts w:ascii="Times New Roman" w:hAnsi="Times New Roman" w:hint="eastAsia"/>
          <w:b w:val="0"/>
          <w:i/>
          <w:iCs/>
          <w:sz w:val="28"/>
          <w:szCs w:val="28"/>
          <w:lang w:eastAsia="zh-CN"/>
        </w:rPr>
        <w:t>Brunsden</w:t>
      </w:r>
      <w:r>
        <w:rPr>
          <w:rFonts w:ascii="Times New Roman" w:hAnsi="Times New Roman" w:hint="eastAsia"/>
          <w:b w:val="0"/>
          <w:sz w:val="28"/>
          <w:szCs w:val="28"/>
          <w:lang w:eastAsia="zh-CN"/>
        </w:rPr>
        <w:t>] might have been different.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Mann LJ also said at pp.300-301 that had the principle in </w:t>
      </w:r>
      <w:r>
        <w:rPr>
          <w:rFonts w:ascii="Times New Roman" w:hAnsi="Times New Roman"/>
          <w:b w:val="0"/>
          <w:i/>
          <w:iCs/>
          <w:sz w:val="28"/>
          <w:szCs w:val="28"/>
        </w:rPr>
        <w:t>Henderson</w:t>
      </w:r>
      <w:r>
        <w:rPr>
          <w:rFonts w:ascii="Times New Roman" w:hAnsi="Times New Roman"/>
          <w:b w:val="0"/>
          <w:sz w:val="28"/>
          <w:szCs w:val="28"/>
        </w:rPr>
        <w:t xml:space="preserve"> been referred to the court in </w:t>
      </w:r>
      <w:r>
        <w:rPr>
          <w:rFonts w:ascii="Times New Roman" w:hAnsi="Times New Roman"/>
          <w:b w:val="0"/>
          <w:i/>
          <w:sz w:val="28"/>
          <w:szCs w:val="28"/>
        </w:rPr>
        <w:t>Brunsden</w:t>
      </w:r>
      <w:r>
        <w:rPr>
          <w:rFonts w:ascii="Times New Roman" w:hAnsi="Times New Roman"/>
          <w:b w:val="0"/>
          <w:sz w:val="28"/>
          <w:szCs w:val="28"/>
        </w:rPr>
        <w:t>, “then perhaps Lord Coleridge C.J. might not have found himself in the unfortunate position of having to dissent from Brett M.R. and Bowen L.J.”</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However, I accept Ms Pinto</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submission that such observations went to the question whether the majority </w:t>
      </w:r>
      <w:r>
        <w:rPr>
          <w:rFonts w:ascii="Times New Roman" w:eastAsia="PMingLiU" w:hAnsi="Times New Roman" w:hint="eastAsia"/>
          <w:b w:val="0"/>
          <w:sz w:val="28"/>
          <w:szCs w:val="28"/>
          <w:lang w:eastAsia="zh-TW"/>
        </w:rPr>
        <w:t xml:space="preserve">decision </w:t>
      </w: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Brunsden</w:t>
      </w:r>
      <w:r>
        <w:rPr>
          <w:rFonts w:ascii="Times New Roman" w:hAnsi="Times New Roman" w:hint="eastAsia"/>
          <w:b w:val="0"/>
          <w:sz w:val="28"/>
          <w:szCs w:val="28"/>
          <w:lang w:eastAsia="zh-CN"/>
        </w:rPr>
        <w:t xml:space="preserve"> that </w:t>
      </w:r>
      <w:r>
        <w:rPr>
          <w:rFonts w:ascii="Times New Roman" w:hAnsi="Times New Roman" w:hint="eastAsia"/>
          <w:b w:val="0"/>
          <w:i/>
          <w:iCs/>
          <w:sz w:val="28"/>
          <w:szCs w:val="28"/>
          <w:lang w:eastAsia="zh-CN"/>
        </w:rPr>
        <w:t>res judicata</w:t>
      </w:r>
      <w:r>
        <w:rPr>
          <w:rFonts w:ascii="Times New Roman" w:hAnsi="Times New Roman" w:hint="eastAsia"/>
          <w:b w:val="0"/>
          <w:sz w:val="28"/>
          <w:szCs w:val="28"/>
          <w:lang w:eastAsia="zh-CN"/>
        </w:rPr>
        <w:t xml:space="preserve"> through cause of action estoppel did not apply could have been different if the majority had considered not just cause of action estoppel but also </w:t>
      </w:r>
      <w:r>
        <w:rPr>
          <w:rFonts w:ascii="Times New Roman" w:hAnsi="Times New Roman" w:hint="eastAsia"/>
          <w:b w:val="0"/>
          <w:i/>
          <w:iCs/>
          <w:sz w:val="28"/>
          <w:szCs w:val="28"/>
          <w:lang w:eastAsia="zh-CN"/>
        </w:rPr>
        <w:t>res judicata</w:t>
      </w:r>
      <w:r>
        <w:rPr>
          <w:rFonts w:ascii="Times New Roman" w:hAnsi="Times New Roman" w:hint="eastAsia"/>
          <w:b w:val="0"/>
          <w:sz w:val="28"/>
          <w:szCs w:val="28"/>
          <w:lang w:eastAsia="zh-CN"/>
        </w:rPr>
        <w:t xml:space="preserve"> in the wider sense (ie the </w:t>
      </w:r>
      <w:r>
        <w:rPr>
          <w:rFonts w:ascii="Times New Roman" w:hAnsi="Times New Roman" w:hint="eastAsia"/>
          <w:b w:val="0"/>
          <w:i/>
          <w:iCs/>
          <w:sz w:val="28"/>
          <w:szCs w:val="28"/>
          <w:lang w:eastAsia="zh-CN"/>
        </w:rPr>
        <w:t>Henderson</w:t>
      </w:r>
      <w:r>
        <w:rPr>
          <w:rFonts w:ascii="Times New Roman" w:hAnsi="Times New Roman" w:hint="eastAsia"/>
          <w:b w:val="0"/>
          <w:sz w:val="28"/>
          <w:szCs w:val="28"/>
          <w:lang w:eastAsia="zh-CN"/>
        </w:rPr>
        <w:t xml:space="preserve"> principle). Such observations do not concern the majority</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view</w:t>
      </w:r>
      <w:r>
        <w:rPr>
          <w:rFonts w:ascii="Times New Roman" w:hAnsi="Times New Roman" w:hint="eastAsia"/>
          <w:b w:val="0"/>
          <w:sz w:val="28"/>
          <w:szCs w:val="28"/>
          <w:lang w:eastAsia="zh-CN"/>
        </w:rPr>
        <w:t xml:space="preserve"> that the 2 causes of action were different.</w:t>
      </w:r>
    </w:p>
    <w:p w:rsidR="00EB7F3D" w:rsidRDefault="00EB7F3D">
      <w:pPr>
        <w:spacing w:line="360" w:lineRule="auto"/>
        <w:rPr>
          <w:rFonts w:ascii="Times New Roman" w:hAnsi="Times New Roman" w:hint="eastAsia"/>
          <w:b w:val="0"/>
          <w:sz w:val="28"/>
          <w:szCs w:val="28"/>
          <w:lang w:eastAsia="zh-CN"/>
        </w:rPr>
      </w:pPr>
    </w:p>
    <w:p w:rsidR="00EB7F3D" w:rsidRDefault="00EB7F3D">
      <w:pPr>
        <w:pStyle w:val="Heading7"/>
        <w:tabs>
          <w:tab w:val="left" w:pos="993"/>
        </w:tabs>
        <w:rPr>
          <w:rFonts w:hint="eastAsia"/>
          <w:bCs w:val="0"/>
          <w:szCs w:val="28"/>
        </w:rPr>
      </w:pPr>
      <w:r>
        <w:rPr>
          <w:rFonts w:hint="eastAsia"/>
          <w:bCs w:val="0"/>
          <w:szCs w:val="28"/>
        </w:rPr>
        <w:t>IX.</w:t>
      </w:r>
      <w:r>
        <w:rPr>
          <w:rFonts w:hint="eastAsia"/>
          <w:bCs w:val="0"/>
          <w:szCs w:val="28"/>
        </w:rPr>
        <w:tab/>
        <w:t>Abuse of process?</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Even though the causes of action are different, I must go on to </w:t>
      </w:r>
      <w:r>
        <w:rPr>
          <w:rFonts w:ascii="Times New Roman" w:hAnsi="Times New Roman"/>
          <w:b w:val="0"/>
          <w:sz w:val="28"/>
          <w:szCs w:val="28"/>
          <w:lang w:eastAsia="zh-CN"/>
        </w:rPr>
        <w:t>consider</w:t>
      </w:r>
      <w:r>
        <w:rPr>
          <w:rFonts w:ascii="Times New Roman" w:hAnsi="Times New Roman" w:hint="eastAsia"/>
          <w:b w:val="0"/>
          <w:sz w:val="28"/>
          <w:szCs w:val="28"/>
          <w:lang w:eastAsia="zh-CN"/>
        </w:rPr>
        <w:t xml:space="preserve"> whether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rule in </w:t>
      </w:r>
      <w:r>
        <w:rPr>
          <w:rFonts w:ascii="Times New Roman" w:hAnsi="Times New Roman" w:hint="eastAsia"/>
          <w:b w:val="0"/>
          <w:i/>
          <w:sz w:val="28"/>
          <w:szCs w:val="28"/>
          <w:lang w:eastAsia="zh-CN"/>
        </w:rPr>
        <w:t>Henderson</w:t>
      </w:r>
      <w:r>
        <w:rPr>
          <w:rFonts w:ascii="Times New Roman" w:hAnsi="Times New Roman" w:hint="eastAsia"/>
          <w:b w:val="0"/>
          <w:sz w:val="28"/>
          <w:szCs w:val="28"/>
          <w:lang w:eastAsia="zh-CN"/>
        </w:rPr>
        <w:t xml:space="preserve"> is applicable</w:t>
      </w:r>
      <w:r>
        <w:rPr>
          <w:rFonts w:ascii="Times New Roman" w:eastAsia="PMingLiU" w:hAnsi="Times New Roman" w:hint="eastAsia"/>
          <w:b w:val="0"/>
          <w:sz w:val="28"/>
          <w:szCs w:val="28"/>
          <w:lang w:eastAsia="zh-TW"/>
        </w:rPr>
        <w:t>. After all,</w:t>
      </w:r>
      <w:r>
        <w:rPr>
          <w:rFonts w:ascii="Times New Roman" w:hAnsi="Times New Roman" w:hint="eastAsia"/>
          <w:b w:val="0"/>
          <w:sz w:val="28"/>
          <w:szCs w:val="28"/>
          <w:lang w:eastAsia="zh-CN"/>
        </w:rPr>
        <w:t xml:space="preserve"> the principle underlying abuse of process is capable of applying so as to bar a claim by a person whether he </w:t>
      </w:r>
      <w:r>
        <w:rPr>
          <w:rFonts w:ascii="Times New Roman" w:eastAsia="PMingLiU" w:hAnsi="Times New Roman" w:hint="eastAsia"/>
          <w:b w:val="0"/>
          <w:sz w:val="28"/>
          <w:szCs w:val="28"/>
          <w:lang w:eastAsia="zh-TW"/>
        </w:rPr>
        <w:t>i</w:t>
      </w:r>
      <w:r>
        <w:rPr>
          <w:rFonts w:ascii="Times New Roman" w:hAnsi="Times New Roman" w:hint="eastAsia"/>
          <w:b w:val="0"/>
          <w:sz w:val="28"/>
          <w:szCs w:val="28"/>
          <w:lang w:eastAsia="zh-CN"/>
        </w:rPr>
        <w:t xml:space="preserve">s or </w:t>
      </w:r>
      <w:r>
        <w:rPr>
          <w:rFonts w:ascii="Times New Roman" w:eastAsia="PMingLiU" w:hAnsi="Times New Roman" w:hint="eastAsia"/>
          <w:b w:val="0"/>
          <w:sz w:val="28"/>
          <w:szCs w:val="28"/>
          <w:lang w:eastAsia="zh-TW"/>
        </w:rPr>
        <w:t>i</w:t>
      </w:r>
      <w:r>
        <w:rPr>
          <w:rFonts w:ascii="Times New Roman" w:hAnsi="Times New Roman" w:hint="eastAsia"/>
          <w:b w:val="0"/>
          <w:sz w:val="28"/>
          <w:szCs w:val="28"/>
          <w:lang w:eastAsia="zh-CN"/>
        </w:rPr>
        <w:t>s not a party to the previous litigation.</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principle also applies to an earlier litigation that results in a compromise. The issue in every case is whether, applying a broad merits-based approach, the claimant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conduct was in all the circumstances an abuse of process (see </w:t>
      </w:r>
      <w:r>
        <w:rPr>
          <w:rFonts w:ascii="Times New Roman" w:hAnsi="Times New Roman" w:hint="eastAsia"/>
          <w:b w:val="0"/>
          <w:i/>
          <w:iCs/>
          <w:sz w:val="28"/>
          <w:szCs w:val="28"/>
          <w:lang w:eastAsia="zh-CN"/>
        </w:rPr>
        <w:t>Johnson</w:t>
      </w:r>
      <w:r>
        <w:rPr>
          <w:rFonts w:ascii="Times New Roman" w:hAnsi="Times New Roman" w:hint="eastAsia"/>
          <w:b w:val="0"/>
          <w:sz w:val="28"/>
          <w:szCs w:val="28"/>
          <w:lang w:eastAsia="zh-CN"/>
        </w:rPr>
        <w:t xml:space="preserve"> at p.32 </w:t>
      </w:r>
      <w:r>
        <w:rPr>
          <w:rFonts w:ascii="Times New Roman" w:hAnsi="Times New Roman" w:hint="eastAsia"/>
          <w:b w:val="0"/>
          <w:i/>
          <w:iCs/>
          <w:sz w:val="28"/>
          <w:szCs w:val="28"/>
          <w:lang w:eastAsia="zh-CN"/>
        </w:rPr>
        <w:t xml:space="preserve">per </w:t>
      </w:r>
      <w:r>
        <w:rPr>
          <w:rFonts w:ascii="Times New Roman" w:hAnsi="Times New Roman" w:hint="eastAsia"/>
          <w:b w:val="0"/>
          <w:sz w:val="28"/>
          <w:szCs w:val="28"/>
          <w:lang w:eastAsia="zh-CN"/>
        </w:rPr>
        <w:t xml:space="preserve">Lord Bingham and at p.59 </w:t>
      </w:r>
      <w:r>
        <w:rPr>
          <w:rFonts w:ascii="Times New Roman" w:hAnsi="Times New Roman" w:hint="eastAsia"/>
          <w:b w:val="0"/>
          <w:i/>
          <w:iCs/>
          <w:sz w:val="28"/>
          <w:szCs w:val="28"/>
          <w:lang w:eastAsia="zh-CN"/>
        </w:rPr>
        <w:t xml:space="preserve">per </w:t>
      </w:r>
      <w:r>
        <w:rPr>
          <w:rFonts w:ascii="Times New Roman" w:hAnsi="Times New Roman" w:hint="eastAsia"/>
          <w:b w:val="0"/>
          <w:sz w:val="28"/>
          <w:szCs w:val="28"/>
          <w:lang w:eastAsia="zh-CN"/>
        </w:rPr>
        <w:t xml:space="preserve">Lord Millett). Lord Millett said that </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w</w:t>
      </w:r>
      <w:r>
        <w:rPr>
          <w:rFonts w:ascii="Times New Roman" w:hAnsi="Times New Roman" w:hint="eastAsia"/>
          <w:b w:val="0"/>
          <w:sz w:val="28"/>
          <w:szCs w:val="28"/>
          <w:lang w:eastAsia="zh-CN"/>
        </w:rPr>
        <w:t>here</w:t>
      </w:r>
      <w:r>
        <w:rPr>
          <w:rFonts w:ascii="Times New Roman" w:eastAsia="PMingLiU" w:hAnsi="Times New Roman" w:hint="eastAsia"/>
          <w:b w:val="0"/>
          <w:sz w:val="28"/>
          <w:szCs w:val="28"/>
          <w:lang w:eastAsia="zh-TW"/>
        </w:rPr>
        <w:t xml:space="preserve"> earlier proceedings </w:t>
      </w:r>
      <w:r>
        <w:rPr>
          <w:rFonts w:ascii="Times New Roman" w:eastAsia="PMingLiU" w:hAnsi="Times New Roman"/>
          <w:b w:val="0"/>
          <w:sz w:val="28"/>
          <w:szCs w:val="28"/>
          <w:lang w:eastAsia="zh-TW"/>
        </w:rPr>
        <w:t>are</w:t>
      </w:r>
      <w:r>
        <w:rPr>
          <w:rFonts w:ascii="Times New Roman" w:eastAsia="PMingLiU" w:hAnsi="Times New Roman" w:hint="eastAsia"/>
          <w:b w:val="0"/>
          <w:sz w:val="28"/>
          <w:szCs w:val="28"/>
          <w:lang w:eastAsia="zh-TW"/>
        </w:rPr>
        <w:t xml:space="preserve"> settled</w:t>
      </w:r>
      <w:r>
        <w:rPr>
          <w:rFonts w:ascii="Times New Roman" w:hAnsi="Times New Roman" w:hint="eastAsia"/>
          <w:b w:val="0"/>
          <w:sz w:val="28"/>
          <w:szCs w:val="28"/>
          <w:lang w:eastAsia="zh-CN"/>
        </w:rPr>
        <w:t xml:space="preserve">] it is necessary to protect the integrity of the settlement and to prevent the </w:t>
      </w:r>
      <w:r>
        <w:rPr>
          <w:rFonts w:ascii="Times New Roman" w:hAnsi="Times New Roman"/>
          <w:b w:val="0"/>
          <w:sz w:val="28"/>
          <w:szCs w:val="28"/>
          <w:lang w:eastAsia="zh-CN"/>
        </w:rPr>
        <w:t>defendant</w:t>
      </w:r>
      <w:r>
        <w:rPr>
          <w:rFonts w:ascii="Times New Roman" w:hAnsi="Times New Roman" w:hint="eastAsia"/>
          <w:b w:val="0"/>
          <w:sz w:val="28"/>
          <w:szCs w:val="28"/>
          <w:lang w:eastAsia="zh-CN"/>
        </w:rPr>
        <w:t xml:space="preserve"> from being misled into believing that he was achieving a complete settlement of the matter in dispute when an unsuspected part remained outstanding.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this respect, Mr Wong submitted that :</w:t>
      </w:r>
    </w:p>
    <w:p w:rsidR="00EB7F3D" w:rsidRDefault="00EB7F3D">
      <w:pPr>
        <w:numPr>
          <w:ilvl w:val="0"/>
          <w:numId w:val="15"/>
        </w:numPr>
        <w:tabs>
          <w:tab w:val="clear" w:pos="1335"/>
          <w:tab w:val="num" w:pos="993"/>
        </w:tabs>
        <w:spacing w:line="360" w:lineRule="auto"/>
        <w:ind w:left="993" w:hanging="567"/>
        <w:rPr>
          <w:rFonts w:ascii="Times New Roman" w:hAnsi="Times New Roman" w:hint="eastAsia"/>
          <w:b w:val="0"/>
          <w:sz w:val="28"/>
          <w:szCs w:val="28"/>
        </w:rPr>
      </w:pP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was ready to be pleaded either at the commencement of the Previous Action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2007 or latest at the time of the filing of the Third Party Defence and Counterclaim in the TP Proceedings on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2007, or, to put it in another way,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PI Claim </w:t>
      </w:r>
      <w:r>
        <w:rPr>
          <w:rFonts w:ascii="Times New Roman" w:hAnsi="Times New Roman" w:hint="eastAsia"/>
          <w:b w:val="0"/>
          <w:i/>
          <w:iCs/>
          <w:sz w:val="28"/>
          <w:szCs w:val="28"/>
          <w:lang w:eastAsia="zh-CN"/>
        </w:rPr>
        <w:t>could have been brought</w:t>
      </w:r>
      <w:r>
        <w:rPr>
          <w:rFonts w:ascii="Times New Roman" w:hAnsi="Times New Roman" w:hint="eastAsia"/>
          <w:b w:val="0"/>
          <w:sz w:val="28"/>
          <w:szCs w:val="28"/>
          <w:lang w:eastAsia="zh-CN"/>
        </w:rPr>
        <w:t xml:space="preserve">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or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2007;</w:t>
      </w:r>
    </w:p>
    <w:p w:rsidR="00EB7F3D" w:rsidRDefault="00EB7F3D">
      <w:pPr>
        <w:numPr>
          <w:ilvl w:val="0"/>
          <w:numId w:val="15"/>
        </w:numPr>
        <w:tabs>
          <w:tab w:val="clear" w:pos="1335"/>
          <w:tab w:val="num" w:pos="993"/>
        </w:tabs>
        <w:spacing w:line="360" w:lineRule="auto"/>
        <w:ind w:left="993" w:hanging="567"/>
        <w:rPr>
          <w:rFonts w:ascii="Times New Roman" w:hAnsi="Times New Roman" w:hint="eastAsia"/>
          <w:b w:val="0"/>
          <w:sz w:val="28"/>
          <w:szCs w:val="28"/>
        </w:rPr>
      </w:pPr>
      <w:r>
        <w:rPr>
          <w:rFonts w:ascii="Times New Roman" w:hAnsi="Times New Roman" w:hint="eastAsia"/>
          <w:b w:val="0"/>
          <w:sz w:val="28"/>
          <w:szCs w:val="28"/>
          <w:lang w:eastAsia="zh-CN"/>
        </w:rPr>
        <w:t xml:space="preserve">the Plaintiff </w:t>
      </w:r>
      <w:r>
        <w:rPr>
          <w:rFonts w:ascii="Times New Roman" w:hAnsi="Times New Roman" w:hint="eastAsia"/>
          <w:b w:val="0"/>
          <w:i/>
          <w:iCs/>
          <w:sz w:val="28"/>
          <w:szCs w:val="28"/>
          <w:lang w:eastAsia="zh-CN"/>
        </w:rPr>
        <w:t>should have brought</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or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2007;</w:t>
      </w:r>
    </w:p>
    <w:p w:rsidR="00EB7F3D" w:rsidRDefault="00EB7F3D">
      <w:pPr>
        <w:numPr>
          <w:ilvl w:val="0"/>
          <w:numId w:val="15"/>
        </w:numPr>
        <w:tabs>
          <w:tab w:val="clear" w:pos="1335"/>
          <w:tab w:val="num" w:pos="993"/>
        </w:tabs>
        <w:spacing w:line="360" w:lineRule="auto"/>
        <w:ind w:left="993" w:hanging="567"/>
        <w:rPr>
          <w:rFonts w:ascii="Times New Roman" w:hAnsi="Times New Roman" w:hint="eastAsia"/>
          <w:b w:val="0"/>
          <w:sz w:val="28"/>
          <w:szCs w:val="28"/>
        </w:rPr>
      </w:pPr>
      <w:r>
        <w:rPr>
          <w:rFonts w:ascii="Times New Roman" w:hAnsi="Times New Roman" w:hint="eastAsia"/>
          <w:b w:val="0"/>
          <w:sz w:val="28"/>
          <w:szCs w:val="28"/>
          <w:lang w:eastAsia="zh-CN"/>
        </w:rPr>
        <w:t xml:space="preserve">there were no </w:t>
      </w:r>
      <w:r>
        <w:rPr>
          <w:rFonts w:ascii="Times New Roman" w:hAnsi="Times New Roman" w:hint="eastAsia"/>
          <w:b w:val="0"/>
          <w:i/>
          <w:iCs/>
          <w:sz w:val="28"/>
          <w:szCs w:val="28"/>
          <w:lang w:eastAsia="zh-CN"/>
        </w:rPr>
        <w:t>special justification</w:t>
      </w:r>
      <w:r>
        <w:rPr>
          <w:rFonts w:ascii="Times New Roman" w:hAnsi="Times New Roman" w:hint="eastAsia"/>
          <w:b w:val="0"/>
          <w:sz w:val="28"/>
          <w:szCs w:val="28"/>
          <w:lang w:eastAsia="zh-CN"/>
        </w:rPr>
        <w:t xml:space="preserve"> or legitimate/good reason for the Plaintiff not to bring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or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2007;</w:t>
      </w:r>
    </w:p>
    <w:p w:rsidR="00EB7F3D" w:rsidRDefault="00EB7F3D">
      <w:pPr>
        <w:numPr>
          <w:ilvl w:val="0"/>
          <w:numId w:val="15"/>
        </w:numPr>
        <w:tabs>
          <w:tab w:val="clear" w:pos="1335"/>
          <w:tab w:val="num" w:pos="993"/>
        </w:tabs>
        <w:spacing w:line="360" w:lineRule="auto"/>
        <w:ind w:left="993" w:hanging="567"/>
        <w:rPr>
          <w:rFonts w:ascii="Times New Roman" w:hAnsi="Times New Roman" w:hint="eastAsia"/>
          <w:b w:val="0"/>
          <w:sz w:val="28"/>
          <w:szCs w:val="28"/>
        </w:rPr>
      </w:pP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conduct in deliberately or consciously failing to include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in the Previous Action and/or TP Proceedings, in adopting a</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wait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see </w:t>
      </w:r>
      <w:r>
        <w:rPr>
          <w:rFonts w:ascii="Times New Roman" w:hAnsi="Times New Roman"/>
          <w:b w:val="0"/>
          <w:sz w:val="28"/>
          <w:szCs w:val="28"/>
          <w:lang w:eastAsia="zh-CN"/>
        </w:rPr>
        <w:t>attitude</w:t>
      </w:r>
      <w:r>
        <w:rPr>
          <w:rFonts w:ascii="Times New Roman" w:hAnsi="Times New Roman" w:hint="eastAsia"/>
          <w:b w:val="0"/>
          <w:sz w:val="28"/>
          <w:szCs w:val="28"/>
          <w:lang w:eastAsia="zh-CN"/>
        </w:rPr>
        <w:t xml:space="preserve"> as to the outcome of the Previous Action by Mr Cheung, and in subsequently bringing 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action amounted to unjust </w:t>
      </w:r>
      <w:r>
        <w:rPr>
          <w:rFonts w:ascii="Times New Roman" w:hAnsi="Times New Roman"/>
          <w:b w:val="0"/>
          <w:sz w:val="28"/>
          <w:szCs w:val="28"/>
          <w:lang w:eastAsia="zh-CN"/>
        </w:rPr>
        <w:t>harassment</w:t>
      </w:r>
      <w:r>
        <w:rPr>
          <w:rFonts w:ascii="Times New Roman" w:hAnsi="Times New Roman" w:hint="eastAsia"/>
          <w:b w:val="0"/>
          <w:sz w:val="28"/>
          <w:szCs w:val="28"/>
          <w:lang w:eastAsia="zh-CN"/>
        </w:rPr>
        <w:t xml:space="preserve"> and oppression against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t>
      </w:r>
    </w:p>
    <w:p w:rsidR="00EB7F3D" w:rsidRDefault="00EB7F3D">
      <w:pPr>
        <w:spacing w:line="360" w:lineRule="auto"/>
        <w:rPr>
          <w:rFonts w:ascii="Times New Roman" w:hAnsi="Times New Roman" w:hint="eastAsia"/>
          <w:b w:val="0"/>
          <w:sz w:val="28"/>
          <w:szCs w:val="28"/>
          <w:lang w:eastAsia="zh-CN"/>
        </w:rPr>
      </w:pPr>
    </w:p>
    <w:p w:rsidR="00EB7F3D" w:rsidRDefault="00EB7F3D">
      <w:pPr>
        <w:tabs>
          <w:tab w:val="left" w:pos="993"/>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(a)</w:t>
      </w:r>
      <w:r>
        <w:rPr>
          <w:rFonts w:ascii="Times New Roman" w:hAnsi="Times New Roman" w:hint="eastAsia"/>
          <w:b w:val="0"/>
          <w:i/>
          <w:iCs/>
          <w:sz w:val="28"/>
          <w:szCs w:val="28"/>
          <w:u w:val="single"/>
          <w:lang w:eastAsia="zh-CN"/>
        </w:rPr>
        <w:tab/>
        <w:t>9</w:t>
      </w:r>
      <w:r>
        <w:rPr>
          <w:rFonts w:ascii="Times New Roman" w:hAnsi="Times New Roman" w:hint="eastAsia"/>
          <w:b w:val="0"/>
          <w:i/>
          <w:iCs/>
          <w:sz w:val="28"/>
          <w:szCs w:val="28"/>
          <w:u w:val="single"/>
          <w:vertAlign w:val="superscript"/>
          <w:lang w:eastAsia="zh-CN"/>
        </w:rPr>
        <w:t>th</w:t>
      </w:r>
      <w:r>
        <w:rPr>
          <w:rFonts w:ascii="Times New Roman" w:hAnsi="Times New Roman" w:hint="eastAsia"/>
          <w:b w:val="0"/>
          <w:i/>
          <w:iCs/>
          <w:sz w:val="28"/>
          <w:szCs w:val="28"/>
          <w:u w:val="single"/>
          <w:lang w:eastAsia="zh-CN"/>
        </w:rPr>
        <w:t xml:space="preserve"> May 2007 </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 xml:space="preserve"> commencement of the Previous Action</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can easily deal with the position as at the commencement of the Previous Action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2007. Mr Wong argued that since the Plaintiff and Mr Cheung are husband and wife retaining the same solicitors (ie AWC as evident from the pre-action letters), they could have saved resources by commencing their personal injury and property damage claims arising from the Accident at the same time. For the reasons set out in paragraphs </w:t>
      </w:r>
      <w:r>
        <w:rPr>
          <w:rFonts w:ascii="Times New Roman" w:eastAsia="PMingLiU" w:hAnsi="Times New Roman" w:hint="eastAsia"/>
          <w:b w:val="0"/>
          <w:sz w:val="28"/>
          <w:szCs w:val="28"/>
          <w:lang w:eastAsia="zh-TW"/>
        </w:rPr>
        <w:t>43-48</w:t>
      </w:r>
      <w:r>
        <w:rPr>
          <w:rFonts w:ascii="Times New Roman" w:hAnsi="Times New Roman" w:hint="eastAsia"/>
          <w:b w:val="0"/>
          <w:sz w:val="28"/>
          <w:szCs w:val="28"/>
          <w:lang w:eastAsia="zh-CN"/>
        </w:rPr>
        <w:t xml:space="preserve"> above, I cannot see how the Plaintiff </w:t>
      </w:r>
      <w:r>
        <w:rPr>
          <w:rFonts w:ascii="Times New Roman" w:hAnsi="Times New Roman"/>
          <w:b w:val="0"/>
          <w:sz w:val="28"/>
          <w:szCs w:val="28"/>
          <w:lang w:eastAsia="zh-CN"/>
        </w:rPr>
        <w:t xml:space="preserve">in failing to </w:t>
      </w:r>
      <w:r>
        <w:rPr>
          <w:rFonts w:ascii="Times New Roman" w:hAnsi="Times New Roman" w:hint="eastAsia"/>
          <w:b w:val="0"/>
          <w:sz w:val="28"/>
          <w:szCs w:val="28"/>
          <w:lang w:eastAsia="zh-CN"/>
        </w:rPr>
        <w:t>commence her own separate personal injury claim together with her husband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lang w:eastAsia="zh-CN"/>
        </w:rPr>
        <w:t>personal</w:t>
      </w:r>
      <w:r>
        <w:rPr>
          <w:rFonts w:ascii="Times New Roman" w:hAnsi="Times New Roman" w:hint="eastAsia"/>
          <w:b w:val="0"/>
          <w:sz w:val="28"/>
          <w:szCs w:val="28"/>
          <w:lang w:eastAsia="zh-CN"/>
        </w:rPr>
        <w:t xml:space="preserve"> injury claim amounts to a</w:t>
      </w:r>
      <w:r>
        <w:rPr>
          <w:rFonts w:ascii="Times New Roman" w:hAnsi="Times New Roman" w:hint="eastAsia"/>
          <w:b w:val="0"/>
          <w:sz w:val="28"/>
          <w:szCs w:val="28"/>
          <w:lang w:eastAsia="zh-CN"/>
        </w:rPr>
        <w:t xml:space="preserve">n abuse of process.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also do not regard the husband and wife relationship or any potential saving of litigation </w:t>
      </w:r>
      <w:r>
        <w:rPr>
          <w:rFonts w:ascii="Times New Roman" w:hAnsi="Times New Roman"/>
          <w:b w:val="0"/>
          <w:sz w:val="28"/>
          <w:szCs w:val="28"/>
          <w:lang w:eastAsia="zh-CN"/>
        </w:rPr>
        <w:t>resources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as </w:t>
      </w:r>
      <w:r>
        <w:rPr>
          <w:rFonts w:ascii="Times New Roman" w:hAnsi="Times New Roman" w:hint="eastAsia"/>
          <w:b w:val="0"/>
          <w:sz w:val="28"/>
          <w:szCs w:val="28"/>
          <w:lang w:eastAsia="zh-CN"/>
        </w:rPr>
        <w:t xml:space="preserve">between the Plaintiff and Mr Cheung as material </w:t>
      </w:r>
      <w:r>
        <w:rPr>
          <w:rFonts w:ascii="Times New Roman" w:hAnsi="Times New Roman"/>
          <w:b w:val="0"/>
          <w:sz w:val="28"/>
          <w:szCs w:val="28"/>
          <w:lang w:eastAsia="zh-CN"/>
        </w:rPr>
        <w:t>to</w:t>
      </w:r>
      <w:r>
        <w:rPr>
          <w:rFonts w:ascii="Times New Roman" w:hAnsi="Times New Roman" w:hint="eastAsia"/>
          <w:b w:val="0"/>
          <w:sz w:val="28"/>
          <w:szCs w:val="28"/>
          <w:lang w:eastAsia="zh-CN"/>
        </w:rPr>
        <w:t xml:space="preserve"> considering whether separate litigation </w:t>
      </w:r>
      <w:r>
        <w:rPr>
          <w:rFonts w:ascii="Times New Roman" w:eastAsia="PMingLiU" w:hAnsi="Times New Roman" w:hint="eastAsia"/>
          <w:b w:val="0"/>
          <w:sz w:val="28"/>
          <w:szCs w:val="28"/>
          <w:lang w:eastAsia="zh-TW"/>
        </w:rPr>
        <w:t xml:space="preserve">for pursuing their </w:t>
      </w:r>
      <w:r>
        <w:rPr>
          <w:rFonts w:ascii="Times New Roman" w:eastAsia="PMingLiU" w:hAnsi="Times New Roman"/>
          <w:b w:val="0"/>
          <w:sz w:val="28"/>
          <w:szCs w:val="28"/>
          <w:lang w:eastAsia="zh-TW"/>
        </w:rPr>
        <w:t>separate</w:t>
      </w:r>
      <w:r>
        <w:rPr>
          <w:rFonts w:ascii="Times New Roman" w:eastAsia="PMingLiU" w:hAnsi="Times New Roman" w:hint="eastAsia"/>
          <w:b w:val="0"/>
          <w:sz w:val="28"/>
          <w:szCs w:val="28"/>
          <w:lang w:eastAsia="zh-TW"/>
        </w:rPr>
        <w:t xml:space="preserve"> claims am</w:t>
      </w:r>
      <w:r>
        <w:rPr>
          <w:rFonts w:ascii="Times New Roman" w:hAnsi="Times New Roman" w:hint="eastAsia"/>
          <w:b w:val="0"/>
          <w:sz w:val="28"/>
          <w:szCs w:val="28"/>
          <w:lang w:eastAsia="zh-CN"/>
        </w:rPr>
        <w:t xml:space="preserve">ounts to </w:t>
      </w:r>
      <w:r>
        <w:rPr>
          <w:rFonts w:ascii="Times New Roman" w:hAnsi="Times New Roman"/>
          <w:b w:val="0"/>
          <w:i/>
          <w:iCs/>
          <w:sz w:val="28"/>
          <w:szCs w:val="28"/>
          <w:lang w:eastAsia="zh-CN"/>
        </w:rPr>
        <w:t xml:space="preserve">inter partes </w:t>
      </w:r>
      <w:r>
        <w:rPr>
          <w:rFonts w:ascii="Times New Roman" w:hAnsi="Times New Roman" w:hint="eastAsia"/>
          <w:b w:val="0"/>
          <w:sz w:val="28"/>
          <w:szCs w:val="28"/>
          <w:lang w:eastAsia="zh-CN"/>
        </w:rPr>
        <w:t xml:space="preserve">abuse and </w:t>
      </w:r>
      <w:r>
        <w:rPr>
          <w:rFonts w:ascii="Times New Roman" w:hAnsi="Times New Roman"/>
          <w:b w:val="0"/>
          <w:sz w:val="28"/>
          <w:szCs w:val="28"/>
          <w:lang w:eastAsia="zh-CN"/>
        </w:rPr>
        <w:t>harassment</w:t>
      </w:r>
      <w:r>
        <w:rPr>
          <w:rFonts w:ascii="Times New Roman" w:eastAsia="PMingLiU" w:hAnsi="Times New Roman" w:hint="eastAsia"/>
          <w:b w:val="0"/>
          <w:sz w:val="28"/>
          <w:szCs w:val="28"/>
          <w:lang w:eastAsia="zh-TW"/>
        </w:rPr>
        <w:t xml:space="preserve"> against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After all, it is not beyond contemplation that a single accident may cause personal injuries to persons who are perfect strangers to one another, eg injured passengers in a road collision </w:t>
      </w:r>
      <w:r>
        <w:rPr>
          <w:rFonts w:ascii="Times New Roman" w:eastAsia="PMingLiU" w:hAnsi="Times New Roman" w:hint="eastAsia"/>
          <w:b w:val="0"/>
          <w:sz w:val="28"/>
          <w:szCs w:val="28"/>
          <w:lang w:eastAsia="zh-TW"/>
        </w:rPr>
        <w:t xml:space="preserve">between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public </w:t>
      </w:r>
      <w:r>
        <w:rPr>
          <w:rFonts w:ascii="Times New Roman" w:hAnsi="Times New Roman" w:hint="eastAsia"/>
          <w:b w:val="0"/>
          <w:sz w:val="28"/>
          <w:szCs w:val="28"/>
          <w:lang w:eastAsia="zh-CN"/>
        </w:rPr>
        <w:t xml:space="preserve">bus they </w:t>
      </w:r>
      <w:r>
        <w:rPr>
          <w:rFonts w:ascii="Times New Roman" w:hAnsi="Times New Roman"/>
          <w:b w:val="0"/>
          <w:sz w:val="28"/>
          <w:szCs w:val="28"/>
          <w:lang w:eastAsia="zh-CN"/>
        </w:rPr>
        <w:t>were</w:t>
      </w:r>
      <w:r>
        <w:rPr>
          <w:rFonts w:ascii="Times New Roman" w:hAnsi="Times New Roman" w:hint="eastAsia"/>
          <w:b w:val="0"/>
          <w:sz w:val="28"/>
          <w:szCs w:val="28"/>
          <w:lang w:eastAsia="zh-CN"/>
        </w:rPr>
        <w:t xml:space="preserve"> travelling on</w:t>
      </w:r>
      <w:r>
        <w:rPr>
          <w:rFonts w:ascii="Times New Roman" w:eastAsia="PMingLiU" w:hAnsi="Times New Roman" w:hint="eastAsia"/>
          <w:b w:val="0"/>
          <w:sz w:val="28"/>
          <w:szCs w:val="28"/>
          <w:lang w:eastAsia="zh-TW"/>
        </w:rPr>
        <w:t xml:space="preserve"> and another vehicle</w:t>
      </w:r>
      <w:r>
        <w:rPr>
          <w:rFonts w:ascii="Times New Roman" w:hAnsi="Times New Roman" w:hint="eastAsia"/>
          <w:b w:val="0"/>
          <w:sz w:val="28"/>
          <w:szCs w:val="28"/>
          <w:lang w:eastAsia="zh-CN"/>
        </w:rPr>
        <w:t>. The tortfeasor can hardly complain i</w:t>
      </w:r>
      <w:r>
        <w:rPr>
          <w:rFonts w:ascii="Times New Roman" w:hAnsi="Times New Roman" w:hint="eastAsia"/>
          <w:b w:val="0"/>
          <w:sz w:val="28"/>
          <w:szCs w:val="28"/>
          <w:lang w:eastAsia="zh-CN"/>
        </w:rPr>
        <w:t>f these strangers do not pursue their own separate personal injury claims in the same litigation. I do not see any material difference, legally speaking, when a married couple is involved instead</w:t>
      </w:r>
      <w:r>
        <w:rPr>
          <w:rFonts w:ascii="Times New Roman" w:hAnsi="Times New Roman"/>
          <w:b w:val="0"/>
          <w:sz w:val="28"/>
          <w:szCs w:val="28"/>
          <w:lang w:eastAsia="zh-CN"/>
        </w:rPr>
        <w:t xml:space="preserve"> of strangers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But even if the Plaintiff </w:t>
      </w:r>
      <w:r>
        <w:rPr>
          <w:rFonts w:ascii="Times New Roman" w:hAnsi="Times New Roman" w:hint="eastAsia"/>
          <w:b w:val="0"/>
          <w:i/>
          <w:sz w:val="28"/>
          <w:szCs w:val="28"/>
          <w:lang w:eastAsia="zh-CN"/>
        </w:rPr>
        <w:t>could have</w:t>
      </w:r>
      <w:r>
        <w:rPr>
          <w:rFonts w:ascii="Times New Roman" w:hAnsi="Times New Roman" w:hint="eastAsia"/>
          <w:b w:val="0"/>
          <w:sz w:val="28"/>
          <w:szCs w:val="28"/>
          <w:lang w:eastAsia="zh-CN"/>
        </w:rPr>
        <w:t xml:space="preserve"> commenced legal action for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2007</w:t>
      </w:r>
      <w:r>
        <w:rPr>
          <w:rFonts w:ascii="Times New Roman" w:eastAsia="PMingLiU" w:hAnsi="Times New Roman" w:hint="eastAsia"/>
          <w:b w:val="0"/>
          <w:sz w:val="28"/>
          <w:szCs w:val="28"/>
          <w:lang w:eastAsia="zh-TW"/>
        </w:rPr>
        <w:t xml:space="preserve"> (see paragraph 65 below)</w:t>
      </w:r>
      <w:r>
        <w:rPr>
          <w:rFonts w:ascii="Times New Roman" w:hAnsi="Times New Roman" w:hint="eastAsia"/>
          <w:b w:val="0"/>
          <w:sz w:val="28"/>
          <w:szCs w:val="28"/>
          <w:lang w:eastAsia="zh-CN"/>
        </w:rPr>
        <w:t xml:space="preserve">, I am not satisfied that the Plaintiff </w:t>
      </w:r>
      <w:r>
        <w:rPr>
          <w:rFonts w:ascii="Times New Roman" w:hAnsi="Times New Roman" w:hint="eastAsia"/>
          <w:b w:val="0"/>
          <w:i/>
          <w:sz w:val="28"/>
          <w:szCs w:val="28"/>
          <w:lang w:eastAsia="zh-CN"/>
        </w:rPr>
        <w:t>should have</w:t>
      </w:r>
      <w:r>
        <w:rPr>
          <w:rFonts w:ascii="Times New Roman" w:hAnsi="Times New Roman" w:hint="eastAsia"/>
          <w:b w:val="0"/>
          <w:sz w:val="28"/>
          <w:szCs w:val="28"/>
          <w:lang w:eastAsia="zh-CN"/>
        </w:rPr>
        <w:t xml:space="preserve"> made (or it is an abuse of process for the Plaintiff not to </w:t>
      </w:r>
      <w:r>
        <w:rPr>
          <w:rFonts w:ascii="Times New Roman" w:eastAsia="PMingLiU" w:hAnsi="Times New Roman" w:hint="eastAsia"/>
          <w:b w:val="0"/>
          <w:sz w:val="28"/>
          <w:szCs w:val="28"/>
          <w:lang w:eastAsia="zh-TW"/>
        </w:rPr>
        <w:t>have made</w:t>
      </w:r>
      <w:r>
        <w:rPr>
          <w:rFonts w:ascii="Times New Roman" w:hAnsi="Times New Roman" w:hint="eastAsia"/>
          <w:b w:val="0"/>
          <w:sz w:val="28"/>
          <w:szCs w:val="28"/>
          <w:lang w:eastAsia="zh-CN"/>
        </w:rPr>
        <w:t>) her claim together with Cheung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PI Claim. </w:t>
      </w:r>
      <w:r>
        <w:rPr>
          <w:rFonts w:ascii="Times New Roman" w:hAnsi="Times New Roman" w:hint="eastAsia"/>
          <w:b w:val="0"/>
          <w:i/>
          <w:iCs/>
          <w:sz w:val="28"/>
          <w:szCs w:val="28"/>
          <w:lang w:eastAsia="zh-CN"/>
        </w:rPr>
        <w:t>Barrett v Universal Island Records Ltd &amp; ors</w:t>
      </w:r>
      <w:r>
        <w:rPr>
          <w:rFonts w:ascii="Times New Roman" w:hAnsi="Times New Roman" w:hint="eastAsia"/>
          <w:b w:val="0"/>
          <w:sz w:val="28"/>
          <w:szCs w:val="28"/>
          <w:lang w:eastAsia="zh-CN"/>
        </w:rPr>
        <w:t xml:space="preserve"> [2006] EWHC 1009 (Ch) (15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2006) concerns </w:t>
      </w:r>
      <w:r>
        <w:rPr>
          <w:rFonts w:ascii="Times New Roman" w:eastAsia="PMingLiU" w:hAnsi="Times New Roman" w:hint="eastAsia"/>
          <w:b w:val="0"/>
          <w:i/>
          <w:sz w:val="28"/>
          <w:szCs w:val="28"/>
          <w:lang w:eastAsia="zh-TW"/>
        </w:rPr>
        <w:t xml:space="preserve">inter alia </w:t>
      </w:r>
      <w:r>
        <w:rPr>
          <w:rFonts w:ascii="Times New Roman" w:eastAsia="PMingLiU" w:hAnsi="Times New Roman" w:hint="eastAsia"/>
          <w:b w:val="0"/>
          <w:sz w:val="28"/>
          <w:szCs w:val="28"/>
          <w:lang w:eastAsia="zh-TW"/>
        </w:rPr>
        <w:t>a</w:t>
      </w:r>
      <w:r>
        <w:rPr>
          <w:rFonts w:ascii="Times New Roman" w:hAnsi="Times New Roman" w:hint="eastAsia"/>
          <w:b w:val="0"/>
          <w:sz w:val="28"/>
          <w:szCs w:val="28"/>
          <w:lang w:eastAsia="zh-CN"/>
        </w:rPr>
        <w:t xml:space="preserve"> claim by 2 brothers A and B </w:t>
      </w:r>
      <w:r>
        <w:rPr>
          <w:rFonts w:ascii="Times New Roman" w:eastAsia="PMingLiU" w:hAnsi="Times New Roman" w:hint="eastAsia"/>
          <w:b w:val="0"/>
          <w:sz w:val="28"/>
          <w:szCs w:val="28"/>
          <w:lang w:eastAsia="zh-TW"/>
        </w:rPr>
        <w:t>for</w:t>
      </w:r>
      <w:r>
        <w:rPr>
          <w:rFonts w:ascii="Times New Roman" w:hAnsi="Times New Roman" w:hint="eastAsia"/>
          <w:b w:val="0"/>
          <w:sz w:val="28"/>
          <w:szCs w:val="28"/>
          <w:lang w:eastAsia="zh-CN"/>
        </w:rPr>
        <w:t xml:space="preserve"> a share of certain income from C. B died and A brought the claim on behalf of B</w:t>
      </w:r>
      <w:r>
        <w:rPr>
          <w:rFonts w:ascii="Times New Roman" w:hAnsi="Times New Roman"/>
          <w:b w:val="0"/>
          <w:sz w:val="28"/>
          <w:szCs w:val="28"/>
          <w:lang w:eastAsia="zh-CN"/>
        </w:rPr>
        <w:t>’</w:t>
      </w:r>
      <w:r>
        <w:rPr>
          <w:rFonts w:ascii="Times New Roman" w:hAnsi="Times New Roman" w:hint="eastAsia"/>
          <w:b w:val="0"/>
          <w:sz w:val="28"/>
          <w:szCs w:val="28"/>
          <w:lang w:eastAsia="zh-CN"/>
        </w:rPr>
        <w:t>s estate of which he was a</w:t>
      </w:r>
      <w:r>
        <w:rPr>
          <w:rFonts w:ascii="Times New Roman" w:hAnsi="Times New Roman" w:hint="eastAsia"/>
          <w:b w:val="0"/>
          <w:sz w:val="28"/>
          <w:szCs w:val="28"/>
          <w:lang w:eastAsia="zh-CN"/>
        </w:rPr>
        <w:t xml:space="preserve">dministrator as well as on his own behalf. One of the defences raised was that A </w:t>
      </w:r>
      <w:r>
        <w:rPr>
          <w:rFonts w:ascii="Times New Roman" w:eastAsia="PMingLiU" w:hAnsi="Times New Roman" w:hint="eastAsia"/>
          <w:b w:val="0"/>
          <w:sz w:val="28"/>
          <w:szCs w:val="28"/>
          <w:lang w:eastAsia="zh-TW"/>
        </w:rPr>
        <w:t xml:space="preserve">had </w:t>
      </w:r>
      <w:r>
        <w:rPr>
          <w:rFonts w:ascii="Times New Roman" w:hAnsi="Times New Roman" w:hint="eastAsia"/>
          <w:b w:val="0"/>
          <w:sz w:val="28"/>
          <w:szCs w:val="28"/>
          <w:lang w:eastAsia="zh-CN"/>
        </w:rPr>
        <w:t xml:space="preserve">compromised his claim </w:t>
      </w:r>
      <w:r>
        <w:rPr>
          <w:rFonts w:ascii="Times New Roman" w:eastAsia="PMingLiU" w:hAnsi="Times New Roman" w:hint="eastAsia"/>
          <w:b w:val="0"/>
          <w:sz w:val="28"/>
          <w:szCs w:val="28"/>
          <w:lang w:eastAsia="zh-TW"/>
        </w:rPr>
        <w:t>in</w:t>
      </w:r>
      <w:r>
        <w:rPr>
          <w:rFonts w:ascii="Times New Roman" w:hAnsi="Times New Roman" w:hint="eastAsia"/>
          <w:b w:val="0"/>
          <w:sz w:val="28"/>
          <w:szCs w:val="28"/>
          <w:lang w:eastAsia="zh-CN"/>
        </w:rPr>
        <w:t xml:space="preserve"> settlement of previous litigation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and it was an abuse of process for him to bring new proceedings </w:t>
      </w:r>
      <w:r>
        <w:rPr>
          <w:rFonts w:ascii="Times New Roman" w:hAnsi="Times New Roman"/>
          <w:b w:val="0"/>
          <w:sz w:val="28"/>
          <w:szCs w:val="28"/>
          <w:lang w:eastAsia="zh-CN"/>
        </w:rPr>
        <w:t>either</w:t>
      </w:r>
      <w:r>
        <w:rPr>
          <w:rFonts w:ascii="Times New Roman" w:hAnsi="Times New Roman" w:hint="eastAsia"/>
          <w:b w:val="0"/>
          <w:sz w:val="28"/>
          <w:szCs w:val="28"/>
          <w:lang w:eastAsia="zh-CN"/>
        </w:rPr>
        <w:t xml:space="preserve"> on his own </w:t>
      </w:r>
      <w:r>
        <w:rPr>
          <w:rFonts w:ascii="Times New Roman" w:hAnsi="Times New Roman"/>
          <w:b w:val="0"/>
          <w:sz w:val="28"/>
          <w:szCs w:val="28"/>
          <w:lang w:eastAsia="zh-CN"/>
        </w:rPr>
        <w:t>behalf</w:t>
      </w:r>
      <w:r>
        <w:rPr>
          <w:rFonts w:ascii="Times New Roman" w:hAnsi="Times New Roman" w:hint="eastAsia"/>
          <w:b w:val="0"/>
          <w:sz w:val="28"/>
          <w:szCs w:val="28"/>
          <w:lang w:eastAsia="zh-CN"/>
        </w:rPr>
        <w:t xml:space="preserve"> or on behalf of B</w:t>
      </w:r>
      <w:r>
        <w:rPr>
          <w:rFonts w:ascii="Times New Roman" w:hAnsi="Times New Roman"/>
          <w:b w:val="0"/>
          <w:sz w:val="28"/>
          <w:szCs w:val="28"/>
          <w:lang w:eastAsia="zh-CN"/>
        </w:rPr>
        <w:t>’</w:t>
      </w:r>
      <w:r>
        <w:rPr>
          <w:rFonts w:ascii="Times New Roman" w:hAnsi="Times New Roman" w:hint="eastAsia"/>
          <w:b w:val="0"/>
          <w:sz w:val="28"/>
          <w:szCs w:val="28"/>
          <w:lang w:eastAsia="zh-CN"/>
        </w:rPr>
        <w:t>s estate. Lewison J said at p.198 as follows :</w:t>
      </w:r>
    </w:p>
    <w:p w:rsidR="00EB7F3D" w:rsidRDefault="00EB7F3D">
      <w:pPr>
        <w:ind w:left="425"/>
        <w:rPr>
          <w:rFonts w:ascii="Times New Roman" w:hAnsi="Times New Roman" w:hint="eastAsia"/>
          <w:b w:val="0"/>
          <w:bCs/>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 </w:t>
      </w:r>
      <w:r>
        <w:rPr>
          <w:rFonts w:ascii="Times New Roman" w:hAnsi="Times New Roman"/>
          <w:b w:val="0"/>
          <w:bCs/>
        </w:rPr>
        <w:t xml:space="preserve">In addition it seems to me that different considerations apply to a case in which the complaint is that someone ought to have been added as a claimant </w:t>
      </w:r>
      <w:r>
        <w:rPr>
          <w:rFonts w:ascii="Times New Roman" w:hAnsi="Times New Roman" w:hint="eastAsia"/>
          <w:b w:val="0"/>
          <w:bCs/>
          <w:lang w:eastAsia="zh-CN"/>
        </w:rPr>
        <w:t xml:space="preserve">[in the earlier proceedings] </w:t>
      </w:r>
      <w:r>
        <w:rPr>
          <w:rFonts w:ascii="Times New Roman" w:hAnsi="Times New Roman"/>
          <w:b w:val="0"/>
          <w:bCs/>
        </w:rPr>
        <w:t xml:space="preserve">from those that apply where the complaint is that someone ought to have been added as a defendant. In the latter case the claimant has the choice whom to sue. A person's consent is not required in order to join him in proceedings as a </w:t>
      </w:r>
      <w:r>
        <w:rPr>
          <w:rFonts w:ascii="Times New Roman" w:hAnsi="Times New Roman" w:hint="eastAsia"/>
          <w:b w:val="0"/>
          <w:bCs/>
          <w:lang w:eastAsia="zh-CN"/>
        </w:rPr>
        <w:t>d</w:t>
      </w:r>
      <w:r>
        <w:rPr>
          <w:rFonts w:ascii="Times New Roman" w:hAnsi="Times New Roman"/>
          <w:b w:val="0"/>
          <w:bCs/>
        </w:rPr>
        <w:t xml:space="preserve">efendant. But a person's consent is required before he can become a </w:t>
      </w:r>
      <w:r>
        <w:rPr>
          <w:rFonts w:ascii="Times New Roman" w:hAnsi="Times New Roman" w:hint="eastAsia"/>
          <w:b w:val="0"/>
          <w:bCs/>
          <w:lang w:eastAsia="zh-CN"/>
        </w:rPr>
        <w:t>c</w:t>
      </w:r>
      <w:r>
        <w:rPr>
          <w:rFonts w:ascii="Times New Roman" w:hAnsi="Times New Roman"/>
          <w:b w:val="0"/>
          <w:bCs/>
        </w:rPr>
        <w:t>laimant. In my judgment in</w:t>
      </w:r>
      <w:r>
        <w:rPr>
          <w:rFonts w:ascii="Times New Roman" w:hAnsi="Times New Roman"/>
          <w:b w:val="0"/>
          <w:bCs/>
        </w:rPr>
        <w:t xml:space="preserve"> such circumstances it is too great a leap to proceed from the proposition that because </w:t>
      </w:r>
      <w:r>
        <w:rPr>
          <w:rFonts w:ascii="Times New Roman" w:hAnsi="Times New Roman" w:hint="eastAsia"/>
          <w:b w:val="0"/>
          <w:bCs/>
          <w:lang w:eastAsia="zh-CN"/>
        </w:rPr>
        <w:t>[B</w:t>
      </w:r>
      <w:r>
        <w:rPr>
          <w:rFonts w:ascii="Times New Roman" w:hAnsi="Times New Roman"/>
          <w:b w:val="0"/>
          <w:bCs/>
          <w:lang w:eastAsia="zh-CN"/>
        </w:rPr>
        <w:t>’</w:t>
      </w:r>
      <w:r>
        <w:rPr>
          <w:rFonts w:ascii="Times New Roman" w:hAnsi="Times New Roman" w:hint="eastAsia"/>
          <w:b w:val="0"/>
          <w:bCs/>
          <w:lang w:eastAsia="zh-CN"/>
        </w:rPr>
        <w:t>s estate]</w:t>
      </w:r>
      <w:r>
        <w:rPr>
          <w:rFonts w:ascii="Times New Roman" w:hAnsi="Times New Roman"/>
          <w:b w:val="0"/>
          <w:bCs/>
        </w:rPr>
        <w:t>, in theory, could have brought a claim to the conclusion that it should have.</w:t>
      </w:r>
      <w:r>
        <w:rPr>
          <w:rFonts w:ascii="Times New Roman" w:hAnsi="Times New Roman"/>
          <w:b w:val="0"/>
          <w:bCs/>
          <w:lang w:eastAsia="zh-CN"/>
        </w:rPr>
        <w:t>”</w:t>
      </w:r>
    </w:p>
    <w:p w:rsidR="00EB7F3D" w:rsidRDefault="00EB7F3D">
      <w:pPr>
        <w:spacing w:line="360" w:lineRule="auto"/>
        <w:ind w:left="425"/>
        <w:rPr>
          <w:rFonts w:ascii="Times New Roman" w:hAnsi="Times New Roman" w:hint="eastAsia"/>
          <w:b w:val="0"/>
          <w:bCs/>
          <w:sz w:val="28"/>
          <w:szCs w:val="28"/>
          <w:lang w:eastAsia="zh-CN"/>
        </w:rPr>
      </w:pPr>
    </w:p>
    <w:p w:rsidR="00EB7F3D" w:rsidRDefault="00EB7F3D">
      <w:pPr>
        <w:tabs>
          <w:tab w:val="left" w:pos="993"/>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(b)</w:t>
      </w:r>
      <w:r>
        <w:rPr>
          <w:rFonts w:ascii="Times New Roman" w:hAnsi="Times New Roman" w:hint="eastAsia"/>
          <w:b w:val="0"/>
          <w:i/>
          <w:iCs/>
          <w:sz w:val="28"/>
          <w:szCs w:val="28"/>
          <w:u w:val="single"/>
          <w:lang w:eastAsia="zh-CN"/>
        </w:rPr>
        <w:tab/>
        <w:t>8</w:t>
      </w:r>
      <w:r>
        <w:rPr>
          <w:rFonts w:ascii="Times New Roman" w:hAnsi="Times New Roman" w:hint="eastAsia"/>
          <w:b w:val="0"/>
          <w:i/>
          <w:iCs/>
          <w:sz w:val="28"/>
          <w:szCs w:val="28"/>
          <w:u w:val="single"/>
          <w:vertAlign w:val="superscript"/>
          <w:lang w:eastAsia="zh-CN"/>
        </w:rPr>
        <w:t>th</w:t>
      </w:r>
      <w:r>
        <w:rPr>
          <w:rFonts w:ascii="Times New Roman" w:hAnsi="Times New Roman" w:hint="eastAsia"/>
          <w:b w:val="0"/>
          <w:i/>
          <w:iCs/>
          <w:sz w:val="28"/>
          <w:szCs w:val="28"/>
          <w:u w:val="single"/>
          <w:lang w:eastAsia="zh-CN"/>
        </w:rPr>
        <w:t xml:space="preserve"> August 2007 </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 xml:space="preserve"> filing the Plaintiff</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 xml:space="preserve">s </w:t>
      </w:r>
      <w:r>
        <w:rPr>
          <w:rFonts w:ascii="Times New Roman" w:hAnsi="Times New Roman"/>
          <w:b w:val="0"/>
          <w:i/>
          <w:iCs/>
          <w:sz w:val="28"/>
          <w:szCs w:val="28"/>
          <w:u w:val="single"/>
          <w:lang w:eastAsia="zh-CN"/>
        </w:rPr>
        <w:t>counterclaim</w:t>
      </w:r>
      <w:r>
        <w:rPr>
          <w:rFonts w:ascii="Times New Roman" w:hAnsi="Times New Roman" w:hint="eastAsia"/>
          <w:b w:val="0"/>
          <w:i/>
          <w:iCs/>
          <w:sz w:val="28"/>
          <w:szCs w:val="28"/>
          <w:u w:val="single"/>
          <w:lang w:eastAsia="zh-CN"/>
        </w:rPr>
        <w:t xml:space="preserve"> in the TP Proceedings</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my view, the Plaintiff could have brought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together with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Property Claim when she filed her Third Party Defence and Counterclaim in the TP Proceedings. As early as in March 2007, the Pre-Action Letters revealed that the Plaintiff was aware that </w:t>
      </w:r>
      <w:r>
        <w:rPr>
          <w:rFonts w:ascii="Times New Roman" w:eastAsia="PMingLiU" w:hAnsi="Times New Roman" w:hint="eastAsia"/>
          <w:b w:val="0"/>
          <w:sz w:val="28"/>
          <w:szCs w:val="28"/>
          <w:lang w:eastAsia="zh-TW"/>
        </w:rPr>
        <w:t xml:space="preserve">(a) </w:t>
      </w:r>
      <w:r>
        <w:rPr>
          <w:rFonts w:ascii="Times New Roman" w:hAnsi="Times New Roman" w:hint="eastAsia"/>
          <w:b w:val="0"/>
          <w:sz w:val="28"/>
          <w:szCs w:val="28"/>
          <w:lang w:eastAsia="zh-CN"/>
        </w:rPr>
        <w:t xml:space="preserve">she had suffered personal injuries, </w:t>
      </w:r>
      <w:r>
        <w:rPr>
          <w:rFonts w:ascii="Times New Roman" w:eastAsia="PMingLiU" w:hAnsi="Times New Roman" w:hint="eastAsia"/>
          <w:b w:val="0"/>
          <w:sz w:val="28"/>
          <w:szCs w:val="28"/>
          <w:lang w:eastAsia="zh-TW"/>
        </w:rPr>
        <w:t>(b)</w:t>
      </w:r>
      <w:r>
        <w:rPr>
          <w:rFonts w:ascii="Times New Roman" w:hAnsi="Times New Roman" w:hint="eastAsia"/>
          <w:b w:val="0"/>
          <w:sz w:val="28"/>
          <w:szCs w:val="28"/>
          <w:lang w:eastAsia="zh-CN"/>
        </w:rPr>
        <w:t xml:space="preserve"> she had made the link between the Accident and her injuries, and </w:t>
      </w:r>
      <w:r>
        <w:rPr>
          <w:rFonts w:ascii="Times New Roman" w:eastAsia="PMingLiU" w:hAnsi="Times New Roman" w:hint="eastAsia"/>
          <w:b w:val="0"/>
          <w:sz w:val="28"/>
          <w:szCs w:val="28"/>
          <w:lang w:eastAsia="zh-TW"/>
        </w:rPr>
        <w:t>(c)</w:t>
      </w:r>
      <w:r>
        <w:rPr>
          <w:rFonts w:ascii="Times New Roman" w:hAnsi="Times New Roman" w:hint="eastAsia"/>
          <w:b w:val="0"/>
          <w:sz w:val="28"/>
          <w:szCs w:val="28"/>
          <w:lang w:eastAsia="zh-CN"/>
        </w:rPr>
        <w:t xml:space="preserve"> she </w:t>
      </w:r>
      <w:r>
        <w:rPr>
          <w:rFonts w:ascii="Times New Roman" w:eastAsia="PMingLiU" w:hAnsi="Times New Roman" w:hint="eastAsia"/>
          <w:b w:val="0"/>
          <w:sz w:val="28"/>
          <w:szCs w:val="28"/>
          <w:lang w:eastAsia="zh-TW"/>
        </w:rPr>
        <w:t>knew</w:t>
      </w:r>
      <w:r>
        <w:rPr>
          <w:rFonts w:ascii="Times New Roman" w:hAnsi="Times New Roman" w:hint="eastAsia"/>
          <w:b w:val="0"/>
          <w:sz w:val="28"/>
          <w:szCs w:val="28"/>
          <w:lang w:eastAsia="zh-CN"/>
        </w:rPr>
        <w:t xml:space="preserve"> she suffered from disability and work incapacity. </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Mr Wong submitted that by </w:t>
      </w:r>
      <w:r>
        <w:rPr>
          <w:rFonts w:ascii="Times New Roman" w:hAnsi="Times New Roman"/>
          <w:b w:val="0"/>
          <w:sz w:val="28"/>
          <w:szCs w:val="28"/>
          <w:lang w:eastAsia="zh-CN"/>
        </w:rPr>
        <w:t>reason</w:t>
      </w:r>
      <w:r>
        <w:rPr>
          <w:rFonts w:ascii="Times New Roman" w:hAnsi="Times New Roman" w:hint="eastAsia"/>
          <w:b w:val="0"/>
          <w:sz w:val="28"/>
          <w:szCs w:val="28"/>
          <w:lang w:eastAsia="zh-CN"/>
        </w:rPr>
        <w:t xml:space="preserve"> of the matters set out in paragraph 31 above,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PI Claim </w:t>
      </w:r>
      <w:r>
        <w:rPr>
          <w:rFonts w:ascii="Times New Roman" w:hAnsi="Times New Roman" w:hint="eastAsia"/>
          <w:b w:val="0"/>
          <w:i/>
          <w:iCs/>
          <w:sz w:val="28"/>
          <w:szCs w:val="28"/>
          <w:lang w:eastAsia="zh-CN"/>
        </w:rPr>
        <w:t>could have been</w:t>
      </w:r>
      <w:r>
        <w:rPr>
          <w:rFonts w:ascii="Times New Roman" w:hAnsi="Times New Roman" w:hint="eastAsia"/>
          <w:b w:val="0"/>
          <w:sz w:val="28"/>
          <w:szCs w:val="28"/>
          <w:lang w:eastAsia="zh-CN"/>
        </w:rPr>
        <w:t xml:space="preserve"> pleaded and therefore </w:t>
      </w:r>
      <w:r>
        <w:rPr>
          <w:rFonts w:ascii="Times New Roman" w:hAnsi="Times New Roman" w:hint="eastAsia"/>
          <w:b w:val="0"/>
          <w:i/>
          <w:iCs/>
          <w:sz w:val="28"/>
          <w:szCs w:val="28"/>
          <w:lang w:eastAsia="zh-CN"/>
        </w:rPr>
        <w:t>should have been</w:t>
      </w:r>
      <w:r>
        <w:rPr>
          <w:rFonts w:ascii="Times New Roman" w:hAnsi="Times New Roman" w:hint="eastAsia"/>
          <w:b w:val="0"/>
          <w:sz w:val="28"/>
          <w:szCs w:val="28"/>
          <w:lang w:eastAsia="zh-CN"/>
        </w:rPr>
        <w:t xml:space="preserve"> included in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lang w:eastAsia="zh-CN"/>
        </w:rPr>
        <w:t>counterclaim</w:t>
      </w:r>
      <w:r>
        <w:rPr>
          <w:rFonts w:ascii="Times New Roman" w:hAnsi="Times New Roman" w:hint="eastAsia"/>
          <w:b w:val="0"/>
          <w:sz w:val="28"/>
          <w:szCs w:val="28"/>
          <w:lang w:eastAsia="zh-CN"/>
        </w:rPr>
        <w:t xml:space="preserve"> in the TP Proceedings. Further, by reason of the matters set out in paragraphs 32-35 above, there was no justification (ie </w:t>
      </w:r>
      <w:r>
        <w:rPr>
          <w:rFonts w:ascii="Times New Roman" w:hAnsi="Times New Roman" w:hint="eastAsia"/>
          <w:b w:val="0"/>
          <w:i/>
          <w:iCs/>
          <w:sz w:val="28"/>
          <w:szCs w:val="28"/>
          <w:lang w:eastAsia="zh-CN"/>
        </w:rPr>
        <w:t>no</w:t>
      </w:r>
      <w:r>
        <w:rPr>
          <w:rFonts w:ascii="Times New Roman" w:hAnsi="Times New Roman" w:hint="eastAsia"/>
          <w:b w:val="0"/>
          <w:sz w:val="28"/>
          <w:szCs w:val="28"/>
          <w:lang w:eastAsia="zh-CN"/>
        </w:rPr>
        <w:t xml:space="preserve"> </w:t>
      </w:r>
      <w:r>
        <w:rPr>
          <w:rFonts w:ascii="Times New Roman" w:hAnsi="Times New Roman" w:hint="eastAsia"/>
          <w:b w:val="0"/>
          <w:i/>
          <w:iCs/>
          <w:sz w:val="28"/>
          <w:szCs w:val="28"/>
          <w:lang w:eastAsia="zh-CN"/>
        </w:rPr>
        <w:t xml:space="preserve">special </w:t>
      </w:r>
      <w:r>
        <w:rPr>
          <w:rFonts w:ascii="Times New Roman" w:hAnsi="Times New Roman"/>
          <w:b w:val="0"/>
          <w:i/>
          <w:iCs/>
          <w:sz w:val="28"/>
          <w:szCs w:val="28"/>
          <w:lang w:eastAsia="zh-CN"/>
        </w:rPr>
        <w:t>circumstances</w:t>
      </w:r>
      <w:r>
        <w:rPr>
          <w:rFonts w:ascii="Times New Roman" w:hAnsi="Times New Roman" w:hint="eastAsia"/>
          <w:b w:val="0"/>
          <w:sz w:val="28"/>
          <w:szCs w:val="28"/>
          <w:lang w:eastAsia="zh-CN"/>
        </w:rPr>
        <w:t>) for the Plaintiff not to so include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in the TP Proceedings.</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so formulating his argument, Mr Wong drew assistance from </w:t>
      </w:r>
      <w:r>
        <w:rPr>
          <w:rFonts w:ascii="Times New Roman" w:hAnsi="Times New Roman" w:hint="eastAsia"/>
          <w:b w:val="0"/>
          <w:i/>
          <w:iCs/>
          <w:sz w:val="28"/>
          <w:szCs w:val="28"/>
          <w:lang w:eastAsia="zh-CN"/>
        </w:rPr>
        <w:t>Yat Tung Investment Co Ltd v Dao Heng Bank Ltd</w:t>
      </w:r>
      <w:r>
        <w:rPr>
          <w:rFonts w:ascii="Times New Roman" w:hAnsi="Times New Roman" w:hint="eastAsia"/>
          <w:b w:val="0"/>
          <w:sz w:val="28"/>
          <w:szCs w:val="28"/>
          <w:lang w:eastAsia="zh-CN"/>
        </w:rPr>
        <w:t xml:space="preserve"> [1975] AC 581, 590, where Lord Kilbrandon said that :</w:t>
      </w:r>
    </w:p>
    <w:p w:rsidR="00EB7F3D" w:rsidRDefault="00EB7F3D">
      <w:pPr>
        <w:ind w:left="426"/>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But there is a wider sense in which the doctrine may be appealed to, so that it becomes an abuse of process to raise in </w:t>
      </w:r>
      <w:r>
        <w:rPr>
          <w:rFonts w:ascii="Times New Roman" w:hAnsi="Times New Roman"/>
          <w:b w:val="0"/>
          <w:szCs w:val="28"/>
          <w:lang w:eastAsia="zh-CN"/>
        </w:rPr>
        <w:t>subsequent</w:t>
      </w:r>
      <w:r>
        <w:rPr>
          <w:rFonts w:ascii="Times New Roman" w:hAnsi="Times New Roman" w:hint="eastAsia"/>
          <w:b w:val="0"/>
          <w:szCs w:val="28"/>
          <w:lang w:eastAsia="zh-CN"/>
        </w:rPr>
        <w:t xml:space="preserve"> proceedings which </w:t>
      </w:r>
      <w:r>
        <w:rPr>
          <w:rFonts w:ascii="Times New Roman" w:hAnsi="Times New Roman" w:hint="eastAsia"/>
          <w:b w:val="0"/>
          <w:i/>
          <w:iCs/>
          <w:szCs w:val="28"/>
          <w:lang w:eastAsia="zh-CN"/>
        </w:rPr>
        <w:t>could and therefore should have been litigated in earlier proceedings</w:t>
      </w:r>
      <w:r>
        <w:rPr>
          <w:rFonts w:ascii="Times New Roman" w:hAnsi="Times New Roman" w:hint="eastAsia"/>
          <w:b w:val="0"/>
          <w:szCs w:val="28"/>
          <w:lang w:eastAsia="zh-CN"/>
        </w:rPr>
        <w:t xml:space="preserve">. </w:t>
      </w:r>
      <w:r>
        <w:rPr>
          <w:rFonts w:ascii="Times New Roman" w:hAnsi="Times New Roman"/>
          <w:b w:val="0"/>
          <w:szCs w:val="28"/>
          <w:lang w:eastAsia="zh-CN"/>
        </w:rPr>
        <w:t>……</w:t>
      </w:r>
      <w:r>
        <w:rPr>
          <w:rFonts w:ascii="Times New Roman" w:hAnsi="Times New Roman" w:hint="eastAsia"/>
          <w:b w:val="0"/>
          <w:szCs w:val="28"/>
          <w:lang w:eastAsia="zh-CN"/>
        </w:rPr>
        <w:t xml:space="preserve"> The shutting out of a </w:t>
      </w:r>
      <w:r>
        <w:rPr>
          <w:rFonts w:ascii="Times New Roman" w:hAnsi="Times New Roman"/>
          <w:b w:val="0"/>
          <w:szCs w:val="28"/>
          <w:lang w:eastAsia="zh-CN"/>
        </w:rPr>
        <w:t>‘</w:t>
      </w:r>
      <w:r>
        <w:rPr>
          <w:rFonts w:ascii="Times New Roman" w:hAnsi="Times New Roman" w:hint="eastAsia"/>
          <w:b w:val="0"/>
          <w:szCs w:val="28"/>
          <w:lang w:eastAsia="zh-CN"/>
        </w:rPr>
        <w:t>subject of litigation</w:t>
      </w:r>
      <w:r>
        <w:rPr>
          <w:rFonts w:ascii="Times New Roman" w:hAnsi="Times New Roman"/>
          <w:b w:val="0"/>
          <w:szCs w:val="28"/>
          <w:lang w:eastAsia="zh-CN"/>
        </w:rPr>
        <w:t>’</w:t>
      </w:r>
      <w:r>
        <w:rPr>
          <w:rFonts w:ascii="Times New Roman" w:hAnsi="Times New Roman" w:hint="eastAsia"/>
          <w:b w:val="0"/>
          <w:szCs w:val="28"/>
          <w:lang w:eastAsia="zh-CN"/>
        </w:rPr>
        <w:t xml:space="preserve"> </w:t>
      </w:r>
      <w:r>
        <w:rPr>
          <w:rFonts w:ascii="Times New Roman" w:hAnsi="Times New Roman"/>
          <w:b w:val="0"/>
          <w:szCs w:val="28"/>
          <w:lang w:eastAsia="zh-CN"/>
        </w:rPr>
        <w:t>–</w:t>
      </w:r>
      <w:r>
        <w:rPr>
          <w:rFonts w:ascii="Times New Roman" w:hAnsi="Times New Roman" w:hint="eastAsia"/>
          <w:b w:val="0"/>
          <w:szCs w:val="28"/>
          <w:lang w:eastAsia="zh-CN"/>
        </w:rPr>
        <w:t xml:space="preserve"> a power which no court </w:t>
      </w:r>
      <w:r>
        <w:rPr>
          <w:rFonts w:ascii="Times New Roman" w:hAnsi="Times New Roman"/>
          <w:b w:val="0"/>
          <w:szCs w:val="28"/>
          <w:lang w:eastAsia="zh-CN"/>
        </w:rPr>
        <w:t>should</w:t>
      </w:r>
      <w:r>
        <w:rPr>
          <w:rFonts w:ascii="Times New Roman" w:hAnsi="Times New Roman" w:hint="eastAsia"/>
          <w:b w:val="0"/>
          <w:szCs w:val="28"/>
          <w:lang w:eastAsia="zh-CN"/>
        </w:rPr>
        <w:t xml:space="preserve"> exercise but after a scrupulous examination of all the circumstances </w:t>
      </w:r>
      <w:r>
        <w:rPr>
          <w:rFonts w:ascii="Times New Roman" w:hAnsi="Times New Roman"/>
          <w:b w:val="0"/>
          <w:szCs w:val="28"/>
          <w:lang w:eastAsia="zh-CN"/>
        </w:rPr>
        <w:t>–</w:t>
      </w:r>
      <w:r>
        <w:rPr>
          <w:rFonts w:ascii="Times New Roman" w:hAnsi="Times New Roman" w:hint="eastAsia"/>
          <w:b w:val="0"/>
          <w:szCs w:val="28"/>
          <w:lang w:eastAsia="zh-CN"/>
        </w:rPr>
        <w:t xml:space="preserve"> is limited to cases where reasonable diligence would have caused a matter to be earlier raised; moreover, although negligence, inadvertence </w:t>
      </w:r>
      <w:r>
        <w:rPr>
          <w:rFonts w:ascii="Times New Roman" w:hAnsi="Times New Roman" w:hint="eastAsia"/>
          <w:b w:val="0"/>
          <w:szCs w:val="28"/>
          <w:lang w:eastAsia="zh-CN"/>
        </w:rPr>
        <w:t xml:space="preserve">or even accident will not suffice to excuse, nevertheless </w:t>
      </w:r>
      <w:r>
        <w:rPr>
          <w:rFonts w:ascii="Times New Roman" w:hAnsi="Times New Roman"/>
          <w:b w:val="0"/>
          <w:i/>
          <w:iCs/>
          <w:szCs w:val="28"/>
          <w:lang w:eastAsia="zh-CN"/>
        </w:rPr>
        <w:t>‘</w:t>
      </w:r>
      <w:r>
        <w:rPr>
          <w:rFonts w:ascii="Times New Roman" w:hAnsi="Times New Roman" w:hint="eastAsia"/>
          <w:b w:val="0"/>
          <w:i/>
          <w:iCs/>
          <w:szCs w:val="28"/>
          <w:lang w:eastAsia="zh-CN"/>
        </w:rPr>
        <w:t>special circumstances</w:t>
      </w:r>
      <w:r>
        <w:rPr>
          <w:rFonts w:ascii="Times New Roman" w:hAnsi="Times New Roman"/>
          <w:b w:val="0"/>
          <w:i/>
          <w:iCs/>
          <w:szCs w:val="28"/>
          <w:lang w:eastAsia="zh-CN"/>
        </w:rPr>
        <w:t>’</w:t>
      </w:r>
      <w:r>
        <w:rPr>
          <w:rFonts w:ascii="Times New Roman" w:hAnsi="Times New Roman" w:hint="eastAsia"/>
          <w:b w:val="0"/>
          <w:i/>
          <w:iCs/>
          <w:szCs w:val="28"/>
          <w:lang w:eastAsia="zh-CN"/>
        </w:rPr>
        <w:t xml:space="preserve"> are reserved in case justice should be found to require the non-application of the rule</w:t>
      </w:r>
      <w:r>
        <w:rPr>
          <w:rFonts w:ascii="Times New Roman" w:hAnsi="Times New Roman" w:hint="eastAsia"/>
          <w:b w:val="0"/>
          <w:szCs w:val="28"/>
          <w:lang w:eastAsia="zh-CN"/>
        </w:rPr>
        <w:t>.</w:t>
      </w:r>
      <w:r>
        <w:rPr>
          <w:rFonts w:ascii="Times New Roman" w:hAnsi="Times New Roman"/>
          <w:b w:val="0"/>
          <w:szCs w:val="28"/>
          <w:lang w:eastAsia="zh-CN"/>
        </w:rPr>
        <w:t>”</w:t>
      </w:r>
      <w:r>
        <w:rPr>
          <w:rFonts w:ascii="Times New Roman" w:hAnsi="Times New Roman" w:hint="eastAsia"/>
          <w:b w:val="0"/>
          <w:szCs w:val="28"/>
          <w:lang w:eastAsia="zh-CN"/>
        </w:rPr>
        <w:t xml:space="preserve"> (my emphasis)</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Mr Wong did not cite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xml:space="preserve"> in his written submissions although LPKI did rely on such authority in their letter of </w:t>
      </w:r>
      <w:r>
        <w:rPr>
          <w:rFonts w:ascii="Times New Roman" w:eastAsia="PMingLiU" w:hAnsi="Times New Roman" w:hint="eastAsia"/>
          <w:b w:val="0"/>
          <w:sz w:val="28"/>
          <w:szCs w:val="28"/>
          <w:lang w:eastAsia="zh-TW"/>
        </w:rPr>
        <w:t>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February</w:t>
      </w:r>
      <w:r>
        <w:rPr>
          <w:rFonts w:ascii="Times New Roman" w:eastAsia="PMingLiU" w:hAnsi="Times New Roman" w:hint="eastAsia"/>
          <w:b w:val="0"/>
          <w:sz w:val="28"/>
          <w:szCs w:val="28"/>
          <w:lang w:eastAsia="zh-TW"/>
        </w:rPr>
        <w:t xml:space="preserve"> 2008</w:t>
      </w:r>
      <w:r>
        <w:rPr>
          <w:rFonts w:ascii="Times New Roman" w:hAnsi="Times New Roman" w:hint="eastAsia"/>
          <w:b w:val="0"/>
          <w:sz w:val="28"/>
          <w:szCs w:val="28"/>
          <w:lang w:eastAsia="zh-CN"/>
        </w:rPr>
        <w:t xml:space="preserve"> to AWC (see paragraph </w:t>
      </w:r>
      <w:r>
        <w:rPr>
          <w:rFonts w:ascii="Times New Roman" w:eastAsia="PMingLiU" w:hAnsi="Times New Roman" w:hint="eastAsia"/>
          <w:b w:val="0"/>
          <w:sz w:val="28"/>
          <w:szCs w:val="28"/>
          <w:lang w:eastAsia="zh-TW"/>
        </w:rPr>
        <w:t>27</w:t>
      </w:r>
      <w:r>
        <w:rPr>
          <w:rFonts w:ascii="Times New Roman" w:hAnsi="Times New Roman" w:hint="eastAsia"/>
          <w:b w:val="0"/>
          <w:sz w:val="28"/>
          <w:szCs w:val="28"/>
          <w:lang w:eastAsia="zh-CN"/>
        </w:rPr>
        <w:t xml:space="preserve"> above). </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Talbot</w:t>
      </w:r>
      <w:r>
        <w:rPr>
          <w:rFonts w:ascii="Times New Roman" w:hAnsi="Times New Roman"/>
          <w:b w:val="0"/>
          <w:sz w:val="28"/>
          <w:szCs w:val="28"/>
        </w:rPr>
        <w:t>, the passenger sued the driver for personal injuries as a result of a motor accident. The driver’s insurer, without notice to the driver, made a third party claim against the county council claiming contribution as joint tortfeasor but did not include any claim for the driver’s own injuries. The driver learnt of the third party claim only after expiry of the limitation period. The passenger succeeded at trial with damages apportioned between the driver and the county council. The driver then sued the</w:t>
      </w:r>
      <w:r>
        <w:rPr>
          <w:rFonts w:ascii="Times New Roman" w:hAnsi="Times New Roman"/>
          <w:b w:val="0"/>
          <w:sz w:val="28"/>
          <w:szCs w:val="28"/>
        </w:rPr>
        <w:t xml:space="preserve"> county council to recover damages for his own injuries.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b w:val="0"/>
          <w:sz w:val="28"/>
          <w:szCs w:val="28"/>
        </w:rPr>
        <w:t xml:space="preserve">Stuart-Smith LJ </w:t>
      </w:r>
      <w:r>
        <w:rPr>
          <w:rFonts w:ascii="Times New Roman" w:hAnsi="Times New Roman" w:hint="eastAsia"/>
          <w:b w:val="0"/>
          <w:sz w:val="28"/>
          <w:szCs w:val="28"/>
          <w:lang w:eastAsia="zh-CN"/>
        </w:rPr>
        <w:t xml:space="preserve">applied the </w:t>
      </w:r>
      <w:r>
        <w:rPr>
          <w:rFonts w:ascii="Times New Roman" w:hAnsi="Times New Roman" w:hint="eastAsia"/>
          <w:b w:val="0"/>
          <w:i/>
          <w:iCs/>
          <w:sz w:val="28"/>
          <w:szCs w:val="28"/>
          <w:lang w:eastAsia="zh-CN"/>
        </w:rPr>
        <w:t>Yat Tung</w:t>
      </w:r>
      <w:r>
        <w:rPr>
          <w:rFonts w:ascii="Times New Roman" w:hAnsi="Times New Roman" w:hint="eastAsia"/>
          <w:b w:val="0"/>
          <w:sz w:val="28"/>
          <w:szCs w:val="28"/>
          <w:lang w:eastAsia="zh-CN"/>
        </w:rPr>
        <w:t xml:space="preserve"> formulation of the </w:t>
      </w:r>
      <w:r>
        <w:rPr>
          <w:rFonts w:ascii="Times New Roman" w:hAnsi="Times New Roman"/>
          <w:b w:val="0"/>
          <w:i/>
          <w:iCs/>
          <w:sz w:val="28"/>
          <w:szCs w:val="28"/>
          <w:lang w:eastAsia="zh-CN"/>
        </w:rPr>
        <w:t>Henderson</w:t>
      </w:r>
      <w:r>
        <w:rPr>
          <w:rFonts w:ascii="Times New Roman" w:hAnsi="Times New Roman" w:hint="eastAsia"/>
          <w:b w:val="0"/>
          <w:i/>
          <w:iCs/>
          <w:sz w:val="28"/>
          <w:szCs w:val="28"/>
          <w:lang w:eastAsia="zh-CN"/>
        </w:rPr>
        <w:t xml:space="preserve"> </w:t>
      </w:r>
      <w:r>
        <w:rPr>
          <w:rFonts w:ascii="Times New Roman" w:hAnsi="Times New Roman" w:hint="eastAsia"/>
          <w:b w:val="0"/>
          <w:sz w:val="28"/>
          <w:szCs w:val="28"/>
          <w:lang w:eastAsia="zh-CN"/>
        </w:rPr>
        <w:t>doctrine to the facts of the case at p.298 as follows :</w:t>
      </w:r>
    </w:p>
    <w:p w:rsidR="00EB7F3D" w:rsidRDefault="00EB7F3D">
      <w:pPr>
        <w:ind w:left="425"/>
        <w:rPr>
          <w:rFonts w:ascii="Times New Roman" w:hAnsi="Times New Roman"/>
          <w:b w:val="0"/>
          <w:szCs w:val="28"/>
        </w:rPr>
      </w:pPr>
      <w:r>
        <w:rPr>
          <w:rFonts w:ascii="Times New Roman" w:hAnsi="Times New Roman"/>
          <w:b w:val="0"/>
          <w:szCs w:val="28"/>
          <w:lang w:eastAsia="zh-CN"/>
        </w:rPr>
        <w:t>“</w:t>
      </w:r>
      <w:r>
        <w:rPr>
          <w:rFonts w:ascii="Times New Roman" w:hAnsi="Times New Roman" w:hint="eastAsia"/>
          <w:b w:val="0"/>
          <w:szCs w:val="28"/>
          <w:lang w:eastAsia="zh-CN"/>
        </w:rPr>
        <w:tab/>
      </w:r>
      <w:r>
        <w:rPr>
          <w:rFonts w:ascii="Times New Roman" w:hAnsi="Times New Roman"/>
          <w:b w:val="0"/>
          <w:szCs w:val="28"/>
        </w:rPr>
        <w:t xml:space="preserve">There can be no doubt that the plaintiff’s personal injury claim </w:t>
      </w:r>
      <w:r>
        <w:rPr>
          <w:rFonts w:ascii="Times New Roman" w:hAnsi="Times New Roman"/>
          <w:b w:val="0"/>
          <w:i/>
          <w:iCs/>
          <w:szCs w:val="28"/>
        </w:rPr>
        <w:t>could have been brought</w:t>
      </w:r>
      <w:r>
        <w:rPr>
          <w:rFonts w:ascii="Times New Roman" w:hAnsi="Times New Roman"/>
          <w:b w:val="0"/>
          <w:szCs w:val="28"/>
        </w:rPr>
        <w:t xml:space="preserve"> at the time of [the passenger’s] action. It could have been included in the original third party notice issued against the council ……; it could have been started by separate writ and consolidated with or ordered to be tried with the [passenger’s] action …… the third party proceedings could have been amended at any time before trial and perhaps even during trial to include such a claim, notwithstanding that it was statu</w:t>
      </w:r>
      <w:r>
        <w:rPr>
          <w:rFonts w:ascii="Times New Roman" w:hAnsi="Times New Roman"/>
          <w:b w:val="0"/>
          <w:szCs w:val="28"/>
        </w:rPr>
        <w:t xml:space="preserve">te-barred, since it arose out of the same or substantially the same facts as the cause of action in respect of which relief was already claimed, namely, contribution or indemnity in respect of [the passenger’s] claim …… </w:t>
      </w:r>
      <w:r>
        <w:rPr>
          <w:rFonts w:ascii="Times New Roman" w:hAnsi="Times New Roman"/>
          <w:b w:val="0"/>
          <w:i/>
          <w:iCs/>
          <w:szCs w:val="28"/>
        </w:rPr>
        <w:t>In my opinion, if it was to be pursued, it should have been so brought</w:t>
      </w:r>
      <w:r>
        <w:rPr>
          <w:rFonts w:ascii="Times New Roman" w:hAnsi="Times New Roman"/>
          <w:b w:val="0"/>
          <w:szCs w:val="28"/>
        </w:rPr>
        <w:t>.</w:t>
      </w:r>
    </w:p>
    <w:p w:rsidR="00EB7F3D" w:rsidRDefault="00EB7F3D">
      <w:pPr>
        <w:ind w:left="425"/>
        <w:rPr>
          <w:rFonts w:ascii="Times New Roman" w:hAnsi="Times New Roman" w:hint="eastAsia"/>
          <w:b w:val="0"/>
          <w:szCs w:val="28"/>
          <w:lang w:eastAsia="zh-CN"/>
        </w:rPr>
      </w:pPr>
      <w:r>
        <w:rPr>
          <w:rFonts w:ascii="Times New Roman" w:hAnsi="Times New Roman"/>
          <w:b w:val="0"/>
          <w:szCs w:val="28"/>
          <w:lang w:eastAsia="zh-CN"/>
        </w:rPr>
        <w:t>……</w:t>
      </w:r>
    </w:p>
    <w:p w:rsidR="00EB7F3D" w:rsidRDefault="00EB7F3D">
      <w:pPr>
        <w:ind w:left="425"/>
        <w:rPr>
          <w:rFonts w:ascii="Times New Roman" w:hAnsi="Times New Roman" w:hint="eastAsia"/>
          <w:b w:val="0"/>
          <w:szCs w:val="28"/>
          <w:lang w:eastAsia="zh-CN"/>
        </w:rPr>
      </w:pPr>
      <w:r>
        <w:rPr>
          <w:rFonts w:ascii="Times New Roman" w:hAnsi="Times New Roman" w:hint="eastAsia"/>
          <w:b w:val="0"/>
          <w:szCs w:val="28"/>
          <w:lang w:eastAsia="zh-CN"/>
        </w:rPr>
        <w:tab/>
        <w:t xml:space="preserve">Are there special circumstances which require that the rule </w:t>
      </w:r>
      <w:r>
        <w:rPr>
          <w:rFonts w:ascii="Times New Roman" w:hAnsi="Times New Roman"/>
          <w:b w:val="0"/>
          <w:szCs w:val="28"/>
          <w:lang w:eastAsia="zh-CN"/>
        </w:rPr>
        <w:t>should</w:t>
      </w:r>
      <w:r>
        <w:rPr>
          <w:rFonts w:ascii="Times New Roman" w:hAnsi="Times New Roman" w:hint="eastAsia"/>
          <w:b w:val="0"/>
          <w:szCs w:val="28"/>
          <w:lang w:eastAsia="zh-CN"/>
        </w:rPr>
        <w:t xml:space="preserve"> not apply in this case? </w:t>
      </w:r>
      <w:r>
        <w:rPr>
          <w:rFonts w:ascii="Times New Roman" w:hAnsi="Times New Roman"/>
          <w:b w:val="0"/>
          <w:szCs w:val="28"/>
          <w:lang w:eastAsia="zh-CN"/>
        </w:rPr>
        <w:t>……</w:t>
      </w:r>
    </w:p>
    <w:p w:rsidR="00EB7F3D" w:rsidRDefault="00EB7F3D">
      <w:pPr>
        <w:ind w:left="425"/>
        <w:rPr>
          <w:rFonts w:ascii="Times New Roman" w:hAnsi="Times New Roman" w:hint="eastAsia"/>
          <w:b w:val="0"/>
          <w:szCs w:val="28"/>
          <w:lang w:eastAsia="zh-CN"/>
        </w:rPr>
      </w:pPr>
      <w:r>
        <w:rPr>
          <w:rFonts w:ascii="Times New Roman" w:hAnsi="Times New Roman" w:hint="eastAsia"/>
          <w:b w:val="0"/>
          <w:szCs w:val="28"/>
          <w:lang w:eastAsia="zh-CN"/>
        </w:rPr>
        <w:tab/>
        <w:t xml:space="preserve">With all respect to the judge </w:t>
      </w:r>
      <w:r>
        <w:rPr>
          <w:rFonts w:ascii="Times New Roman" w:hAnsi="Times New Roman" w:hint="eastAsia"/>
          <w:b w:val="0"/>
          <w:i/>
          <w:iCs/>
          <w:szCs w:val="28"/>
          <w:lang w:eastAsia="zh-CN"/>
        </w:rPr>
        <w:t>I do not agree that these amount to special circumstances</w:t>
      </w:r>
      <w:r>
        <w:rPr>
          <w:rFonts w:ascii="Times New Roman" w:hAnsi="Times New Roman" w:hint="eastAsia"/>
          <w:b w:val="0"/>
          <w:szCs w:val="28"/>
          <w:lang w:eastAsia="zh-CN"/>
        </w:rPr>
        <w:t xml:space="preserve">. The mere fact that a party is precluded by the rule from advancing a claim will inevitably involve some injustice to him, if it is or may be a good claim; but that cannot of itself amount to a special circumstance, since otherwise the rule would never have any application. </w:t>
      </w:r>
      <w:r>
        <w:rPr>
          <w:rFonts w:ascii="Times New Roman" w:hAnsi="Times New Roman"/>
          <w:b w:val="0"/>
          <w:szCs w:val="28"/>
          <w:lang w:eastAsia="zh-CN"/>
        </w:rPr>
        <w:t>……”</w:t>
      </w:r>
      <w:r>
        <w:rPr>
          <w:rFonts w:ascii="Times New Roman" w:hAnsi="Times New Roman" w:hint="eastAsia"/>
          <w:b w:val="0"/>
          <w:szCs w:val="28"/>
          <w:lang w:eastAsia="zh-CN"/>
        </w:rPr>
        <w:t xml:space="preserve"> (my emphasis)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also referred counsel to </w:t>
      </w:r>
      <w:r>
        <w:rPr>
          <w:rFonts w:ascii="Times New Roman" w:hAnsi="Times New Roman"/>
          <w:b w:val="0"/>
          <w:i/>
          <w:sz w:val="28"/>
          <w:szCs w:val="28"/>
        </w:rPr>
        <w:t>Wain v F Sherwood &amp; Sons Transport Ltd</w:t>
      </w:r>
      <w:r>
        <w:rPr>
          <w:rFonts w:ascii="Times New Roman" w:hAnsi="Times New Roman"/>
          <w:b w:val="0"/>
          <w:sz w:val="28"/>
          <w:szCs w:val="28"/>
        </w:rPr>
        <w:t xml:space="preserve"> The Times 16 July 1998</w:t>
      </w:r>
      <w:r>
        <w:rPr>
          <w:rFonts w:ascii="Times New Roman" w:eastAsia="PMingLiU" w:hAnsi="Times New Roman" w:hint="eastAsia"/>
          <w:b w:val="0"/>
          <w:sz w:val="28"/>
          <w:szCs w:val="28"/>
          <w:lang w:eastAsia="zh-TW"/>
        </w:rPr>
        <w:t>. In that case</w:t>
      </w:r>
      <w:r>
        <w:rPr>
          <w:rFonts w:ascii="Times New Roman" w:hAnsi="Times New Roman"/>
          <w:b w:val="0"/>
          <w:sz w:val="28"/>
          <w:szCs w:val="28"/>
        </w:rPr>
        <w:t>, the plaintiff’s van was struck from the rear by a lorry in September 1993. He was badly shaken but he did not then think he suffered from any lasting personal injury. He told his insurers at the outset that he had not suffered personal injury. By March 1994 he suffered from back pain</w:t>
      </w:r>
      <w:r>
        <w:rPr>
          <w:rFonts w:ascii="Times New Roman" w:hAnsi="Times New Roman" w:hint="eastAsia"/>
          <w:b w:val="0"/>
          <w:sz w:val="28"/>
          <w:szCs w:val="28"/>
          <w:lang w:eastAsia="zh-CN"/>
        </w:rPr>
        <w:t>,</w:t>
      </w:r>
      <w:r>
        <w:rPr>
          <w:rFonts w:ascii="Times New Roman" w:hAnsi="Times New Roman"/>
          <w:b w:val="0"/>
          <w:sz w:val="28"/>
          <w:szCs w:val="28"/>
        </w:rPr>
        <w:t xml:space="preserve"> which became acute by the end of 1994. He issued a claim for damage to his van and final judgment was entered after trial in March 1995. In February </w:t>
      </w:r>
      <w:r>
        <w:rPr>
          <w:rFonts w:ascii="Times New Roman" w:hAnsi="Times New Roman"/>
          <w:b w:val="0"/>
          <w:sz w:val="28"/>
          <w:szCs w:val="28"/>
        </w:rPr>
        <w:t>1997</w:t>
      </w:r>
      <w:r>
        <w:rPr>
          <w:rFonts w:ascii="Times New Roman" w:hAnsi="Times New Roman" w:hint="eastAsia"/>
          <w:b w:val="0"/>
          <w:sz w:val="28"/>
          <w:szCs w:val="28"/>
          <w:lang w:eastAsia="zh-CN"/>
        </w:rPr>
        <w:t>,</w:t>
      </w:r>
      <w:r>
        <w:rPr>
          <w:rFonts w:ascii="Times New Roman" w:hAnsi="Times New Roman"/>
          <w:b w:val="0"/>
          <w:sz w:val="28"/>
          <w:szCs w:val="28"/>
        </w:rPr>
        <w:t xml:space="preserve"> he commenced action for his personal injuries arising from the same road accident.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It was found that </w:t>
      </w:r>
      <w:r>
        <w:rPr>
          <w:rFonts w:ascii="Times New Roman" w:hAnsi="Times New Roman"/>
          <w:b w:val="0"/>
          <w:sz w:val="28"/>
          <w:szCs w:val="28"/>
        </w:rPr>
        <w:t xml:space="preserve">the plaintiff was aware he suffered significant personal injury and </w:t>
      </w:r>
      <w:r>
        <w:rPr>
          <w:rFonts w:ascii="Times New Roman" w:hAnsi="Times New Roman" w:hint="eastAsia"/>
          <w:b w:val="0"/>
          <w:sz w:val="28"/>
          <w:szCs w:val="28"/>
          <w:lang w:eastAsia="zh-CN"/>
        </w:rPr>
        <w:t xml:space="preserve">that </w:t>
      </w:r>
      <w:r>
        <w:rPr>
          <w:rFonts w:ascii="Times New Roman" w:hAnsi="Times New Roman"/>
          <w:b w:val="0"/>
          <w:sz w:val="28"/>
          <w:szCs w:val="28"/>
        </w:rPr>
        <w:t xml:space="preserve">he </w:t>
      </w:r>
      <w:r>
        <w:rPr>
          <w:rFonts w:ascii="Times New Roman" w:hAnsi="Times New Roman" w:hint="eastAsia"/>
          <w:b w:val="0"/>
          <w:sz w:val="28"/>
          <w:szCs w:val="28"/>
          <w:lang w:eastAsia="zh-CN"/>
        </w:rPr>
        <w:t xml:space="preserve">had </w:t>
      </w:r>
      <w:r>
        <w:rPr>
          <w:rFonts w:ascii="Times New Roman" w:hAnsi="Times New Roman"/>
          <w:b w:val="0"/>
          <w:sz w:val="28"/>
          <w:szCs w:val="28"/>
        </w:rPr>
        <w:t xml:space="preserve">made the link between the injury and the road accident at the time </w:t>
      </w:r>
      <w:r>
        <w:rPr>
          <w:rFonts w:ascii="Times New Roman" w:hAnsi="Times New Roman" w:hint="eastAsia"/>
          <w:b w:val="0"/>
          <w:sz w:val="28"/>
          <w:szCs w:val="28"/>
          <w:lang w:eastAsia="zh-CN"/>
        </w:rPr>
        <w:t>when</w:t>
      </w:r>
      <w:r>
        <w:rPr>
          <w:rFonts w:ascii="Times New Roman" w:hAnsi="Times New Roman"/>
          <w:b w:val="0"/>
          <w:sz w:val="28"/>
          <w:szCs w:val="28"/>
        </w:rPr>
        <w:t xml:space="preserve"> the earlier action was tried and determined. The decision not to make the personal injury claim in the earlier action was based on counsel’s advice</w:t>
      </w:r>
      <w:r>
        <w:rPr>
          <w:rFonts w:ascii="Times New Roman" w:eastAsia="PMingLiU" w:hAnsi="Times New Roman" w:hint="eastAsia"/>
          <w:b w:val="0"/>
          <w:sz w:val="28"/>
          <w:szCs w:val="28"/>
          <w:lang w:eastAsia="zh-TW"/>
        </w:rPr>
        <w:t>, but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non-actionable legal adviser error was </w:t>
      </w:r>
      <w:r>
        <w:rPr>
          <w:rFonts w:ascii="Times New Roman" w:hAnsi="Times New Roman" w:hint="eastAsia"/>
          <w:b w:val="0"/>
          <w:sz w:val="28"/>
          <w:szCs w:val="28"/>
          <w:lang w:eastAsia="zh-CN"/>
        </w:rPr>
        <w:t>in</w:t>
      </w:r>
      <w:r>
        <w:rPr>
          <w:rFonts w:ascii="Times New Roman" w:hAnsi="Times New Roman"/>
          <w:b w:val="0"/>
          <w:sz w:val="28"/>
          <w:szCs w:val="28"/>
        </w:rPr>
        <w:t xml:space="preserve">capable of constituting special circumstances so as to justify the court in refusing to apply the principle in </w:t>
      </w:r>
      <w:r>
        <w:rPr>
          <w:rFonts w:ascii="Times New Roman" w:hAnsi="Times New Roman"/>
          <w:b w:val="0"/>
          <w:i/>
          <w:sz w:val="28"/>
          <w:szCs w:val="28"/>
        </w:rPr>
        <w:t>Henderson</w:t>
      </w:r>
      <w:r>
        <w:rPr>
          <w:rFonts w:ascii="Times New Roman" w:hAnsi="Times New Roman"/>
          <w:b w:val="0"/>
          <w:sz w:val="28"/>
          <w:szCs w:val="28"/>
        </w:rPr>
        <w:t xml:space="preserve">. </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Chadwick LJ followed </w:t>
      </w:r>
      <w:r>
        <w:rPr>
          <w:rFonts w:ascii="Times New Roman" w:hAnsi="Times New Roman" w:hint="eastAsia"/>
          <w:b w:val="0"/>
          <w:i/>
          <w:iCs/>
          <w:sz w:val="28"/>
          <w:szCs w:val="28"/>
          <w:lang w:eastAsia="zh-CN"/>
        </w:rPr>
        <w:t xml:space="preserve">Yat Tung </w:t>
      </w:r>
      <w:r>
        <w:rPr>
          <w:rFonts w:ascii="Times New Roman" w:hAnsi="Times New Roman" w:hint="eastAsia"/>
          <w:b w:val="0"/>
          <w:sz w:val="28"/>
          <w:szCs w:val="28"/>
          <w:lang w:eastAsia="zh-CN"/>
        </w:rPr>
        <w:t xml:space="preserve">and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xml:space="preserve">, and held that the </w:t>
      </w:r>
      <w:r>
        <w:rPr>
          <w:rFonts w:ascii="Times New Roman" w:hAnsi="Times New Roman"/>
          <w:b w:val="0"/>
          <w:color w:val="000000"/>
          <w:sz w:val="28"/>
          <w:szCs w:val="28"/>
          <w:lang w:val="en-US"/>
        </w:rPr>
        <w:t xml:space="preserve">principle </w:t>
      </w:r>
      <w:r>
        <w:rPr>
          <w:rFonts w:ascii="Times New Roman" w:hAnsi="Times New Roman" w:hint="eastAsia"/>
          <w:b w:val="0"/>
          <w:color w:val="000000"/>
          <w:sz w:val="28"/>
          <w:szCs w:val="28"/>
          <w:lang w:val="en-US" w:eastAsia="zh-CN"/>
        </w:rPr>
        <w:t>wa</w:t>
      </w:r>
      <w:r>
        <w:rPr>
          <w:rFonts w:ascii="Times New Roman" w:hAnsi="Times New Roman"/>
          <w:b w:val="0"/>
          <w:color w:val="000000"/>
          <w:sz w:val="28"/>
          <w:szCs w:val="28"/>
          <w:lang w:val="en-US"/>
        </w:rPr>
        <w:t xml:space="preserve">s invoked whenever a particular issue forming a necessary ingredient in a cause of action has been litigated and decided and in subsequent proceedings between the same parties involving a different cause of action to which the same issue </w:t>
      </w:r>
      <w:r>
        <w:rPr>
          <w:rFonts w:ascii="Times New Roman" w:hAnsi="Times New Roman" w:hint="eastAsia"/>
          <w:b w:val="0"/>
          <w:color w:val="000000"/>
          <w:sz w:val="28"/>
          <w:szCs w:val="28"/>
          <w:lang w:val="en-US" w:eastAsia="zh-CN"/>
        </w:rPr>
        <w:t>wa</w:t>
      </w:r>
      <w:r>
        <w:rPr>
          <w:rFonts w:ascii="Times New Roman" w:hAnsi="Times New Roman"/>
          <w:b w:val="0"/>
          <w:color w:val="000000"/>
          <w:sz w:val="28"/>
          <w:szCs w:val="28"/>
          <w:lang w:val="en-US"/>
        </w:rPr>
        <w:t xml:space="preserve">s relevant one of the parties </w:t>
      </w:r>
      <w:r>
        <w:rPr>
          <w:rFonts w:ascii="Times New Roman" w:hAnsi="Times New Roman" w:hint="eastAsia"/>
          <w:b w:val="0"/>
          <w:color w:val="000000"/>
          <w:sz w:val="28"/>
          <w:szCs w:val="28"/>
          <w:lang w:val="en-US" w:eastAsia="zh-CN"/>
        </w:rPr>
        <w:t>sought</w:t>
      </w:r>
      <w:r>
        <w:rPr>
          <w:rFonts w:ascii="Times New Roman" w:hAnsi="Times New Roman"/>
          <w:b w:val="0"/>
          <w:color w:val="000000"/>
          <w:sz w:val="28"/>
          <w:szCs w:val="28"/>
          <w:lang w:val="en-US"/>
        </w:rPr>
        <w:t xml:space="preserve"> to reopen that issue</w:t>
      </w:r>
      <w:r>
        <w:rPr>
          <w:rFonts w:ascii="Times New Roman" w:hAnsi="Times New Roman" w:hint="eastAsia"/>
          <w:b w:val="0"/>
          <w:color w:val="000000"/>
          <w:sz w:val="28"/>
          <w:szCs w:val="28"/>
          <w:lang w:val="en-US" w:eastAsia="zh-CN"/>
        </w:rPr>
        <w:t xml:space="preserve"> </w:t>
      </w:r>
      <w:r>
        <w:rPr>
          <w:rFonts w:ascii="Times New Roman" w:hAnsi="Times New Roman"/>
          <w:b w:val="0"/>
          <w:color w:val="000000"/>
          <w:sz w:val="28"/>
          <w:szCs w:val="28"/>
          <w:lang w:val="en-US" w:eastAsia="zh-CN"/>
        </w:rPr>
        <w:t>(</w:t>
      </w:r>
      <w:r>
        <w:rPr>
          <w:rFonts w:ascii="Times New Roman" w:hAnsi="Times New Roman" w:hint="eastAsia"/>
          <w:b w:val="0"/>
          <w:color w:val="000000"/>
          <w:sz w:val="28"/>
          <w:szCs w:val="28"/>
          <w:lang w:val="en-US" w:eastAsia="zh-CN"/>
        </w:rPr>
        <w:t>unless there were special circumstances for refusing to apply the principle</w:t>
      </w:r>
      <w:r>
        <w:rPr>
          <w:rFonts w:ascii="Times New Roman" w:hAnsi="Times New Roman"/>
          <w:b w:val="0"/>
          <w:color w:val="000000"/>
          <w:sz w:val="28"/>
          <w:szCs w:val="28"/>
          <w:lang w:val="en-US" w:eastAsia="zh-CN"/>
        </w:rPr>
        <w:t>)</w:t>
      </w:r>
      <w:r>
        <w:rPr>
          <w:rFonts w:ascii="Times New Roman" w:hAnsi="Times New Roman" w:hint="eastAsia"/>
          <w:b w:val="0"/>
          <w:color w:val="000000"/>
          <w:sz w:val="28"/>
          <w:szCs w:val="28"/>
          <w:lang w:val="en-US" w:eastAsia="zh-CN"/>
        </w:rPr>
        <w:t>.</w:t>
      </w:r>
    </w:p>
    <w:p w:rsidR="00EB7F3D" w:rsidRDefault="00EB7F3D">
      <w:pPr>
        <w:spacing w:line="360" w:lineRule="auto"/>
        <w:rPr>
          <w:rFonts w:ascii="Times New Roman" w:hAnsi="Times New Roman" w:hint="eastAsia"/>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But recently </w:t>
      </w:r>
      <w:r>
        <w:rPr>
          <w:rFonts w:ascii="Times New Roman" w:eastAsia="PMingLiU" w:hAnsi="Times New Roman" w:hint="eastAsia"/>
          <w:b w:val="0"/>
          <w:sz w:val="28"/>
          <w:szCs w:val="28"/>
          <w:lang w:eastAsia="zh-TW"/>
        </w:rPr>
        <w:t>our</w:t>
      </w:r>
      <w:r>
        <w:rPr>
          <w:rFonts w:ascii="Times New Roman" w:hAnsi="Times New Roman" w:hint="eastAsia"/>
          <w:b w:val="0"/>
          <w:sz w:val="28"/>
          <w:szCs w:val="28"/>
          <w:lang w:eastAsia="zh-CN"/>
        </w:rPr>
        <w:t xml:space="preserve"> Court of Appeal in </w:t>
      </w:r>
      <w:r>
        <w:rPr>
          <w:rFonts w:ascii="Times New Roman" w:hAnsi="Times New Roman" w:hint="eastAsia"/>
          <w:b w:val="0"/>
          <w:i/>
          <w:iCs/>
          <w:sz w:val="28"/>
          <w:szCs w:val="28"/>
          <w:lang w:eastAsia="zh-CN"/>
        </w:rPr>
        <w:t>Ngai Few Fung v Cheung Kwai Heung</w:t>
      </w:r>
      <w:r>
        <w:rPr>
          <w:rFonts w:ascii="Times New Roman" w:hAnsi="Times New Roman" w:hint="eastAsia"/>
          <w:b w:val="0"/>
          <w:sz w:val="28"/>
          <w:szCs w:val="28"/>
          <w:lang w:eastAsia="zh-CN"/>
        </w:rPr>
        <w:t xml:space="preserve"> [2008] 2 HKC 111 </w:t>
      </w:r>
      <w:r>
        <w:rPr>
          <w:rFonts w:ascii="Times New Roman" w:eastAsia="PMingLiU" w:hAnsi="Times New Roman" w:hint="eastAsia"/>
          <w:b w:val="0"/>
          <w:sz w:val="28"/>
          <w:szCs w:val="28"/>
          <w:lang w:eastAsia="zh-TW"/>
        </w:rPr>
        <w:t>endorsed</w:t>
      </w:r>
      <w:r>
        <w:rPr>
          <w:rFonts w:ascii="Times New Roman" w:hAnsi="Times New Roman" w:hint="eastAsia"/>
          <w:b w:val="0"/>
          <w:sz w:val="28"/>
          <w:szCs w:val="28"/>
          <w:lang w:eastAsia="zh-CN"/>
        </w:rPr>
        <w:t xml:space="preserve"> the explanation and refinement of the </w:t>
      </w:r>
      <w:r>
        <w:rPr>
          <w:rFonts w:ascii="Times New Roman" w:hAnsi="Times New Roman" w:hint="eastAsia"/>
          <w:b w:val="0"/>
          <w:i/>
          <w:iCs/>
          <w:sz w:val="28"/>
          <w:szCs w:val="28"/>
          <w:lang w:eastAsia="zh-CN"/>
        </w:rPr>
        <w:t>Henderson</w:t>
      </w:r>
      <w:r>
        <w:rPr>
          <w:rFonts w:ascii="Times New Roman" w:hAnsi="Times New Roman" w:hint="eastAsia"/>
          <w:b w:val="0"/>
          <w:sz w:val="28"/>
          <w:szCs w:val="28"/>
          <w:lang w:eastAsia="zh-CN"/>
        </w:rPr>
        <w:t xml:space="preserve"> principle in </w:t>
      </w:r>
      <w:r>
        <w:rPr>
          <w:rFonts w:ascii="Times New Roman" w:hAnsi="Times New Roman" w:hint="eastAsia"/>
          <w:b w:val="0"/>
          <w:i/>
          <w:iCs/>
          <w:sz w:val="28"/>
          <w:szCs w:val="28"/>
          <w:lang w:eastAsia="zh-CN"/>
        </w:rPr>
        <w:t>Johnson</w:t>
      </w:r>
      <w:r>
        <w:rPr>
          <w:rFonts w:ascii="Times New Roman" w:hAnsi="Times New Roman" w:hint="eastAsia"/>
          <w:b w:val="0"/>
          <w:sz w:val="28"/>
          <w:szCs w:val="28"/>
          <w:lang w:eastAsia="zh-CN"/>
        </w:rPr>
        <w:t xml:space="preserve">. Lord Bingham in </w:t>
      </w:r>
      <w:r>
        <w:rPr>
          <w:rFonts w:ascii="Times New Roman" w:hAnsi="Times New Roman" w:hint="eastAsia"/>
          <w:b w:val="0"/>
          <w:i/>
          <w:iCs/>
          <w:sz w:val="28"/>
          <w:szCs w:val="28"/>
          <w:lang w:eastAsia="zh-CN"/>
        </w:rPr>
        <w:t xml:space="preserve">Johnson </w:t>
      </w:r>
      <w:r>
        <w:rPr>
          <w:rFonts w:ascii="Times New Roman" w:hAnsi="Times New Roman" w:hint="eastAsia"/>
          <w:b w:val="0"/>
          <w:sz w:val="28"/>
          <w:szCs w:val="28"/>
          <w:lang w:eastAsia="zh-CN"/>
        </w:rPr>
        <w:t>said at p.31 as follows :</w:t>
      </w:r>
    </w:p>
    <w:p w:rsidR="00EB7F3D" w:rsidRDefault="00EB7F3D">
      <w:pPr>
        <w:ind w:left="425"/>
        <w:rPr>
          <w:rFonts w:ascii="Times New Roman" w:hAnsi="Times New Roman" w:hint="eastAsia"/>
          <w:b w:val="0"/>
          <w:bCs/>
          <w:lang w:eastAsia="zh-CN"/>
        </w:rPr>
      </w:pPr>
      <w:r>
        <w:rPr>
          <w:rFonts w:ascii="Times New Roman" w:hAnsi="Times New Roman"/>
          <w:b w:val="0"/>
          <w:bCs/>
          <w:lang w:eastAsia="zh-CN"/>
        </w:rPr>
        <w:t>“</w:t>
      </w:r>
      <w:r>
        <w:rPr>
          <w:rFonts w:ascii="Times New Roman" w:hAnsi="Times New Roman"/>
          <w:b w:val="0"/>
          <w:bCs/>
        </w:rPr>
        <w:t>…… It is, however, wrong to hold that because a matter could have been raised in earlier proceedings it should have been so as to render the raising of it in later proceedings necessarily abusive. That is to adopt too dogmatic an approach to what should in my opinion be a broad, merits-based judgment which takes account of the public and private interests involved and also takes account of all the facts of the case, focusing attention on the crucial question whether, in all the circumstances, a party is mis</w:t>
      </w:r>
      <w:r>
        <w:rPr>
          <w:rFonts w:ascii="Times New Roman" w:hAnsi="Times New Roman"/>
          <w:b w:val="0"/>
          <w:bCs/>
        </w:rPr>
        <w:t>using or abusing the process of the court by seeking to raise before it the issue which could have been raised before. …… While the result may often be the same, it is in my view preferable to ask whether in all the circumstances a party’s conduct is an abuse than to ask whether the conduct is an abuse and then, if it is, to ask whether the abuse is excused or justified by special circumstances. ……</w:t>
      </w:r>
      <w:r>
        <w:rPr>
          <w:rFonts w:ascii="Times New Roman" w:hAnsi="Times New Roman"/>
          <w:b w:val="0"/>
          <w:bCs/>
          <w:lang w:eastAsia="zh-CN"/>
        </w:rPr>
        <w:t>”</w:t>
      </w:r>
    </w:p>
    <w:p w:rsidR="00EB7F3D" w:rsidRDefault="00EB7F3D">
      <w:pPr>
        <w:ind w:left="425"/>
        <w:rPr>
          <w:rFonts w:ascii="Times New Roman" w:hAnsi="Times New Roman" w:hint="eastAsia"/>
          <w:b w:val="0"/>
          <w:szCs w:val="28"/>
          <w:lang w:eastAsia="zh-CN"/>
        </w:rPr>
      </w:pPr>
    </w:p>
    <w:p w:rsidR="00EB7F3D" w:rsidRDefault="00EB7F3D">
      <w:pPr>
        <w:pStyle w:val="NormalWeb"/>
        <w:spacing w:before="0" w:beforeAutospacing="0" w:after="0" w:afterAutospacing="0" w:line="360" w:lineRule="auto"/>
        <w:rPr>
          <w:rFonts w:ascii="Times New Roman" w:eastAsia="SimSun" w:hAnsi="Times New Roman" w:hint="eastAsia"/>
          <w:bCs/>
          <w:sz w:val="28"/>
          <w:lang w:eastAsia="zh-CN"/>
        </w:rPr>
      </w:pPr>
      <w:r>
        <w:rPr>
          <w:rFonts w:ascii="Times New Roman" w:hAnsi="Times New Roman"/>
          <w:bCs/>
          <w:sz w:val="28"/>
        </w:rPr>
        <w:t>Lord Millett echoed the above at p.</w:t>
      </w:r>
      <w:r>
        <w:rPr>
          <w:rFonts w:ascii="Times New Roman" w:eastAsia="SimSun" w:hAnsi="Times New Roman" w:hint="eastAsia"/>
          <w:bCs/>
          <w:sz w:val="28"/>
          <w:lang w:eastAsia="zh-CN"/>
        </w:rPr>
        <w:t>59</w:t>
      </w:r>
      <w:r>
        <w:rPr>
          <w:rFonts w:ascii="Times New Roman" w:hAnsi="Times New Roman"/>
          <w:bCs/>
          <w:sz w:val="28"/>
        </w:rPr>
        <w:t xml:space="preserve"> as follows :</w:t>
      </w:r>
    </w:p>
    <w:p w:rsidR="00EB7F3D" w:rsidRDefault="00EB7F3D">
      <w:pPr>
        <w:pStyle w:val="NormalWeb"/>
        <w:spacing w:before="0" w:beforeAutospacing="0" w:after="0" w:afterAutospacing="0"/>
        <w:ind w:left="425"/>
        <w:rPr>
          <w:rFonts w:ascii="Times New Roman" w:eastAsia="SimSun" w:hAnsi="Times New Roman" w:hint="eastAsia"/>
          <w:bCs/>
          <w:lang w:eastAsia="zh-CN"/>
        </w:rPr>
      </w:pPr>
      <w:r>
        <w:rPr>
          <w:rFonts w:ascii="Times New Roman" w:eastAsia="SimSun" w:hAnsi="Times New Roman"/>
          <w:bCs/>
          <w:lang w:eastAsia="zh-CN"/>
        </w:rPr>
        <w:t>“</w:t>
      </w:r>
      <w:r>
        <w:rPr>
          <w:rFonts w:ascii="Times New Roman" w:hAnsi="Times New Roman"/>
          <w:bCs/>
        </w:rPr>
        <w:t xml:space="preserve">…… It is one thing to refuse to allow a party to relitigate a question which has already been decided; it is quite another to deny him the opportunity of litigating for the first time a question which has not previously been adjudicated upon. This latter (though not the former) is prima facie a denial of the citizen’s right of access to the court …… In so far as the so-called rule in </w:t>
      </w:r>
      <w:r>
        <w:rPr>
          <w:rFonts w:ascii="Times New Roman" w:hAnsi="Times New Roman"/>
          <w:bCs/>
          <w:i/>
          <w:iCs/>
        </w:rPr>
        <w:t>Henderson v Henderson</w:t>
      </w:r>
      <w:r>
        <w:rPr>
          <w:rFonts w:ascii="Times New Roman" w:hAnsi="Times New Roman"/>
          <w:bCs/>
        </w:rPr>
        <w:t xml:space="preserve"> suggests there is a presumption against the bringing of successive actions, I consider that it is a dis</w:t>
      </w:r>
      <w:r>
        <w:rPr>
          <w:rFonts w:ascii="Times New Roman" w:hAnsi="Times New Roman"/>
          <w:bCs/>
        </w:rPr>
        <w:t>tortion of the true position. The burden should always rest upon the defendant to establish that it is oppressive or an abuse of process for him to be subjected to the second action.</w:t>
      </w:r>
      <w:r>
        <w:rPr>
          <w:rFonts w:ascii="Times New Roman" w:eastAsia="SimSun" w:hAnsi="Times New Roman"/>
          <w:bCs/>
          <w:lang w:eastAsia="zh-CN"/>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Ngai Few Fung</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Cheung JA </w:t>
      </w:r>
      <w:r>
        <w:rPr>
          <w:rFonts w:ascii="Times New Roman" w:eastAsia="PMingLiU" w:hAnsi="Times New Roman" w:hint="eastAsia"/>
          <w:b w:val="0"/>
          <w:sz w:val="28"/>
          <w:szCs w:val="28"/>
          <w:lang w:eastAsia="zh-TW"/>
        </w:rPr>
        <w:t xml:space="preserve">following </w:t>
      </w:r>
      <w:r>
        <w:rPr>
          <w:rFonts w:ascii="Times New Roman" w:eastAsia="PMingLiU" w:hAnsi="Times New Roman" w:hint="eastAsia"/>
          <w:b w:val="0"/>
          <w:i/>
          <w:sz w:val="28"/>
          <w:szCs w:val="28"/>
          <w:lang w:eastAsia="zh-TW"/>
        </w:rPr>
        <w:t xml:space="preserve">Johnson </w:t>
      </w:r>
      <w:r>
        <w:rPr>
          <w:rFonts w:ascii="Times New Roman" w:eastAsia="PMingLiU" w:hAnsi="Times New Roman" w:hint="eastAsia"/>
          <w:b w:val="0"/>
          <w:sz w:val="28"/>
          <w:szCs w:val="28"/>
          <w:lang w:eastAsia="zh-TW"/>
        </w:rPr>
        <w:t xml:space="preserve">in </w:t>
      </w:r>
      <w:r>
        <w:rPr>
          <w:rFonts w:ascii="Times New Roman" w:hAnsi="Times New Roman" w:hint="eastAsia"/>
          <w:b w:val="0"/>
          <w:sz w:val="28"/>
          <w:szCs w:val="28"/>
          <w:lang w:eastAsia="zh-CN"/>
        </w:rPr>
        <w:t>reject</w:t>
      </w:r>
      <w:r>
        <w:rPr>
          <w:rFonts w:ascii="Times New Roman" w:eastAsia="PMingLiU" w:hAnsi="Times New Roman" w:hint="eastAsia"/>
          <w:b w:val="0"/>
          <w:sz w:val="28"/>
          <w:szCs w:val="28"/>
          <w:lang w:eastAsia="zh-TW"/>
        </w:rPr>
        <w:t>ing</w:t>
      </w:r>
      <w:r>
        <w:rPr>
          <w:rFonts w:ascii="Times New Roman" w:hAnsi="Times New Roman" w:hint="eastAsia"/>
          <w:b w:val="0"/>
          <w:sz w:val="28"/>
          <w:szCs w:val="28"/>
          <w:lang w:eastAsia="zh-CN"/>
        </w:rPr>
        <w:t xml:space="preserve"> the </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dogmatic</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approach</w:t>
      </w:r>
      <w:r>
        <w:rPr>
          <w:rFonts w:ascii="Times New Roman" w:eastAsia="PMingLiU" w:hAnsi="Times New Roman" w:hint="eastAsia"/>
          <w:b w:val="0"/>
          <w:sz w:val="28"/>
          <w:szCs w:val="28"/>
          <w:lang w:eastAsia="zh-TW"/>
        </w:rPr>
        <w:t xml:space="preserve"> a</w:t>
      </w:r>
      <w:r>
        <w:rPr>
          <w:rFonts w:ascii="Times New Roman" w:hAnsi="Times New Roman" w:hint="eastAsia"/>
          <w:b w:val="0"/>
          <w:sz w:val="28"/>
          <w:szCs w:val="28"/>
          <w:lang w:eastAsia="zh-CN"/>
        </w:rPr>
        <w:t xml:space="preserve">nd at pp.117-118 </w:t>
      </w:r>
      <w:r>
        <w:rPr>
          <w:rFonts w:ascii="Times New Roman" w:eastAsia="PMingLiU" w:hAnsi="Times New Roman" w:hint="eastAsia"/>
          <w:b w:val="0"/>
          <w:sz w:val="28"/>
          <w:szCs w:val="28"/>
          <w:lang w:eastAsia="zh-TW"/>
        </w:rPr>
        <w:t xml:space="preserve">said </w:t>
      </w:r>
      <w:r>
        <w:rPr>
          <w:rFonts w:ascii="Times New Roman" w:hAnsi="Times New Roman" w:hint="eastAsia"/>
          <w:b w:val="0"/>
          <w:sz w:val="28"/>
          <w:szCs w:val="28"/>
          <w:lang w:eastAsia="zh-CN"/>
        </w:rPr>
        <w:t>as follows :</w:t>
      </w:r>
    </w:p>
    <w:p w:rsidR="00EB7F3D" w:rsidRDefault="00EB7F3D">
      <w:pPr>
        <w:ind w:left="482"/>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21.</w:t>
      </w:r>
      <w:r>
        <w:rPr>
          <w:rFonts w:ascii="Times New Roman" w:hAnsi="Times New Roman" w:hint="eastAsia"/>
          <w:b w:val="0"/>
          <w:szCs w:val="28"/>
          <w:lang w:eastAsia="zh-CN"/>
        </w:rPr>
        <w:tab/>
      </w:r>
      <w:r>
        <w:rPr>
          <w:rFonts w:ascii="Times New Roman" w:hAnsi="Times New Roman"/>
          <w:b w:val="0"/>
          <w:szCs w:val="28"/>
          <w:lang w:eastAsia="zh-CN"/>
        </w:rPr>
        <w:t>……</w:t>
      </w:r>
      <w:r>
        <w:rPr>
          <w:rFonts w:ascii="Times New Roman" w:hAnsi="Times New Roman" w:hint="eastAsia"/>
          <w:b w:val="0"/>
          <w:szCs w:val="28"/>
          <w:lang w:eastAsia="zh-CN"/>
        </w:rPr>
        <w:t xml:space="preserve"> I do not regard, for the purpose of precedent, the law is crystallised by and remains static after </w:t>
      </w:r>
      <w:r>
        <w:rPr>
          <w:rFonts w:ascii="Times New Roman" w:hAnsi="Times New Roman" w:hint="eastAsia"/>
          <w:b w:val="0"/>
          <w:i/>
          <w:iCs/>
          <w:szCs w:val="28"/>
          <w:lang w:eastAsia="zh-CN"/>
        </w:rPr>
        <w:t>Yat Tung</w:t>
      </w:r>
      <w:r>
        <w:rPr>
          <w:rFonts w:ascii="Times New Roman" w:hAnsi="Times New Roman" w:hint="eastAsia"/>
          <w:b w:val="0"/>
          <w:szCs w:val="28"/>
          <w:lang w:eastAsia="zh-CN"/>
        </w:rPr>
        <w:t xml:space="preserve"> and that the Hong Kong Courts should not pay heed to the subsequent cases after </w:t>
      </w:r>
      <w:r>
        <w:rPr>
          <w:rFonts w:ascii="Times New Roman" w:hAnsi="Times New Roman" w:hint="eastAsia"/>
          <w:b w:val="0"/>
          <w:i/>
          <w:iCs/>
          <w:szCs w:val="28"/>
          <w:lang w:eastAsia="zh-CN"/>
        </w:rPr>
        <w:t>Yat Tung</w:t>
      </w:r>
      <w:r>
        <w:rPr>
          <w:rFonts w:ascii="Times New Roman" w:hAnsi="Times New Roman" w:hint="eastAsia"/>
          <w:b w:val="0"/>
          <w:szCs w:val="28"/>
          <w:lang w:eastAsia="zh-CN"/>
        </w:rPr>
        <w:t>.</w:t>
      </w:r>
    </w:p>
    <w:p w:rsidR="00EB7F3D" w:rsidRDefault="00EB7F3D">
      <w:pPr>
        <w:ind w:left="482"/>
        <w:rPr>
          <w:rFonts w:ascii="Times New Roman" w:hAnsi="Times New Roman" w:hint="eastAsia"/>
          <w:b w:val="0"/>
          <w:sz w:val="28"/>
          <w:szCs w:val="28"/>
          <w:lang w:eastAsia="zh-CN"/>
        </w:rPr>
      </w:pPr>
      <w:r>
        <w:rPr>
          <w:rFonts w:ascii="Times New Roman" w:hAnsi="Times New Roman" w:hint="eastAsia"/>
          <w:b w:val="0"/>
          <w:szCs w:val="28"/>
          <w:lang w:eastAsia="zh-CN"/>
        </w:rPr>
        <w:t>22.</w:t>
      </w:r>
      <w:r>
        <w:rPr>
          <w:rFonts w:ascii="Times New Roman" w:hAnsi="Times New Roman" w:hint="eastAsia"/>
          <w:b w:val="0"/>
          <w:szCs w:val="28"/>
          <w:lang w:eastAsia="zh-CN"/>
        </w:rPr>
        <w:tab/>
        <w:t xml:space="preserve">The Privy Council in </w:t>
      </w:r>
      <w:r>
        <w:rPr>
          <w:rFonts w:ascii="Times New Roman" w:hAnsi="Times New Roman" w:hint="eastAsia"/>
          <w:b w:val="0"/>
          <w:i/>
          <w:iCs/>
          <w:szCs w:val="28"/>
          <w:lang w:eastAsia="zh-CN"/>
        </w:rPr>
        <w:t>Brisbane City Council</w:t>
      </w:r>
      <w:r>
        <w:rPr>
          <w:rFonts w:ascii="Times New Roman" w:hAnsi="Times New Roman" w:hint="eastAsia"/>
          <w:b w:val="0"/>
          <w:szCs w:val="28"/>
          <w:lang w:eastAsia="zh-CN"/>
        </w:rPr>
        <w:t xml:space="preserve"> has identified that the true basis of the </w:t>
      </w:r>
      <w:r>
        <w:rPr>
          <w:rFonts w:ascii="Times New Roman" w:hAnsi="Times New Roman" w:hint="eastAsia"/>
          <w:b w:val="0"/>
          <w:i/>
          <w:iCs/>
          <w:szCs w:val="28"/>
          <w:lang w:eastAsia="zh-CN"/>
        </w:rPr>
        <w:t>Henderson</w:t>
      </w:r>
      <w:r>
        <w:rPr>
          <w:rFonts w:ascii="Times New Roman" w:hAnsi="Times New Roman" w:hint="eastAsia"/>
          <w:b w:val="0"/>
          <w:szCs w:val="28"/>
          <w:lang w:eastAsia="zh-CN"/>
        </w:rPr>
        <w:t xml:space="preserve"> or </w:t>
      </w:r>
      <w:r>
        <w:rPr>
          <w:rFonts w:ascii="Times New Roman" w:hAnsi="Times New Roman" w:hint="eastAsia"/>
          <w:b w:val="0"/>
          <w:i/>
          <w:iCs/>
          <w:szCs w:val="28"/>
          <w:lang w:eastAsia="zh-CN"/>
        </w:rPr>
        <w:t>Yat Tung</w:t>
      </w:r>
      <w:r>
        <w:rPr>
          <w:rFonts w:ascii="Times New Roman" w:hAnsi="Times New Roman" w:hint="eastAsia"/>
          <w:b w:val="0"/>
          <w:szCs w:val="28"/>
          <w:lang w:eastAsia="zh-CN"/>
        </w:rPr>
        <w:t xml:space="preserve"> principle is based on abuse of process. That being the true basis of the principle then one can see </w:t>
      </w:r>
      <w:r>
        <w:rPr>
          <w:rFonts w:ascii="Times New Roman" w:hAnsi="Times New Roman"/>
          <w:b w:val="0"/>
          <w:szCs w:val="28"/>
          <w:lang w:eastAsia="zh-CN"/>
        </w:rPr>
        <w:t>immediately</w:t>
      </w:r>
      <w:r>
        <w:rPr>
          <w:rFonts w:ascii="Times New Roman" w:hAnsi="Times New Roman" w:hint="eastAsia"/>
          <w:b w:val="0"/>
          <w:szCs w:val="28"/>
          <w:lang w:eastAsia="zh-CN"/>
        </w:rPr>
        <w:t xml:space="preserve"> that it is not </w:t>
      </w:r>
      <w:r>
        <w:rPr>
          <w:rFonts w:ascii="Times New Roman" w:hAnsi="Times New Roman"/>
          <w:b w:val="0"/>
          <w:szCs w:val="28"/>
          <w:lang w:eastAsia="zh-CN"/>
        </w:rPr>
        <w:t>permissible</w:t>
      </w:r>
      <w:r>
        <w:rPr>
          <w:rFonts w:ascii="Times New Roman" w:hAnsi="Times New Roman" w:hint="eastAsia"/>
          <w:b w:val="0"/>
          <w:szCs w:val="28"/>
          <w:lang w:eastAsia="zh-CN"/>
        </w:rPr>
        <w:t xml:space="preserve"> to adopt a mechanistic approach by simply saying that since the cause of action could have been raised in earlier proceedings then it should have been raised so that the subsequent raising of those issues in the later proceedings will necessarily become abusive.</w:t>
      </w:r>
      <w:r>
        <w:rPr>
          <w:rFonts w:ascii="Times New Roman" w:hAnsi="Times New Roman"/>
          <w:b w:val="0"/>
          <w:szCs w:val="28"/>
          <w:lang w:eastAsia="zh-CN"/>
        </w:rPr>
        <w: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agree with Ms Pinto that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mechanistic approach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adopted in b</w:t>
      </w:r>
      <w:r>
        <w:rPr>
          <w:rFonts w:ascii="Times New Roman" w:hAnsi="Times New Roman" w:hint="eastAsia"/>
          <w:b w:val="0"/>
          <w:sz w:val="28"/>
          <w:szCs w:val="28"/>
          <w:lang w:eastAsia="zh-CN"/>
        </w:rPr>
        <w:t xml:space="preserve">oth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xml:space="preserve"> and </w:t>
      </w:r>
      <w:r>
        <w:rPr>
          <w:rFonts w:ascii="Times New Roman" w:hAnsi="Times New Roman" w:hint="eastAsia"/>
          <w:b w:val="0"/>
          <w:i/>
          <w:iCs/>
          <w:sz w:val="28"/>
          <w:szCs w:val="28"/>
          <w:lang w:eastAsia="zh-CN"/>
        </w:rPr>
        <w:t>Wain</w:t>
      </w:r>
      <w:r>
        <w:rPr>
          <w:rFonts w:ascii="Times New Roman" w:eastAsia="PMingLiU" w:hAnsi="Times New Roman" w:hint="eastAsia"/>
          <w:b w:val="0"/>
          <w:iCs/>
          <w:sz w:val="28"/>
          <w:szCs w:val="28"/>
          <w:lang w:eastAsia="zh-TW"/>
        </w:rPr>
        <w:t>, which were</w:t>
      </w:r>
      <w:r>
        <w:rPr>
          <w:rFonts w:ascii="Times New Roman" w:hAnsi="Times New Roman" w:hint="eastAsia"/>
          <w:b w:val="0"/>
          <w:sz w:val="28"/>
          <w:szCs w:val="28"/>
          <w:lang w:eastAsia="zh-CN"/>
        </w:rPr>
        <w:t xml:space="preserve"> decided before </w:t>
      </w:r>
      <w:r>
        <w:rPr>
          <w:rFonts w:ascii="Times New Roman" w:hAnsi="Times New Roman" w:hint="eastAsia"/>
          <w:b w:val="0"/>
          <w:i/>
          <w:iCs/>
          <w:sz w:val="28"/>
          <w:szCs w:val="28"/>
          <w:lang w:eastAsia="zh-CN"/>
        </w:rPr>
        <w:t>Johnson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would have to be revisited in light of </w:t>
      </w:r>
      <w:r>
        <w:rPr>
          <w:rFonts w:ascii="Times New Roman" w:hAnsi="Times New Roman" w:hint="eastAsia"/>
          <w:b w:val="0"/>
          <w:i/>
          <w:iCs/>
          <w:sz w:val="28"/>
          <w:szCs w:val="28"/>
          <w:lang w:eastAsia="zh-CN"/>
        </w:rPr>
        <w:t xml:space="preserve">Johnson </w:t>
      </w:r>
      <w:r>
        <w:rPr>
          <w:rFonts w:ascii="Times New Roman" w:hAnsi="Times New Roman" w:hint="eastAsia"/>
          <w:b w:val="0"/>
          <w:sz w:val="28"/>
          <w:szCs w:val="28"/>
          <w:lang w:eastAsia="zh-CN"/>
        </w:rPr>
        <w:t xml:space="preserve">and </w:t>
      </w:r>
      <w:r>
        <w:rPr>
          <w:rFonts w:ascii="Times New Roman" w:hAnsi="Times New Roman" w:hint="eastAsia"/>
          <w:b w:val="0"/>
          <w:i/>
          <w:iCs/>
          <w:sz w:val="28"/>
          <w:szCs w:val="28"/>
          <w:lang w:eastAsia="zh-CN"/>
        </w:rPr>
        <w:t>Ngai Few Fung</w:t>
      </w:r>
      <w:r>
        <w:rPr>
          <w:rFonts w:ascii="Times New Roman" w:hAnsi="Times New Roman" w:hint="eastAsia"/>
          <w:b w:val="0"/>
          <w:sz w:val="28"/>
          <w:szCs w:val="28"/>
          <w:lang w:eastAsia="zh-CN"/>
        </w:rPr>
        <w:t xml:space="preserve">. Indeed, in </w:t>
      </w:r>
      <w:r>
        <w:rPr>
          <w:rFonts w:ascii="Times New Roman" w:eastAsia="PMingLiU" w:hAnsi="Times New Roman" w:hint="eastAsia"/>
          <w:b w:val="0"/>
          <w:sz w:val="28"/>
          <w:szCs w:val="28"/>
          <w:lang w:eastAsia="zh-TW"/>
        </w:rPr>
        <w:t xml:space="preserve">the </w:t>
      </w:r>
      <w:r>
        <w:rPr>
          <w:rFonts w:ascii="Times New Roman" w:eastAsia="PMingLiU" w:hAnsi="Times New Roman" w:hint="eastAsia"/>
          <w:b w:val="0"/>
          <w:i/>
          <w:sz w:val="28"/>
          <w:szCs w:val="28"/>
          <w:lang w:eastAsia="zh-TW"/>
        </w:rPr>
        <w:t xml:space="preserve">post-Johnson </w:t>
      </w:r>
      <w:r>
        <w:rPr>
          <w:rFonts w:ascii="Times New Roman" w:eastAsia="PMingLiU" w:hAnsi="Times New Roman" w:hint="eastAsia"/>
          <w:b w:val="0"/>
          <w:sz w:val="28"/>
          <w:szCs w:val="28"/>
          <w:lang w:eastAsia="zh-TW"/>
        </w:rPr>
        <w:t xml:space="preserve">decision of </w:t>
      </w:r>
      <w:r>
        <w:rPr>
          <w:rFonts w:ascii="Times New Roman" w:hAnsi="Times New Roman" w:hint="eastAsia"/>
          <w:b w:val="0"/>
          <w:i/>
          <w:iCs/>
          <w:sz w:val="28"/>
          <w:szCs w:val="28"/>
          <w:lang w:eastAsia="zh-CN"/>
        </w:rPr>
        <w:t>Ulster Bank Ltd v Fisher &amp; Fisher (a firm)</w:t>
      </w:r>
      <w:r>
        <w:rPr>
          <w:rFonts w:ascii="Times New Roman" w:hAnsi="Times New Roman" w:hint="eastAsia"/>
          <w:b w:val="0"/>
          <w:sz w:val="28"/>
          <w:szCs w:val="28"/>
          <w:lang w:eastAsia="zh-CN"/>
        </w:rPr>
        <w:t xml:space="preserve"> [1999] NI 68, Girvan J questioned whether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xml:space="preserve"> was correctly decided</w:t>
      </w:r>
      <w:r>
        <w:rPr>
          <w:rFonts w:ascii="Times New Roman" w:eastAsia="PMingLiU" w:hAnsi="Times New Roman" w:hint="eastAsia"/>
          <w:b w:val="0"/>
          <w:sz w:val="28"/>
          <w:szCs w:val="28"/>
          <w:lang w:eastAsia="zh-TW"/>
        </w:rPr>
        <w:t xml:space="preserve"> and doubted</w:t>
      </w:r>
      <w:r>
        <w:rPr>
          <w:rFonts w:ascii="Times New Roman" w:hAnsi="Times New Roman" w:hint="eastAsia"/>
          <w:b w:val="0"/>
          <w:sz w:val="28"/>
          <w:szCs w:val="28"/>
          <w:lang w:eastAsia="zh-CN"/>
        </w:rPr>
        <w:t xml:space="preserve"> whether the width of that </w:t>
      </w:r>
      <w:r>
        <w:rPr>
          <w:rFonts w:ascii="Times New Roman" w:hAnsi="Times New Roman"/>
          <w:b w:val="0"/>
          <w:sz w:val="28"/>
          <w:szCs w:val="28"/>
          <w:lang w:eastAsia="zh-CN"/>
        </w:rPr>
        <w:t>decision</w:t>
      </w:r>
      <w:r>
        <w:rPr>
          <w:rFonts w:ascii="Times New Roman" w:hAnsi="Times New Roman" w:hint="eastAsia"/>
          <w:b w:val="0"/>
          <w:sz w:val="28"/>
          <w:szCs w:val="28"/>
          <w:lang w:eastAsia="zh-CN"/>
        </w:rPr>
        <w:t xml:space="preserve"> could be supported.</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also referred counsel to </w:t>
      </w:r>
      <w:r>
        <w:rPr>
          <w:rFonts w:ascii="Times New Roman" w:hAnsi="Times New Roman"/>
          <w:b w:val="0"/>
          <w:i/>
          <w:iCs/>
          <w:sz w:val="28"/>
          <w:szCs w:val="28"/>
        </w:rPr>
        <w:t>McNally v McWilliams &amp; anor</w:t>
      </w:r>
      <w:r>
        <w:rPr>
          <w:rFonts w:ascii="Times New Roman" w:hAnsi="Times New Roman"/>
          <w:b w:val="0"/>
          <w:sz w:val="28"/>
          <w:szCs w:val="28"/>
        </w:rPr>
        <w:t xml:space="preserve"> [2001] NI 106, </w:t>
      </w:r>
      <w:r>
        <w:rPr>
          <w:rFonts w:ascii="Times New Roman" w:hAnsi="Times New Roman" w:hint="eastAsia"/>
          <w:b w:val="0"/>
          <w:sz w:val="28"/>
          <w:szCs w:val="28"/>
          <w:lang w:eastAsia="zh-CN"/>
        </w:rPr>
        <w:t xml:space="preserve">a personal injury case </w:t>
      </w:r>
      <w:r>
        <w:rPr>
          <w:rFonts w:ascii="Times New Roman" w:eastAsia="PMingLiU" w:hAnsi="Times New Roman" w:hint="eastAsia"/>
          <w:b w:val="0"/>
          <w:sz w:val="28"/>
          <w:szCs w:val="28"/>
          <w:lang w:eastAsia="zh-TW"/>
        </w:rPr>
        <w:t xml:space="preserve">also </w:t>
      </w:r>
      <w:r>
        <w:rPr>
          <w:rFonts w:ascii="Times New Roman" w:hAnsi="Times New Roman" w:hint="eastAsia"/>
          <w:b w:val="0"/>
          <w:sz w:val="28"/>
          <w:szCs w:val="28"/>
          <w:lang w:eastAsia="zh-CN"/>
        </w:rPr>
        <w:t xml:space="preserve">decided after </w:t>
      </w:r>
      <w:r>
        <w:rPr>
          <w:rFonts w:ascii="Times New Roman" w:hAnsi="Times New Roman" w:hint="eastAsia"/>
          <w:b w:val="0"/>
          <w:i/>
          <w:iCs/>
          <w:sz w:val="28"/>
          <w:szCs w:val="28"/>
          <w:lang w:eastAsia="zh-CN"/>
        </w:rPr>
        <w:t>Johnson</w:t>
      </w:r>
      <w:r>
        <w:rPr>
          <w:rFonts w:ascii="Times New Roman" w:hAnsi="Times New Roman" w:hint="eastAsia"/>
          <w:b w:val="0"/>
          <w:sz w:val="28"/>
          <w:szCs w:val="28"/>
          <w:lang w:eastAsia="zh-CN"/>
        </w:rPr>
        <w:t xml:space="preserve">. In that case, </w:t>
      </w:r>
      <w:r>
        <w:rPr>
          <w:rFonts w:ascii="Times New Roman" w:hAnsi="Times New Roman"/>
          <w:b w:val="0"/>
          <w:sz w:val="28"/>
          <w:szCs w:val="28"/>
        </w:rPr>
        <w:t>the plaintiff passenger in a motor car driven by her husband was involved in a collision with a car driven by the 1</w:t>
      </w:r>
      <w:r>
        <w:rPr>
          <w:rFonts w:ascii="Times New Roman" w:hAnsi="Times New Roman"/>
          <w:b w:val="0"/>
          <w:sz w:val="28"/>
          <w:szCs w:val="28"/>
          <w:vertAlign w:val="superscript"/>
        </w:rPr>
        <w:t>st</w:t>
      </w:r>
      <w:r>
        <w:rPr>
          <w:rFonts w:ascii="Times New Roman" w:hAnsi="Times New Roman"/>
          <w:b w:val="0"/>
          <w:sz w:val="28"/>
          <w:szCs w:val="28"/>
        </w:rPr>
        <w:t xml:space="preserve"> defendant. The plaintiff’s husband died whilst the plaintiff suffered personal injuries, loss and damages. The 1</w:t>
      </w:r>
      <w:r>
        <w:rPr>
          <w:rFonts w:ascii="Times New Roman" w:hAnsi="Times New Roman"/>
          <w:b w:val="0"/>
          <w:sz w:val="28"/>
          <w:szCs w:val="28"/>
          <w:vertAlign w:val="superscript"/>
        </w:rPr>
        <w:t>st</w:t>
      </w:r>
      <w:r>
        <w:rPr>
          <w:rFonts w:ascii="Times New Roman" w:hAnsi="Times New Roman"/>
          <w:b w:val="0"/>
          <w:sz w:val="28"/>
          <w:szCs w:val="28"/>
        </w:rPr>
        <w:t xml:space="preserve"> defendant sued the estate of the plaintiff’s husband claiming damages for personal injuries, loss and damage sustained by reason of his alleged negligence, whilst the plai</w:t>
      </w:r>
      <w:r>
        <w:rPr>
          <w:rFonts w:ascii="Times New Roman" w:hAnsi="Times New Roman"/>
          <w:b w:val="0"/>
          <w:sz w:val="28"/>
          <w:szCs w:val="28"/>
        </w:rPr>
        <w:t>ntiff as her husband’s personal representative and sole dependant sued the 1</w:t>
      </w:r>
      <w:r>
        <w:rPr>
          <w:rFonts w:ascii="Times New Roman" w:hAnsi="Times New Roman"/>
          <w:b w:val="0"/>
          <w:sz w:val="28"/>
          <w:szCs w:val="28"/>
          <w:vertAlign w:val="superscript"/>
        </w:rPr>
        <w:t>st</w:t>
      </w:r>
      <w:r>
        <w:rPr>
          <w:rFonts w:ascii="Times New Roman" w:hAnsi="Times New Roman"/>
          <w:b w:val="0"/>
          <w:sz w:val="28"/>
          <w:szCs w:val="28"/>
        </w:rPr>
        <w:t xml:space="preserve"> defendant for damages on behalf of his estate, for herself as sole dependant and for bereavement. The 1</w:t>
      </w:r>
      <w:r>
        <w:rPr>
          <w:rFonts w:ascii="Times New Roman" w:hAnsi="Times New Roman"/>
          <w:b w:val="0"/>
          <w:sz w:val="28"/>
          <w:szCs w:val="28"/>
          <w:vertAlign w:val="superscript"/>
        </w:rPr>
        <w:t>st</w:t>
      </w:r>
      <w:r>
        <w:rPr>
          <w:rFonts w:ascii="Times New Roman" w:hAnsi="Times New Roman"/>
          <w:b w:val="0"/>
          <w:sz w:val="28"/>
          <w:szCs w:val="28"/>
        </w:rPr>
        <w:t xml:space="preserve"> defendant’s action was stayed on terms whilst the plaintiff’s action was settled. From early on all parties appreciated that the plaintiff had a claim for her own personal injuries and consequential loss and damages as a result of the accident. Although such claim could have been brought at the same time as the above 2 action</w:t>
      </w:r>
      <w:r>
        <w:rPr>
          <w:rFonts w:ascii="Times New Roman" w:hAnsi="Times New Roman"/>
          <w:b w:val="0"/>
          <w:sz w:val="28"/>
          <w:szCs w:val="28"/>
        </w:rPr>
        <w:t>s, her advisers decided to await the outcome of the 2 actions and rejected the contention by the solicitors for the deceased’s insurers that any subsequent claim by her would be barred by estoppel.</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hAnsi="Times New Roman"/>
          <w:b w:val="0"/>
          <w:sz w:val="28"/>
          <w:szCs w:val="28"/>
        </w:rPr>
        <w:t xml:space="preserve">Sheil J discussed the relevant authorities and </w:t>
      </w:r>
      <w:r>
        <w:rPr>
          <w:rFonts w:ascii="Times New Roman" w:hAnsi="Times New Roman" w:hint="eastAsia"/>
          <w:b w:val="0"/>
          <w:sz w:val="28"/>
          <w:szCs w:val="28"/>
          <w:lang w:eastAsia="zh-CN"/>
        </w:rPr>
        <w:t xml:space="preserve">said that much of the case law must now be looked at in light of </w:t>
      </w:r>
      <w:r>
        <w:rPr>
          <w:rFonts w:ascii="Times New Roman" w:hAnsi="Times New Roman" w:hint="eastAsia"/>
          <w:b w:val="0"/>
          <w:i/>
          <w:iCs/>
          <w:sz w:val="28"/>
          <w:szCs w:val="28"/>
          <w:lang w:eastAsia="zh-CN"/>
        </w:rPr>
        <w:t>Johnson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w:t>
      </w:r>
      <w:r>
        <w:rPr>
          <w:rFonts w:ascii="Times New Roman" w:hAnsi="Times New Roman"/>
          <w:b w:val="0"/>
          <w:sz w:val="28"/>
          <w:szCs w:val="28"/>
        </w:rPr>
        <w:t>he plaintiff considered her late husband was not to blame for the accident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so</w:t>
      </w:r>
      <w:r>
        <w:rPr>
          <w:rFonts w:ascii="Times New Roman" w:hAnsi="Times New Roman"/>
          <w:b w:val="0"/>
          <w:sz w:val="28"/>
          <w:szCs w:val="28"/>
        </w:rPr>
        <w:t xml:space="preserve"> in the circumstances </w:t>
      </w:r>
      <w:r>
        <w:rPr>
          <w:rFonts w:ascii="Times New Roman" w:eastAsia="PMingLiU" w:hAnsi="Times New Roman" w:hint="eastAsia"/>
          <w:b w:val="0"/>
          <w:sz w:val="28"/>
          <w:szCs w:val="28"/>
          <w:lang w:eastAsia="zh-TW"/>
        </w:rPr>
        <w:t xml:space="preserve">it </w:t>
      </w:r>
      <w:r>
        <w:rPr>
          <w:rFonts w:ascii="Times New Roman" w:hAnsi="Times New Roman"/>
          <w:b w:val="0"/>
          <w:sz w:val="28"/>
          <w:szCs w:val="28"/>
        </w:rPr>
        <w:t>had not been unreasonable for her and her legal advisers to await the outcome of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actions before instituting her own personal claim in the </w:t>
      </w:r>
      <w:r>
        <w:rPr>
          <w:rFonts w:ascii="Times New Roman" w:eastAsia="PMingLiU" w:hAnsi="Times New Roman" w:hint="eastAsia"/>
          <w:b w:val="0"/>
          <w:sz w:val="28"/>
          <w:szCs w:val="28"/>
          <w:lang w:eastAsia="zh-TW"/>
        </w:rPr>
        <w:t>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action. So the </w:t>
      </w:r>
      <w:r>
        <w:rPr>
          <w:rFonts w:ascii="Times New Roman" w:eastAsia="PMingLiU" w:hAnsi="Times New Roman" w:hint="eastAsia"/>
          <w:b w:val="0"/>
          <w:sz w:val="28"/>
          <w:szCs w:val="28"/>
          <w:lang w:eastAsia="zh-TW"/>
        </w:rPr>
        <w:t>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claim did not amount to any abuse of process.</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the course of oral submissions, Mr Wong agreed that the test of whether there </w:t>
      </w:r>
      <w:r>
        <w:rPr>
          <w:rFonts w:ascii="Times New Roman" w:eastAsia="PMingLiU" w:hAnsi="Times New Roman" w:hint="eastAsia"/>
          <w:b w:val="0"/>
          <w:sz w:val="28"/>
          <w:szCs w:val="28"/>
          <w:lang w:eastAsia="zh-TW"/>
        </w:rPr>
        <w:t>wa</w:t>
      </w:r>
      <w:r>
        <w:rPr>
          <w:rFonts w:ascii="Times New Roman" w:hAnsi="Times New Roman" w:hint="eastAsia"/>
          <w:b w:val="0"/>
          <w:sz w:val="28"/>
          <w:szCs w:val="28"/>
          <w:lang w:eastAsia="zh-CN"/>
        </w:rPr>
        <w:t>s abuse should be a broad, merits-based judgment which t</w:t>
      </w:r>
      <w:r>
        <w:rPr>
          <w:rFonts w:ascii="Times New Roman" w:eastAsia="PMingLiU" w:hAnsi="Times New Roman" w:hint="eastAsia"/>
          <w:b w:val="0"/>
          <w:sz w:val="28"/>
          <w:szCs w:val="28"/>
          <w:lang w:eastAsia="zh-TW"/>
        </w:rPr>
        <w:t>ook</w:t>
      </w:r>
      <w:r>
        <w:rPr>
          <w:rFonts w:ascii="Times New Roman" w:hAnsi="Times New Roman" w:hint="eastAsia"/>
          <w:b w:val="0"/>
          <w:sz w:val="28"/>
          <w:szCs w:val="28"/>
          <w:lang w:eastAsia="zh-CN"/>
        </w:rPr>
        <w:t xml:space="preserve"> into account all the facts of the case with focus on whether the party concerned is misusing or abusing the court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process by seeking to raise an issue which could have been raised before. Given such concession, I am not persuaded that I should approach the matter in the </w:t>
      </w:r>
      <w:r>
        <w:rPr>
          <w:rFonts w:ascii="Times New Roman" w:eastAsia="PMingLiU" w:hAnsi="Times New Roman" w:hint="eastAsia"/>
          <w:b w:val="0"/>
          <w:sz w:val="28"/>
          <w:szCs w:val="28"/>
          <w:lang w:eastAsia="zh-TW"/>
        </w:rPr>
        <w:t xml:space="preserve">formulation </w:t>
      </w:r>
      <w:r>
        <w:rPr>
          <w:rFonts w:ascii="Times New Roman" w:hAnsi="Times New Roman" w:hint="eastAsia"/>
          <w:b w:val="0"/>
          <w:sz w:val="28"/>
          <w:szCs w:val="28"/>
          <w:lang w:eastAsia="zh-CN"/>
        </w:rPr>
        <w:t>set out in paragraph 6</w:t>
      </w:r>
      <w:r>
        <w:rPr>
          <w:rFonts w:ascii="Times New Roman" w:eastAsia="PMingLiU" w:hAnsi="Times New Roman" w:hint="eastAsia"/>
          <w:b w:val="0"/>
          <w:sz w:val="28"/>
          <w:szCs w:val="28"/>
          <w:lang w:eastAsia="zh-TW"/>
        </w:rPr>
        <w:t>6</w:t>
      </w:r>
      <w:r>
        <w:rPr>
          <w:rFonts w:ascii="Times New Roman" w:hAnsi="Times New Roman" w:hint="eastAsia"/>
          <w:b w:val="0"/>
          <w:sz w:val="28"/>
          <w:szCs w:val="28"/>
          <w:lang w:eastAsia="zh-CN"/>
        </w:rPr>
        <w:t xml:space="preserve"> above. It is with the above-mentioned principles in mind that I now turn to the circumstances of the present case.</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have found that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could have been brought at the same time a</w:t>
      </w:r>
      <w:r>
        <w:rPr>
          <w:rFonts w:ascii="Times New Roman" w:hAnsi="Times New Roman"/>
          <w:b w:val="0"/>
          <w:sz w:val="28"/>
          <w:szCs w:val="28"/>
          <w:lang w:eastAsia="zh-CN"/>
        </w:rPr>
        <w:t>s</w:t>
      </w:r>
      <w:r>
        <w:rPr>
          <w:rFonts w:ascii="Times New Roman" w:hAnsi="Times New Roman" w:hint="eastAsia"/>
          <w:b w:val="0"/>
          <w:sz w:val="28"/>
          <w:szCs w:val="28"/>
          <w:lang w:eastAsia="zh-CN"/>
        </w:rPr>
        <w:t xml:space="preserve"> her </w:t>
      </w:r>
      <w:r>
        <w:rPr>
          <w:rFonts w:ascii="Times New Roman" w:hAnsi="Times New Roman"/>
          <w:b w:val="0"/>
          <w:sz w:val="28"/>
          <w:szCs w:val="28"/>
          <w:lang w:eastAsia="zh-CN"/>
        </w:rPr>
        <w:t>counterclaim</w:t>
      </w:r>
      <w:r>
        <w:rPr>
          <w:rFonts w:ascii="Times New Roman" w:hAnsi="Times New Roman" w:hint="eastAsia"/>
          <w:b w:val="0"/>
          <w:sz w:val="28"/>
          <w:szCs w:val="28"/>
          <w:lang w:eastAsia="zh-CN"/>
        </w:rPr>
        <w:t xml:space="preserve"> in the TP Proceedings, but it does not (a) </w:t>
      </w:r>
      <w:r>
        <w:rPr>
          <w:rFonts w:ascii="Times New Roman" w:eastAsia="PMingLiU" w:hAnsi="Times New Roman" w:hint="eastAsia"/>
          <w:b w:val="0"/>
          <w:sz w:val="28"/>
          <w:szCs w:val="28"/>
          <w:lang w:eastAsia="zh-TW"/>
        </w:rPr>
        <w:t xml:space="preserve">necessarily </w:t>
      </w:r>
      <w:r>
        <w:rPr>
          <w:rFonts w:ascii="Times New Roman" w:hAnsi="Times New Roman" w:hint="eastAsia"/>
          <w:b w:val="0"/>
          <w:sz w:val="28"/>
          <w:szCs w:val="28"/>
          <w:lang w:eastAsia="zh-CN"/>
        </w:rPr>
        <w:t xml:space="preserve">follow that it </w:t>
      </w:r>
      <w:r>
        <w:rPr>
          <w:rFonts w:ascii="Times New Roman" w:hAnsi="Times New Roman"/>
          <w:b w:val="0"/>
          <w:sz w:val="28"/>
          <w:szCs w:val="28"/>
          <w:lang w:eastAsia="zh-CN"/>
        </w:rPr>
        <w:t>should have been so brought</w:t>
      </w:r>
      <w:r>
        <w:rPr>
          <w:rFonts w:ascii="Times New Roman" w:eastAsia="PMingLiU" w:hAnsi="Times New Roman" w:hint="eastAsia"/>
          <w:b w:val="0"/>
          <w:sz w:val="28"/>
          <w:szCs w:val="28"/>
          <w:lang w:eastAsia="zh-TW"/>
        </w:rPr>
        <w:t xml:space="preserve"> or</w:t>
      </w:r>
      <w:r>
        <w:rPr>
          <w:rFonts w:ascii="Times New Roman" w:hAnsi="Times New Roman"/>
          <w:b w:val="0"/>
          <w:sz w:val="28"/>
          <w:szCs w:val="28"/>
          <w:lang w:eastAsia="zh-CN"/>
        </w:rPr>
        <w:t xml:space="preserve"> (b) of itself demonstrate the course the Plaintiff took is necessarily an abuse of process. </w:t>
      </w:r>
      <w:r>
        <w:rPr>
          <w:rFonts w:ascii="Times New Roman" w:hAnsi="Times New Roman" w:hint="eastAsia"/>
          <w:b w:val="0"/>
          <w:sz w:val="28"/>
          <w:szCs w:val="28"/>
          <w:lang w:eastAsia="zh-CN"/>
        </w:rPr>
        <w:t>The onus falls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respect of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personal injuries, the bulk of </w:t>
      </w:r>
      <w:r>
        <w:rPr>
          <w:rFonts w:ascii="Times New Roman" w:eastAsia="PMingLiU" w:hAnsi="Times New Roman" w:hint="eastAsia"/>
          <w:b w:val="0"/>
          <w:sz w:val="28"/>
          <w:szCs w:val="28"/>
          <w:lang w:eastAsia="zh-TW"/>
        </w:rPr>
        <w:t>her</w:t>
      </w:r>
      <w:r>
        <w:rPr>
          <w:rFonts w:ascii="Times New Roman" w:hAnsi="Times New Roman" w:hint="eastAsia"/>
          <w:b w:val="0"/>
          <w:sz w:val="28"/>
          <w:szCs w:val="28"/>
          <w:lang w:eastAsia="zh-CN"/>
        </w:rPr>
        <w:t xml:space="preserve"> sick leave expired on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March 2007. But she sought further </w:t>
      </w:r>
      <w:r>
        <w:rPr>
          <w:rFonts w:ascii="Times New Roman" w:hAnsi="Times New Roman"/>
          <w:b w:val="0"/>
          <w:sz w:val="28"/>
          <w:szCs w:val="28"/>
          <w:lang w:eastAsia="zh-CN"/>
        </w:rPr>
        <w:t>medical</w:t>
      </w:r>
      <w:r>
        <w:rPr>
          <w:rFonts w:ascii="Times New Roman" w:hAnsi="Times New Roman" w:hint="eastAsia"/>
          <w:b w:val="0"/>
          <w:sz w:val="28"/>
          <w:szCs w:val="28"/>
          <w:lang w:eastAsia="zh-CN"/>
        </w:rPr>
        <w:t xml:space="preserve"> treatment in </w:t>
      </w:r>
      <w:r>
        <w:rPr>
          <w:rFonts w:ascii="Times New Roman" w:eastAsia="PMingLiU" w:hAnsi="Times New Roman" w:hint="eastAsia"/>
          <w:b w:val="0"/>
          <w:sz w:val="28"/>
          <w:szCs w:val="28"/>
          <w:lang w:eastAsia="zh-TW"/>
        </w:rPr>
        <w:t>April/</w:t>
      </w:r>
      <w:r>
        <w:rPr>
          <w:rFonts w:ascii="Times New Roman" w:hAnsi="Times New Roman" w:hint="eastAsia"/>
          <w:b w:val="0"/>
          <w:sz w:val="28"/>
          <w:szCs w:val="28"/>
          <w:lang w:eastAsia="zh-CN"/>
        </w:rPr>
        <w:t>May 2007</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and received some further sick leave which expired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2007. Mr Wong</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 xml:space="preserve">asked me to be </w:t>
      </w:r>
      <w:r>
        <w:rPr>
          <w:rFonts w:ascii="Times New Roman" w:hAnsi="Times New Roman"/>
          <w:b w:val="0"/>
          <w:sz w:val="28"/>
          <w:szCs w:val="28"/>
          <w:lang w:eastAsia="zh-CN"/>
        </w:rPr>
        <w:t>sceptical</w:t>
      </w:r>
      <w:r>
        <w:rPr>
          <w:rFonts w:ascii="Times New Roman" w:hAnsi="Times New Roman" w:hint="eastAsia"/>
          <w:b w:val="0"/>
          <w:sz w:val="28"/>
          <w:szCs w:val="28"/>
          <w:lang w:eastAsia="zh-CN"/>
        </w:rPr>
        <w:t xml:space="preserve"> about </w:t>
      </w:r>
      <w:r>
        <w:rPr>
          <w:rFonts w:ascii="Times New Roman" w:hAnsi="Times New Roman"/>
          <w:b w:val="0"/>
          <w:sz w:val="28"/>
          <w:szCs w:val="28"/>
          <w:lang w:eastAsia="zh-CN"/>
        </w:rPr>
        <w:t>such</w:t>
      </w:r>
      <w:r>
        <w:rPr>
          <w:rFonts w:ascii="Times New Roman" w:hAnsi="Times New Roman" w:hint="eastAsia"/>
          <w:b w:val="0"/>
          <w:sz w:val="28"/>
          <w:szCs w:val="28"/>
          <w:lang w:eastAsia="zh-CN"/>
        </w:rPr>
        <w:t xml:space="preserve"> sick leave allegedly </w:t>
      </w:r>
      <w:r>
        <w:rPr>
          <w:rFonts w:ascii="Times New Roman" w:hAnsi="Times New Roman"/>
          <w:b w:val="0"/>
          <w:sz w:val="28"/>
          <w:szCs w:val="28"/>
          <w:lang w:eastAsia="zh-CN"/>
        </w:rPr>
        <w:t>granted</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pursuant</w:t>
      </w:r>
      <w:r>
        <w:rPr>
          <w:rFonts w:ascii="Times New Roman" w:hAnsi="Times New Roman" w:hint="eastAsia"/>
          <w:b w:val="0"/>
          <w:sz w:val="28"/>
          <w:szCs w:val="28"/>
          <w:lang w:eastAsia="zh-CN"/>
        </w:rPr>
        <w:t xml:space="preserve"> to medical consultations in </w:t>
      </w:r>
      <w:r>
        <w:rPr>
          <w:rFonts w:ascii="Times New Roman" w:eastAsia="PMingLiU" w:hAnsi="Times New Roman" w:hint="eastAsia"/>
          <w:b w:val="0"/>
          <w:sz w:val="28"/>
          <w:szCs w:val="28"/>
          <w:lang w:eastAsia="zh-TW"/>
        </w:rPr>
        <w:t>April/</w:t>
      </w:r>
      <w:r>
        <w:rPr>
          <w:rFonts w:ascii="Times New Roman" w:hAnsi="Times New Roman" w:hint="eastAsia"/>
          <w:b w:val="0"/>
          <w:sz w:val="28"/>
          <w:szCs w:val="28"/>
          <w:lang w:eastAsia="zh-CN"/>
        </w:rPr>
        <w:t>May 2007</w:t>
      </w:r>
      <w:r>
        <w:rPr>
          <w:rFonts w:ascii="Times New Roman" w:eastAsia="PMingLiU" w:hAnsi="Times New Roman" w:hint="eastAsia"/>
          <w:b w:val="0"/>
          <w:sz w:val="28"/>
          <w:szCs w:val="28"/>
          <w:lang w:eastAsia="zh-TW"/>
        </w:rPr>
        <w:t xml:space="preserve"> in light of their late disclosure in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last affirmation and of the fact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for </w:t>
      </w:r>
      <w:r>
        <w:rPr>
          <w:rFonts w:ascii="Times New Roman" w:eastAsia="PMingLiU" w:hAnsi="Times New Roman" w:hint="eastAsia"/>
          <w:b w:val="0"/>
          <w:i/>
          <w:sz w:val="28"/>
          <w:szCs w:val="28"/>
          <w:lang w:eastAsia="zh-TW"/>
        </w:rPr>
        <w:t>post</w:t>
      </w:r>
      <w:r>
        <w:rPr>
          <w:rFonts w:ascii="Times New Roman" w:eastAsia="PMingLiU" w:hAnsi="Times New Roman" w:hint="eastAsia"/>
          <w:b w:val="0"/>
          <w:sz w:val="28"/>
          <w:szCs w:val="28"/>
          <w:lang w:eastAsia="zh-TW"/>
        </w:rPr>
        <w:t>-Accident partial loss of earnings as from 23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March 2007.</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However, </w:t>
      </w:r>
      <w:r>
        <w:rPr>
          <w:rFonts w:ascii="Times New Roman" w:hAnsi="Times New Roman" w:hint="eastAsia"/>
          <w:b w:val="0"/>
          <w:sz w:val="28"/>
          <w:szCs w:val="28"/>
          <w:lang w:eastAsia="zh-CN"/>
        </w:rPr>
        <w:t xml:space="preserve">I note these medical consultations and consequent sick leave </w:t>
      </w:r>
      <w:r>
        <w:rPr>
          <w:rFonts w:ascii="Times New Roman" w:eastAsia="PMingLiU" w:hAnsi="Times New Roman" w:hint="eastAsia"/>
          <w:b w:val="0"/>
          <w:sz w:val="28"/>
          <w:szCs w:val="28"/>
          <w:lang w:eastAsia="zh-TW"/>
        </w:rPr>
        <w:t xml:space="preserve">in April/May 2007 </w:t>
      </w:r>
      <w:r>
        <w:rPr>
          <w:rFonts w:ascii="Times New Roman" w:hAnsi="Times New Roman" w:hint="eastAsia"/>
          <w:b w:val="0"/>
          <w:sz w:val="28"/>
          <w:szCs w:val="28"/>
          <w:lang w:eastAsia="zh-CN"/>
        </w:rPr>
        <w:t>were made before commencement of the TP Proceedings 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2007, ie before the Plaintiff had any idea she would become embroiled in the Previous Action, and the sick leave certificates were actually exhibited</w:t>
      </w:r>
      <w:r>
        <w:rPr>
          <w:rFonts w:ascii="Times New Roman" w:eastAsia="PMingLiU" w:hAnsi="Times New Roman" w:hint="eastAsia"/>
          <w:b w:val="0"/>
          <w:sz w:val="28"/>
          <w:szCs w:val="28"/>
          <w:lang w:eastAsia="zh-TW"/>
        </w:rPr>
        <w:t xml:space="preserv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last affirmation</w:t>
      </w:r>
      <w:r>
        <w:rPr>
          <w:rFonts w:ascii="Times New Roman" w:hAnsi="Times New Roman" w:hint="eastAsia"/>
          <w:b w:val="0"/>
          <w:sz w:val="28"/>
          <w:szCs w:val="28"/>
          <w:lang w:eastAsia="zh-CN"/>
        </w:rPr>
        <w:t xml:space="preserve">. There is insufficient evidence before me to </w:t>
      </w:r>
      <w:r>
        <w:rPr>
          <w:rFonts w:ascii="Times New Roman" w:eastAsia="PMingLiU" w:hAnsi="Times New Roman" w:hint="eastAsia"/>
          <w:b w:val="0"/>
          <w:sz w:val="28"/>
          <w:szCs w:val="28"/>
          <w:lang w:eastAsia="zh-TW"/>
        </w:rPr>
        <w:t>conclude they were not</w:t>
      </w:r>
      <w:r>
        <w:rPr>
          <w:rFonts w:ascii="Times New Roman" w:hAnsi="Times New Roman" w:hint="eastAsia"/>
          <w:b w:val="0"/>
          <w:sz w:val="28"/>
          <w:szCs w:val="28"/>
          <w:lang w:eastAsia="zh-CN"/>
        </w:rPr>
        <w:t xml:space="preserve"> genuine.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tenor of the evidence suggested that after the bulk of the sick leave period expired in March 2007, th</w:t>
      </w:r>
      <w:r>
        <w:rPr>
          <w:rFonts w:ascii="Times New Roman" w:eastAsia="PMingLiU" w:hAnsi="Times New Roman" w:hint="eastAsia"/>
          <w:b w:val="0"/>
          <w:sz w:val="28"/>
          <w:szCs w:val="28"/>
          <w:lang w:eastAsia="zh-TW"/>
        </w:rPr>
        <w:t>e Plaintiff still required on-and-off medical treatment in April/May 2007.</w:t>
      </w:r>
      <w:r>
        <w:rPr>
          <w:rFonts w:ascii="Times New Roman" w:hAnsi="Times New Roman" w:hint="eastAsia"/>
          <w:b w:val="0"/>
          <w:sz w:val="28"/>
          <w:szCs w:val="28"/>
          <w:lang w:eastAsia="zh-CN"/>
        </w:rPr>
        <w:t xml:space="preserve"> </w:t>
      </w:r>
    </w:p>
    <w:p w:rsidR="00EB7F3D" w:rsidRDefault="00EB7F3D">
      <w:pPr>
        <w:spacing w:line="360" w:lineRule="auto"/>
        <w:rPr>
          <w:rFonts w:ascii="Times New Roman" w:hAnsi="Times New Roman"/>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There is no dispute that for the purpose of this application the Plaintiff was a self-employed nanny car driver. She was off work during her </w:t>
      </w:r>
      <w:r>
        <w:rPr>
          <w:rFonts w:ascii="Times New Roman" w:eastAsia="PMingLiU" w:hAnsi="Times New Roman" w:hint="eastAsia"/>
          <w:b w:val="0"/>
          <w:sz w:val="28"/>
          <w:szCs w:val="28"/>
          <w:lang w:eastAsia="zh-TW"/>
        </w:rPr>
        <w:t xml:space="preserve">bulk </w:t>
      </w:r>
      <w:r>
        <w:rPr>
          <w:rFonts w:ascii="Times New Roman" w:hAnsi="Times New Roman" w:hint="eastAsia"/>
          <w:b w:val="0"/>
          <w:sz w:val="28"/>
          <w:szCs w:val="28"/>
          <w:lang w:eastAsia="zh-CN"/>
        </w:rPr>
        <w:t>sick leave</w:t>
      </w:r>
      <w:r>
        <w:rPr>
          <w:rFonts w:ascii="Times New Roman" w:eastAsia="PMingLiU" w:hAnsi="Times New Roman" w:hint="eastAsia"/>
          <w:b w:val="0"/>
          <w:sz w:val="28"/>
          <w:szCs w:val="28"/>
          <w:lang w:eastAsia="zh-TW"/>
        </w:rPr>
        <w:t xml:space="preserve"> period</w:t>
      </w:r>
      <w:r>
        <w:rPr>
          <w:rFonts w:ascii="Times New Roman" w:hAnsi="Times New Roman" w:hint="eastAsia"/>
          <w:b w:val="0"/>
          <w:sz w:val="28"/>
          <w:szCs w:val="28"/>
          <w:lang w:eastAsia="zh-CN"/>
        </w:rPr>
        <w:t>, and I agree with Ms Pinto</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submission that </w:t>
      </w:r>
      <w:r>
        <w:rPr>
          <w:rFonts w:ascii="Times New Roman" w:eastAsia="PMingLiU" w:hAnsi="Times New Roman" w:hint="eastAsia"/>
          <w:b w:val="0"/>
          <w:sz w:val="28"/>
          <w:szCs w:val="28"/>
          <w:lang w:eastAsia="zh-TW"/>
        </w:rPr>
        <w:t xml:space="preserve">inevitably </w:t>
      </w:r>
      <w:r>
        <w:rPr>
          <w:rFonts w:ascii="Times New Roman" w:hAnsi="Times New Roman" w:hint="eastAsia"/>
          <w:b w:val="0"/>
          <w:sz w:val="28"/>
          <w:szCs w:val="28"/>
          <w:lang w:eastAsia="zh-CN"/>
        </w:rPr>
        <w:t xml:space="preserve">her business would </w:t>
      </w:r>
      <w:r>
        <w:rPr>
          <w:rFonts w:ascii="Times New Roman" w:eastAsia="PMingLiU" w:hAnsi="Times New Roman" w:hint="eastAsia"/>
          <w:b w:val="0"/>
          <w:sz w:val="28"/>
          <w:szCs w:val="28"/>
          <w:lang w:eastAsia="zh-TW"/>
        </w:rPr>
        <w:t xml:space="preserve">have </w:t>
      </w:r>
      <w:r>
        <w:rPr>
          <w:rFonts w:ascii="Times New Roman" w:hAnsi="Times New Roman" w:hint="eastAsia"/>
          <w:b w:val="0"/>
          <w:sz w:val="28"/>
          <w:szCs w:val="28"/>
          <w:lang w:eastAsia="zh-CN"/>
        </w:rPr>
        <w:t>decline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Whilst it is true to say that the Plaintiff did not seek further medical treatment after May 2007, I accept she would </w:t>
      </w:r>
      <w:r>
        <w:rPr>
          <w:rFonts w:ascii="Times New Roman" w:eastAsia="PMingLiU" w:hAnsi="Times New Roman" w:hint="eastAsia"/>
          <w:b w:val="0"/>
          <w:sz w:val="28"/>
          <w:szCs w:val="28"/>
          <w:lang w:eastAsia="zh-TW"/>
        </w:rPr>
        <w:t xml:space="preserve">have </w:t>
      </w:r>
      <w:r>
        <w:rPr>
          <w:rFonts w:ascii="Times New Roman" w:hAnsi="Times New Roman" w:hint="eastAsia"/>
          <w:b w:val="0"/>
          <w:sz w:val="28"/>
          <w:szCs w:val="28"/>
          <w:lang w:eastAsia="zh-CN"/>
        </w:rPr>
        <w:t xml:space="preserve">to ease back into her </w:t>
      </w:r>
      <w:r>
        <w:rPr>
          <w:rFonts w:ascii="Times New Roman" w:hAnsi="Times New Roman" w:hint="eastAsia"/>
          <w:b w:val="0"/>
          <w:i/>
          <w:iCs/>
          <w:sz w:val="28"/>
          <w:szCs w:val="28"/>
          <w:lang w:eastAsia="zh-CN"/>
        </w:rPr>
        <w:t>pre</w:t>
      </w:r>
      <w:r>
        <w:rPr>
          <w:rFonts w:ascii="Times New Roman" w:hAnsi="Times New Roman" w:hint="eastAsia"/>
          <w:b w:val="0"/>
          <w:sz w:val="28"/>
          <w:szCs w:val="28"/>
          <w:lang w:eastAsia="zh-CN"/>
        </w:rPr>
        <w:t xml:space="preserve">-Accident work </w:t>
      </w:r>
      <w:r>
        <w:rPr>
          <w:rFonts w:ascii="Times New Roman" w:eastAsia="PMingLiU" w:hAnsi="Times New Roman" w:hint="eastAsia"/>
          <w:b w:val="0"/>
          <w:sz w:val="28"/>
          <w:szCs w:val="28"/>
          <w:lang w:eastAsia="zh-TW"/>
        </w:rPr>
        <w:t xml:space="preserve">before she could </w:t>
      </w:r>
      <w:r>
        <w:rPr>
          <w:rFonts w:ascii="Times New Roman" w:hAnsi="Times New Roman" w:hint="eastAsia"/>
          <w:b w:val="0"/>
          <w:sz w:val="28"/>
          <w:szCs w:val="28"/>
          <w:lang w:eastAsia="zh-CN"/>
        </w:rPr>
        <w:t>realistically ascertain the extent her physical/</w:t>
      </w:r>
      <w:r>
        <w:rPr>
          <w:rFonts w:ascii="Times New Roman" w:hAnsi="Times New Roman"/>
          <w:b w:val="0"/>
          <w:sz w:val="28"/>
          <w:szCs w:val="28"/>
          <w:lang w:eastAsia="zh-CN"/>
        </w:rPr>
        <w:t>medical</w:t>
      </w:r>
      <w:r>
        <w:rPr>
          <w:rFonts w:ascii="Times New Roman" w:hAnsi="Times New Roman" w:hint="eastAsia"/>
          <w:b w:val="0"/>
          <w:sz w:val="28"/>
          <w:szCs w:val="28"/>
          <w:lang w:eastAsia="zh-CN"/>
        </w:rPr>
        <w:t xml:space="preserve"> condition would affect her work, her </w:t>
      </w:r>
      <w:r>
        <w:rPr>
          <w:rFonts w:ascii="Times New Roman" w:hAnsi="Times New Roman" w:hint="eastAsia"/>
          <w:b w:val="0"/>
          <w:i/>
          <w:iCs/>
          <w:sz w:val="28"/>
          <w:szCs w:val="28"/>
          <w:lang w:eastAsia="zh-CN"/>
        </w:rPr>
        <w:t>post</w:t>
      </w:r>
      <w:r>
        <w:rPr>
          <w:rFonts w:ascii="Times New Roman" w:hAnsi="Times New Roman" w:hint="eastAsia"/>
          <w:b w:val="0"/>
          <w:sz w:val="28"/>
          <w:szCs w:val="28"/>
          <w:lang w:eastAsia="zh-CN"/>
        </w:rPr>
        <w:t>-Accident earnings and her earning capacity. When AWC issued a draft quantification of the intended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t</w:t>
      </w:r>
      <w:r>
        <w:rPr>
          <w:rFonts w:ascii="Times New Roman" w:hAnsi="Times New Roman" w:hint="eastAsia"/>
          <w:b w:val="0"/>
          <w:sz w:val="28"/>
          <w:szCs w:val="28"/>
          <w:lang w:eastAsia="zh-CN"/>
        </w:rPr>
        <w:t xml:space="preserve">o the Insurer in January 2008, the Plaintiff would at best have returned to work for about </w:t>
      </w:r>
      <w:r>
        <w:rPr>
          <w:rFonts w:ascii="Times New Roman" w:eastAsia="PMingLiU" w:hAnsi="Times New Roman" w:hint="eastAsia"/>
          <w:b w:val="0"/>
          <w:sz w:val="28"/>
          <w:szCs w:val="28"/>
          <w:lang w:eastAsia="zh-TW"/>
        </w:rPr>
        <w:t>9 months (ie from late March 2007 to mid-January 2008</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Without contrary evidence before me, </w:t>
      </w:r>
      <w:r>
        <w:rPr>
          <w:rFonts w:ascii="Times New Roman" w:hAnsi="Times New Roman" w:hint="eastAsia"/>
          <w:b w:val="0"/>
          <w:sz w:val="28"/>
          <w:szCs w:val="28"/>
          <w:lang w:eastAsia="zh-CN"/>
        </w:rPr>
        <w:t xml:space="preserve">I do not </w:t>
      </w:r>
      <w:r>
        <w:rPr>
          <w:rFonts w:ascii="Times New Roman" w:hAnsi="Times New Roman"/>
          <w:b w:val="0"/>
          <w:sz w:val="28"/>
          <w:szCs w:val="28"/>
          <w:lang w:eastAsia="zh-CN"/>
        </w:rPr>
        <w:t>consider</w:t>
      </w:r>
      <w:r>
        <w:rPr>
          <w:rFonts w:ascii="Times New Roman" w:hAnsi="Times New Roman" w:hint="eastAsia"/>
          <w:b w:val="0"/>
          <w:sz w:val="28"/>
          <w:szCs w:val="28"/>
          <w:lang w:eastAsia="zh-CN"/>
        </w:rPr>
        <w:t xml:space="preserve"> that to be an unreasonable period </w:t>
      </w:r>
      <w:r>
        <w:rPr>
          <w:rFonts w:ascii="Times New Roman" w:eastAsia="PMingLiU" w:hAnsi="Times New Roman" w:hint="eastAsia"/>
          <w:b w:val="0"/>
          <w:sz w:val="28"/>
          <w:szCs w:val="28"/>
          <w:lang w:eastAsia="zh-TW"/>
        </w:rPr>
        <w:t xml:space="preserve">(particularly in the context of self-employment) </w:t>
      </w:r>
      <w:r>
        <w:rPr>
          <w:rFonts w:ascii="Times New Roman" w:hAnsi="Times New Roman" w:hint="eastAsia"/>
          <w:b w:val="0"/>
          <w:sz w:val="28"/>
          <w:szCs w:val="28"/>
          <w:lang w:eastAsia="zh-CN"/>
        </w:rPr>
        <w:t xml:space="preserve">for an injured person to undergo work conditioning for </w:t>
      </w:r>
      <w:r>
        <w:rPr>
          <w:rFonts w:ascii="Times New Roman" w:eastAsia="PMingLiU" w:hAnsi="Times New Roman" w:hint="eastAsia"/>
          <w:b w:val="0"/>
          <w:sz w:val="28"/>
          <w:szCs w:val="28"/>
          <w:lang w:eastAsia="zh-TW"/>
        </w:rPr>
        <w:t>reaching</w:t>
      </w:r>
      <w:r>
        <w:rPr>
          <w:rFonts w:ascii="Times New Roman" w:hAnsi="Times New Roman" w:hint="eastAsia"/>
          <w:b w:val="0"/>
          <w:sz w:val="28"/>
          <w:szCs w:val="28"/>
          <w:lang w:eastAsia="zh-CN"/>
        </w:rPr>
        <w:t xml:space="preserve"> a stabilised </w:t>
      </w:r>
      <w:r>
        <w:rPr>
          <w:rFonts w:ascii="Times New Roman" w:hAnsi="Times New Roman" w:hint="eastAsia"/>
          <w:b w:val="0"/>
          <w:i/>
          <w:iCs/>
          <w:sz w:val="28"/>
          <w:szCs w:val="28"/>
          <w:lang w:eastAsia="zh-CN"/>
        </w:rPr>
        <w:t>post</w:t>
      </w:r>
      <w:r>
        <w:rPr>
          <w:rFonts w:ascii="Times New Roman" w:hAnsi="Times New Roman" w:hint="eastAsia"/>
          <w:b w:val="0"/>
          <w:sz w:val="28"/>
          <w:szCs w:val="28"/>
          <w:lang w:eastAsia="zh-CN"/>
        </w:rPr>
        <w:t>-Accident level of work capacity</w:t>
      </w:r>
      <w:r>
        <w:rPr>
          <w:rFonts w:ascii="Times New Roman" w:eastAsia="PMingLiU" w:hAnsi="Times New Roman" w:hint="eastAsia"/>
          <w:b w:val="0"/>
          <w:sz w:val="28"/>
          <w:szCs w:val="28"/>
          <w:lang w:eastAsia="zh-TW"/>
        </w:rPr>
        <w:t xml:space="preserve"> and/or average earnings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I am unable to conclude on the affidavit evidence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had a readily quant</w:t>
      </w:r>
      <w:r>
        <w:rPr>
          <w:rFonts w:ascii="Times New Roman" w:eastAsia="PMingLiU" w:hAnsi="Times New Roman"/>
          <w:b w:val="0"/>
          <w:sz w:val="28"/>
          <w:szCs w:val="28"/>
          <w:lang w:eastAsia="zh-TW"/>
        </w:rPr>
        <w:t xml:space="preserve">ified case but deliberately </w:t>
      </w:r>
      <w:r>
        <w:rPr>
          <w:rFonts w:ascii="Times New Roman" w:eastAsia="PMingLiU" w:hAnsi="Times New Roman" w:hint="eastAsia"/>
          <w:b w:val="0"/>
          <w:sz w:val="28"/>
          <w:szCs w:val="28"/>
          <w:lang w:eastAsia="zh-TW"/>
        </w:rPr>
        <w:t>adopted a wait-and-see attitude.</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Despite the fact that loss of </w:t>
      </w:r>
      <w:r>
        <w:rPr>
          <w:rFonts w:ascii="Times New Roman" w:hAnsi="Times New Roman"/>
          <w:b w:val="0"/>
          <w:sz w:val="28"/>
          <w:szCs w:val="28"/>
          <w:lang w:eastAsia="zh-CN"/>
        </w:rPr>
        <w:t>earnings</w:t>
      </w:r>
      <w:r>
        <w:rPr>
          <w:rFonts w:ascii="Times New Roman" w:hAnsi="Times New Roman" w:hint="eastAsia"/>
          <w:b w:val="0"/>
          <w:sz w:val="28"/>
          <w:szCs w:val="28"/>
          <w:lang w:eastAsia="zh-CN"/>
        </w:rPr>
        <w:t xml:space="preserve"> and loss of earning capacity constitute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a large </w:t>
      </w:r>
      <w:r>
        <w:rPr>
          <w:rFonts w:ascii="Times New Roman" w:eastAsia="PMingLiU" w:hAnsi="Times New Roman" w:hint="eastAsia"/>
          <w:b w:val="0"/>
          <w:sz w:val="28"/>
          <w:szCs w:val="28"/>
          <w:lang w:eastAsia="zh-TW"/>
        </w:rPr>
        <w:t>portion</w:t>
      </w:r>
      <w:r>
        <w:rPr>
          <w:rFonts w:ascii="Times New Roman" w:hAnsi="Times New Roman" w:hint="eastAsia"/>
          <w:b w:val="0"/>
          <w:sz w:val="28"/>
          <w:szCs w:val="28"/>
          <w:lang w:eastAsia="zh-CN"/>
        </w:rPr>
        <w:t xml:space="preserve">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argued that even if the Plaintiff did not know the full extent of </w:t>
      </w:r>
      <w:r>
        <w:rPr>
          <w:rFonts w:ascii="Times New Roman" w:eastAsia="PMingLiU" w:hAnsi="Times New Roman" w:hint="eastAsia"/>
          <w:b w:val="0"/>
          <w:sz w:val="28"/>
          <w:szCs w:val="28"/>
          <w:lang w:eastAsia="zh-TW"/>
        </w:rPr>
        <w:t>such</w:t>
      </w:r>
      <w:r>
        <w:rPr>
          <w:rFonts w:ascii="Times New Roman" w:hAnsi="Times New Roman" w:hint="eastAsia"/>
          <w:b w:val="0"/>
          <w:sz w:val="28"/>
          <w:szCs w:val="28"/>
          <w:lang w:eastAsia="zh-CN"/>
        </w:rPr>
        <w:t xml:space="preserve"> loss, she could </w:t>
      </w:r>
      <w:r>
        <w:rPr>
          <w:rFonts w:ascii="Times New Roman" w:eastAsia="PMingLiU" w:hAnsi="Times New Roman" w:hint="eastAsia"/>
          <w:b w:val="0"/>
          <w:sz w:val="28"/>
          <w:szCs w:val="28"/>
          <w:lang w:eastAsia="zh-TW"/>
        </w:rPr>
        <w:t xml:space="preserve">and should </w:t>
      </w:r>
      <w:r>
        <w:rPr>
          <w:rFonts w:ascii="Times New Roman" w:hAnsi="Times New Roman" w:hint="eastAsia"/>
          <w:b w:val="0"/>
          <w:sz w:val="28"/>
          <w:szCs w:val="28"/>
          <w:lang w:eastAsia="zh-CN"/>
        </w:rPr>
        <w:t xml:space="preserve">have included her personal injury claim in her counterclaim in the TP Proceedings and then </w:t>
      </w:r>
      <w:r>
        <w:rPr>
          <w:rFonts w:ascii="Times New Roman" w:eastAsia="PMingLiU" w:hAnsi="Times New Roman" w:hint="eastAsia"/>
          <w:b w:val="0"/>
          <w:sz w:val="28"/>
          <w:szCs w:val="28"/>
          <w:lang w:eastAsia="zh-TW"/>
        </w:rPr>
        <w:t xml:space="preserve">if necessary </w:t>
      </w:r>
      <w:r>
        <w:rPr>
          <w:rFonts w:ascii="Times New Roman" w:hAnsi="Times New Roman" w:hint="eastAsia"/>
          <w:b w:val="0"/>
          <w:sz w:val="28"/>
          <w:szCs w:val="28"/>
          <w:lang w:eastAsia="zh-CN"/>
        </w:rPr>
        <w:t xml:space="preserve">revise her claim for damages in due course by a Revised Statement of Damages. I am not satisfied that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i/>
          <w:iCs/>
          <w:sz w:val="28"/>
          <w:szCs w:val="28"/>
          <w:lang w:eastAsia="zh-CN"/>
        </w:rPr>
        <w:t>should</w:t>
      </w:r>
      <w:r>
        <w:rPr>
          <w:rFonts w:ascii="Times New Roman" w:hAnsi="Times New Roman" w:hint="eastAsia"/>
          <w:b w:val="0"/>
          <w:sz w:val="28"/>
          <w:szCs w:val="28"/>
          <w:lang w:eastAsia="zh-CN"/>
        </w:rPr>
        <w:t xml:space="preserve"> have done so, particularly bearing in mind that an </w:t>
      </w:r>
      <w:r>
        <w:rPr>
          <w:rFonts w:ascii="Times New Roman" w:eastAsia="PMingLiU" w:hAnsi="Times New Roman" w:hint="eastAsia"/>
          <w:b w:val="0"/>
          <w:sz w:val="28"/>
          <w:szCs w:val="28"/>
          <w:lang w:eastAsia="zh-TW"/>
        </w:rPr>
        <w:t xml:space="preserve">unrealistic </w:t>
      </w:r>
      <w:r>
        <w:rPr>
          <w:rFonts w:ascii="Times New Roman" w:hAnsi="Times New Roman" w:hint="eastAsia"/>
          <w:b w:val="0"/>
          <w:sz w:val="28"/>
          <w:szCs w:val="28"/>
          <w:lang w:eastAsia="zh-CN"/>
        </w:rPr>
        <w:t>cl</w:t>
      </w:r>
      <w:r>
        <w:rPr>
          <w:rFonts w:ascii="Times New Roman" w:hAnsi="Times New Roman" w:hint="eastAsia"/>
          <w:b w:val="0"/>
          <w:sz w:val="28"/>
          <w:szCs w:val="28"/>
          <w:lang w:eastAsia="zh-CN"/>
        </w:rPr>
        <w:t xml:space="preserve">aim that is </w:t>
      </w:r>
      <w:r>
        <w:rPr>
          <w:rFonts w:ascii="Times New Roman" w:eastAsia="PMingLiU" w:hAnsi="Times New Roman" w:hint="eastAsia"/>
          <w:b w:val="0"/>
          <w:sz w:val="28"/>
          <w:szCs w:val="28"/>
          <w:lang w:eastAsia="zh-TW"/>
        </w:rPr>
        <w:t xml:space="preserve">amended </w:t>
      </w:r>
      <w:r>
        <w:rPr>
          <w:rFonts w:ascii="Times New Roman" w:hAnsi="Times New Roman" w:hint="eastAsia"/>
          <w:b w:val="0"/>
          <w:sz w:val="28"/>
          <w:szCs w:val="28"/>
          <w:lang w:eastAsia="zh-CN"/>
        </w:rPr>
        <w:t>in the course of litigation may draw adverse criticism.</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b w:val="0"/>
          <w:sz w:val="28"/>
          <w:szCs w:val="28"/>
        </w:rPr>
      </w:pPr>
      <w:r>
        <w:rPr>
          <w:rFonts w:ascii="Times New Roman" w:hAnsi="Times New Roman" w:hint="eastAsia"/>
          <w:b w:val="0"/>
          <w:sz w:val="28"/>
          <w:szCs w:val="28"/>
          <w:lang w:eastAsia="zh-CN"/>
        </w:rPr>
        <w:t xml:space="preserve">In the circumstances, I cannot say that in </w:t>
      </w:r>
      <w:r>
        <w:rPr>
          <w:rFonts w:ascii="Times New Roman" w:eastAsia="PMingLiU" w:hAnsi="Times New Roman" w:hint="eastAsia"/>
          <w:b w:val="0"/>
          <w:sz w:val="28"/>
          <w:szCs w:val="28"/>
          <w:lang w:eastAsia="zh-TW"/>
        </w:rPr>
        <w:t xml:space="preserve">only </w:t>
      </w:r>
      <w:r>
        <w:rPr>
          <w:rFonts w:ascii="Times New Roman" w:hAnsi="Times New Roman" w:hint="eastAsia"/>
          <w:b w:val="0"/>
          <w:sz w:val="28"/>
          <w:szCs w:val="28"/>
          <w:lang w:eastAsia="zh-CN"/>
        </w:rPr>
        <w:t>proceeding with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Property Claim (which was already quantified in 2006) in the TP Proceedings </w:t>
      </w:r>
      <w:r>
        <w:rPr>
          <w:rFonts w:ascii="Times New Roman" w:eastAsia="PMingLiU" w:hAnsi="Times New Roman" w:hint="eastAsia"/>
          <w:b w:val="0"/>
          <w:sz w:val="28"/>
          <w:szCs w:val="28"/>
          <w:lang w:eastAsia="zh-TW"/>
        </w:rPr>
        <w:t xml:space="preserve">and then proceeding with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PI Claim separately and subsequently, it </w:t>
      </w:r>
      <w:r>
        <w:rPr>
          <w:rFonts w:ascii="Times New Roman" w:hAnsi="Times New Roman" w:hint="eastAsia"/>
          <w:b w:val="0"/>
          <w:sz w:val="28"/>
          <w:szCs w:val="28"/>
          <w:lang w:eastAsia="zh-CN"/>
        </w:rPr>
        <w:t>amounts to an abuse of process on the part of the Plaintiff.</w:t>
      </w:r>
    </w:p>
    <w:p w:rsidR="00EB7F3D" w:rsidRDefault="00EB7F3D">
      <w:pPr>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Further, there can be no suggestion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were unaware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all along</w:t>
      </w:r>
      <w:r>
        <w:rPr>
          <w:rFonts w:ascii="Times New Roman" w:eastAsia="PMingLiU" w:hAnsi="Times New Roman" w:hint="eastAsia"/>
          <w:b w:val="0"/>
          <w:sz w:val="28"/>
          <w:szCs w:val="28"/>
          <w:lang w:eastAsia="zh-TW"/>
        </w:rPr>
        <w:t xml:space="preserve"> or </w:t>
      </w:r>
      <w:r>
        <w:rPr>
          <w:rFonts w:ascii="Times New Roman" w:hAnsi="Times New Roman" w:hint="eastAsia"/>
          <w:b w:val="0"/>
          <w:sz w:val="28"/>
          <w:szCs w:val="28"/>
          <w:lang w:eastAsia="zh-CN"/>
        </w:rPr>
        <w:t>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assumed the </w:t>
      </w:r>
      <w:r>
        <w:rPr>
          <w:rFonts w:ascii="Times New Roman" w:eastAsia="PMingLiU" w:hAnsi="Times New Roman" w:hint="eastAsia"/>
          <w:b w:val="0"/>
          <w:sz w:val="28"/>
          <w:szCs w:val="28"/>
          <w:lang w:eastAsia="zh-TW"/>
        </w:rPr>
        <w:t>settlement</w:t>
      </w:r>
      <w:r>
        <w:rPr>
          <w:rFonts w:ascii="Times New Roman" w:hAnsi="Times New Roman" w:hint="eastAsia"/>
          <w:b w:val="0"/>
          <w:sz w:val="28"/>
          <w:szCs w:val="28"/>
          <w:lang w:eastAsia="zh-CN"/>
        </w:rPr>
        <w:t xml:space="preserve"> of the TP Proceedings </w:t>
      </w:r>
      <w:r>
        <w:rPr>
          <w:rFonts w:ascii="Times New Roman" w:eastAsia="PMingLiU" w:hAnsi="Times New Roman" w:hint="eastAsia"/>
          <w:b w:val="0"/>
          <w:sz w:val="28"/>
          <w:szCs w:val="28"/>
          <w:lang w:eastAsia="zh-TW"/>
        </w:rPr>
        <w:t>was</w:t>
      </w:r>
      <w:r>
        <w:rPr>
          <w:rFonts w:ascii="Times New Roman" w:hAnsi="Times New Roman" w:hint="eastAsia"/>
          <w:b w:val="0"/>
          <w:sz w:val="28"/>
          <w:szCs w:val="28"/>
          <w:lang w:eastAsia="zh-CN"/>
        </w:rPr>
        <w:t xml:space="preserve"> a compromise of the entirety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claims arising from the Accident.</w:t>
      </w:r>
    </w:p>
    <w:p w:rsidR="00EB7F3D" w:rsidRDefault="00EB7F3D">
      <w:pPr>
        <w:spacing w:line="360" w:lineRule="auto"/>
        <w:rPr>
          <w:rFonts w:ascii="Times New Roman" w:hAnsi="Times New Roman"/>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In fact</w:t>
      </w:r>
      <w:r>
        <w:rPr>
          <w:rFonts w:ascii="Times New Roman" w:hAnsi="Times New Roman" w:hint="eastAsia"/>
          <w:b w:val="0"/>
          <w:sz w:val="28"/>
          <w:szCs w:val="28"/>
          <w:lang w:eastAsia="zh-CN"/>
        </w:rPr>
        <w:t>, very early on before commencement of the Previous Action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AWC ha</w:t>
      </w:r>
      <w:r>
        <w:rPr>
          <w:rFonts w:ascii="Times New Roman" w:eastAsia="PMingLiU" w:hAnsi="Times New Roman" w:hint="eastAsia"/>
          <w:b w:val="0"/>
          <w:sz w:val="28"/>
          <w:szCs w:val="28"/>
          <w:lang w:eastAsia="zh-TW"/>
        </w:rPr>
        <w:t xml:space="preserve">d already </w:t>
      </w:r>
      <w:r>
        <w:rPr>
          <w:rFonts w:ascii="Times New Roman" w:hAnsi="Times New Roman" w:hint="eastAsia"/>
          <w:b w:val="0"/>
          <w:sz w:val="28"/>
          <w:szCs w:val="28"/>
          <w:lang w:eastAsia="zh-CN"/>
        </w:rPr>
        <w:t xml:space="preserve">alerted </w:t>
      </w:r>
      <w:r>
        <w:rPr>
          <w:rFonts w:ascii="Times New Roman" w:hAnsi="Times New Roman"/>
          <w:b w:val="0"/>
          <w:sz w:val="28"/>
          <w:szCs w:val="28"/>
          <w:lang w:eastAsia="zh-CN"/>
        </w:rPr>
        <w:t>the 1</w:t>
      </w:r>
      <w:r>
        <w:rPr>
          <w:rFonts w:ascii="Times New Roman" w:hAnsi="Times New Roman"/>
          <w:b w:val="0"/>
          <w:sz w:val="28"/>
          <w:szCs w:val="28"/>
          <w:vertAlign w:val="superscript"/>
          <w:lang w:eastAsia="zh-CN"/>
        </w:rPr>
        <w:t>st</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by the Pre-Action Letters. The correspondence between LKP and WLC in relation to the settlement negotiations concerning the TP Proceedings (see paragraphs 16-24 above) made it abundantly clear that :</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knew the Plaintiff ha</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a potential personal injury claim </w:t>
      </w:r>
      <w:r>
        <w:rPr>
          <w:rFonts w:ascii="Times New Roman" w:eastAsia="PMingLiU" w:hAnsi="Times New Roman" w:hint="eastAsia"/>
          <w:b w:val="0"/>
          <w:sz w:val="28"/>
          <w:szCs w:val="28"/>
          <w:lang w:eastAsia="zh-TW"/>
        </w:rPr>
        <w:t xml:space="preserve">arising from the Accident </w:t>
      </w:r>
      <w:r>
        <w:rPr>
          <w:rFonts w:ascii="Times New Roman" w:hAnsi="Times New Roman" w:hint="eastAsia"/>
          <w:b w:val="0"/>
          <w:sz w:val="28"/>
          <w:szCs w:val="28"/>
          <w:lang w:eastAsia="zh-CN"/>
        </w:rPr>
        <w:t>in the wings;</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initially wished to have an </w:t>
      </w:r>
      <w:r>
        <w:rPr>
          <w:rFonts w:ascii="Times New Roman" w:hAnsi="Times New Roman"/>
          <w:b w:val="0"/>
          <w:sz w:val="28"/>
          <w:szCs w:val="28"/>
          <w:lang w:eastAsia="zh-CN"/>
        </w:rPr>
        <w:t>overall</w:t>
      </w:r>
      <w:r>
        <w:rPr>
          <w:rFonts w:ascii="Times New Roman" w:hAnsi="Times New Roman" w:hint="eastAsia"/>
          <w:b w:val="0"/>
          <w:sz w:val="28"/>
          <w:szCs w:val="28"/>
          <w:lang w:eastAsia="zh-CN"/>
        </w:rPr>
        <w:t xml:space="preserve"> compromise of both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Property Claim as well as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potential personal injury claim;</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the Plaintiff </w:t>
      </w:r>
      <w:r>
        <w:rPr>
          <w:rFonts w:ascii="Times New Roman" w:eastAsia="PMingLiU" w:hAnsi="Times New Roman" w:hint="eastAsia"/>
          <w:b w:val="0"/>
          <w:sz w:val="28"/>
          <w:szCs w:val="28"/>
          <w:lang w:eastAsia="zh-TW"/>
        </w:rPr>
        <w:t xml:space="preserve">consistently </w:t>
      </w:r>
      <w:r>
        <w:rPr>
          <w:rFonts w:ascii="Times New Roman" w:hAnsi="Times New Roman" w:hint="eastAsia"/>
          <w:b w:val="0"/>
          <w:sz w:val="28"/>
          <w:szCs w:val="28"/>
          <w:lang w:eastAsia="zh-CN"/>
        </w:rPr>
        <w:t>refused to compromise her potential personal injury claim;</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ultimately agreed to restricting the compromise to the TP Proceedings and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Property Claim;</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the agreed settlement sum was precisely the same amount in terms of dollars and cents as the pleaded monetary sum claimed under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Property Claim in the TP Proceedings (ie HK$31,051.20);</w:t>
      </w:r>
    </w:p>
    <w:p w:rsidR="00EB7F3D" w:rsidRDefault="00EB7F3D">
      <w:pPr>
        <w:numPr>
          <w:ilvl w:val="0"/>
          <w:numId w:val="16"/>
        </w:numPr>
        <w:tabs>
          <w:tab w:val="clear" w:pos="1414"/>
          <w:tab w:val="num" w:pos="993"/>
        </w:tabs>
        <w:spacing w:line="360" w:lineRule="auto"/>
        <w:ind w:left="993"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to the knowledge of both parties,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potential personal injury was </w:t>
      </w:r>
      <w:r>
        <w:rPr>
          <w:rFonts w:ascii="Times New Roman" w:hAnsi="Times New Roman"/>
          <w:b w:val="0"/>
          <w:sz w:val="28"/>
          <w:szCs w:val="28"/>
          <w:lang w:eastAsia="zh-CN"/>
        </w:rPr>
        <w:t>specifically</w:t>
      </w:r>
      <w:r>
        <w:rPr>
          <w:rFonts w:ascii="Times New Roman" w:hAnsi="Times New Roman" w:hint="eastAsia"/>
          <w:b w:val="0"/>
          <w:sz w:val="28"/>
          <w:szCs w:val="28"/>
          <w:lang w:eastAsia="zh-CN"/>
        </w:rPr>
        <w:t xml:space="preserve"> carved out of the compromise.</w:t>
      </w:r>
    </w:p>
    <w:p w:rsidR="00EB7F3D" w:rsidRDefault="00EB7F3D">
      <w:pPr>
        <w:spacing w:line="360" w:lineRule="auto"/>
        <w:rPr>
          <w:rFonts w:ascii="Times New Roman" w:hAnsi="Times New Roman" w:hint="eastAsia"/>
          <w:b w:val="0"/>
          <w:sz w:val="28"/>
          <w:szCs w:val="28"/>
          <w:lang w:eastAsia="zh-CN"/>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my view, the above clearly showed that at the time of the compromise of the TP Proceedings,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well knew that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potential personal injury claim (to which they were alerted by way of the Pre-Action Letters) was still outstanding and not settled. There was no indication or reservation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that any future litigation based on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 will be met with a striking out application. Rather,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simply surrendered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insistence that the compromise </w:t>
      </w:r>
      <w:r>
        <w:rPr>
          <w:rFonts w:ascii="Times New Roman" w:eastAsia="PMingLiU" w:hAnsi="Times New Roman" w:hint="eastAsia"/>
          <w:b w:val="0"/>
          <w:sz w:val="28"/>
          <w:szCs w:val="28"/>
          <w:lang w:eastAsia="zh-TW"/>
        </w:rPr>
        <w:t>would be</w:t>
      </w:r>
      <w:r>
        <w:rPr>
          <w:rFonts w:ascii="Times New Roman" w:hAnsi="Times New Roman" w:hint="eastAsia"/>
          <w:b w:val="0"/>
          <w:sz w:val="28"/>
          <w:szCs w:val="28"/>
          <w:lang w:eastAsia="zh-CN"/>
        </w:rPr>
        <w:t xml:space="preserve"> limited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Property Cl</w:t>
      </w:r>
      <w:r>
        <w:rPr>
          <w:rFonts w:ascii="Times New Roman" w:hAnsi="Times New Roman" w:hint="eastAsia"/>
          <w:b w:val="0"/>
          <w:sz w:val="28"/>
          <w:szCs w:val="28"/>
          <w:lang w:eastAsia="zh-CN"/>
        </w:rPr>
        <w:t xml:space="preserve">aim and, more importantly, </w:t>
      </w:r>
      <w:r>
        <w:rPr>
          <w:rFonts w:ascii="Times New Roman" w:eastAsia="PMingLiU" w:hAnsi="Times New Roman" w:hint="eastAsia"/>
          <w:b w:val="0"/>
          <w:sz w:val="28"/>
          <w:szCs w:val="28"/>
          <w:lang w:eastAsia="zh-TW"/>
        </w:rPr>
        <w:t xml:space="preserve">would </w:t>
      </w:r>
      <w:r>
        <w:rPr>
          <w:rFonts w:ascii="Times New Roman" w:hAnsi="Times New Roman" w:hint="eastAsia"/>
          <w:b w:val="0"/>
          <w:sz w:val="28"/>
          <w:szCs w:val="28"/>
          <w:lang w:eastAsia="zh-CN"/>
        </w:rPr>
        <w:t xml:space="preserve">not </w:t>
      </w:r>
      <w:r>
        <w:rPr>
          <w:rFonts w:ascii="Times New Roman" w:eastAsia="PMingLiU" w:hAnsi="Times New Roman" w:hint="eastAsia"/>
          <w:b w:val="0"/>
          <w:sz w:val="28"/>
          <w:szCs w:val="28"/>
          <w:lang w:eastAsia="zh-TW"/>
        </w:rPr>
        <w:t>cover</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Talbot</w:t>
      </w:r>
      <w:r>
        <w:rPr>
          <w:rFonts w:ascii="Times New Roman" w:hAnsi="Times New Roman" w:hint="eastAsia"/>
          <w:b w:val="0"/>
          <w:sz w:val="28"/>
          <w:szCs w:val="28"/>
          <w:lang w:eastAsia="zh-CN"/>
        </w:rPr>
        <w:t>, Stuart-Smith LJ regarded as</w:t>
      </w:r>
      <w:r>
        <w:rPr>
          <w:rFonts w:ascii="Times New Roman" w:hAnsi="Times New Roman"/>
          <w:b w:val="0"/>
          <w:sz w:val="28"/>
          <w:szCs w:val="28"/>
        </w:rPr>
        <w:t xml:space="preserve"> a special circumstance </w:t>
      </w:r>
      <w:r>
        <w:rPr>
          <w:rFonts w:ascii="Times New Roman" w:eastAsia="PMingLiU" w:hAnsi="Times New Roman" w:hint="eastAsia"/>
          <w:b w:val="0"/>
          <w:i/>
          <w:sz w:val="28"/>
          <w:szCs w:val="28"/>
          <w:lang w:eastAsia="zh-TW"/>
        </w:rPr>
        <w:t xml:space="preserve">inter alia </w:t>
      </w:r>
      <w:r>
        <w:rPr>
          <w:rFonts w:ascii="Times New Roman" w:hAnsi="Times New Roman"/>
          <w:b w:val="0"/>
          <w:sz w:val="28"/>
          <w:szCs w:val="28"/>
        </w:rPr>
        <w:t xml:space="preserve">that </w:t>
      </w:r>
      <w:r>
        <w:rPr>
          <w:rFonts w:ascii="Times New Roman" w:hAnsi="Times New Roman" w:hint="eastAsia"/>
          <w:b w:val="0"/>
          <w:sz w:val="28"/>
          <w:szCs w:val="28"/>
          <w:lang w:eastAsia="zh-CN"/>
        </w:rPr>
        <w:t>a party</w:t>
      </w:r>
      <w:r>
        <w:rPr>
          <w:rFonts w:ascii="Times New Roman" w:hAnsi="Times New Roman"/>
          <w:b w:val="0"/>
          <w:sz w:val="28"/>
          <w:szCs w:val="28"/>
        </w:rPr>
        <w:t xml:space="preserve"> might not have known of the claim at the time</w:t>
      </w:r>
      <w:r>
        <w:rPr>
          <w:rFonts w:ascii="Times New Roman" w:hAnsi="Times New Roman" w:hint="eastAsia"/>
          <w:b w:val="0"/>
          <w:sz w:val="28"/>
          <w:szCs w:val="28"/>
          <w:lang w:eastAsia="zh-CN"/>
        </w:rPr>
        <w:t xml:space="preserve"> of the earlier action so </w:t>
      </w:r>
      <w:r>
        <w:rPr>
          <w:rFonts w:ascii="Times New Roman" w:hAnsi="Times New Roman"/>
          <w:b w:val="0"/>
          <w:sz w:val="28"/>
          <w:szCs w:val="28"/>
        </w:rPr>
        <w:t xml:space="preserve">that </w:t>
      </w:r>
      <w:r>
        <w:rPr>
          <w:rFonts w:ascii="Times New Roman" w:eastAsia="PMingLiU" w:hAnsi="Times New Roman" w:hint="eastAsia"/>
          <w:b w:val="0"/>
          <w:sz w:val="28"/>
          <w:szCs w:val="28"/>
          <w:lang w:eastAsia="zh-TW"/>
        </w:rPr>
        <w:t>hi</w:t>
      </w:r>
      <w:r>
        <w:rPr>
          <w:rFonts w:ascii="Times New Roman" w:hAnsi="Times New Roman" w:hint="eastAsia"/>
          <w:b w:val="0"/>
          <w:sz w:val="28"/>
          <w:szCs w:val="28"/>
          <w:lang w:eastAsia="zh-CN"/>
        </w:rPr>
        <w:t>s</w:t>
      </w:r>
      <w:r>
        <w:rPr>
          <w:rFonts w:ascii="Times New Roman" w:hAnsi="Times New Roman"/>
          <w:b w:val="0"/>
          <w:sz w:val="28"/>
          <w:szCs w:val="28"/>
        </w:rPr>
        <w:t xml:space="preserve"> conduct of the negotiations and proceedings might have been different had </w:t>
      </w:r>
      <w:r>
        <w:rPr>
          <w:rFonts w:ascii="Times New Roman" w:hAnsi="Times New Roman" w:hint="eastAsia"/>
          <w:b w:val="0"/>
          <w:sz w:val="28"/>
          <w:szCs w:val="28"/>
          <w:lang w:eastAsia="zh-CN"/>
        </w:rPr>
        <w:t>it</w:t>
      </w:r>
      <w:r>
        <w:rPr>
          <w:rFonts w:ascii="Times New Roman" w:hAnsi="Times New Roman"/>
          <w:b w:val="0"/>
          <w:sz w:val="28"/>
          <w:szCs w:val="28"/>
        </w:rPr>
        <w:t xml:space="preserve"> faced both claims at the same time (pp.299-300).</w:t>
      </w:r>
      <w:r>
        <w:rPr>
          <w:rFonts w:ascii="Times New Roman" w:hAnsi="Times New Roman" w:hint="eastAsia"/>
          <w:b w:val="0"/>
          <w:sz w:val="28"/>
          <w:szCs w:val="28"/>
          <w:lang w:eastAsia="zh-CN"/>
        </w:rPr>
        <w:t xml:space="preserve"> But here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t>
      </w:r>
      <w:r>
        <w:rPr>
          <w:rFonts w:ascii="Times New Roman" w:eastAsia="PMingLiU" w:hAnsi="Times New Roman" w:hint="eastAsia"/>
          <w:b w:val="0"/>
          <w:sz w:val="28"/>
          <w:szCs w:val="28"/>
          <w:lang w:eastAsia="zh-TW"/>
        </w:rPr>
        <w:t>were all along aware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that</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PI Claim</w:t>
      </w:r>
      <w:r>
        <w:rPr>
          <w:rFonts w:ascii="Times New Roman" w:eastAsia="PMingLiU" w:hAnsi="Times New Roman" w:hint="eastAsia"/>
          <w:b w:val="0"/>
          <w:sz w:val="28"/>
          <w:szCs w:val="28"/>
          <w:lang w:eastAsia="zh-TW"/>
        </w:rPr>
        <w:t xml:space="preserve"> was in the wings</w:t>
      </w:r>
      <w:r>
        <w:rPr>
          <w:rFonts w:ascii="Times New Roman" w:hAnsi="Times New Roman" w:hint="eastAsia"/>
          <w:b w:val="0"/>
          <w:sz w:val="28"/>
          <w:szCs w:val="28"/>
          <w:lang w:eastAsia="zh-CN"/>
        </w:rPr>
        <w:t>. In the words of Lord Millett (see paragraph 60 above),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were not </w:t>
      </w:r>
      <w:r>
        <w:rPr>
          <w:rFonts w:ascii="Times New Roman" w:hAnsi="Times New Roman"/>
          <w:b w:val="0"/>
          <w:sz w:val="28"/>
          <w:szCs w:val="28"/>
          <w:lang w:eastAsia="zh-CN"/>
        </w:rPr>
        <w:t>“</w:t>
      </w:r>
      <w:r>
        <w:rPr>
          <w:rFonts w:ascii="Times New Roman" w:hAnsi="Times New Roman" w:hint="eastAsia"/>
          <w:b w:val="0"/>
          <w:sz w:val="28"/>
          <w:szCs w:val="28"/>
          <w:lang w:eastAsia="zh-CN"/>
        </w:rPr>
        <w:t>misled into believing that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[they were]</w:t>
      </w:r>
      <w:r>
        <w:rPr>
          <w:rFonts w:ascii="Times New Roman" w:hAnsi="Times New Roman" w:hint="eastAsia"/>
          <w:b w:val="0"/>
          <w:sz w:val="28"/>
          <w:szCs w:val="28"/>
          <w:lang w:eastAsia="zh-CN"/>
        </w:rPr>
        <w:t xml:space="preserve"> achieving a complete settlement of the matter in dispute when an unsuspected part remained outstanding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p>
    <w:p w:rsidR="00EB7F3D" w:rsidRDefault="00EB7F3D">
      <w:pPr>
        <w:spacing w:line="360" w:lineRule="auto"/>
        <w:rPr>
          <w:rFonts w:ascii="Times New Roman" w:eastAsia="PMingLiU" w:hAnsi="Times New Roman"/>
          <w:b w:val="0"/>
          <w:sz w:val="28"/>
          <w:szCs w:val="28"/>
          <w:lang w:eastAsia="zh-TW"/>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here is some similarity to the situation in </w:t>
      </w:r>
      <w:r>
        <w:rPr>
          <w:rFonts w:ascii="Times New Roman" w:eastAsia="PMingLiU" w:hAnsi="Times New Roman" w:hint="eastAsia"/>
          <w:b w:val="0"/>
          <w:i/>
          <w:sz w:val="28"/>
          <w:szCs w:val="28"/>
          <w:lang w:eastAsia="zh-TW"/>
        </w:rPr>
        <w:t>McNally</w:t>
      </w:r>
      <w:r>
        <w:rPr>
          <w:rFonts w:ascii="Times New Roman" w:eastAsia="PMingLiU" w:hAnsi="Times New Roman" w:hint="eastAsia"/>
          <w:b w:val="0"/>
          <w:sz w:val="28"/>
          <w:szCs w:val="28"/>
          <w:lang w:eastAsia="zh-TW"/>
        </w:rPr>
        <w:t xml:space="preserve"> where all parties realised in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course of the 2 earlier proceedings which were eventually stayed on terms and settled respectively that the plaintiff had her own personal injury claim. But in the course of the earlier litigation in </w:t>
      </w:r>
      <w:r>
        <w:rPr>
          <w:rFonts w:ascii="Times New Roman" w:eastAsia="PMingLiU" w:hAnsi="Times New Roman" w:hint="eastAsia"/>
          <w:b w:val="0"/>
          <w:i/>
          <w:sz w:val="28"/>
          <w:szCs w:val="28"/>
          <w:lang w:eastAsia="zh-TW"/>
        </w:rPr>
        <w:t>McNally</w:t>
      </w:r>
      <w:r>
        <w:rPr>
          <w:rFonts w:ascii="Times New Roman" w:eastAsia="PMingLiU" w:hAnsi="Times New Roman" w:hint="eastAsia"/>
          <w:b w:val="0"/>
          <w:sz w:val="28"/>
          <w:szCs w:val="28"/>
          <w:lang w:eastAsia="zh-TW"/>
        </w:rPr>
        <w:t>, solicitors for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referred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to </w:t>
      </w:r>
      <w:r>
        <w:rPr>
          <w:rFonts w:ascii="Times New Roman" w:eastAsia="PMingLiU" w:hAnsi="Times New Roman" w:hint="eastAsia"/>
          <w:b w:val="0"/>
          <w:i/>
          <w:sz w:val="28"/>
          <w:szCs w:val="28"/>
          <w:lang w:eastAsia="zh-TW"/>
        </w:rPr>
        <w:t xml:space="preserve">Talbot </w:t>
      </w:r>
      <w:r>
        <w:rPr>
          <w:rFonts w:ascii="Times New Roman" w:eastAsia="PMingLiU" w:hAnsi="Times New Roman" w:hint="eastAsia"/>
          <w:b w:val="0"/>
          <w:sz w:val="28"/>
          <w:szCs w:val="28"/>
          <w:lang w:eastAsia="zh-TW"/>
        </w:rPr>
        <w:t>and warned that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personal injury claim should be litigated at the same time as the earlier litigation and in defau</w:t>
      </w:r>
      <w:r>
        <w:rPr>
          <w:rFonts w:ascii="Times New Roman" w:eastAsia="PMingLiU" w:hAnsi="Times New Roman" w:hint="eastAsia"/>
          <w:b w:val="0"/>
          <w:sz w:val="28"/>
          <w:szCs w:val="28"/>
          <w:lang w:eastAsia="zh-TW"/>
        </w:rPr>
        <w:t xml:space="preserve">lt thereof any subsequent claim by the plaintiff would be barred by estoppel.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espite such warning (which went much further than what 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did in the TP Proceedings), it was held </w:t>
      </w:r>
      <w:r>
        <w:rPr>
          <w:rFonts w:ascii="Times New Roman" w:eastAsia="PMingLiU" w:hAnsi="Times New Roman"/>
          <w:b w:val="0"/>
          <w:sz w:val="28"/>
          <w:szCs w:val="28"/>
          <w:lang w:eastAsia="zh-TW"/>
        </w:rPr>
        <w:t xml:space="preserve">on the facts </w:t>
      </w: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 xml:space="preserve">McNally </w:t>
      </w:r>
      <w:r>
        <w:rPr>
          <w:rFonts w:ascii="Times New Roman" w:eastAsia="PMingLiU" w:hAnsi="Times New Roman" w:hint="eastAsia"/>
          <w:b w:val="0"/>
          <w:sz w:val="28"/>
          <w:szCs w:val="28"/>
          <w:lang w:eastAsia="zh-TW"/>
        </w:rPr>
        <w:t>that the subsequent action did not constitute abuse because the plaintiff as an innocent passenger would in any event recover damages against her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husband estate and/or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defendant, and it was not unreasonable for her to await the outcome of the earlier litigation before</w:t>
      </w:r>
      <w:r>
        <w:rPr>
          <w:rFonts w:ascii="Times New Roman" w:eastAsia="PMingLiU" w:hAnsi="Times New Roman" w:hint="eastAsia"/>
          <w:b w:val="0"/>
          <w:sz w:val="28"/>
          <w:szCs w:val="28"/>
          <w:lang w:eastAsia="zh-TW"/>
        </w:rPr>
        <w:t xml:space="preserve"> proceeding with her own claim when she believed her </w:t>
      </w:r>
      <w:r>
        <w:rPr>
          <w:rFonts w:ascii="Times New Roman" w:eastAsia="PMingLiU" w:hAnsi="Times New Roman"/>
          <w:b w:val="0"/>
          <w:sz w:val="28"/>
          <w:szCs w:val="28"/>
          <w:lang w:eastAsia="zh-TW"/>
        </w:rPr>
        <w:t>deceased</w:t>
      </w:r>
      <w:r>
        <w:rPr>
          <w:rFonts w:ascii="Times New Roman" w:eastAsia="PMingLiU" w:hAnsi="Times New Roman" w:hint="eastAsia"/>
          <w:b w:val="0"/>
          <w:sz w:val="28"/>
          <w:szCs w:val="28"/>
          <w:lang w:eastAsia="zh-TW"/>
        </w:rPr>
        <w:t xml:space="preserve"> husband was not to be blamed for the accident.</w:t>
      </w:r>
    </w:p>
    <w:p w:rsidR="00EB7F3D" w:rsidRDefault="00EB7F3D">
      <w:pPr>
        <w:spacing w:line="360" w:lineRule="auto"/>
        <w:rPr>
          <w:rFonts w:ascii="Times New Roman" w:hAnsi="Times New Roman" w:hint="eastAsia"/>
          <w:b w:val="0"/>
          <w:sz w:val="28"/>
          <w:szCs w:val="28"/>
        </w:rPr>
      </w:pP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Bearing in mind that there is no </w:t>
      </w:r>
      <w:r>
        <w:rPr>
          <w:rFonts w:ascii="Times New Roman" w:eastAsia="PMingLiU" w:hAnsi="Times New Roman" w:hint="eastAsia"/>
          <w:b w:val="0"/>
          <w:sz w:val="28"/>
          <w:szCs w:val="28"/>
          <w:lang w:eastAsia="zh-TW"/>
        </w:rPr>
        <w:t xml:space="preserve">presumption that a claim which could have been </w:t>
      </w:r>
      <w:r>
        <w:rPr>
          <w:rFonts w:ascii="Times New Roman" w:eastAsia="PMingLiU" w:hAnsi="Times New Roman"/>
          <w:b w:val="0"/>
          <w:sz w:val="28"/>
          <w:szCs w:val="28"/>
          <w:lang w:eastAsia="zh-TW"/>
        </w:rPr>
        <w:t>brought</w:t>
      </w:r>
      <w:r>
        <w:rPr>
          <w:rFonts w:ascii="Times New Roman" w:eastAsia="PMingLiU" w:hAnsi="Times New Roman" w:hint="eastAsia"/>
          <w:b w:val="0"/>
          <w:sz w:val="28"/>
          <w:szCs w:val="28"/>
          <w:lang w:eastAsia="zh-TW"/>
        </w:rPr>
        <w:t xml:space="preserve"> in earlier proceeding</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should have been so brought so as t</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 xml:space="preserve"> render the later claim necessarily abusive</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upon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assess</w:t>
      </w:r>
      <w:r>
        <w:rPr>
          <w:rFonts w:ascii="Times New Roman" w:hAnsi="Times New Roman" w:hint="eastAsia"/>
          <w:b w:val="0"/>
          <w:sz w:val="28"/>
          <w:szCs w:val="28"/>
          <w:lang w:eastAsia="zh-CN"/>
        </w:rPr>
        <w:t xml:space="preserve">ing </w:t>
      </w:r>
      <w:r>
        <w:rPr>
          <w:rFonts w:ascii="Times New Roman" w:eastAsia="PMingLiU" w:hAnsi="Times New Roman" w:hint="eastAsia"/>
          <w:b w:val="0"/>
          <w:sz w:val="28"/>
          <w:szCs w:val="28"/>
          <w:lang w:eastAsia="zh-TW"/>
        </w:rPr>
        <w:t>the question of abuse or no-abuse by making a broad merits-</w:t>
      </w:r>
      <w:r>
        <w:rPr>
          <w:rFonts w:ascii="Times New Roman" w:hAnsi="Times New Roman" w:hint="eastAsia"/>
          <w:b w:val="0"/>
          <w:sz w:val="28"/>
          <w:szCs w:val="28"/>
          <w:lang w:eastAsia="zh-CN"/>
        </w:rPr>
        <w:t xml:space="preserve">based </w:t>
      </w:r>
      <w:r>
        <w:rPr>
          <w:rFonts w:ascii="Times New Roman" w:eastAsia="PMingLiU" w:hAnsi="Times New Roman" w:hint="eastAsia"/>
          <w:b w:val="0"/>
          <w:sz w:val="28"/>
          <w:szCs w:val="28"/>
          <w:lang w:eastAsia="zh-TW"/>
        </w:rPr>
        <w:t>judgment</w:t>
      </w:r>
      <w:r>
        <w:rPr>
          <w:rFonts w:ascii="Times New Roman" w:hAnsi="Times New Roman" w:hint="eastAsia"/>
          <w:b w:val="0"/>
          <w:sz w:val="28"/>
          <w:szCs w:val="28"/>
          <w:lang w:eastAsia="zh-CN"/>
        </w:rPr>
        <w:t xml:space="preserve"> by considering all the circumstances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 do not agree that</w:t>
      </w:r>
      <w:r>
        <w:rPr>
          <w:rFonts w:ascii="Times New Roman" w:eastAsia="PMingLiU" w:hAnsi="Times New Roman" w:hint="eastAsia"/>
          <w:b w:val="0"/>
          <w:sz w:val="28"/>
          <w:szCs w:val="28"/>
          <w:lang w:eastAsia="zh-TW"/>
        </w:rPr>
        <w:t xml:space="preserv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were </w:t>
      </w:r>
      <w:r>
        <w:rPr>
          <w:rFonts w:ascii="Times New Roman" w:eastAsia="PMingLiU" w:hAnsi="Times New Roman"/>
          <w:b w:val="0"/>
          <w:sz w:val="28"/>
          <w:szCs w:val="28"/>
          <w:lang w:eastAsia="zh-TW"/>
        </w:rPr>
        <w:t>harassed</w:t>
      </w:r>
      <w:r>
        <w:rPr>
          <w:rFonts w:ascii="Times New Roman" w:eastAsia="PMingLiU" w:hAnsi="Times New Roman" w:hint="eastAsia"/>
          <w:b w:val="0"/>
          <w:sz w:val="28"/>
          <w:szCs w:val="28"/>
          <w:lang w:eastAsia="zh-TW"/>
        </w:rPr>
        <w:t xml:space="preserve"> twice by the TP Proceedings and the present action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I am not satisfied there is any abuse of process by the Plaintiff in commencing the present action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There</w:t>
      </w:r>
      <w:r>
        <w:rPr>
          <w:rFonts w:ascii="Times New Roman" w:hAnsi="Times New Roman" w:hint="eastAsia"/>
          <w:b w:val="0"/>
          <w:sz w:val="28"/>
          <w:szCs w:val="28"/>
          <w:lang w:eastAsia="zh-CN"/>
        </w:rPr>
        <w:t xml:space="preserve"> is no manifest unfairness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to defend the claim.</w:t>
      </w:r>
    </w:p>
    <w:p w:rsidR="00EB7F3D" w:rsidRDefault="00EB7F3D">
      <w:pPr>
        <w:spacing w:line="360" w:lineRule="auto"/>
        <w:rPr>
          <w:rFonts w:ascii="Times New Roman" w:hAnsi="Times New Roman" w:hint="eastAsia"/>
          <w:b w:val="0"/>
          <w:sz w:val="28"/>
          <w:szCs w:val="28"/>
          <w:lang w:eastAsia="zh-CN"/>
        </w:rPr>
      </w:pPr>
    </w:p>
    <w:p w:rsidR="00EB7F3D" w:rsidRDefault="00EB7F3D">
      <w:pPr>
        <w:pStyle w:val="Heading7"/>
        <w:tabs>
          <w:tab w:val="left" w:pos="993"/>
        </w:tabs>
        <w:rPr>
          <w:rFonts w:hint="eastAsia"/>
          <w:bCs w:val="0"/>
          <w:szCs w:val="28"/>
        </w:rPr>
      </w:pPr>
      <w:r>
        <w:rPr>
          <w:rFonts w:eastAsia="PMingLiU" w:hint="eastAsia"/>
          <w:bCs w:val="0"/>
          <w:szCs w:val="28"/>
          <w:lang w:eastAsia="zh-TW"/>
        </w:rPr>
        <w:t>X</w:t>
      </w:r>
      <w:r>
        <w:rPr>
          <w:rFonts w:hint="eastAsia"/>
          <w:bCs w:val="0"/>
          <w:szCs w:val="28"/>
        </w:rPr>
        <w:t>.</w:t>
      </w:r>
      <w:r>
        <w:rPr>
          <w:rFonts w:hint="eastAsia"/>
          <w:bCs w:val="0"/>
          <w:szCs w:val="28"/>
        </w:rPr>
        <w:tab/>
        <w:t>Conclusion</w:t>
      </w:r>
    </w:p>
    <w:p w:rsidR="00EB7F3D" w:rsidRDefault="00EB7F3D">
      <w:pPr>
        <w:numPr>
          <w:ilvl w:val="0"/>
          <w:numId w:val="1"/>
        </w:numPr>
        <w:tabs>
          <w:tab w:val="clear" w:pos="360"/>
          <w:tab w:val="num" w:pos="993"/>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Summons is dismissed. There is no reason why costs should not follow event. I therefore grant a costs order </w:t>
      </w:r>
      <w:r>
        <w:rPr>
          <w:rFonts w:ascii="Times New Roman" w:hAnsi="Times New Roman" w:hint="eastAsia"/>
          <w:b w:val="0"/>
          <w:i/>
          <w:sz w:val="28"/>
          <w:szCs w:val="28"/>
          <w:lang w:eastAsia="zh-CN"/>
        </w:rPr>
        <w:t>nisi</w:t>
      </w:r>
      <w:r>
        <w:rPr>
          <w:rFonts w:ascii="Times New Roman" w:hAnsi="Times New Roman" w:hint="eastAsia"/>
          <w:b w:val="0"/>
          <w:sz w:val="28"/>
          <w:szCs w:val="28"/>
          <w:lang w:eastAsia="zh-CN"/>
        </w:rPr>
        <w:t xml:space="preserve">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do pay costs of the Summons (including all costs reserved if any) to the Plaintiff to be taxed if not agreed with certificate for counsel.</w:t>
      </w:r>
    </w:p>
    <w:p w:rsidR="00EB7F3D" w:rsidRDefault="00EB7F3D">
      <w:pPr>
        <w:spacing w:line="360" w:lineRule="auto"/>
        <w:rPr>
          <w:rFonts w:ascii="Times New Roman" w:eastAsia="PMingLiU" w:hAnsi="Times New Roman" w:hint="eastAsia"/>
          <w:b w:val="0"/>
          <w:sz w:val="28"/>
          <w:szCs w:val="28"/>
          <w:lang w:eastAsia="zh-TW"/>
        </w:rPr>
      </w:pPr>
    </w:p>
    <w:p w:rsidR="00EB7F3D" w:rsidRDefault="00EB7F3D">
      <w:pPr>
        <w:spacing w:line="360" w:lineRule="auto"/>
        <w:rPr>
          <w:rFonts w:ascii="Times New Roman" w:eastAsia="PMingLiU" w:hAnsi="Times New Roman"/>
          <w:b w:val="0"/>
          <w:sz w:val="28"/>
          <w:szCs w:val="28"/>
          <w:lang w:eastAsia="zh-TW"/>
        </w:rPr>
      </w:pPr>
    </w:p>
    <w:p w:rsidR="00EB7F3D" w:rsidRDefault="00EB7F3D">
      <w:pPr>
        <w:spacing w:line="360" w:lineRule="auto"/>
        <w:rPr>
          <w:rFonts w:ascii="Times New Roman" w:eastAsia="PMingLiU" w:hAnsi="Times New Roman"/>
          <w:b w:val="0"/>
          <w:sz w:val="28"/>
          <w:szCs w:val="28"/>
          <w:lang w:eastAsia="zh-TW"/>
        </w:rPr>
      </w:pPr>
    </w:p>
    <w:p w:rsidR="00EB7F3D" w:rsidRDefault="00EB7F3D">
      <w:pPr>
        <w:spacing w:line="360" w:lineRule="auto"/>
        <w:rPr>
          <w:rFonts w:ascii="Times New Roman" w:eastAsia="PMingLiU" w:hAnsi="Times New Roman"/>
          <w:b w:val="0"/>
          <w:sz w:val="28"/>
          <w:szCs w:val="28"/>
          <w:lang w:eastAsia="zh-TW"/>
        </w:rPr>
      </w:pPr>
    </w:p>
    <w:p w:rsidR="00EB7F3D" w:rsidRDefault="00EB7F3D">
      <w:pPr>
        <w:spacing w:line="360" w:lineRule="auto"/>
        <w:rPr>
          <w:rFonts w:ascii="Times New Roman" w:eastAsia="PMingLiU" w:hAnsi="Times New Roman" w:hint="eastAsia"/>
          <w:b w:val="0"/>
          <w:sz w:val="28"/>
          <w:szCs w:val="28"/>
          <w:lang w:eastAsia="zh-TW"/>
        </w:rPr>
      </w:pPr>
    </w:p>
    <w:p w:rsidR="00EB7F3D" w:rsidRDefault="00EB7F3D">
      <w:pPr>
        <w:tabs>
          <w:tab w:val="left" w:pos="1418"/>
        </w:tabs>
        <w:spacing w:line="360" w:lineRule="auto"/>
        <w:rPr>
          <w:rFonts w:ascii="Times New Roman" w:hAnsi="Times New Roman" w:hint="eastAsia"/>
          <w:b w:val="0"/>
          <w:bCs/>
          <w:sz w:val="28"/>
          <w:lang w:eastAsia="zh-CN"/>
        </w:rPr>
      </w:pPr>
    </w:p>
    <w:p w:rsidR="00EB7F3D" w:rsidRDefault="00EB7F3D">
      <w:pPr>
        <w:tabs>
          <w:tab w:val="left" w:pos="1418"/>
        </w:tabs>
        <w:spacing w:line="360" w:lineRule="auto"/>
        <w:rPr>
          <w:rFonts w:ascii="Times New Roman" w:hAnsi="Times New Roman" w:hint="eastAsia"/>
          <w:b w:val="0"/>
          <w:bCs/>
          <w:sz w:val="28"/>
          <w:lang w:eastAsia="zh-CN"/>
        </w:rPr>
      </w:pPr>
    </w:p>
    <w:p w:rsidR="00EB7F3D" w:rsidRDefault="00EB7F3D">
      <w:pPr>
        <w:pStyle w:val="Heading1"/>
        <w:rPr>
          <w:rFonts w:hint="eastAsia"/>
          <w:lang w:eastAsia="zh-CN"/>
        </w:rPr>
      </w:pPr>
      <w:r>
        <w:rPr>
          <w:rFonts w:hint="eastAsia"/>
          <w:lang w:eastAsia="zh-CN"/>
        </w:rPr>
        <w:t>(Marlene Ng)</w:t>
      </w:r>
    </w:p>
    <w:p w:rsidR="00EB7F3D" w:rsidRDefault="00EB7F3D">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EB7F3D" w:rsidRDefault="00EB7F3D">
      <w:pPr>
        <w:ind w:left="720" w:hanging="720"/>
        <w:rPr>
          <w:rFonts w:ascii="Times New Roman" w:hAnsi="Times New Roman" w:hint="eastAsia"/>
          <w:b w:val="0"/>
          <w:bCs/>
          <w:sz w:val="28"/>
          <w:lang w:eastAsia="zh-CN"/>
        </w:rPr>
      </w:pPr>
    </w:p>
    <w:p w:rsidR="00EB7F3D" w:rsidRDefault="00EB7F3D">
      <w:pPr>
        <w:ind w:left="720" w:hanging="720"/>
        <w:rPr>
          <w:rFonts w:ascii="Times New Roman" w:eastAsia="PMingLiU" w:hAnsi="Times New Roman" w:hint="eastAsia"/>
          <w:b w:val="0"/>
          <w:bCs/>
          <w:sz w:val="28"/>
          <w:lang w:eastAsia="zh-TW"/>
        </w:rPr>
      </w:pPr>
    </w:p>
    <w:p w:rsidR="00EB7F3D" w:rsidRDefault="00EB7F3D">
      <w:pPr>
        <w:ind w:left="720" w:hanging="720"/>
        <w:rPr>
          <w:rFonts w:ascii="Times New Roman" w:eastAsia="PMingLiU" w:hAnsi="Times New Roman" w:hint="eastAsia"/>
          <w:b w:val="0"/>
          <w:bCs/>
          <w:sz w:val="28"/>
          <w:lang w:eastAsia="zh-TW"/>
        </w:rPr>
      </w:pPr>
    </w:p>
    <w:p w:rsidR="00EB7F3D" w:rsidRDefault="00EB7F3D">
      <w:pPr>
        <w:ind w:left="720" w:hanging="720"/>
        <w:rPr>
          <w:rFonts w:ascii="Times New Roman" w:eastAsia="PMingLiU" w:hAnsi="Times New Roman" w:hint="eastAsia"/>
          <w:b w:val="0"/>
          <w:bCs/>
          <w:sz w:val="28"/>
          <w:lang w:eastAsia="zh-TW"/>
        </w:rPr>
      </w:pPr>
    </w:p>
    <w:p w:rsidR="00EB7F3D" w:rsidRDefault="00EB7F3D">
      <w:pPr>
        <w:ind w:left="720" w:hanging="720"/>
        <w:rPr>
          <w:rFonts w:ascii="Times New Roman" w:eastAsia="PMingLiU" w:hAnsi="Times New Roman" w:hint="eastAsia"/>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b w:val="0"/>
          <w:bCs/>
          <w:sz w:val="28"/>
          <w:lang w:eastAsia="zh-TW"/>
        </w:rPr>
      </w:pPr>
    </w:p>
    <w:p w:rsidR="00EB7F3D" w:rsidRDefault="00EB7F3D">
      <w:pPr>
        <w:ind w:left="720" w:hanging="720"/>
        <w:rPr>
          <w:rFonts w:ascii="Times New Roman" w:eastAsia="PMingLiU" w:hAnsi="Times New Roman" w:hint="eastAsia"/>
          <w:b w:val="0"/>
          <w:bCs/>
          <w:sz w:val="28"/>
          <w:lang w:eastAsia="zh-TW"/>
        </w:rPr>
      </w:pPr>
    </w:p>
    <w:p w:rsidR="00EB7F3D" w:rsidRDefault="00EB7F3D">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EB7F3D" w:rsidRDefault="00EB7F3D">
      <w:pPr>
        <w:pStyle w:val="BodyText"/>
        <w:spacing w:line="360" w:lineRule="auto"/>
        <w:rPr>
          <w:rFonts w:hint="eastAsia"/>
          <w:lang w:eastAsia="zh-CN"/>
        </w:rPr>
      </w:pPr>
      <w:r>
        <w:rPr>
          <w:rFonts w:hint="eastAsia"/>
          <w:lang w:eastAsia="zh-CN"/>
        </w:rPr>
        <w:t>M</w:t>
      </w:r>
      <w:r>
        <w:rPr>
          <w:rFonts w:eastAsia="PMingLiU" w:hint="eastAsia"/>
          <w:lang w:eastAsia="zh-TW"/>
        </w:rPr>
        <w:t xml:space="preserve">s </w:t>
      </w:r>
      <w:r>
        <w:rPr>
          <w:rFonts w:hint="eastAsia"/>
          <w:lang w:eastAsia="zh-CN"/>
        </w:rPr>
        <w:t>Josephine Pinto</w:t>
      </w:r>
      <w:r>
        <w:rPr>
          <w:rFonts w:eastAsia="PMingLiU" w:hint="eastAsia"/>
          <w:lang w:eastAsia="zh-TW"/>
        </w:rPr>
        <w:t xml:space="preserve"> </w:t>
      </w:r>
      <w:r>
        <w:rPr>
          <w:rFonts w:hint="eastAsia"/>
          <w:lang w:eastAsia="zh-CN"/>
        </w:rPr>
        <w:t>instructed by Messrs Alan Wong &amp; Co</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EB7F3D" w:rsidRDefault="00EB7F3D">
      <w:pPr>
        <w:pStyle w:val="BodyText"/>
        <w:spacing w:line="360" w:lineRule="auto"/>
        <w:rPr>
          <w:rFonts w:hint="eastAsia"/>
          <w:b/>
          <w:bCs w:val="0"/>
          <w:lang w:eastAsia="zh-CN"/>
        </w:rPr>
      </w:pPr>
      <w:r>
        <w:rPr>
          <w:rFonts w:hint="eastAsia"/>
          <w:lang w:eastAsia="zh-CN"/>
        </w:rPr>
        <w:t xml:space="preserve">Mr Christopher Wong instructed by Messrs </w:t>
      </w:r>
      <w:r>
        <w:rPr>
          <w:rFonts w:eastAsia="PMingLiU" w:hint="eastAsia"/>
          <w:lang w:eastAsia="zh-TW"/>
        </w:rPr>
        <w:t xml:space="preserve">Y </w:t>
      </w:r>
      <w:r>
        <w:rPr>
          <w:rFonts w:hint="eastAsia"/>
          <w:lang w:eastAsia="zh-CN"/>
        </w:rPr>
        <w:t>C Lee, Pang, Kwok &amp; Ip for the 1</w:t>
      </w:r>
      <w:r>
        <w:rPr>
          <w:rFonts w:hint="eastAsia"/>
          <w:vertAlign w:val="superscript"/>
          <w:lang w:eastAsia="zh-CN"/>
        </w:rPr>
        <w:t>st</w:t>
      </w:r>
      <w:r>
        <w:rPr>
          <w:rFonts w:hint="eastAsia"/>
          <w:lang w:eastAsia="zh-CN"/>
        </w:rPr>
        <w:t xml:space="preserve"> and 2</w:t>
      </w:r>
      <w:r>
        <w:rPr>
          <w:rFonts w:hint="eastAsia"/>
          <w:vertAlign w:val="superscript"/>
          <w:lang w:eastAsia="zh-CN"/>
        </w:rPr>
        <w:t>nd</w:t>
      </w:r>
      <w:r>
        <w:rPr>
          <w:rFonts w:hint="eastAsia"/>
          <w:lang w:eastAsia="zh-CN"/>
        </w:rPr>
        <w:t xml:space="preserve"> </w:t>
      </w:r>
      <w:r>
        <w:rPr>
          <w:rFonts w:eastAsia="PMingLiU"/>
          <w:lang w:eastAsia="zh-TW"/>
        </w:rPr>
        <w:t>Defendant</w:t>
      </w:r>
      <w:r>
        <w:rPr>
          <w:rFonts w:hint="eastAsia"/>
          <w:lang w:eastAsia="zh-CN"/>
        </w:rPr>
        <w:t>s.</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F3D" w:rsidRDefault="00EB7F3D">
      <w:r>
        <w:separator/>
      </w:r>
    </w:p>
  </w:endnote>
  <w:endnote w:type="continuationSeparator" w:id="0">
    <w:p w:rsidR="00EB7F3D" w:rsidRDefault="00EB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F3D" w:rsidRDefault="00EB7F3D">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PI352</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eastAsia="PMingLiU" w:hAnsi="SimSun" w:hint="eastAsia"/>
        <w:b w:val="0"/>
        <w:bCs/>
        <w:sz w:val="16"/>
        <w:lang w:eastAsia="zh-TW"/>
      </w:rPr>
      <w:t>Decision</w:t>
    </w:r>
    <w:r>
      <w:rPr>
        <w:rFonts w:ascii="SimSun" w:hAnsi="SimSun"/>
        <w:b w:val="0"/>
        <w:bCs/>
        <w:sz w:val="16"/>
      </w:rPr>
      <w:t>.</w:t>
    </w:r>
    <w:r>
      <w:rPr>
        <w:rFonts w:ascii="SimSun" w:hAnsi="SimSun" w:hint="eastAsia"/>
        <w:b w:val="0"/>
        <w:bCs/>
        <w:sz w:val="16"/>
        <w:lang w:eastAsia="zh-CN"/>
      </w:rPr>
      <w:t>doc</w:t>
    </w:r>
  </w:p>
  <w:p w:rsidR="00EB7F3D" w:rsidRDefault="00EB7F3D">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F3D" w:rsidRDefault="00EB7F3D">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PI352</w:t>
    </w:r>
    <w:r>
      <w:rPr>
        <w:rFonts w:ascii="SimSun" w:hAnsi="SimSun" w:hint="eastAsia"/>
        <w:b w:val="0"/>
        <w:bCs/>
        <w:sz w:val="16"/>
        <w:lang w:eastAsia="zh-CN"/>
      </w:rPr>
      <w:t>/200</w:t>
    </w:r>
    <w:r>
      <w:rPr>
        <w:rFonts w:ascii="SimSun" w:eastAsia="PMingLiU" w:hAnsi="SimSun" w:hint="eastAsia"/>
        <w:b w:val="0"/>
        <w:bCs/>
        <w:sz w:val="16"/>
        <w:lang w:eastAsia="zh-TW"/>
      </w:rPr>
      <w:t>8</w:t>
    </w:r>
    <w:r>
      <w:rPr>
        <w:rFonts w:ascii="SimSun" w:hAnsi="SimSun" w:hint="eastAsia"/>
        <w:b w:val="0"/>
        <w:bCs/>
        <w:sz w:val="16"/>
        <w:lang w:eastAsia="zh-CN"/>
      </w:rPr>
      <w:t>/</w:t>
    </w:r>
    <w:r>
      <w:rPr>
        <w:rFonts w:ascii="SimSun" w:eastAsia="PMingLiU" w:hAnsi="SimSun" w:hint="eastAsia"/>
        <w:b w:val="0"/>
        <w:bCs/>
        <w:sz w:val="16"/>
        <w:lang w:eastAsia="zh-TW"/>
      </w:rPr>
      <w:t>Decision</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F3D" w:rsidRDefault="00EB7F3D">
      <w:r>
        <w:separator/>
      </w:r>
    </w:p>
  </w:footnote>
  <w:footnote w:type="continuationSeparator" w:id="0">
    <w:p w:rsidR="00EB7F3D" w:rsidRDefault="00EB7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F3D" w:rsidRDefault="00EB7F3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7F3D" w:rsidRDefault="00EB7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F3D" w:rsidRDefault="00EB7F3D">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B7F3D" w:rsidRDefault="00EB7F3D">
    <w:pPr>
      <w:pStyle w:val="Header"/>
      <w:rPr>
        <w:rFonts w:hint="eastAsia"/>
        <w:lang w:eastAsia="zh-CN"/>
      </w:rPr>
    </w:pPr>
    <w:r>
      <w:rPr>
        <w:noProof/>
        <w:sz w:val="20"/>
        <w:lang w:val="en-US"/>
      </w:rPr>
    </w:r>
    <w:r w:rsidR="00EB7F3D">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B7F3D" w:rsidRDefault="00EB7F3D">
                <w:pPr>
                  <w:spacing w:line="720" w:lineRule="exact"/>
                  <w:rPr>
                    <w:rFonts w:ascii="Times New Roman" w:hAnsi="Times New Roman"/>
                    <w:color w:val="000000"/>
                    <w:sz w:val="21"/>
                  </w:rPr>
                </w:pPr>
                <w:r>
                  <w:rPr>
                    <w:rFonts w:ascii="Times New Roman" w:hAnsi="Times New Roman"/>
                    <w:color w:val="000000"/>
                    <w:sz w:val="21"/>
                  </w:rPr>
                  <w:t>A</w:t>
                </w:r>
              </w:p>
              <w:p w:rsidR="00EB7F3D" w:rsidRDefault="00EB7F3D">
                <w:pPr>
                  <w:spacing w:line="720" w:lineRule="exact"/>
                  <w:rPr>
                    <w:rFonts w:ascii="Times New Roman" w:hAnsi="Times New Roman"/>
                    <w:color w:val="000000"/>
                    <w:sz w:val="21"/>
                  </w:rPr>
                </w:pPr>
                <w:r>
                  <w:rPr>
                    <w:rFonts w:ascii="Times New Roman" w:hAnsi="Times New Roman"/>
                    <w:color w:val="000000"/>
                    <w:sz w:val="21"/>
                  </w:rPr>
                  <w:t>B</w:t>
                </w:r>
              </w:p>
              <w:p w:rsidR="00EB7F3D" w:rsidRDefault="00EB7F3D">
                <w:pPr>
                  <w:spacing w:line="720" w:lineRule="exact"/>
                  <w:rPr>
                    <w:rFonts w:ascii="Times New Roman" w:hAnsi="Times New Roman"/>
                    <w:color w:val="000000"/>
                    <w:sz w:val="21"/>
                  </w:rPr>
                </w:pPr>
                <w:r>
                  <w:rPr>
                    <w:rFonts w:ascii="Times New Roman" w:hAnsi="Times New Roman"/>
                    <w:color w:val="000000"/>
                    <w:sz w:val="21"/>
                  </w:rPr>
                  <w:t>C</w:t>
                </w:r>
              </w:p>
              <w:p w:rsidR="00EB7F3D" w:rsidRDefault="00EB7F3D">
                <w:pPr>
                  <w:spacing w:line="720" w:lineRule="exact"/>
                  <w:rPr>
                    <w:rFonts w:ascii="Times New Roman" w:hAnsi="Times New Roman"/>
                    <w:color w:val="000000"/>
                    <w:sz w:val="21"/>
                  </w:rPr>
                </w:pPr>
                <w:r>
                  <w:rPr>
                    <w:rFonts w:ascii="Times New Roman" w:hAnsi="Times New Roman"/>
                    <w:color w:val="000000"/>
                    <w:sz w:val="21"/>
                  </w:rPr>
                  <w:t>D</w:t>
                </w:r>
              </w:p>
              <w:p w:rsidR="00EB7F3D" w:rsidRDefault="00EB7F3D">
                <w:pPr>
                  <w:spacing w:line="720" w:lineRule="exact"/>
                  <w:rPr>
                    <w:rFonts w:ascii="Times New Roman" w:hAnsi="Times New Roman"/>
                    <w:color w:val="000000"/>
                    <w:sz w:val="21"/>
                  </w:rPr>
                </w:pPr>
                <w:r>
                  <w:rPr>
                    <w:rFonts w:ascii="Times New Roman" w:hAnsi="Times New Roman"/>
                    <w:color w:val="000000"/>
                    <w:sz w:val="21"/>
                  </w:rPr>
                  <w:t>E</w:t>
                </w:r>
              </w:p>
              <w:p w:rsidR="00EB7F3D" w:rsidRDefault="00EB7F3D">
                <w:pPr>
                  <w:spacing w:line="720" w:lineRule="exact"/>
                  <w:rPr>
                    <w:rFonts w:ascii="Times New Roman" w:hAnsi="Times New Roman"/>
                    <w:color w:val="000000"/>
                    <w:sz w:val="21"/>
                  </w:rPr>
                </w:pPr>
                <w:r>
                  <w:rPr>
                    <w:rFonts w:ascii="Times New Roman" w:hAnsi="Times New Roman"/>
                    <w:color w:val="000000"/>
                    <w:sz w:val="21"/>
                  </w:rPr>
                  <w:t>F</w:t>
                </w:r>
              </w:p>
              <w:p w:rsidR="00EB7F3D" w:rsidRDefault="00EB7F3D">
                <w:pPr>
                  <w:spacing w:line="720" w:lineRule="exact"/>
                  <w:rPr>
                    <w:rFonts w:ascii="Times New Roman" w:hAnsi="Times New Roman"/>
                    <w:color w:val="000000"/>
                    <w:sz w:val="21"/>
                  </w:rPr>
                </w:pPr>
                <w:r>
                  <w:rPr>
                    <w:rFonts w:ascii="Times New Roman" w:hAnsi="Times New Roman"/>
                    <w:color w:val="000000"/>
                    <w:sz w:val="21"/>
                  </w:rPr>
                  <w:t>G</w:t>
                </w:r>
              </w:p>
              <w:p w:rsidR="00EB7F3D" w:rsidRDefault="00EB7F3D">
                <w:pPr>
                  <w:spacing w:line="720" w:lineRule="exact"/>
                  <w:rPr>
                    <w:rFonts w:ascii="Times New Roman" w:hAnsi="Times New Roman"/>
                    <w:color w:val="000000"/>
                    <w:sz w:val="21"/>
                  </w:rPr>
                </w:pPr>
                <w:r>
                  <w:rPr>
                    <w:rFonts w:ascii="Times New Roman" w:hAnsi="Times New Roman"/>
                    <w:color w:val="000000"/>
                    <w:sz w:val="21"/>
                  </w:rPr>
                  <w:t>H</w:t>
                </w:r>
              </w:p>
              <w:p w:rsidR="00EB7F3D" w:rsidRDefault="00EB7F3D">
                <w:pPr>
                  <w:spacing w:line="720" w:lineRule="exact"/>
                  <w:rPr>
                    <w:rFonts w:ascii="Times New Roman" w:hAnsi="Times New Roman"/>
                    <w:color w:val="000000"/>
                    <w:sz w:val="21"/>
                  </w:rPr>
                </w:pPr>
                <w:r>
                  <w:rPr>
                    <w:rFonts w:ascii="Times New Roman" w:hAnsi="Times New Roman"/>
                    <w:color w:val="000000"/>
                    <w:sz w:val="21"/>
                  </w:rPr>
                  <w:t>I</w:t>
                </w:r>
              </w:p>
              <w:p w:rsidR="00EB7F3D" w:rsidRDefault="00EB7F3D">
                <w:pPr>
                  <w:spacing w:line="720" w:lineRule="exact"/>
                  <w:rPr>
                    <w:rFonts w:ascii="Times New Roman" w:hAnsi="Times New Roman"/>
                    <w:color w:val="000000"/>
                    <w:sz w:val="21"/>
                  </w:rPr>
                </w:pPr>
                <w:r>
                  <w:rPr>
                    <w:rFonts w:ascii="Times New Roman" w:hAnsi="Times New Roman"/>
                    <w:color w:val="000000"/>
                    <w:sz w:val="21"/>
                  </w:rPr>
                  <w:t>J</w:t>
                </w:r>
              </w:p>
              <w:p w:rsidR="00EB7F3D" w:rsidRDefault="00EB7F3D">
                <w:pPr>
                  <w:spacing w:line="720" w:lineRule="exact"/>
                  <w:rPr>
                    <w:rFonts w:ascii="Times New Roman" w:hAnsi="Times New Roman"/>
                    <w:color w:val="000000"/>
                    <w:sz w:val="21"/>
                  </w:rPr>
                </w:pPr>
                <w:r>
                  <w:rPr>
                    <w:rFonts w:ascii="Times New Roman" w:hAnsi="Times New Roman"/>
                    <w:color w:val="000000"/>
                    <w:sz w:val="21"/>
                  </w:rPr>
                  <w:t>K</w:t>
                </w:r>
              </w:p>
              <w:p w:rsidR="00EB7F3D" w:rsidRDefault="00EB7F3D">
                <w:pPr>
                  <w:spacing w:line="720" w:lineRule="exact"/>
                  <w:rPr>
                    <w:rFonts w:ascii="Times New Roman" w:hAnsi="Times New Roman"/>
                    <w:color w:val="000000"/>
                    <w:sz w:val="21"/>
                  </w:rPr>
                </w:pPr>
                <w:r>
                  <w:rPr>
                    <w:rFonts w:ascii="Times New Roman" w:hAnsi="Times New Roman"/>
                    <w:color w:val="000000"/>
                    <w:sz w:val="21"/>
                  </w:rPr>
                  <w:t>L</w:t>
                </w:r>
              </w:p>
              <w:p w:rsidR="00EB7F3D" w:rsidRDefault="00EB7F3D">
                <w:pPr>
                  <w:spacing w:line="720" w:lineRule="exact"/>
                  <w:rPr>
                    <w:rFonts w:ascii="Times New Roman" w:hAnsi="Times New Roman"/>
                    <w:color w:val="000000"/>
                    <w:sz w:val="21"/>
                  </w:rPr>
                </w:pPr>
                <w:r>
                  <w:rPr>
                    <w:rFonts w:ascii="Times New Roman" w:hAnsi="Times New Roman"/>
                    <w:color w:val="000000"/>
                    <w:sz w:val="21"/>
                  </w:rPr>
                  <w:t>M</w:t>
                </w:r>
              </w:p>
              <w:p w:rsidR="00EB7F3D" w:rsidRDefault="00EB7F3D">
                <w:pPr>
                  <w:spacing w:line="720" w:lineRule="exact"/>
                  <w:rPr>
                    <w:rFonts w:ascii="Times New Roman" w:hAnsi="Times New Roman"/>
                    <w:color w:val="000000"/>
                    <w:sz w:val="21"/>
                  </w:rPr>
                </w:pPr>
                <w:r>
                  <w:rPr>
                    <w:rFonts w:ascii="Times New Roman" w:hAnsi="Times New Roman"/>
                    <w:color w:val="000000"/>
                    <w:sz w:val="21"/>
                  </w:rPr>
                  <w:t>N</w:t>
                </w:r>
              </w:p>
              <w:p w:rsidR="00EB7F3D" w:rsidRDefault="00EB7F3D">
                <w:pPr>
                  <w:spacing w:line="720" w:lineRule="exact"/>
                  <w:rPr>
                    <w:rFonts w:ascii="Times New Roman" w:hAnsi="Times New Roman"/>
                    <w:color w:val="000000"/>
                    <w:sz w:val="21"/>
                  </w:rPr>
                </w:pPr>
                <w:r>
                  <w:rPr>
                    <w:rFonts w:ascii="Times New Roman" w:hAnsi="Times New Roman"/>
                    <w:color w:val="000000"/>
                    <w:sz w:val="21"/>
                  </w:rPr>
                  <w:t>O</w:t>
                </w:r>
              </w:p>
              <w:p w:rsidR="00EB7F3D" w:rsidRDefault="00EB7F3D">
                <w:pPr>
                  <w:spacing w:line="720" w:lineRule="exact"/>
                  <w:rPr>
                    <w:rFonts w:ascii="Times New Roman" w:hAnsi="Times New Roman"/>
                    <w:color w:val="000000"/>
                    <w:sz w:val="21"/>
                  </w:rPr>
                </w:pPr>
                <w:r>
                  <w:rPr>
                    <w:rFonts w:ascii="Times New Roman" w:hAnsi="Times New Roman"/>
                    <w:color w:val="000000"/>
                    <w:sz w:val="21"/>
                  </w:rPr>
                  <w:t>P</w:t>
                </w:r>
              </w:p>
              <w:p w:rsidR="00EB7F3D" w:rsidRDefault="00EB7F3D">
                <w:pPr>
                  <w:spacing w:line="720" w:lineRule="exact"/>
                  <w:rPr>
                    <w:rFonts w:ascii="Times New Roman" w:hAnsi="Times New Roman"/>
                    <w:color w:val="000000"/>
                    <w:sz w:val="21"/>
                  </w:rPr>
                </w:pPr>
                <w:r>
                  <w:rPr>
                    <w:rFonts w:ascii="Times New Roman" w:hAnsi="Times New Roman"/>
                    <w:color w:val="000000"/>
                    <w:sz w:val="21"/>
                  </w:rPr>
                  <w:t>Q</w:t>
                </w:r>
              </w:p>
              <w:p w:rsidR="00EB7F3D" w:rsidRDefault="00EB7F3D">
                <w:pPr>
                  <w:spacing w:line="720" w:lineRule="exact"/>
                  <w:rPr>
                    <w:rFonts w:ascii="Times New Roman" w:hAnsi="Times New Roman"/>
                    <w:color w:val="000000"/>
                    <w:sz w:val="21"/>
                  </w:rPr>
                </w:pPr>
                <w:r>
                  <w:rPr>
                    <w:rFonts w:ascii="Times New Roman" w:hAnsi="Times New Roman"/>
                    <w:color w:val="000000"/>
                    <w:sz w:val="21"/>
                  </w:rPr>
                  <w:t>R</w:t>
                </w:r>
              </w:p>
              <w:p w:rsidR="00EB7F3D" w:rsidRDefault="00EB7F3D">
                <w:pPr>
                  <w:spacing w:line="720" w:lineRule="exact"/>
                  <w:rPr>
                    <w:rFonts w:ascii="Times New Roman" w:hAnsi="Times New Roman"/>
                    <w:color w:val="000000"/>
                    <w:sz w:val="21"/>
                  </w:rPr>
                </w:pPr>
                <w:r>
                  <w:rPr>
                    <w:rFonts w:ascii="Times New Roman" w:hAnsi="Times New Roman"/>
                    <w:color w:val="000000"/>
                    <w:sz w:val="21"/>
                  </w:rPr>
                  <w:t>S</w:t>
                </w:r>
              </w:p>
              <w:p w:rsidR="00EB7F3D" w:rsidRDefault="00EB7F3D">
                <w:pPr>
                  <w:spacing w:line="720" w:lineRule="exact"/>
                  <w:rPr>
                    <w:rFonts w:ascii="Times New Roman" w:hAnsi="Times New Roman"/>
                    <w:color w:val="000000"/>
                    <w:sz w:val="21"/>
                  </w:rPr>
                </w:pPr>
                <w:r>
                  <w:rPr>
                    <w:rFonts w:ascii="Times New Roman" w:hAnsi="Times New Roman"/>
                    <w:color w:val="000000"/>
                    <w:sz w:val="21"/>
                  </w:rPr>
                  <w:t>T</w:t>
                </w:r>
              </w:p>
              <w:p w:rsidR="00EB7F3D" w:rsidRDefault="00EB7F3D">
                <w:pPr>
                  <w:spacing w:line="720" w:lineRule="exact"/>
                  <w:rPr>
                    <w:rFonts w:ascii="Times New Roman" w:hAnsi="Times New Roman"/>
                    <w:color w:val="000000"/>
                    <w:sz w:val="21"/>
                  </w:rPr>
                </w:pPr>
                <w:r>
                  <w:rPr>
                    <w:rFonts w:ascii="Times New Roman" w:hAnsi="Times New Roman"/>
                    <w:color w:val="000000"/>
                    <w:sz w:val="21"/>
                  </w:rPr>
                  <w:t>U</w:t>
                </w:r>
              </w:p>
              <w:p w:rsidR="00EB7F3D" w:rsidRDefault="00EB7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B7F3D">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B7F3D" w:rsidRDefault="00EB7F3D">
                <w:pPr>
                  <w:spacing w:line="720" w:lineRule="exact"/>
                  <w:rPr>
                    <w:rFonts w:ascii="Times New Roman" w:hAnsi="Times New Roman"/>
                    <w:color w:val="000000"/>
                    <w:sz w:val="21"/>
                  </w:rPr>
                </w:pPr>
                <w:r>
                  <w:rPr>
                    <w:rFonts w:ascii="Times New Roman" w:hAnsi="Times New Roman"/>
                    <w:color w:val="000000"/>
                    <w:sz w:val="21"/>
                  </w:rPr>
                  <w:t>A</w:t>
                </w:r>
              </w:p>
              <w:p w:rsidR="00EB7F3D" w:rsidRDefault="00EB7F3D">
                <w:pPr>
                  <w:spacing w:line="720" w:lineRule="exact"/>
                  <w:rPr>
                    <w:rFonts w:ascii="Times New Roman" w:hAnsi="Times New Roman"/>
                    <w:color w:val="000000"/>
                    <w:sz w:val="21"/>
                  </w:rPr>
                </w:pPr>
                <w:r>
                  <w:rPr>
                    <w:rFonts w:ascii="Times New Roman" w:hAnsi="Times New Roman"/>
                    <w:color w:val="000000"/>
                    <w:sz w:val="21"/>
                  </w:rPr>
                  <w:t>B</w:t>
                </w:r>
              </w:p>
              <w:p w:rsidR="00EB7F3D" w:rsidRDefault="00EB7F3D">
                <w:pPr>
                  <w:spacing w:line="720" w:lineRule="exact"/>
                  <w:rPr>
                    <w:rFonts w:ascii="Times New Roman" w:hAnsi="Times New Roman"/>
                    <w:color w:val="000000"/>
                    <w:sz w:val="21"/>
                  </w:rPr>
                </w:pPr>
                <w:r>
                  <w:rPr>
                    <w:rFonts w:ascii="Times New Roman" w:hAnsi="Times New Roman"/>
                    <w:color w:val="000000"/>
                    <w:sz w:val="21"/>
                  </w:rPr>
                  <w:t>C</w:t>
                </w:r>
              </w:p>
              <w:p w:rsidR="00EB7F3D" w:rsidRDefault="00EB7F3D">
                <w:pPr>
                  <w:spacing w:line="720" w:lineRule="exact"/>
                  <w:rPr>
                    <w:rFonts w:ascii="Times New Roman" w:hAnsi="Times New Roman"/>
                    <w:color w:val="000000"/>
                    <w:sz w:val="21"/>
                  </w:rPr>
                </w:pPr>
                <w:r>
                  <w:rPr>
                    <w:rFonts w:ascii="Times New Roman" w:hAnsi="Times New Roman"/>
                    <w:color w:val="000000"/>
                    <w:sz w:val="21"/>
                  </w:rPr>
                  <w:t>D</w:t>
                </w:r>
              </w:p>
              <w:p w:rsidR="00EB7F3D" w:rsidRDefault="00EB7F3D">
                <w:pPr>
                  <w:spacing w:line="720" w:lineRule="exact"/>
                  <w:rPr>
                    <w:rFonts w:ascii="Times New Roman" w:hAnsi="Times New Roman"/>
                    <w:color w:val="000000"/>
                    <w:sz w:val="21"/>
                  </w:rPr>
                </w:pPr>
                <w:r>
                  <w:rPr>
                    <w:rFonts w:ascii="Times New Roman" w:hAnsi="Times New Roman"/>
                    <w:color w:val="000000"/>
                    <w:sz w:val="21"/>
                  </w:rPr>
                  <w:t>E</w:t>
                </w:r>
              </w:p>
              <w:p w:rsidR="00EB7F3D" w:rsidRDefault="00EB7F3D">
                <w:pPr>
                  <w:spacing w:line="720" w:lineRule="exact"/>
                  <w:rPr>
                    <w:rFonts w:ascii="Times New Roman" w:hAnsi="Times New Roman"/>
                    <w:color w:val="000000"/>
                    <w:sz w:val="21"/>
                  </w:rPr>
                </w:pPr>
                <w:r>
                  <w:rPr>
                    <w:rFonts w:ascii="Times New Roman" w:hAnsi="Times New Roman"/>
                    <w:color w:val="000000"/>
                    <w:sz w:val="21"/>
                  </w:rPr>
                  <w:t>F</w:t>
                </w:r>
              </w:p>
              <w:p w:rsidR="00EB7F3D" w:rsidRDefault="00EB7F3D">
                <w:pPr>
                  <w:spacing w:line="720" w:lineRule="exact"/>
                  <w:rPr>
                    <w:rFonts w:ascii="Times New Roman" w:hAnsi="Times New Roman"/>
                    <w:color w:val="000000"/>
                    <w:sz w:val="21"/>
                  </w:rPr>
                </w:pPr>
                <w:r>
                  <w:rPr>
                    <w:rFonts w:ascii="Times New Roman" w:hAnsi="Times New Roman"/>
                    <w:color w:val="000000"/>
                    <w:sz w:val="21"/>
                  </w:rPr>
                  <w:t>G</w:t>
                </w:r>
              </w:p>
              <w:p w:rsidR="00EB7F3D" w:rsidRDefault="00EB7F3D">
                <w:pPr>
                  <w:spacing w:line="720" w:lineRule="exact"/>
                  <w:rPr>
                    <w:rFonts w:ascii="Times New Roman" w:hAnsi="Times New Roman"/>
                    <w:color w:val="000000"/>
                    <w:sz w:val="21"/>
                  </w:rPr>
                </w:pPr>
                <w:r>
                  <w:rPr>
                    <w:rFonts w:ascii="Times New Roman" w:hAnsi="Times New Roman"/>
                    <w:color w:val="000000"/>
                    <w:sz w:val="21"/>
                  </w:rPr>
                  <w:t>H</w:t>
                </w:r>
              </w:p>
              <w:p w:rsidR="00EB7F3D" w:rsidRDefault="00EB7F3D">
                <w:pPr>
                  <w:spacing w:line="720" w:lineRule="exact"/>
                  <w:rPr>
                    <w:rFonts w:ascii="Times New Roman" w:hAnsi="Times New Roman"/>
                    <w:color w:val="000000"/>
                    <w:sz w:val="21"/>
                  </w:rPr>
                </w:pPr>
                <w:r>
                  <w:rPr>
                    <w:rFonts w:ascii="Times New Roman" w:hAnsi="Times New Roman"/>
                    <w:color w:val="000000"/>
                    <w:sz w:val="21"/>
                  </w:rPr>
                  <w:t>I</w:t>
                </w:r>
              </w:p>
              <w:p w:rsidR="00EB7F3D" w:rsidRDefault="00EB7F3D">
                <w:pPr>
                  <w:spacing w:line="720" w:lineRule="exact"/>
                  <w:rPr>
                    <w:rFonts w:ascii="Times New Roman" w:hAnsi="Times New Roman"/>
                    <w:color w:val="000000"/>
                    <w:sz w:val="21"/>
                  </w:rPr>
                </w:pPr>
                <w:r>
                  <w:rPr>
                    <w:rFonts w:ascii="Times New Roman" w:hAnsi="Times New Roman"/>
                    <w:color w:val="000000"/>
                    <w:sz w:val="21"/>
                  </w:rPr>
                  <w:t>J</w:t>
                </w:r>
              </w:p>
              <w:p w:rsidR="00EB7F3D" w:rsidRDefault="00EB7F3D">
                <w:pPr>
                  <w:spacing w:line="720" w:lineRule="exact"/>
                  <w:rPr>
                    <w:rFonts w:ascii="Times New Roman" w:hAnsi="Times New Roman"/>
                    <w:color w:val="000000"/>
                    <w:sz w:val="21"/>
                  </w:rPr>
                </w:pPr>
                <w:r>
                  <w:rPr>
                    <w:rFonts w:ascii="Times New Roman" w:hAnsi="Times New Roman"/>
                    <w:color w:val="000000"/>
                    <w:sz w:val="21"/>
                  </w:rPr>
                  <w:t>K</w:t>
                </w:r>
              </w:p>
              <w:p w:rsidR="00EB7F3D" w:rsidRDefault="00EB7F3D">
                <w:pPr>
                  <w:spacing w:line="720" w:lineRule="exact"/>
                  <w:rPr>
                    <w:rFonts w:ascii="Times New Roman" w:hAnsi="Times New Roman"/>
                    <w:color w:val="000000"/>
                    <w:sz w:val="21"/>
                  </w:rPr>
                </w:pPr>
                <w:r>
                  <w:rPr>
                    <w:rFonts w:ascii="Times New Roman" w:hAnsi="Times New Roman"/>
                    <w:color w:val="000000"/>
                    <w:sz w:val="21"/>
                  </w:rPr>
                  <w:t>L</w:t>
                </w:r>
              </w:p>
              <w:p w:rsidR="00EB7F3D" w:rsidRDefault="00EB7F3D">
                <w:pPr>
                  <w:spacing w:line="720" w:lineRule="exact"/>
                  <w:rPr>
                    <w:rFonts w:ascii="Times New Roman" w:hAnsi="Times New Roman"/>
                    <w:color w:val="000000"/>
                    <w:sz w:val="21"/>
                  </w:rPr>
                </w:pPr>
                <w:r>
                  <w:rPr>
                    <w:rFonts w:ascii="Times New Roman" w:hAnsi="Times New Roman"/>
                    <w:color w:val="000000"/>
                    <w:sz w:val="21"/>
                  </w:rPr>
                  <w:t>M</w:t>
                </w:r>
              </w:p>
              <w:p w:rsidR="00EB7F3D" w:rsidRDefault="00EB7F3D">
                <w:pPr>
                  <w:spacing w:line="720" w:lineRule="exact"/>
                  <w:rPr>
                    <w:rFonts w:ascii="Times New Roman" w:hAnsi="Times New Roman"/>
                    <w:color w:val="000000"/>
                    <w:sz w:val="21"/>
                  </w:rPr>
                </w:pPr>
                <w:r>
                  <w:rPr>
                    <w:rFonts w:ascii="Times New Roman" w:hAnsi="Times New Roman"/>
                    <w:color w:val="000000"/>
                    <w:sz w:val="21"/>
                  </w:rPr>
                  <w:t>N</w:t>
                </w:r>
              </w:p>
              <w:p w:rsidR="00EB7F3D" w:rsidRDefault="00EB7F3D">
                <w:pPr>
                  <w:spacing w:line="720" w:lineRule="exact"/>
                  <w:rPr>
                    <w:rFonts w:ascii="Times New Roman" w:hAnsi="Times New Roman"/>
                    <w:color w:val="000000"/>
                    <w:sz w:val="21"/>
                  </w:rPr>
                </w:pPr>
                <w:r>
                  <w:rPr>
                    <w:rFonts w:ascii="Times New Roman" w:hAnsi="Times New Roman"/>
                    <w:color w:val="000000"/>
                    <w:sz w:val="21"/>
                  </w:rPr>
                  <w:t>O</w:t>
                </w:r>
              </w:p>
              <w:p w:rsidR="00EB7F3D" w:rsidRDefault="00EB7F3D">
                <w:pPr>
                  <w:spacing w:line="720" w:lineRule="exact"/>
                  <w:rPr>
                    <w:rFonts w:ascii="Times New Roman" w:hAnsi="Times New Roman"/>
                    <w:color w:val="000000"/>
                    <w:sz w:val="21"/>
                  </w:rPr>
                </w:pPr>
                <w:r>
                  <w:rPr>
                    <w:rFonts w:ascii="Times New Roman" w:hAnsi="Times New Roman"/>
                    <w:color w:val="000000"/>
                    <w:sz w:val="21"/>
                  </w:rPr>
                  <w:t>P</w:t>
                </w:r>
              </w:p>
              <w:p w:rsidR="00EB7F3D" w:rsidRDefault="00EB7F3D">
                <w:pPr>
                  <w:spacing w:line="720" w:lineRule="exact"/>
                  <w:rPr>
                    <w:rFonts w:ascii="Times New Roman" w:hAnsi="Times New Roman"/>
                    <w:color w:val="000000"/>
                    <w:sz w:val="21"/>
                  </w:rPr>
                </w:pPr>
                <w:r>
                  <w:rPr>
                    <w:rFonts w:ascii="Times New Roman" w:hAnsi="Times New Roman"/>
                    <w:color w:val="000000"/>
                    <w:sz w:val="21"/>
                  </w:rPr>
                  <w:t>Q</w:t>
                </w:r>
              </w:p>
              <w:p w:rsidR="00EB7F3D" w:rsidRDefault="00EB7F3D">
                <w:pPr>
                  <w:spacing w:line="720" w:lineRule="exact"/>
                  <w:rPr>
                    <w:rFonts w:ascii="Times New Roman" w:hAnsi="Times New Roman"/>
                    <w:color w:val="000000"/>
                    <w:sz w:val="21"/>
                  </w:rPr>
                </w:pPr>
                <w:r>
                  <w:rPr>
                    <w:rFonts w:ascii="Times New Roman" w:hAnsi="Times New Roman"/>
                    <w:color w:val="000000"/>
                    <w:sz w:val="21"/>
                  </w:rPr>
                  <w:t>R</w:t>
                </w:r>
              </w:p>
              <w:p w:rsidR="00EB7F3D" w:rsidRDefault="00EB7F3D">
                <w:pPr>
                  <w:spacing w:line="720" w:lineRule="exact"/>
                  <w:rPr>
                    <w:rFonts w:ascii="Times New Roman" w:hAnsi="Times New Roman"/>
                    <w:color w:val="000000"/>
                    <w:sz w:val="21"/>
                  </w:rPr>
                </w:pPr>
                <w:r>
                  <w:rPr>
                    <w:rFonts w:ascii="Times New Roman" w:hAnsi="Times New Roman"/>
                    <w:color w:val="000000"/>
                    <w:sz w:val="21"/>
                  </w:rPr>
                  <w:t>S</w:t>
                </w:r>
              </w:p>
              <w:p w:rsidR="00EB7F3D" w:rsidRDefault="00EB7F3D">
                <w:pPr>
                  <w:spacing w:line="720" w:lineRule="exact"/>
                  <w:rPr>
                    <w:rFonts w:ascii="Times New Roman" w:hAnsi="Times New Roman"/>
                    <w:color w:val="000000"/>
                    <w:sz w:val="21"/>
                  </w:rPr>
                </w:pPr>
                <w:r>
                  <w:rPr>
                    <w:rFonts w:ascii="Times New Roman" w:hAnsi="Times New Roman"/>
                    <w:color w:val="000000"/>
                    <w:sz w:val="21"/>
                  </w:rPr>
                  <w:t>T</w:t>
                </w:r>
              </w:p>
              <w:p w:rsidR="00EB7F3D" w:rsidRDefault="00EB7F3D">
                <w:pPr>
                  <w:spacing w:line="720" w:lineRule="exact"/>
                  <w:rPr>
                    <w:rFonts w:ascii="Times New Roman" w:hAnsi="Times New Roman"/>
                    <w:color w:val="000000"/>
                    <w:sz w:val="21"/>
                  </w:rPr>
                </w:pPr>
                <w:r>
                  <w:rPr>
                    <w:rFonts w:ascii="Times New Roman" w:hAnsi="Times New Roman"/>
                    <w:color w:val="000000"/>
                    <w:sz w:val="21"/>
                  </w:rPr>
                  <w:t>U</w:t>
                </w:r>
              </w:p>
              <w:p w:rsidR="00EB7F3D" w:rsidRDefault="00EB7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F3D" w:rsidRDefault="00EB7F3D">
    <w:pPr>
      <w:pStyle w:val="Header"/>
    </w:pPr>
    <w:r>
      <w:rPr>
        <w:noProof/>
        <w:sz w:val="20"/>
        <w:lang w:val="en-US"/>
      </w:rPr>
    </w:r>
    <w:r w:rsidR="00EB7F3D">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B7F3D" w:rsidRDefault="00EB7F3D">
                <w:pPr>
                  <w:spacing w:line="720" w:lineRule="exact"/>
                  <w:rPr>
                    <w:rFonts w:ascii="Times New Roman" w:hAnsi="Times New Roman"/>
                    <w:color w:val="000000"/>
                    <w:sz w:val="21"/>
                  </w:rPr>
                </w:pPr>
                <w:r>
                  <w:rPr>
                    <w:rFonts w:ascii="Times New Roman" w:hAnsi="Times New Roman"/>
                    <w:color w:val="000000"/>
                    <w:sz w:val="21"/>
                  </w:rPr>
                  <w:t>A</w:t>
                </w:r>
              </w:p>
              <w:p w:rsidR="00EB7F3D" w:rsidRDefault="00EB7F3D">
                <w:pPr>
                  <w:spacing w:line="720" w:lineRule="exact"/>
                  <w:rPr>
                    <w:rFonts w:ascii="Times New Roman" w:hAnsi="Times New Roman"/>
                    <w:color w:val="000000"/>
                    <w:sz w:val="21"/>
                  </w:rPr>
                </w:pPr>
                <w:r>
                  <w:rPr>
                    <w:rFonts w:ascii="Times New Roman" w:hAnsi="Times New Roman"/>
                    <w:color w:val="000000"/>
                    <w:sz w:val="21"/>
                  </w:rPr>
                  <w:t>B</w:t>
                </w:r>
              </w:p>
              <w:p w:rsidR="00EB7F3D" w:rsidRDefault="00EB7F3D">
                <w:pPr>
                  <w:spacing w:line="720" w:lineRule="exact"/>
                  <w:rPr>
                    <w:rFonts w:ascii="Times New Roman" w:hAnsi="Times New Roman"/>
                    <w:color w:val="000000"/>
                    <w:sz w:val="21"/>
                  </w:rPr>
                </w:pPr>
                <w:r>
                  <w:rPr>
                    <w:rFonts w:ascii="Times New Roman" w:hAnsi="Times New Roman"/>
                    <w:color w:val="000000"/>
                    <w:sz w:val="21"/>
                  </w:rPr>
                  <w:t>C</w:t>
                </w:r>
              </w:p>
              <w:p w:rsidR="00EB7F3D" w:rsidRDefault="00EB7F3D">
                <w:pPr>
                  <w:spacing w:line="720" w:lineRule="exact"/>
                  <w:rPr>
                    <w:rFonts w:ascii="Times New Roman" w:hAnsi="Times New Roman"/>
                    <w:color w:val="000000"/>
                    <w:sz w:val="21"/>
                  </w:rPr>
                </w:pPr>
                <w:r>
                  <w:rPr>
                    <w:rFonts w:ascii="Times New Roman" w:hAnsi="Times New Roman"/>
                    <w:color w:val="000000"/>
                    <w:sz w:val="21"/>
                  </w:rPr>
                  <w:t>D</w:t>
                </w:r>
              </w:p>
              <w:p w:rsidR="00EB7F3D" w:rsidRDefault="00EB7F3D">
                <w:pPr>
                  <w:spacing w:line="720" w:lineRule="exact"/>
                  <w:rPr>
                    <w:rFonts w:ascii="Times New Roman" w:hAnsi="Times New Roman"/>
                    <w:color w:val="000000"/>
                    <w:sz w:val="21"/>
                  </w:rPr>
                </w:pPr>
                <w:r>
                  <w:rPr>
                    <w:rFonts w:ascii="Times New Roman" w:hAnsi="Times New Roman"/>
                    <w:color w:val="000000"/>
                    <w:sz w:val="21"/>
                  </w:rPr>
                  <w:t>E</w:t>
                </w:r>
              </w:p>
              <w:p w:rsidR="00EB7F3D" w:rsidRDefault="00EB7F3D">
                <w:pPr>
                  <w:spacing w:line="720" w:lineRule="exact"/>
                  <w:rPr>
                    <w:rFonts w:ascii="Times New Roman" w:hAnsi="Times New Roman"/>
                    <w:color w:val="000000"/>
                    <w:sz w:val="21"/>
                  </w:rPr>
                </w:pPr>
                <w:r>
                  <w:rPr>
                    <w:rFonts w:ascii="Times New Roman" w:hAnsi="Times New Roman"/>
                    <w:color w:val="000000"/>
                    <w:sz w:val="21"/>
                  </w:rPr>
                  <w:t>F</w:t>
                </w:r>
              </w:p>
              <w:p w:rsidR="00EB7F3D" w:rsidRDefault="00EB7F3D">
                <w:pPr>
                  <w:spacing w:line="720" w:lineRule="exact"/>
                  <w:rPr>
                    <w:rFonts w:ascii="Times New Roman" w:hAnsi="Times New Roman"/>
                    <w:color w:val="000000"/>
                    <w:sz w:val="21"/>
                  </w:rPr>
                </w:pPr>
                <w:r>
                  <w:rPr>
                    <w:rFonts w:ascii="Times New Roman" w:hAnsi="Times New Roman"/>
                    <w:color w:val="000000"/>
                    <w:sz w:val="21"/>
                  </w:rPr>
                  <w:t>G</w:t>
                </w:r>
              </w:p>
              <w:p w:rsidR="00EB7F3D" w:rsidRDefault="00EB7F3D">
                <w:pPr>
                  <w:spacing w:line="720" w:lineRule="exact"/>
                  <w:rPr>
                    <w:rFonts w:ascii="Times New Roman" w:hAnsi="Times New Roman"/>
                    <w:color w:val="000000"/>
                    <w:sz w:val="21"/>
                  </w:rPr>
                </w:pPr>
                <w:r>
                  <w:rPr>
                    <w:rFonts w:ascii="Times New Roman" w:hAnsi="Times New Roman"/>
                    <w:color w:val="000000"/>
                    <w:sz w:val="21"/>
                  </w:rPr>
                  <w:t>H</w:t>
                </w:r>
              </w:p>
              <w:p w:rsidR="00EB7F3D" w:rsidRDefault="00EB7F3D">
                <w:pPr>
                  <w:spacing w:line="720" w:lineRule="exact"/>
                  <w:rPr>
                    <w:rFonts w:ascii="Times New Roman" w:hAnsi="Times New Roman"/>
                    <w:color w:val="000000"/>
                    <w:sz w:val="21"/>
                  </w:rPr>
                </w:pPr>
                <w:r>
                  <w:rPr>
                    <w:rFonts w:ascii="Times New Roman" w:hAnsi="Times New Roman"/>
                    <w:color w:val="000000"/>
                    <w:sz w:val="21"/>
                  </w:rPr>
                  <w:t>I</w:t>
                </w:r>
              </w:p>
              <w:p w:rsidR="00EB7F3D" w:rsidRDefault="00EB7F3D">
                <w:pPr>
                  <w:spacing w:line="720" w:lineRule="exact"/>
                  <w:rPr>
                    <w:rFonts w:ascii="Times New Roman" w:hAnsi="Times New Roman"/>
                    <w:color w:val="000000"/>
                    <w:sz w:val="21"/>
                  </w:rPr>
                </w:pPr>
                <w:r>
                  <w:rPr>
                    <w:rFonts w:ascii="Times New Roman" w:hAnsi="Times New Roman"/>
                    <w:color w:val="000000"/>
                    <w:sz w:val="21"/>
                  </w:rPr>
                  <w:t>J</w:t>
                </w:r>
              </w:p>
              <w:p w:rsidR="00EB7F3D" w:rsidRDefault="00EB7F3D">
                <w:pPr>
                  <w:spacing w:line="720" w:lineRule="exact"/>
                  <w:rPr>
                    <w:rFonts w:ascii="Times New Roman" w:hAnsi="Times New Roman"/>
                    <w:color w:val="000000"/>
                    <w:sz w:val="21"/>
                  </w:rPr>
                </w:pPr>
                <w:r>
                  <w:rPr>
                    <w:rFonts w:ascii="Times New Roman" w:hAnsi="Times New Roman"/>
                    <w:color w:val="000000"/>
                    <w:sz w:val="21"/>
                  </w:rPr>
                  <w:t>K</w:t>
                </w:r>
              </w:p>
              <w:p w:rsidR="00EB7F3D" w:rsidRDefault="00EB7F3D">
                <w:pPr>
                  <w:spacing w:line="720" w:lineRule="exact"/>
                  <w:rPr>
                    <w:rFonts w:ascii="Times New Roman" w:hAnsi="Times New Roman"/>
                    <w:color w:val="000000"/>
                    <w:sz w:val="21"/>
                  </w:rPr>
                </w:pPr>
                <w:r>
                  <w:rPr>
                    <w:rFonts w:ascii="Times New Roman" w:hAnsi="Times New Roman"/>
                    <w:color w:val="000000"/>
                    <w:sz w:val="21"/>
                  </w:rPr>
                  <w:t>L</w:t>
                </w:r>
              </w:p>
              <w:p w:rsidR="00EB7F3D" w:rsidRDefault="00EB7F3D">
                <w:pPr>
                  <w:spacing w:line="720" w:lineRule="exact"/>
                  <w:rPr>
                    <w:rFonts w:ascii="Times New Roman" w:hAnsi="Times New Roman"/>
                    <w:color w:val="000000"/>
                    <w:sz w:val="21"/>
                  </w:rPr>
                </w:pPr>
                <w:r>
                  <w:rPr>
                    <w:rFonts w:ascii="Times New Roman" w:hAnsi="Times New Roman"/>
                    <w:color w:val="000000"/>
                    <w:sz w:val="21"/>
                  </w:rPr>
                  <w:t>M</w:t>
                </w:r>
              </w:p>
              <w:p w:rsidR="00EB7F3D" w:rsidRDefault="00EB7F3D">
                <w:pPr>
                  <w:spacing w:line="720" w:lineRule="exact"/>
                  <w:rPr>
                    <w:rFonts w:ascii="Times New Roman" w:hAnsi="Times New Roman"/>
                    <w:color w:val="000000"/>
                    <w:sz w:val="21"/>
                  </w:rPr>
                </w:pPr>
                <w:r>
                  <w:rPr>
                    <w:rFonts w:ascii="Times New Roman" w:hAnsi="Times New Roman"/>
                    <w:color w:val="000000"/>
                    <w:sz w:val="21"/>
                  </w:rPr>
                  <w:t>N</w:t>
                </w:r>
              </w:p>
              <w:p w:rsidR="00EB7F3D" w:rsidRDefault="00EB7F3D">
                <w:pPr>
                  <w:spacing w:line="720" w:lineRule="exact"/>
                  <w:rPr>
                    <w:rFonts w:ascii="Times New Roman" w:hAnsi="Times New Roman"/>
                    <w:color w:val="000000"/>
                    <w:sz w:val="21"/>
                  </w:rPr>
                </w:pPr>
                <w:r>
                  <w:rPr>
                    <w:rFonts w:ascii="Times New Roman" w:hAnsi="Times New Roman"/>
                    <w:color w:val="000000"/>
                    <w:sz w:val="21"/>
                  </w:rPr>
                  <w:t>O</w:t>
                </w:r>
              </w:p>
              <w:p w:rsidR="00EB7F3D" w:rsidRDefault="00EB7F3D">
                <w:pPr>
                  <w:spacing w:line="720" w:lineRule="exact"/>
                  <w:rPr>
                    <w:rFonts w:ascii="Times New Roman" w:hAnsi="Times New Roman"/>
                    <w:color w:val="000000"/>
                    <w:sz w:val="21"/>
                  </w:rPr>
                </w:pPr>
                <w:r>
                  <w:rPr>
                    <w:rFonts w:ascii="Times New Roman" w:hAnsi="Times New Roman"/>
                    <w:color w:val="000000"/>
                    <w:sz w:val="21"/>
                  </w:rPr>
                  <w:t>P</w:t>
                </w:r>
              </w:p>
              <w:p w:rsidR="00EB7F3D" w:rsidRDefault="00EB7F3D">
                <w:pPr>
                  <w:spacing w:line="720" w:lineRule="exact"/>
                  <w:rPr>
                    <w:rFonts w:ascii="Times New Roman" w:hAnsi="Times New Roman"/>
                    <w:color w:val="000000"/>
                    <w:sz w:val="21"/>
                  </w:rPr>
                </w:pPr>
                <w:r>
                  <w:rPr>
                    <w:rFonts w:ascii="Times New Roman" w:hAnsi="Times New Roman"/>
                    <w:color w:val="000000"/>
                    <w:sz w:val="21"/>
                  </w:rPr>
                  <w:t>Q</w:t>
                </w:r>
              </w:p>
              <w:p w:rsidR="00EB7F3D" w:rsidRDefault="00EB7F3D">
                <w:pPr>
                  <w:spacing w:line="720" w:lineRule="exact"/>
                  <w:rPr>
                    <w:rFonts w:ascii="Times New Roman" w:hAnsi="Times New Roman"/>
                    <w:color w:val="000000"/>
                    <w:sz w:val="21"/>
                  </w:rPr>
                </w:pPr>
                <w:r>
                  <w:rPr>
                    <w:rFonts w:ascii="Times New Roman" w:hAnsi="Times New Roman"/>
                    <w:color w:val="000000"/>
                    <w:sz w:val="21"/>
                  </w:rPr>
                  <w:t>R</w:t>
                </w:r>
              </w:p>
              <w:p w:rsidR="00EB7F3D" w:rsidRDefault="00EB7F3D">
                <w:pPr>
                  <w:spacing w:line="720" w:lineRule="exact"/>
                  <w:rPr>
                    <w:rFonts w:ascii="Times New Roman" w:hAnsi="Times New Roman"/>
                    <w:color w:val="000000"/>
                    <w:sz w:val="21"/>
                  </w:rPr>
                </w:pPr>
                <w:r>
                  <w:rPr>
                    <w:rFonts w:ascii="Times New Roman" w:hAnsi="Times New Roman"/>
                    <w:color w:val="000000"/>
                    <w:sz w:val="21"/>
                  </w:rPr>
                  <w:t>S</w:t>
                </w:r>
              </w:p>
              <w:p w:rsidR="00EB7F3D" w:rsidRDefault="00EB7F3D">
                <w:pPr>
                  <w:spacing w:line="720" w:lineRule="exact"/>
                  <w:rPr>
                    <w:rFonts w:ascii="Times New Roman" w:hAnsi="Times New Roman"/>
                    <w:color w:val="000000"/>
                    <w:sz w:val="21"/>
                  </w:rPr>
                </w:pPr>
                <w:r>
                  <w:rPr>
                    <w:rFonts w:ascii="Times New Roman" w:hAnsi="Times New Roman"/>
                    <w:color w:val="000000"/>
                    <w:sz w:val="21"/>
                  </w:rPr>
                  <w:t>T</w:t>
                </w:r>
              </w:p>
              <w:p w:rsidR="00EB7F3D" w:rsidRDefault="00EB7F3D">
                <w:pPr>
                  <w:spacing w:line="720" w:lineRule="exact"/>
                  <w:rPr>
                    <w:rFonts w:ascii="Times New Roman" w:hAnsi="Times New Roman"/>
                    <w:color w:val="000000"/>
                    <w:sz w:val="21"/>
                  </w:rPr>
                </w:pPr>
                <w:r>
                  <w:rPr>
                    <w:rFonts w:ascii="Times New Roman" w:hAnsi="Times New Roman"/>
                    <w:color w:val="000000"/>
                    <w:sz w:val="21"/>
                  </w:rPr>
                  <w:t>U</w:t>
                </w:r>
              </w:p>
              <w:p w:rsidR="00EB7F3D" w:rsidRDefault="00EB7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B7F3D">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B7F3D" w:rsidRDefault="00EB7F3D">
                <w:pPr>
                  <w:spacing w:line="720" w:lineRule="exact"/>
                  <w:rPr>
                    <w:rFonts w:ascii="Times New Roman" w:hAnsi="Times New Roman"/>
                    <w:color w:val="000000"/>
                    <w:sz w:val="21"/>
                  </w:rPr>
                </w:pPr>
                <w:r>
                  <w:rPr>
                    <w:rFonts w:ascii="Times New Roman" w:hAnsi="Times New Roman"/>
                    <w:color w:val="000000"/>
                    <w:sz w:val="21"/>
                  </w:rPr>
                  <w:t>A</w:t>
                </w:r>
              </w:p>
              <w:p w:rsidR="00EB7F3D" w:rsidRDefault="00EB7F3D">
                <w:pPr>
                  <w:spacing w:line="720" w:lineRule="exact"/>
                  <w:rPr>
                    <w:rFonts w:ascii="Times New Roman" w:hAnsi="Times New Roman"/>
                    <w:color w:val="000000"/>
                    <w:sz w:val="21"/>
                  </w:rPr>
                </w:pPr>
                <w:r>
                  <w:rPr>
                    <w:rFonts w:ascii="Times New Roman" w:hAnsi="Times New Roman"/>
                    <w:color w:val="000000"/>
                    <w:sz w:val="21"/>
                  </w:rPr>
                  <w:t>B</w:t>
                </w:r>
              </w:p>
              <w:p w:rsidR="00EB7F3D" w:rsidRDefault="00EB7F3D">
                <w:pPr>
                  <w:spacing w:line="720" w:lineRule="exact"/>
                  <w:rPr>
                    <w:rFonts w:ascii="Times New Roman" w:hAnsi="Times New Roman"/>
                    <w:color w:val="000000"/>
                    <w:sz w:val="21"/>
                  </w:rPr>
                </w:pPr>
                <w:r>
                  <w:rPr>
                    <w:rFonts w:ascii="Times New Roman" w:hAnsi="Times New Roman"/>
                    <w:color w:val="000000"/>
                    <w:sz w:val="21"/>
                  </w:rPr>
                  <w:t>C</w:t>
                </w:r>
              </w:p>
              <w:p w:rsidR="00EB7F3D" w:rsidRDefault="00EB7F3D">
                <w:pPr>
                  <w:spacing w:line="720" w:lineRule="exact"/>
                  <w:rPr>
                    <w:rFonts w:ascii="Times New Roman" w:hAnsi="Times New Roman"/>
                    <w:color w:val="000000"/>
                    <w:sz w:val="21"/>
                  </w:rPr>
                </w:pPr>
                <w:r>
                  <w:rPr>
                    <w:rFonts w:ascii="Times New Roman" w:hAnsi="Times New Roman"/>
                    <w:color w:val="000000"/>
                    <w:sz w:val="21"/>
                  </w:rPr>
                  <w:t>D</w:t>
                </w:r>
              </w:p>
              <w:p w:rsidR="00EB7F3D" w:rsidRDefault="00EB7F3D">
                <w:pPr>
                  <w:spacing w:line="720" w:lineRule="exact"/>
                  <w:rPr>
                    <w:rFonts w:ascii="Times New Roman" w:hAnsi="Times New Roman"/>
                    <w:color w:val="000000"/>
                    <w:sz w:val="21"/>
                  </w:rPr>
                </w:pPr>
                <w:r>
                  <w:rPr>
                    <w:rFonts w:ascii="Times New Roman" w:hAnsi="Times New Roman"/>
                    <w:color w:val="000000"/>
                    <w:sz w:val="21"/>
                  </w:rPr>
                  <w:t>E</w:t>
                </w:r>
              </w:p>
              <w:p w:rsidR="00EB7F3D" w:rsidRDefault="00EB7F3D">
                <w:pPr>
                  <w:spacing w:line="720" w:lineRule="exact"/>
                  <w:rPr>
                    <w:rFonts w:ascii="Times New Roman" w:hAnsi="Times New Roman"/>
                    <w:color w:val="000000"/>
                    <w:sz w:val="21"/>
                  </w:rPr>
                </w:pPr>
                <w:r>
                  <w:rPr>
                    <w:rFonts w:ascii="Times New Roman" w:hAnsi="Times New Roman"/>
                    <w:color w:val="000000"/>
                    <w:sz w:val="21"/>
                  </w:rPr>
                  <w:t>F</w:t>
                </w:r>
              </w:p>
              <w:p w:rsidR="00EB7F3D" w:rsidRDefault="00EB7F3D">
                <w:pPr>
                  <w:spacing w:line="720" w:lineRule="exact"/>
                  <w:rPr>
                    <w:rFonts w:ascii="Times New Roman" w:hAnsi="Times New Roman"/>
                    <w:color w:val="000000"/>
                    <w:sz w:val="21"/>
                  </w:rPr>
                </w:pPr>
                <w:r>
                  <w:rPr>
                    <w:rFonts w:ascii="Times New Roman" w:hAnsi="Times New Roman"/>
                    <w:color w:val="000000"/>
                    <w:sz w:val="21"/>
                  </w:rPr>
                  <w:t>G</w:t>
                </w:r>
              </w:p>
              <w:p w:rsidR="00EB7F3D" w:rsidRDefault="00EB7F3D">
                <w:pPr>
                  <w:spacing w:line="720" w:lineRule="exact"/>
                  <w:rPr>
                    <w:rFonts w:ascii="Times New Roman" w:hAnsi="Times New Roman"/>
                    <w:color w:val="000000"/>
                    <w:sz w:val="21"/>
                  </w:rPr>
                </w:pPr>
                <w:r>
                  <w:rPr>
                    <w:rFonts w:ascii="Times New Roman" w:hAnsi="Times New Roman"/>
                    <w:color w:val="000000"/>
                    <w:sz w:val="21"/>
                  </w:rPr>
                  <w:t>H</w:t>
                </w:r>
              </w:p>
              <w:p w:rsidR="00EB7F3D" w:rsidRDefault="00EB7F3D">
                <w:pPr>
                  <w:spacing w:line="720" w:lineRule="exact"/>
                  <w:rPr>
                    <w:rFonts w:ascii="Times New Roman" w:hAnsi="Times New Roman"/>
                    <w:color w:val="000000"/>
                    <w:sz w:val="21"/>
                  </w:rPr>
                </w:pPr>
                <w:r>
                  <w:rPr>
                    <w:rFonts w:ascii="Times New Roman" w:hAnsi="Times New Roman"/>
                    <w:color w:val="000000"/>
                    <w:sz w:val="21"/>
                  </w:rPr>
                  <w:t>I</w:t>
                </w:r>
              </w:p>
              <w:p w:rsidR="00EB7F3D" w:rsidRDefault="00EB7F3D">
                <w:pPr>
                  <w:spacing w:line="720" w:lineRule="exact"/>
                  <w:rPr>
                    <w:rFonts w:ascii="Times New Roman" w:hAnsi="Times New Roman"/>
                    <w:color w:val="000000"/>
                    <w:sz w:val="21"/>
                  </w:rPr>
                </w:pPr>
                <w:r>
                  <w:rPr>
                    <w:rFonts w:ascii="Times New Roman" w:hAnsi="Times New Roman"/>
                    <w:color w:val="000000"/>
                    <w:sz w:val="21"/>
                  </w:rPr>
                  <w:t>J</w:t>
                </w:r>
              </w:p>
              <w:p w:rsidR="00EB7F3D" w:rsidRDefault="00EB7F3D">
                <w:pPr>
                  <w:spacing w:line="720" w:lineRule="exact"/>
                  <w:rPr>
                    <w:rFonts w:ascii="Times New Roman" w:hAnsi="Times New Roman"/>
                    <w:color w:val="000000"/>
                    <w:sz w:val="21"/>
                  </w:rPr>
                </w:pPr>
                <w:r>
                  <w:rPr>
                    <w:rFonts w:ascii="Times New Roman" w:hAnsi="Times New Roman"/>
                    <w:color w:val="000000"/>
                    <w:sz w:val="21"/>
                  </w:rPr>
                  <w:t>K</w:t>
                </w:r>
              </w:p>
              <w:p w:rsidR="00EB7F3D" w:rsidRDefault="00EB7F3D">
                <w:pPr>
                  <w:spacing w:line="720" w:lineRule="exact"/>
                  <w:rPr>
                    <w:rFonts w:ascii="Times New Roman" w:hAnsi="Times New Roman"/>
                    <w:color w:val="000000"/>
                    <w:sz w:val="21"/>
                  </w:rPr>
                </w:pPr>
                <w:r>
                  <w:rPr>
                    <w:rFonts w:ascii="Times New Roman" w:hAnsi="Times New Roman"/>
                    <w:color w:val="000000"/>
                    <w:sz w:val="21"/>
                  </w:rPr>
                  <w:t>L</w:t>
                </w:r>
              </w:p>
              <w:p w:rsidR="00EB7F3D" w:rsidRDefault="00EB7F3D">
                <w:pPr>
                  <w:spacing w:line="720" w:lineRule="exact"/>
                  <w:rPr>
                    <w:rFonts w:ascii="Times New Roman" w:hAnsi="Times New Roman"/>
                    <w:color w:val="000000"/>
                    <w:sz w:val="21"/>
                  </w:rPr>
                </w:pPr>
                <w:r>
                  <w:rPr>
                    <w:rFonts w:ascii="Times New Roman" w:hAnsi="Times New Roman"/>
                    <w:color w:val="000000"/>
                    <w:sz w:val="21"/>
                  </w:rPr>
                  <w:t>M</w:t>
                </w:r>
              </w:p>
              <w:p w:rsidR="00EB7F3D" w:rsidRDefault="00EB7F3D">
                <w:pPr>
                  <w:spacing w:line="720" w:lineRule="exact"/>
                  <w:rPr>
                    <w:rFonts w:ascii="Times New Roman" w:hAnsi="Times New Roman"/>
                    <w:color w:val="000000"/>
                    <w:sz w:val="21"/>
                  </w:rPr>
                </w:pPr>
                <w:r>
                  <w:rPr>
                    <w:rFonts w:ascii="Times New Roman" w:hAnsi="Times New Roman"/>
                    <w:color w:val="000000"/>
                    <w:sz w:val="21"/>
                  </w:rPr>
                  <w:t>N</w:t>
                </w:r>
              </w:p>
              <w:p w:rsidR="00EB7F3D" w:rsidRDefault="00EB7F3D">
                <w:pPr>
                  <w:spacing w:line="720" w:lineRule="exact"/>
                  <w:rPr>
                    <w:rFonts w:ascii="Times New Roman" w:hAnsi="Times New Roman"/>
                    <w:color w:val="000000"/>
                    <w:sz w:val="21"/>
                  </w:rPr>
                </w:pPr>
                <w:r>
                  <w:rPr>
                    <w:rFonts w:ascii="Times New Roman" w:hAnsi="Times New Roman"/>
                    <w:color w:val="000000"/>
                    <w:sz w:val="21"/>
                  </w:rPr>
                  <w:t>O</w:t>
                </w:r>
              </w:p>
              <w:p w:rsidR="00EB7F3D" w:rsidRDefault="00EB7F3D">
                <w:pPr>
                  <w:spacing w:line="720" w:lineRule="exact"/>
                  <w:rPr>
                    <w:rFonts w:ascii="Times New Roman" w:hAnsi="Times New Roman"/>
                    <w:color w:val="000000"/>
                    <w:sz w:val="21"/>
                  </w:rPr>
                </w:pPr>
                <w:r>
                  <w:rPr>
                    <w:rFonts w:ascii="Times New Roman" w:hAnsi="Times New Roman"/>
                    <w:color w:val="000000"/>
                    <w:sz w:val="21"/>
                  </w:rPr>
                  <w:t>P</w:t>
                </w:r>
              </w:p>
              <w:p w:rsidR="00EB7F3D" w:rsidRDefault="00EB7F3D">
                <w:pPr>
                  <w:spacing w:line="720" w:lineRule="exact"/>
                  <w:rPr>
                    <w:rFonts w:ascii="Times New Roman" w:hAnsi="Times New Roman"/>
                    <w:color w:val="000000"/>
                    <w:sz w:val="21"/>
                  </w:rPr>
                </w:pPr>
                <w:r>
                  <w:rPr>
                    <w:rFonts w:ascii="Times New Roman" w:hAnsi="Times New Roman"/>
                    <w:color w:val="000000"/>
                    <w:sz w:val="21"/>
                  </w:rPr>
                  <w:t>Q</w:t>
                </w:r>
              </w:p>
              <w:p w:rsidR="00EB7F3D" w:rsidRDefault="00EB7F3D">
                <w:pPr>
                  <w:spacing w:line="720" w:lineRule="exact"/>
                  <w:rPr>
                    <w:rFonts w:ascii="Times New Roman" w:hAnsi="Times New Roman"/>
                    <w:color w:val="000000"/>
                    <w:sz w:val="21"/>
                  </w:rPr>
                </w:pPr>
                <w:r>
                  <w:rPr>
                    <w:rFonts w:ascii="Times New Roman" w:hAnsi="Times New Roman"/>
                    <w:color w:val="000000"/>
                    <w:sz w:val="21"/>
                  </w:rPr>
                  <w:t>R</w:t>
                </w:r>
              </w:p>
              <w:p w:rsidR="00EB7F3D" w:rsidRDefault="00EB7F3D">
                <w:pPr>
                  <w:spacing w:line="720" w:lineRule="exact"/>
                  <w:rPr>
                    <w:rFonts w:ascii="Times New Roman" w:hAnsi="Times New Roman"/>
                    <w:color w:val="000000"/>
                    <w:sz w:val="21"/>
                  </w:rPr>
                </w:pPr>
                <w:r>
                  <w:rPr>
                    <w:rFonts w:ascii="Times New Roman" w:hAnsi="Times New Roman"/>
                    <w:color w:val="000000"/>
                    <w:sz w:val="21"/>
                  </w:rPr>
                  <w:t>S</w:t>
                </w:r>
              </w:p>
              <w:p w:rsidR="00EB7F3D" w:rsidRDefault="00EB7F3D">
                <w:pPr>
                  <w:spacing w:line="720" w:lineRule="exact"/>
                  <w:rPr>
                    <w:rFonts w:ascii="Times New Roman" w:hAnsi="Times New Roman"/>
                    <w:color w:val="000000"/>
                    <w:sz w:val="21"/>
                  </w:rPr>
                </w:pPr>
                <w:r>
                  <w:rPr>
                    <w:rFonts w:ascii="Times New Roman" w:hAnsi="Times New Roman"/>
                    <w:color w:val="000000"/>
                    <w:sz w:val="21"/>
                  </w:rPr>
                  <w:t>T</w:t>
                </w:r>
              </w:p>
              <w:p w:rsidR="00EB7F3D" w:rsidRDefault="00EB7F3D">
                <w:pPr>
                  <w:spacing w:line="720" w:lineRule="exact"/>
                  <w:rPr>
                    <w:rFonts w:ascii="Times New Roman" w:hAnsi="Times New Roman"/>
                    <w:color w:val="000000"/>
                    <w:sz w:val="21"/>
                  </w:rPr>
                </w:pPr>
                <w:r>
                  <w:rPr>
                    <w:rFonts w:ascii="Times New Roman" w:hAnsi="Times New Roman"/>
                    <w:color w:val="000000"/>
                    <w:sz w:val="21"/>
                  </w:rPr>
                  <w:t>U</w:t>
                </w:r>
              </w:p>
              <w:p w:rsidR="00EB7F3D" w:rsidRDefault="00EB7F3D">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8"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3"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4"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048148756">
    <w:abstractNumId w:val="5"/>
  </w:num>
  <w:num w:numId="2" w16cid:durableId="84421871">
    <w:abstractNumId w:val="0"/>
  </w:num>
  <w:num w:numId="3" w16cid:durableId="363528263">
    <w:abstractNumId w:val="10"/>
  </w:num>
  <w:num w:numId="4" w16cid:durableId="1549999270">
    <w:abstractNumId w:val="8"/>
  </w:num>
  <w:num w:numId="5" w16cid:durableId="932053784">
    <w:abstractNumId w:val="4"/>
  </w:num>
  <w:num w:numId="6" w16cid:durableId="1479682987">
    <w:abstractNumId w:val="14"/>
  </w:num>
  <w:num w:numId="7" w16cid:durableId="42217001">
    <w:abstractNumId w:val="2"/>
  </w:num>
  <w:num w:numId="8" w16cid:durableId="482091078">
    <w:abstractNumId w:val="12"/>
  </w:num>
  <w:num w:numId="9" w16cid:durableId="1300188146">
    <w:abstractNumId w:val="6"/>
  </w:num>
  <w:num w:numId="10" w16cid:durableId="1457944630">
    <w:abstractNumId w:val="11"/>
  </w:num>
  <w:num w:numId="11" w16cid:durableId="1943954869">
    <w:abstractNumId w:val="9"/>
  </w:num>
  <w:num w:numId="12" w16cid:durableId="356471079">
    <w:abstractNumId w:val="7"/>
  </w:num>
  <w:num w:numId="13" w16cid:durableId="45423240">
    <w:abstractNumId w:val="13"/>
  </w:num>
  <w:num w:numId="14" w16cid:durableId="254484583">
    <w:abstractNumId w:val="15"/>
  </w:num>
  <w:num w:numId="15" w16cid:durableId="1513911552">
    <w:abstractNumId w:val="1"/>
  </w:num>
  <w:num w:numId="16" w16cid:durableId="1513492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F3D"/>
    <w:rsid w:val="00EB7F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0B6141-2AE6-974D-BBD9-A103F459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8128</Words>
  <Characters>46334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2008-06-30T04:09:00Z</cp:lastPrinted>
  <dcterms:created xsi:type="dcterms:W3CDTF">2023-10-14T01:11:00Z</dcterms:created>
  <dcterms:modified xsi:type="dcterms:W3CDTF">2023-10-14T01:11:00Z</dcterms:modified>
</cp:coreProperties>
</file>