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FE9" w:rsidRPr="003E2017" w:rsidRDefault="001E7FE9" w:rsidP="00CF748F">
      <w:pPr>
        <w:tabs>
          <w:tab w:val="clear" w:pos="4320"/>
          <w:tab w:val="clear" w:pos="9072"/>
        </w:tabs>
        <w:overflowPunct w:val="0"/>
        <w:spacing w:line="360" w:lineRule="auto"/>
        <w:jc w:val="right"/>
        <w:rPr>
          <w:snapToGrid w:val="0"/>
        </w:rPr>
      </w:pPr>
      <w:r w:rsidRPr="003E2017">
        <w:rPr>
          <w:snapToGrid w:val="0"/>
        </w:rPr>
        <w:t>DC</w:t>
      </w:r>
      <w:r w:rsidR="007D0905" w:rsidRPr="003E2017">
        <w:rPr>
          <w:snapToGrid w:val="0"/>
        </w:rPr>
        <w:t>PI</w:t>
      </w:r>
      <w:r w:rsidRPr="003E2017">
        <w:rPr>
          <w:snapToGrid w:val="0"/>
        </w:rPr>
        <w:t xml:space="preserve"> </w:t>
      </w:r>
      <w:r w:rsidR="00AC0A89" w:rsidRPr="003E2017">
        <w:rPr>
          <w:snapToGrid w:val="0"/>
        </w:rPr>
        <w:t>983</w:t>
      </w:r>
      <w:r w:rsidRPr="003E2017">
        <w:rPr>
          <w:snapToGrid w:val="0"/>
        </w:rPr>
        <w:t>/20</w:t>
      </w:r>
      <w:r w:rsidR="00AC0A89" w:rsidRPr="003E2017">
        <w:rPr>
          <w:snapToGrid w:val="0"/>
        </w:rPr>
        <w:t>20</w:t>
      </w:r>
    </w:p>
    <w:p w:rsidR="0011598A" w:rsidRPr="003E2017" w:rsidRDefault="00AC0A89" w:rsidP="00CF748F">
      <w:pPr>
        <w:tabs>
          <w:tab w:val="clear" w:pos="4320"/>
          <w:tab w:val="clear" w:pos="9072"/>
        </w:tabs>
        <w:overflowPunct w:val="0"/>
        <w:spacing w:line="360" w:lineRule="auto"/>
        <w:jc w:val="right"/>
        <w:rPr>
          <w:snapToGrid w:val="0"/>
        </w:rPr>
      </w:pPr>
      <w:r w:rsidRPr="003E2017">
        <w:rPr>
          <w:snapToGrid w:val="0"/>
        </w:rPr>
        <w:t>[</w:t>
      </w:r>
      <w:r w:rsidR="00C97DAE" w:rsidRPr="003E2017">
        <w:rPr>
          <w:snapToGrid w:val="0"/>
        </w:rPr>
        <w:t>2023] HKDC 268</w:t>
      </w:r>
    </w:p>
    <w:p w:rsidR="00760E40" w:rsidRPr="003E2017" w:rsidRDefault="00760E40" w:rsidP="00CF748F">
      <w:pPr>
        <w:tabs>
          <w:tab w:val="clear" w:pos="4320"/>
          <w:tab w:val="clear" w:pos="9072"/>
        </w:tabs>
        <w:overflowPunct w:val="0"/>
        <w:spacing w:line="360" w:lineRule="auto"/>
        <w:jc w:val="both"/>
        <w:rPr>
          <w:snapToGrid w:val="0"/>
        </w:rPr>
      </w:pPr>
    </w:p>
    <w:p w:rsidR="00FE07DE" w:rsidRPr="003E2017" w:rsidRDefault="00FE07DE" w:rsidP="00CF748F">
      <w:pPr>
        <w:tabs>
          <w:tab w:val="clear" w:pos="4320"/>
          <w:tab w:val="clear" w:pos="9072"/>
        </w:tabs>
        <w:overflowPunct w:val="0"/>
        <w:spacing w:line="360" w:lineRule="auto"/>
        <w:jc w:val="both"/>
        <w:rPr>
          <w:snapToGrid w:val="0"/>
        </w:rPr>
        <w:sectPr w:rsidR="00FE07DE" w:rsidRPr="003E2017" w:rsidSect="00322022">
          <w:headerReference w:type="default" r:id="rId8"/>
          <w:footerReference w:type="default" r:id="rId9"/>
          <w:pgSz w:w="11906" w:h="16838" w:code="9"/>
          <w:pgMar w:top="1800" w:right="1800" w:bottom="1440" w:left="1800" w:header="720" w:footer="720" w:gutter="0"/>
          <w:cols w:space="708"/>
          <w:docGrid w:linePitch="380"/>
        </w:sectPr>
      </w:pPr>
    </w:p>
    <w:p w:rsidR="001E7FE9" w:rsidRPr="003E2017" w:rsidRDefault="001E7FE9" w:rsidP="00CF748F">
      <w:pPr>
        <w:tabs>
          <w:tab w:val="clear" w:pos="4320"/>
          <w:tab w:val="clear" w:pos="9072"/>
        </w:tabs>
        <w:overflowPunct w:val="0"/>
        <w:spacing w:line="360" w:lineRule="auto"/>
        <w:jc w:val="center"/>
        <w:rPr>
          <w:b/>
          <w:snapToGrid w:val="0"/>
        </w:rPr>
      </w:pPr>
      <w:r w:rsidRPr="003E2017">
        <w:rPr>
          <w:b/>
          <w:snapToGrid w:val="0"/>
        </w:rPr>
        <w:lastRenderedPageBreak/>
        <w:t>IN THE DISTRICT COURT OF THE</w:t>
      </w:r>
    </w:p>
    <w:p w:rsidR="001E7FE9" w:rsidRPr="003E2017" w:rsidRDefault="001E7FE9" w:rsidP="00CF748F">
      <w:pPr>
        <w:tabs>
          <w:tab w:val="clear" w:pos="4320"/>
          <w:tab w:val="clear" w:pos="9072"/>
        </w:tabs>
        <w:overflowPunct w:val="0"/>
        <w:spacing w:line="360" w:lineRule="auto"/>
        <w:jc w:val="center"/>
        <w:rPr>
          <w:b/>
          <w:snapToGrid w:val="0"/>
        </w:rPr>
      </w:pPr>
      <w:r w:rsidRPr="003E2017">
        <w:rPr>
          <w:b/>
          <w:snapToGrid w:val="0"/>
        </w:rPr>
        <w:t>HONG KONG SPECIAL ADMINISTRATIVE REGION</w:t>
      </w:r>
    </w:p>
    <w:p w:rsidR="001E7FE9" w:rsidRPr="003E2017" w:rsidRDefault="007D0905" w:rsidP="00CF748F">
      <w:pPr>
        <w:tabs>
          <w:tab w:val="clear" w:pos="4320"/>
          <w:tab w:val="clear" w:pos="9072"/>
        </w:tabs>
        <w:overflowPunct w:val="0"/>
        <w:spacing w:line="360" w:lineRule="auto"/>
        <w:jc w:val="center"/>
        <w:rPr>
          <w:snapToGrid w:val="0"/>
        </w:rPr>
      </w:pPr>
      <w:r w:rsidRPr="003E2017">
        <w:rPr>
          <w:snapToGrid w:val="0"/>
        </w:rPr>
        <w:t>PERSONAL INJURIES</w:t>
      </w:r>
      <w:r w:rsidR="001E7FE9" w:rsidRPr="003E2017">
        <w:rPr>
          <w:snapToGrid w:val="0"/>
        </w:rPr>
        <w:t xml:space="preserve"> ACTION NO </w:t>
      </w:r>
      <w:r w:rsidR="00AC0A89" w:rsidRPr="003E2017">
        <w:rPr>
          <w:snapToGrid w:val="0"/>
        </w:rPr>
        <w:t>983</w:t>
      </w:r>
      <w:r w:rsidR="001E7FE9" w:rsidRPr="003E2017">
        <w:rPr>
          <w:snapToGrid w:val="0"/>
        </w:rPr>
        <w:t xml:space="preserve"> OF 20</w:t>
      </w:r>
      <w:r w:rsidR="00AC0A89" w:rsidRPr="003E2017">
        <w:rPr>
          <w:snapToGrid w:val="0"/>
        </w:rPr>
        <w:t>20</w:t>
      </w:r>
    </w:p>
    <w:p w:rsidR="00322022" w:rsidRPr="003E2017" w:rsidRDefault="00322022" w:rsidP="00CF748F">
      <w:pPr>
        <w:tabs>
          <w:tab w:val="clear" w:pos="4320"/>
          <w:tab w:val="clear" w:pos="9072"/>
        </w:tabs>
        <w:overflowPunct w:val="0"/>
        <w:spacing w:line="360" w:lineRule="auto"/>
        <w:jc w:val="center"/>
        <w:rPr>
          <w:snapToGrid w:val="0"/>
        </w:rPr>
      </w:pPr>
    </w:p>
    <w:p w:rsidR="00322022" w:rsidRPr="003E2017" w:rsidRDefault="00322022" w:rsidP="00CF748F">
      <w:pPr>
        <w:tabs>
          <w:tab w:val="clear" w:pos="4320"/>
          <w:tab w:val="clear" w:pos="9072"/>
        </w:tabs>
        <w:overflowPunct w:val="0"/>
        <w:spacing w:line="360" w:lineRule="auto"/>
        <w:jc w:val="center"/>
        <w:rPr>
          <w:snapToGrid w:val="0"/>
        </w:rPr>
      </w:pPr>
      <w:r w:rsidRPr="003E2017">
        <w:rPr>
          <w:snapToGrid w:val="0"/>
        </w:rPr>
        <w:t>--------------------------</w:t>
      </w:r>
    </w:p>
    <w:p w:rsidR="001E7FE9" w:rsidRPr="003E2017" w:rsidRDefault="001E7FE9" w:rsidP="00CF748F">
      <w:pPr>
        <w:tabs>
          <w:tab w:val="clear" w:pos="4320"/>
          <w:tab w:val="clear" w:pos="9072"/>
        </w:tabs>
        <w:overflowPunct w:val="0"/>
        <w:spacing w:line="360" w:lineRule="auto"/>
        <w:rPr>
          <w:snapToGrid w:val="0"/>
        </w:rPr>
      </w:pPr>
      <w:r w:rsidRPr="003E2017">
        <w:rPr>
          <w:snapToGrid w:val="0"/>
        </w:rPr>
        <w:t>BETWEEN</w:t>
      </w:r>
    </w:p>
    <w:p w:rsidR="001E7FE9" w:rsidRPr="003E2017" w:rsidRDefault="00AD5BCB" w:rsidP="00AC0A89">
      <w:pPr>
        <w:tabs>
          <w:tab w:val="clear" w:pos="1440"/>
          <w:tab w:val="clear" w:pos="4320"/>
          <w:tab w:val="clear" w:pos="9072"/>
          <w:tab w:val="center" w:pos="4230"/>
          <w:tab w:val="right" w:pos="8280"/>
        </w:tabs>
        <w:overflowPunct w:val="0"/>
        <w:jc w:val="both"/>
        <w:rPr>
          <w:rFonts w:eastAsia="PMingLiU"/>
          <w:snapToGrid w:val="0"/>
          <w:lang w:eastAsia="zh-TW"/>
        </w:rPr>
      </w:pPr>
      <w:r w:rsidRPr="003E2017">
        <w:rPr>
          <w:snapToGrid w:val="0"/>
        </w:rPr>
        <w:tab/>
      </w:r>
      <w:r w:rsidR="00AC0A89" w:rsidRPr="003E2017">
        <w:rPr>
          <w:snapToGrid w:val="0"/>
        </w:rPr>
        <w:t>LO KWOK KIT SAM</w:t>
      </w:r>
      <w:r w:rsidR="0032160B" w:rsidRPr="003E2017">
        <w:rPr>
          <w:rFonts w:eastAsia="PMingLiU"/>
          <w:snapToGrid w:val="0"/>
          <w:lang w:eastAsia="zh-TW"/>
        </w:rPr>
        <w:tab/>
      </w:r>
      <w:r w:rsidR="00CE7196" w:rsidRPr="003E2017">
        <w:rPr>
          <w:rFonts w:eastAsia="PMingLiU"/>
          <w:snapToGrid w:val="0"/>
          <w:lang w:eastAsia="zh-TW"/>
        </w:rPr>
        <w:t>P</w:t>
      </w:r>
      <w:r w:rsidR="0071533D" w:rsidRPr="003E2017">
        <w:rPr>
          <w:rFonts w:eastAsia="PMingLiU"/>
          <w:snapToGrid w:val="0"/>
          <w:lang w:eastAsia="zh-TW"/>
        </w:rPr>
        <w:t>laintiff</w:t>
      </w:r>
    </w:p>
    <w:p w:rsidR="00AC0A89" w:rsidRPr="003E2017" w:rsidRDefault="00AC0A89" w:rsidP="00AC0A89">
      <w:pPr>
        <w:tabs>
          <w:tab w:val="clear" w:pos="1440"/>
          <w:tab w:val="clear" w:pos="4320"/>
          <w:tab w:val="clear" w:pos="9072"/>
          <w:tab w:val="center" w:pos="4230"/>
          <w:tab w:val="right" w:pos="8280"/>
        </w:tabs>
        <w:overflowPunct w:val="0"/>
        <w:jc w:val="both"/>
        <w:rPr>
          <w:snapToGrid w:val="0"/>
        </w:rPr>
      </w:pPr>
    </w:p>
    <w:p w:rsidR="001E7FE9" w:rsidRPr="003E2017" w:rsidRDefault="00AD5BCB" w:rsidP="00AC0A89">
      <w:pPr>
        <w:tabs>
          <w:tab w:val="clear" w:pos="1440"/>
          <w:tab w:val="clear" w:pos="4320"/>
          <w:tab w:val="clear" w:pos="9072"/>
          <w:tab w:val="center" w:pos="4230"/>
          <w:tab w:val="right" w:pos="8280"/>
        </w:tabs>
        <w:overflowPunct w:val="0"/>
        <w:jc w:val="both"/>
        <w:rPr>
          <w:snapToGrid w:val="0"/>
        </w:rPr>
      </w:pPr>
      <w:r w:rsidRPr="003E2017">
        <w:rPr>
          <w:snapToGrid w:val="0"/>
        </w:rPr>
        <w:tab/>
      </w:r>
      <w:r w:rsidR="00AC0A89" w:rsidRPr="003E2017">
        <w:rPr>
          <w:snapToGrid w:val="0"/>
        </w:rPr>
        <w:t>a</w:t>
      </w:r>
      <w:r w:rsidR="001E7FE9" w:rsidRPr="003E2017">
        <w:rPr>
          <w:snapToGrid w:val="0"/>
        </w:rPr>
        <w:t>nd</w:t>
      </w:r>
    </w:p>
    <w:p w:rsidR="00AC0A89" w:rsidRPr="003E2017" w:rsidRDefault="00AC0A89" w:rsidP="00AC0A89">
      <w:pPr>
        <w:tabs>
          <w:tab w:val="clear" w:pos="1440"/>
          <w:tab w:val="clear" w:pos="4320"/>
          <w:tab w:val="clear" w:pos="9072"/>
          <w:tab w:val="center" w:pos="4230"/>
          <w:tab w:val="right" w:pos="8280"/>
        </w:tabs>
        <w:overflowPunct w:val="0"/>
        <w:jc w:val="both"/>
        <w:rPr>
          <w:snapToGrid w:val="0"/>
        </w:rPr>
      </w:pPr>
    </w:p>
    <w:p w:rsidR="007D0905" w:rsidRPr="003E2017" w:rsidRDefault="00AD5BCB" w:rsidP="00D76D06">
      <w:pPr>
        <w:tabs>
          <w:tab w:val="clear" w:pos="1440"/>
          <w:tab w:val="clear" w:pos="4320"/>
          <w:tab w:val="clear" w:pos="9072"/>
          <w:tab w:val="center" w:pos="4230"/>
          <w:tab w:val="right" w:pos="8280"/>
        </w:tabs>
        <w:overflowPunct w:val="0"/>
        <w:spacing w:line="360" w:lineRule="auto"/>
        <w:jc w:val="both"/>
        <w:rPr>
          <w:snapToGrid w:val="0"/>
        </w:rPr>
      </w:pPr>
      <w:r w:rsidRPr="003E2017">
        <w:rPr>
          <w:snapToGrid w:val="0"/>
        </w:rPr>
        <w:tab/>
      </w:r>
      <w:r w:rsidR="00AC0A89" w:rsidRPr="003E2017">
        <w:rPr>
          <w:snapToGrid w:val="0"/>
        </w:rPr>
        <w:t>LEUNG KWOK HUNG</w:t>
      </w:r>
      <w:r w:rsidR="007D0905" w:rsidRPr="003E2017">
        <w:rPr>
          <w:snapToGrid w:val="0"/>
        </w:rPr>
        <w:tab/>
      </w:r>
      <w:r w:rsidR="00D76D06" w:rsidRPr="003E2017">
        <w:rPr>
          <w:snapToGrid w:val="0"/>
        </w:rPr>
        <w:t xml:space="preserve"> </w:t>
      </w:r>
      <w:r w:rsidR="007D0905" w:rsidRPr="003E2017">
        <w:rPr>
          <w:snapToGrid w:val="0"/>
        </w:rPr>
        <w:t>1</w:t>
      </w:r>
      <w:r w:rsidR="007D0905" w:rsidRPr="003E2017">
        <w:rPr>
          <w:snapToGrid w:val="0"/>
          <w:vertAlign w:val="superscript"/>
        </w:rPr>
        <w:t>st</w:t>
      </w:r>
      <w:r w:rsidR="007D0905" w:rsidRPr="003E2017">
        <w:rPr>
          <w:snapToGrid w:val="0"/>
        </w:rPr>
        <w:t xml:space="preserve"> Defendant</w:t>
      </w:r>
    </w:p>
    <w:p w:rsidR="00AC0A89" w:rsidRPr="003E2017" w:rsidRDefault="00AC0A89" w:rsidP="00AC0A89">
      <w:pPr>
        <w:tabs>
          <w:tab w:val="clear" w:pos="1440"/>
          <w:tab w:val="clear" w:pos="4320"/>
          <w:tab w:val="clear" w:pos="9072"/>
          <w:tab w:val="center" w:pos="4230"/>
          <w:tab w:val="right" w:pos="8280"/>
        </w:tabs>
        <w:overflowPunct w:val="0"/>
        <w:spacing w:line="360" w:lineRule="auto"/>
        <w:jc w:val="both"/>
        <w:rPr>
          <w:snapToGrid w:val="0"/>
        </w:rPr>
      </w:pPr>
      <w:r w:rsidRPr="003E2017">
        <w:rPr>
          <w:snapToGrid w:val="0"/>
        </w:rPr>
        <w:tab/>
        <w:t>trading as KAISER (M&amp;E) DECORATION</w:t>
      </w:r>
    </w:p>
    <w:p w:rsidR="00AC0A89" w:rsidRPr="003E2017" w:rsidRDefault="00AC0A89" w:rsidP="00AC0A89">
      <w:pPr>
        <w:tabs>
          <w:tab w:val="clear" w:pos="1440"/>
          <w:tab w:val="clear" w:pos="4320"/>
          <w:tab w:val="clear" w:pos="9072"/>
          <w:tab w:val="center" w:pos="4230"/>
          <w:tab w:val="right" w:pos="8280"/>
        </w:tabs>
        <w:overflowPunct w:val="0"/>
        <w:spacing w:line="360" w:lineRule="auto"/>
        <w:jc w:val="both"/>
        <w:rPr>
          <w:snapToGrid w:val="0"/>
        </w:rPr>
      </w:pPr>
      <w:r w:rsidRPr="003E2017">
        <w:rPr>
          <w:snapToGrid w:val="0"/>
        </w:rPr>
        <w:tab/>
        <w:t>ENGINEERING CO</w:t>
      </w:r>
    </w:p>
    <w:p w:rsidR="007B6583" w:rsidRPr="003E2017" w:rsidRDefault="007B6583" w:rsidP="007B6583">
      <w:pPr>
        <w:tabs>
          <w:tab w:val="clear" w:pos="1440"/>
          <w:tab w:val="clear" w:pos="4320"/>
          <w:tab w:val="clear" w:pos="9072"/>
          <w:tab w:val="center" w:pos="4230"/>
          <w:tab w:val="right" w:pos="8280"/>
        </w:tabs>
        <w:overflowPunct w:val="0"/>
        <w:jc w:val="both"/>
        <w:rPr>
          <w:rFonts w:eastAsia="PMingLiU"/>
          <w:snapToGrid w:val="0"/>
          <w:lang w:eastAsia="zh-HK"/>
        </w:rPr>
      </w:pPr>
    </w:p>
    <w:p w:rsidR="001E7FE9" w:rsidRPr="003E2017" w:rsidRDefault="0011598A" w:rsidP="00AC0A89">
      <w:pPr>
        <w:tabs>
          <w:tab w:val="clear" w:pos="1440"/>
          <w:tab w:val="clear" w:pos="4320"/>
          <w:tab w:val="clear" w:pos="9072"/>
          <w:tab w:val="center" w:pos="4230"/>
          <w:tab w:val="right" w:pos="8280"/>
        </w:tabs>
        <w:overflowPunct w:val="0"/>
        <w:spacing w:line="360" w:lineRule="auto"/>
        <w:jc w:val="both"/>
        <w:rPr>
          <w:snapToGrid w:val="0"/>
        </w:rPr>
      </w:pPr>
      <w:r w:rsidRPr="003E2017">
        <w:rPr>
          <w:rFonts w:eastAsia="PMingLiU"/>
          <w:snapToGrid w:val="0"/>
          <w:lang w:eastAsia="zh-HK"/>
        </w:rPr>
        <w:tab/>
      </w:r>
      <w:r w:rsidR="00AC0A89" w:rsidRPr="003E2017">
        <w:rPr>
          <w:rFonts w:eastAsia="PMingLiU"/>
          <w:snapToGrid w:val="0"/>
          <w:lang w:eastAsia="zh-HK"/>
        </w:rPr>
        <w:t>SHINRYO (HONG KONG) LIMITED</w:t>
      </w:r>
      <w:r w:rsidR="001E7FE9" w:rsidRPr="003E2017">
        <w:rPr>
          <w:snapToGrid w:val="0"/>
        </w:rPr>
        <w:tab/>
      </w:r>
      <w:r w:rsidR="007D0905" w:rsidRPr="003E2017">
        <w:rPr>
          <w:snapToGrid w:val="0"/>
        </w:rPr>
        <w:t>2</w:t>
      </w:r>
      <w:r w:rsidR="007D0905" w:rsidRPr="003E2017">
        <w:rPr>
          <w:snapToGrid w:val="0"/>
          <w:vertAlign w:val="superscript"/>
        </w:rPr>
        <w:t>nd</w:t>
      </w:r>
      <w:r w:rsidR="007D0905" w:rsidRPr="003E2017">
        <w:rPr>
          <w:snapToGrid w:val="0"/>
        </w:rPr>
        <w:t xml:space="preserve"> Defendant</w:t>
      </w:r>
    </w:p>
    <w:p w:rsidR="0087192F" w:rsidRPr="003E2017" w:rsidRDefault="0087192F" w:rsidP="00AC0A89">
      <w:pPr>
        <w:tabs>
          <w:tab w:val="clear" w:pos="1440"/>
          <w:tab w:val="clear" w:pos="4320"/>
          <w:tab w:val="clear" w:pos="9072"/>
          <w:tab w:val="center" w:pos="4230"/>
          <w:tab w:val="right" w:pos="8280"/>
        </w:tabs>
        <w:overflowPunct w:val="0"/>
        <w:spacing w:line="360" w:lineRule="auto"/>
        <w:jc w:val="both"/>
        <w:rPr>
          <w:snapToGrid w:val="0"/>
        </w:rPr>
      </w:pPr>
    </w:p>
    <w:p w:rsidR="0087192F" w:rsidRPr="003E2017" w:rsidRDefault="00D76D06" w:rsidP="0087192F">
      <w:pPr>
        <w:tabs>
          <w:tab w:val="clear" w:pos="1440"/>
          <w:tab w:val="clear" w:pos="4320"/>
          <w:tab w:val="clear" w:pos="9072"/>
          <w:tab w:val="center" w:pos="4230"/>
          <w:tab w:val="right" w:pos="8280"/>
        </w:tabs>
        <w:overflowPunct w:val="0"/>
        <w:spacing w:line="360" w:lineRule="auto"/>
        <w:jc w:val="center"/>
        <w:rPr>
          <w:snapToGrid w:val="0"/>
        </w:rPr>
      </w:pPr>
      <w:r w:rsidRPr="003E2017">
        <w:rPr>
          <w:snapToGrid w:val="0"/>
          <w:lang w:eastAsia="zh-HK"/>
        </w:rPr>
        <w:t xml:space="preserve">                                 </w:t>
      </w:r>
      <w:r w:rsidR="0087192F" w:rsidRPr="003E2017">
        <w:rPr>
          <w:snapToGrid w:val="0"/>
          <w:lang w:eastAsia="zh-HK"/>
        </w:rPr>
        <w:t xml:space="preserve">MTR CORPORATION LIMITED     </w:t>
      </w:r>
      <w:r w:rsidRPr="003E2017">
        <w:rPr>
          <w:snapToGrid w:val="0"/>
          <w:lang w:eastAsia="zh-HK"/>
        </w:rPr>
        <w:t xml:space="preserve">    </w:t>
      </w:r>
      <w:r w:rsidR="0087192F" w:rsidRPr="003E2017">
        <w:rPr>
          <w:snapToGrid w:val="0"/>
          <w:lang w:eastAsia="zh-HK"/>
        </w:rPr>
        <w:t xml:space="preserve">   </w:t>
      </w:r>
      <w:r w:rsidRPr="003E2017">
        <w:rPr>
          <w:snapToGrid w:val="0"/>
          <w:lang w:eastAsia="zh-HK"/>
        </w:rPr>
        <w:t>Non-Party</w:t>
      </w:r>
    </w:p>
    <w:p w:rsidR="0087192F" w:rsidRPr="003E2017" w:rsidRDefault="0087192F" w:rsidP="00AC0A89">
      <w:pPr>
        <w:tabs>
          <w:tab w:val="clear" w:pos="1440"/>
          <w:tab w:val="clear" w:pos="4320"/>
          <w:tab w:val="clear" w:pos="9072"/>
          <w:tab w:val="center" w:pos="4230"/>
          <w:tab w:val="right" w:pos="8280"/>
        </w:tabs>
        <w:overflowPunct w:val="0"/>
        <w:spacing w:line="360" w:lineRule="auto"/>
        <w:jc w:val="both"/>
        <w:rPr>
          <w:snapToGrid w:val="0"/>
        </w:rPr>
      </w:pPr>
    </w:p>
    <w:p w:rsidR="00322022" w:rsidRPr="003E2017" w:rsidRDefault="00CF748F" w:rsidP="00AC0A89">
      <w:pPr>
        <w:tabs>
          <w:tab w:val="clear" w:pos="1440"/>
          <w:tab w:val="clear" w:pos="4320"/>
          <w:tab w:val="clear" w:pos="9072"/>
          <w:tab w:val="center" w:pos="4230"/>
          <w:tab w:val="right" w:pos="8280"/>
        </w:tabs>
        <w:overflowPunct w:val="0"/>
        <w:spacing w:line="360" w:lineRule="auto"/>
        <w:rPr>
          <w:snapToGrid w:val="0"/>
        </w:rPr>
      </w:pPr>
      <w:r w:rsidRPr="003E2017">
        <w:rPr>
          <w:snapToGrid w:val="0"/>
        </w:rPr>
        <w:tab/>
      </w:r>
      <w:r w:rsidR="00322022" w:rsidRPr="003E2017">
        <w:rPr>
          <w:snapToGrid w:val="0"/>
        </w:rPr>
        <w:t>--------------------------</w:t>
      </w:r>
    </w:p>
    <w:p w:rsidR="00995C6E" w:rsidRPr="003E2017" w:rsidRDefault="00995C6E" w:rsidP="00CF748F">
      <w:pPr>
        <w:tabs>
          <w:tab w:val="clear" w:pos="4320"/>
          <w:tab w:val="clear" w:pos="9072"/>
        </w:tabs>
        <w:overflowPunct w:val="0"/>
        <w:spacing w:line="360" w:lineRule="auto"/>
        <w:jc w:val="both"/>
        <w:rPr>
          <w:snapToGrid w:val="0"/>
        </w:rPr>
      </w:pPr>
      <w:r w:rsidRPr="003E2017">
        <w:rPr>
          <w:snapToGrid w:val="0"/>
        </w:rPr>
        <w:t xml:space="preserve">Before:  </w:t>
      </w:r>
      <w:r w:rsidR="00F2395F" w:rsidRPr="003E2017">
        <w:rPr>
          <w:snapToGrid w:val="0"/>
        </w:rPr>
        <w:t>Master Louise Chan in Chambers</w:t>
      </w:r>
      <w:r w:rsidR="006E2C86" w:rsidRPr="003E2017">
        <w:rPr>
          <w:snapToGrid w:val="0"/>
        </w:rPr>
        <w:t xml:space="preserve"> (paper disposal)</w:t>
      </w:r>
    </w:p>
    <w:p w:rsidR="00AC0A89" w:rsidRPr="003E2017" w:rsidRDefault="00995C6E" w:rsidP="00CF748F">
      <w:pPr>
        <w:tabs>
          <w:tab w:val="clear" w:pos="4320"/>
          <w:tab w:val="clear" w:pos="9072"/>
        </w:tabs>
        <w:overflowPunct w:val="0"/>
        <w:spacing w:line="360" w:lineRule="auto"/>
        <w:jc w:val="both"/>
        <w:rPr>
          <w:snapToGrid w:val="0"/>
        </w:rPr>
      </w:pPr>
      <w:r w:rsidRPr="003E2017">
        <w:rPr>
          <w:snapToGrid w:val="0"/>
        </w:rPr>
        <w:t>Date</w:t>
      </w:r>
      <w:r w:rsidR="00AC0A89" w:rsidRPr="003E2017">
        <w:rPr>
          <w:snapToGrid w:val="0"/>
        </w:rPr>
        <w:t>s</w:t>
      </w:r>
      <w:r w:rsidRPr="003E2017">
        <w:rPr>
          <w:snapToGrid w:val="0"/>
        </w:rPr>
        <w:t xml:space="preserve"> of </w:t>
      </w:r>
      <w:r w:rsidR="00F2395F" w:rsidRPr="003E2017">
        <w:rPr>
          <w:snapToGrid w:val="0"/>
        </w:rPr>
        <w:t>Plaintiff’s Skeleton Submission</w:t>
      </w:r>
      <w:r w:rsidR="00FF1FEF" w:rsidRPr="003E2017">
        <w:rPr>
          <w:snapToGrid w:val="0"/>
        </w:rPr>
        <w:t>s</w:t>
      </w:r>
      <w:r w:rsidR="00F2395F" w:rsidRPr="003E2017">
        <w:rPr>
          <w:snapToGrid w:val="0"/>
        </w:rPr>
        <w:t xml:space="preserve">: </w:t>
      </w:r>
      <w:r w:rsidR="00AC0A89" w:rsidRPr="003E2017">
        <w:rPr>
          <w:snapToGrid w:val="0"/>
        </w:rPr>
        <w:t xml:space="preserve"> 26 September</w:t>
      </w:r>
      <w:r w:rsidR="00C97DAE" w:rsidRPr="003E2017">
        <w:rPr>
          <w:snapToGrid w:val="0"/>
        </w:rPr>
        <w:t xml:space="preserve"> 2022</w:t>
      </w:r>
      <w:r w:rsidR="00F2395F" w:rsidRPr="003E2017">
        <w:rPr>
          <w:snapToGrid w:val="0"/>
        </w:rPr>
        <w:t xml:space="preserve"> </w:t>
      </w:r>
      <w:r w:rsidR="00AC0A89" w:rsidRPr="003E2017">
        <w:rPr>
          <w:snapToGrid w:val="0"/>
        </w:rPr>
        <w:t>&amp;</w:t>
      </w:r>
    </w:p>
    <w:p w:rsidR="00F2395F" w:rsidRPr="003E2017" w:rsidRDefault="00AC0A89" w:rsidP="00CF748F">
      <w:pPr>
        <w:tabs>
          <w:tab w:val="clear" w:pos="4320"/>
          <w:tab w:val="clear" w:pos="9072"/>
        </w:tabs>
        <w:overflowPunct w:val="0"/>
        <w:spacing w:line="360" w:lineRule="auto"/>
        <w:jc w:val="both"/>
        <w:rPr>
          <w:snapToGrid w:val="0"/>
        </w:rPr>
      </w:pPr>
      <w:r w:rsidRPr="003E2017">
        <w:rPr>
          <w:snapToGrid w:val="0"/>
        </w:rPr>
        <w:tab/>
      </w:r>
      <w:r w:rsidR="00FF1FEF" w:rsidRPr="003E2017">
        <w:rPr>
          <w:snapToGrid w:val="0"/>
        </w:rPr>
        <w:t xml:space="preserve">                                                 </w:t>
      </w:r>
      <w:r w:rsidRPr="003E2017">
        <w:rPr>
          <w:snapToGrid w:val="0"/>
        </w:rPr>
        <w:t>31 October 2022</w:t>
      </w:r>
    </w:p>
    <w:p w:rsidR="00995C6E" w:rsidRPr="003E2017" w:rsidRDefault="00F2395F" w:rsidP="00CF748F">
      <w:pPr>
        <w:tabs>
          <w:tab w:val="clear" w:pos="4320"/>
          <w:tab w:val="clear" w:pos="9072"/>
        </w:tabs>
        <w:overflowPunct w:val="0"/>
        <w:spacing w:line="360" w:lineRule="auto"/>
        <w:jc w:val="both"/>
        <w:rPr>
          <w:snapToGrid w:val="0"/>
        </w:rPr>
      </w:pPr>
      <w:r w:rsidRPr="003E2017">
        <w:rPr>
          <w:snapToGrid w:val="0"/>
        </w:rPr>
        <w:t xml:space="preserve">Date of </w:t>
      </w:r>
      <w:r w:rsidR="00AC0A89" w:rsidRPr="003E2017">
        <w:rPr>
          <w:snapToGrid w:val="0"/>
        </w:rPr>
        <w:t xml:space="preserve">Non-party </w:t>
      </w:r>
      <w:r w:rsidRPr="003E2017">
        <w:rPr>
          <w:snapToGrid w:val="0"/>
        </w:rPr>
        <w:t xml:space="preserve">Skeleton Submissions:  24 </w:t>
      </w:r>
      <w:r w:rsidR="00AC0A89" w:rsidRPr="003E2017">
        <w:rPr>
          <w:snapToGrid w:val="0"/>
        </w:rPr>
        <w:t xml:space="preserve">October </w:t>
      </w:r>
      <w:r w:rsidRPr="003E2017">
        <w:rPr>
          <w:snapToGrid w:val="0"/>
        </w:rPr>
        <w:t>2022</w:t>
      </w:r>
    </w:p>
    <w:p w:rsidR="00995C6E" w:rsidRPr="003E2017" w:rsidRDefault="00995C6E" w:rsidP="00CF748F">
      <w:pPr>
        <w:tabs>
          <w:tab w:val="clear" w:pos="4320"/>
          <w:tab w:val="clear" w:pos="9072"/>
        </w:tabs>
        <w:overflowPunct w:val="0"/>
        <w:spacing w:line="360" w:lineRule="auto"/>
        <w:jc w:val="both"/>
        <w:rPr>
          <w:snapToGrid w:val="0"/>
        </w:rPr>
      </w:pPr>
      <w:r w:rsidRPr="003E2017">
        <w:rPr>
          <w:snapToGrid w:val="0"/>
        </w:rPr>
        <w:t xml:space="preserve">Date of </w:t>
      </w:r>
      <w:r w:rsidR="00AE0165" w:rsidRPr="003E2017">
        <w:rPr>
          <w:snapToGrid w:val="0"/>
        </w:rPr>
        <w:t>Decision</w:t>
      </w:r>
      <w:r w:rsidRPr="003E2017">
        <w:rPr>
          <w:snapToGrid w:val="0"/>
        </w:rPr>
        <w:t>:</w:t>
      </w:r>
      <w:r w:rsidR="00F2395F" w:rsidRPr="003E2017">
        <w:rPr>
          <w:snapToGrid w:val="0"/>
        </w:rPr>
        <w:t xml:space="preserve">  </w:t>
      </w:r>
      <w:r w:rsidR="00AC0A89" w:rsidRPr="003E2017">
        <w:rPr>
          <w:snapToGrid w:val="0"/>
        </w:rPr>
        <w:t>20 February 2023</w:t>
      </w:r>
    </w:p>
    <w:p w:rsidR="00322022" w:rsidRPr="003E2017" w:rsidRDefault="00227F8C" w:rsidP="00CF748F">
      <w:pPr>
        <w:tabs>
          <w:tab w:val="clear" w:pos="4320"/>
          <w:tab w:val="clear" w:pos="9072"/>
        </w:tabs>
        <w:overflowPunct w:val="0"/>
        <w:spacing w:line="360" w:lineRule="auto"/>
        <w:jc w:val="center"/>
        <w:rPr>
          <w:snapToGrid w:val="0"/>
        </w:rPr>
      </w:pPr>
      <w:r w:rsidRPr="003E2017">
        <w:rPr>
          <w:snapToGrid w:val="0"/>
        </w:rPr>
        <w:t>--------</w:t>
      </w:r>
      <w:r w:rsidR="00322022" w:rsidRPr="003E2017">
        <w:rPr>
          <w:snapToGrid w:val="0"/>
        </w:rPr>
        <w:t>-------------</w:t>
      </w:r>
    </w:p>
    <w:p w:rsidR="00322022" w:rsidRPr="003E2017" w:rsidRDefault="00854E43" w:rsidP="00CF748F">
      <w:pPr>
        <w:tabs>
          <w:tab w:val="clear" w:pos="4320"/>
          <w:tab w:val="clear" w:pos="9072"/>
        </w:tabs>
        <w:overflowPunct w:val="0"/>
        <w:spacing w:line="360" w:lineRule="auto"/>
        <w:jc w:val="center"/>
        <w:rPr>
          <w:snapToGrid w:val="0"/>
        </w:rPr>
      </w:pPr>
      <w:r w:rsidRPr="003E2017">
        <w:rPr>
          <w:snapToGrid w:val="0"/>
        </w:rPr>
        <w:t>DECISION</w:t>
      </w:r>
    </w:p>
    <w:p w:rsidR="00F34117" w:rsidRPr="003E2017" w:rsidRDefault="00854E43" w:rsidP="00AE57C3">
      <w:pPr>
        <w:tabs>
          <w:tab w:val="clear" w:pos="4320"/>
          <w:tab w:val="clear" w:pos="9072"/>
        </w:tabs>
        <w:overflowPunct w:val="0"/>
        <w:spacing w:line="360" w:lineRule="auto"/>
        <w:jc w:val="center"/>
        <w:rPr>
          <w:snapToGrid w:val="0"/>
        </w:rPr>
      </w:pPr>
      <w:r w:rsidRPr="003E2017">
        <w:rPr>
          <w:snapToGrid w:val="0"/>
        </w:rPr>
        <w:t>---------------------</w:t>
      </w:r>
    </w:p>
    <w:p w:rsidR="00630684" w:rsidRPr="003E2017" w:rsidRDefault="00630684" w:rsidP="00630684">
      <w:pPr>
        <w:tabs>
          <w:tab w:val="clear" w:pos="4320"/>
          <w:tab w:val="clear" w:pos="9072"/>
        </w:tabs>
        <w:snapToGrid/>
        <w:spacing w:line="360" w:lineRule="auto"/>
        <w:jc w:val="both"/>
        <w:rPr>
          <w:rFonts w:eastAsia="PMingLiU"/>
          <w:i/>
        </w:rPr>
      </w:pPr>
      <w:r w:rsidRPr="003E2017">
        <w:rPr>
          <w:rFonts w:eastAsia="PMingLiU"/>
          <w:i/>
        </w:rPr>
        <w:lastRenderedPageBreak/>
        <w:t>Background</w:t>
      </w:r>
    </w:p>
    <w:p w:rsidR="00F11FE4" w:rsidRPr="003E2017" w:rsidRDefault="00F11FE4" w:rsidP="00630684">
      <w:pPr>
        <w:tabs>
          <w:tab w:val="clear" w:pos="4320"/>
          <w:tab w:val="clear" w:pos="9072"/>
        </w:tabs>
        <w:snapToGrid/>
        <w:spacing w:line="360" w:lineRule="auto"/>
        <w:jc w:val="both"/>
        <w:rPr>
          <w:rFonts w:eastAsia="PMingLiU"/>
          <w:i/>
        </w:rPr>
      </w:pPr>
    </w:p>
    <w:p w:rsidR="007B6583" w:rsidRPr="003E2017" w:rsidRDefault="007B6583" w:rsidP="007B6583">
      <w:pPr>
        <w:numPr>
          <w:ilvl w:val="0"/>
          <w:numId w:val="7"/>
        </w:numPr>
        <w:tabs>
          <w:tab w:val="clear" w:pos="4320"/>
          <w:tab w:val="clear" w:pos="9072"/>
        </w:tabs>
        <w:snapToGrid/>
        <w:spacing w:line="360" w:lineRule="auto"/>
        <w:ind w:left="0" w:firstLine="0"/>
        <w:jc w:val="both"/>
        <w:rPr>
          <w:rFonts w:eastAsia="PMingLiU"/>
        </w:rPr>
      </w:pPr>
      <w:r w:rsidRPr="003E2017">
        <w:rPr>
          <w:rFonts w:eastAsia="PMingLiU"/>
        </w:rPr>
        <w:t>By a Writ of Summons issued on 8 May 2020, the Plaintiff brought a claim against the 1</w:t>
      </w:r>
      <w:r w:rsidRPr="003E2017">
        <w:rPr>
          <w:rFonts w:eastAsia="PMingLiU"/>
          <w:vertAlign w:val="superscript"/>
        </w:rPr>
        <w:t>st</w:t>
      </w:r>
      <w:r w:rsidRPr="003E2017">
        <w:rPr>
          <w:rFonts w:eastAsia="PMingLiU"/>
        </w:rPr>
        <w:t xml:space="preserve"> and 2</w:t>
      </w:r>
      <w:r w:rsidRPr="003E2017">
        <w:rPr>
          <w:rFonts w:eastAsia="PMingLiU"/>
          <w:vertAlign w:val="superscript"/>
        </w:rPr>
        <w:t>nd</w:t>
      </w:r>
      <w:r w:rsidRPr="003E2017">
        <w:rPr>
          <w:rFonts w:eastAsia="PMingLiU"/>
        </w:rPr>
        <w:t xml:space="preserve"> Defendants (collectively known as the “Defendants”) </w:t>
      </w:r>
      <w:r w:rsidR="007E391F" w:rsidRPr="003E2017">
        <w:rPr>
          <w:rFonts w:eastAsia="PMingLiU"/>
        </w:rPr>
        <w:t>in a</w:t>
      </w:r>
      <w:r w:rsidRPr="003E2017">
        <w:rPr>
          <w:rFonts w:eastAsia="PMingLiU"/>
        </w:rPr>
        <w:t xml:space="preserve"> person injur</w:t>
      </w:r>
      <w:r w:rsidR="007E391F" w:rsidRPr="003E2017">
        <w:rPr>
          <w:rFonts w:eastAsia="PMingLiU"/>
        </w:rPr>
        <w:t>ies action</w:t>
      </w:r>
      <w:r w:rsidRPr="003E2017">
        <w:rPr>
          <w:rFonts w:eastAsia="PMingLiU"/>
        </w:rPr>
        <w:t xml:space="preserve"> arising out of an accident that occurred during his employment with the 1</w:t>
      </w:r>
      <w:r w:rsidRPr="003E2017">
        <w:rPr>
          <w:rFonts w:eastAsia="PMingLiU"/>
          <w:vertAlign w:val="superscript"/>
        </w:rPr>
        <w:t>st</w:t>
      </w:r>
      <w:r w:rsidRPr="003E2017">
        <w:rPr>
          <w:rFonts w:eastAsia="PMingLiU"/>
        </w:rPr>
        <w:t xml:space="preserve"> Defendant on 18 January 2018 while he was working at the West Kowloon Terminus (“WKT”).  The Plaintiff averred that the accident was caused by the negligence and/or breach of statutory duty and/or breach of common duty of care on the part of the Defendants and/or their employees and/or agents.</w:t>
      </w:r>
    </w:p>
    <w:p w:rsidR="007B6583" w:rsidRPr="003E2017" w:rsidRDefault="007B6583" w:rsidP="007B6583">
      <w:pPr>
        <w:tabs>
          <w:tab w:val="clear" w:pos="4320"/>
          <w:tab w:val="clear" w:pos="9072"/>
        </w:tabs>
        <w:snapToGrid/>
        <w:spacing w:line="360" w:lineRule="auto"/>
        <w:jc w:val="both"/>
        <w:rPr>
          <w:rFonts w:eastAsia="PMingLiU"/>
        </w:rPr>
      </w:pPr>
    </w:p>
    <w:p w:rsidR="007B6583" w:rsidRPr="003E2017" w:rsidRDefault="007B6583" w:rsidP="007B6583">
      <w:pPr>
        <w:numPr>
          <w:ilvl w:val="0"/>
          <w:numId w:val="7"/>
        </w:numPr>
        <w:tabs>
          <w:tab w:val="clear" w:pos="4320"/>
          <w:tab w:val="clear" w:pos="9072"/>
        </w:tabs>
        <w:snapToGrid/>
        <w:spacing w:line="360" w:lineRule="auto"/>
        <w:ind w:left="0" w:firstLine="0"/>
        <w:jc w:val="both"/>
        <w:rPr>
          <w:rFonts w:eastAsia="PMingLiU"/>
        </w:rPr>
      </w:pPr>
      <w:r w:rsidRPr="003E2017">
        <w:rPr>
          <w:rFonts w:eastAsia="PMingLiU"/>
        </w:rPr>
        <w:t xml:space="preserve">It is the Plaintiff’s pleaded case that he was provided with a ladder to install </w:t>
      </w:r>
      <w:r w:rsidR="00DA6687" w:rsidRPr="003E2017">
        <w:rPr>
          <w:rFonts w:eastAsia="PMingLiU"/>
        </w:rPr>
        <w:t>an</w:t>
      </w:r>
      <w:r w:rsidR="000C6810" w:rsidRPr="003E2017">
        <w:rPr>
          <w:rFonts w:eastAsia="PMingLiU"/>
        </w:rPr>
        <w:t xml:space="preserve"> </w:t>
      </w:r>
      <w:r w:rsidRPr="003E2017">
        <w:rPr>
          <w:rFonts w:eastAsia="PMingLiU"/>
        </w:rPr>
        <w:t>electrical conduit inside a room at the basement of the WKT</w:t>
      </w:r>
      <w:r w:rsidR="00630684" w:rsidRPr="003E2017">
        <w:rPr>
          <w:rFonts w:eastAsia="PMingLiU"/>
        </w:rPr>
        <w:t xml:space="preserve"> (the “Accident Room”)</w:t>
      </w:r>
      <w:r w:rsidRPr="003E2017">
        <w:rPr>
          <w:rFonts w:eastAsia="PMingLiU"/>
        </w:rPr>
        <w:t>.  He was required to step onto a pipe</w:t>
      </w:r>
      <w:r w:rsidR="007E391F" w:rsidRPr="003E2017">
        <w:rPr>
          <w:rFonts w:eastAsia="PMingLiU"/>
        </w:rPr>
        <w:t xml:space="preserve"> that was</w:t>
      </w:r>
      <w:r w:rsidRPr="003E2017">
        <w:rPr>
          <w:rFonts w:eastAsia="PMingLiU"/>
        </w:rPr>
        <w:t xml:space="preserve"> fixed horizontally on the floor</w:t>
      </w:r>
      <w:r w:rsidR="007E391F" w:rsidRPr="003E2017">
        <w:rPr>
          <w:rFonts w:eastAsia="PMingLiU"/>
        </w:rPr>
        <w:t xml:space="preserve"> (the “Pipe”)</w:t>
      </w:r>
      <w:r w:rsidRPr="003E2017">
        <w:rPr>
          <w:rFonts w:eastAsia="PMingLiU"/>
        </w:rPr>
        <w:t xml:space="preserve"> while descending from the ladder.  He alleged that he lost balance when stepping on a pipe and sustained </w:t>
      </w:r>
      <w:r w:rsidR="000C6810" w:rsidRPr="003E2017">
        <w:rPr>
          <w:rFonts w:eastAsia="PMingLiU"/>
        </w:rPr>
        <w:t xml:space="preserve">a </w:t>
      </w:r>
      <w:r w:rsidRPr="003E2017">
        <w:rPr>
          <w:rFonts w:eastAsia="PMingLiU"/>
        </w:rPr>
        <w:t xml:space="preserve">right knee injury as a result from the fall (“the Accident”). </w:t>
      </w:r>
    </w:p>
    <w:p w:rsidR="007B6583" w:rsidRPr="003E2017" w:rsidRDefault="007B6583" w:rsidP="007B6583">
      <w:pPr>
        <w:tabs>
          <w:tab w:val="clear" w:pos="4320"/>
          <w:tab w:val="clear" w:pos="9072"/>
        </w:tabs>
        <w:snapToGrid/>
        <w:spacing w:line="360" w:lineRule="auto"/>
        <w:jc w:val="both"/>
        <w:rPr>
          <w:rFonts w:eastAsia="PMingLiU"/>
        </w:rPr>
      </w:pPr>
    </w:p>
    <w:p w:rsidR="007B6583" w:rsidRPr="003E2017" w:rsidRDefault="007B6583" w:rsidP="007B6583">
      <w:pPr>
        <w:numPr>
          <w:ilvl w:val="0"/>
          <w:numId w:val="7"/>
        </w:numPr>
        <w:tabs>
          <w:tab w:val="clear" w:pos="4320"/>
          <w:tab w:val="clear" w:pos="9072"/>
        </w:tabs>
        <w:snapToGrid/>
        <w:spacing w:line="360" w:lineRule="auto"/>
        <w:ind w:left="0" w:firstLine="0"/>
        <w:jc w:val="both"/>
        <w:rPr>
          <w:rFonts w:eastAsia="PMingLiU"/>
        </w:rPr>
      </w:pPr>
      <w:r w:rsidRPr="003E2017">
        <w:rPr>
          <w:rFonts w:eastAsia="PMingLiU"/>
        </w:rPr>
        <w:t xml:space="preserve">It is the Defendants’ case that, </w:t>
      </w:r>
      <w:r w:rsidRPr="003E2017">
        <w:rPr>
          <w:rFonts w:eastAsia="PMingLiU"/>
          <w:i/>
        </w:rPr>
        <w:t>inter alia</w:t>
      </w:r>
      <w:r w:rsidRPr="003E2017">
        <w:rPr>
          <w:rFonts w:eastAsia="PMingLiU"/>
        </w:rPr>
        <w:t xml:space="preserve">, </w:t>
      </w:r>
      <w:r w:rsidR="00630684" w:rsidRPr="003E2017">
        <w:rPr>
          <w:rFonts w:eastAsia="PMingLiU"/>
        </w:rPr>
        <w:t>no pipes were installed in the Accident R</w:t>
      </w:r>
      <w:r w:rsidRPr="003E2017">
        <w:rPr>
          <w:rFonts w:eastAsia="PMingLiU"/>
        </w:rPr>
        <w:t xml:space="preserve">oom where </w:t>
      </w:r>
      <w:r w:rsidR="00C97DAE" w:rsidRPr="003E2017">
        <w:rPr>
          <w:rFonts w:eastAsia="PMingLiU"/>
        </w:rPr>
        <w:t xml:space="preserve">the </w:t>
      </w:r>
      <w:r w:rsidRPr="003E2017">
        <w:rPr>
          <w:rFonts w:eastAsia="PMingLiU"/>
        </w:rPr>
        <w:t>P</w:t>
      </w:r>
      <w:r w:rsidR="007E391F" w:rsidRPr="003E2017">
        <w:rPr>
          <w:rFonts w:eastAsia="PMingLiU"/>
        </w:rPr>
        <w:t>laintiff</w:t>
      </w:r>
      <w:r w:rsidRPr="003E2017">
        <w:rPr>
          <w:rFonts w:eastAsia="PMingLiU"/>
        </w:rPr>
        <w:t xml:space="preserve"> was injured and put </w:t>
      </w:r>
      <w:r w:rsidR="007E391F" w:rsidRPr="003E2017">
        <w:rPr>
          <w:rFonts w:eastAsia="PMingLiU"/>
        </w:rPr>
        <w:t>him</w:t>
      </w:r>
      <w:r w:rsidRPr="003E2017">
        <w:rPr>
          <w:rFonts w:eastAsia="PMingLiU"/>
        </w:rPr>
        <w:t xml:space="preserve"> to strict proof.</w:t>
      </w:r>
    </w:p>
    <w:p w:rsidR="007B6583" w:rsidRPr="003E2017" w:rsidRDefault="007B6583" w:rsidP="007B6583">
      <w:pPr>
        <w:tabs>
          <w:tab w:val="clear" w:pos="4320"/>
          <w:tab w:val="clear" w:pos="9072"/>
        </w:tabs>
        <w:snapToGrid/>
        <w:spacing w:line="360" w:lineRule="auto"/>
        <w:jc w:val="both"/>
        <w:rPr>
          <w:rFonts w:eastAsia="PMingLiU"/>
        </w:rPr>
      </w:pPr>
    </w:p>
    <w:p w:rsidR="00630684" w:rsidRPr="003E2017" w:rsidRDefault="007B6583" w:rsidP="00630684">
      <w:pPr>
        <w:numPr>
          <w:ilvl w:val="0"/>
          <w:numId w:val="7"/>
        </w:numPr>
        <w:tabs>
          <w:tab w:val="clear" w:pos="4320"/>
          <w:tab w:val="clear" w:pos="9072"/>
        </w:tabs>
        <w:snapToGrid/>
        <w:spacing w:line="360" w:lineRule="auto"/>
        <w:ind w:left="0" w:firstLine="0"/>
        <w:jc w:val="both"/>
        <w:rPr>
          <w:rFonts w:eastAsia="PMingLiU"/>
        </w:rPr>
      </w:pPr>
      <w:r w:rsidRPr="003E2017">
        <w:rPr>
          <w:rFonts w:eastAsia="PMingLiU"/>
        </w:rPr>
        <w:t xml:space="preserve">Witness statements of the Plaintiff and the Defendants were exchanged on the 3 December 2020.  A </w:t>
      </w:r>
      <w:r w:rsidRPr="003E2017">
        <w:rPr>
          <w:rFonts w:eastAsia="PMingLiU"/>
        </w:rPr>
        <w:t>吳家成</w:t>
      </w:r>
      <w:r w:rsidRPr="003E2017">
        <w:rPr>
          <w:rFonts w:eastAsia="PMingLiU"/>
        </w:rPr>
        <w:t>who was employed by the 1</w:t>
      </w:r>
      <w:r w:rsidRPr="003E2017">
        <w:rPr>
          <w:rFonts w:eastAsia="PMingLiU"/>
          <w:vertAlign w:val="superscript"/>
        </w:rPr>
        <w:t>st</w:t>
      </w:r>
      <w:r w:rsidRPr="003E2017">
        <w:rPr>
          <w:rFonts w:eastAsia="PMingLiU"/>
        </w:rPr>
        <w:t xml:space="preserve"> Defendant as an electrician (“Ng”) filed a witness statement.  It is not disputed that he attended the scene of the Accident shortly after the </w:t>
      </w:r>
      <w:r w:rsidR="007E391F" w:rsidRPr="003E2017">
        <w:rPr>
          <w:rFonts w:eastAsia="PMingLiU"/>
        </w:rPr>
        <w:t xml:space="preserve">Plaintiff called for help and </w:t>
      </w:r>
      <w:r w:rsidRPr="003E2017">
        <w:rPr>
          <w:rFonts w:eastAsia="PMingLiU"/>
        </w:rPr>
        <w:t xml:space="preserve">found </w:t>
      </w:r>
      <w:r w:rsidR="007E391F" w:rsidRPr="003E2017">
        <w:rPr>
          <w:rFonts w:eastAsia="PMingLiU"/>
        </w:rPr>
        <w:t>him</w:t>
      </w:r>
      <w:r w:rsidRPr="003E2017">
        <w:rPr>
          <w:rFonts w:eastAsia="PMingLiU"/>
        </w:rPr>
        <w:t xml:space="preserve"> sitting on the floor.  </w:t>
      </w:r>
      <w:r w:rsidR="007E391F" w:rsidRPr="003E2017">
        <w:rPr>
          <w:rFonts w:eastAsia="PMingLiU"/>
        </w:rPr>
        <w:t>Ng</w:t>
      </w:r>
      <w:r w:rsidRPr="003E2017">
        <w:rPr>
          <w:rFonts w:eastAsia="PMingLiU"/>
        </w:rPr>
        <w:t xml:space="preserve"> addressed the </w:t>
      </w:r>
      <w:r w:rsidR="00630684" w:rsidRPr="003E2017">
        <w:rPr>
          <w:rFonts w:eastAsia="PMingLiU"/>
        </w:rPr>
        <w:t>Accident R</w:t>
      </w:r>
      <w:r w:rsidRPr="003E2017">
        <w:rPr>
          <w:rFonts w:eastAsia="PMingLiU"/>
        </w:rPr>
        <w:t>oom where he found the Plaintiff as “</w:t>
      </w:r>
      <w:r w:rsidRPr="003E2017">
        <w:rPr>
          <w:rFonts w:eastAsia="PMingLiU"/>
        </w:rPr>
        <w:t>環境控制系統機房</w:t>
      </w:r>
      <w:r w:rsidRPr="003E2017">
        <w:rPr>
          <w:rFonts w:eastAsia="PMingLiU"/>
        </w:rPr>
        <w:t>” (the “</w:t>
      </w:r>
      <w:r w:rsidRPr="003E2017">
        <w:rPr>
          <w:rFonts w:eastAsia="PMingLiU"/>
        </w:rPr>
        <w:t>機房</w:t>
      </w:r>
      <w:r w:rsidR="00F11FE4" w:rsidRPr="003E2017">
        <w:rPr>
          <w:rFonts w:eastAsia="PMingLiU"/>
        </w:rPr>
        <w:t>”) and averred there were</w:t>
      </w:r>
      <w:r w:rsidRPr="003E2017">
        <w:rPr>
          <w:rFonts w:eastAsia="PMingLiU"/>
        </w:rPr>
        <w:t xml:space="preserve"> no pipes fixed on the ground of this </w:t>
      </w:r>
      <w:r w:rsidRPr="003E2017">
        <w:rPr>
          <w:rFonts w:eastAsia="PMingLiU"/>
        </w:rPr>
        <w:t>機房</w:t>
      </w:r>
      <w:r w:rsidRPr="003E2017">
        <w:rPr>
          <w:rFonts w:eastAsia="PMingLiU"/>
        </w:rPr>
        <w:t xml:space="preserve"> when he was there</w:t>
      </w:r>
      <w:r w:rsidRPr="003E2017">
        <w:rPr>
          <w:rStyle w:val="FootnoteReference"/>
          <w:rFonts w:eastAsia="PMingLiU"/>
        </w:rPr>
        <w:footnoteReference w:id="1"/>
      </w:r>
      <w:r w:rsidRPr="003E2017">
        <w:rPr>
          <w:rFonts w:eastAsia="PMingLiU"/>
        </w:rPr>
        <w:t xml:space="preserve">.  </w:t>
      </w:r>
    </w:p>
    <w:p w:rsidR="00630684" w:rsidRPr="003E2017" w:rsidRDefault="00630684" w:rsidP="00630684">
      <w:pPr>
        <w:pStyle w:val="ListParagraph"/>
        <w:rPr>
          <w:sz w:val="28"/>
          <w:szCs w:val="28"/>
        </w:rPr>
      </w:pPr>
    </w:p>
    <w:p w:rsidR="00630684" w:rsidRPr="003E2017" w:rsidRDefault="00630684" w:rsidP="00630684">
      <w:pPr>
        <w:numPr>
          <w:ilvl w:val="0"/>
          <w:numId w:val="7"/>
        </w:numPr>
        <w:tabs>
          <w:tab w:val="clear" w:pos="4320"/>
          <w:tab w:val="clear" w:pos="9072"/>
        </w:tabs>
        <w:snapToGrid/>
        <w:spacing w:line="360" w:lineRule="auto"/>
        <w:ind w:left="0" w:firstLine="0"/>
        <w:jc w:val="both"/>
        <w:rPr>
          <w:rFonts w:eastAsia="PMingLiU"/>
        </w:rPr>
      </w:pPr>
      <w:r w:rsidRPr="003E2017">
        <w:t xml:space="preserve">Evidence revealed that the Plaintiff </w:t>
      </w:r>
      <w:r w:rsidR="007E391F" w:rsidRPr="003E2017">
        <w:t xml:space="preserve">personally </w:t>
      </w:r>
      <w:r w:rsidRPr="003E2017">
        <w:t xml:space="preserve">contacted </w:t>
      </w:r>
      <w:r w:rsidR="001B1342" w:rsidRPr="003E2017">
        <w:rPr>
          <w:rFonts w:eastAsia="PMingLiU"/>
        </w:rPr>
        <w:t>MTR Corporation Limited (“MTR”)</w:t>
      </w:r>
      <w:r w:rsidRPr="003E2017">
        <w:t xml:space="preserve"> on numerous occasions between August and September 2021 in an attempt to seek clarification and/or confirmation as to</w:t>
      </w:r>
      <w:r w:rsidR="007E391F" w:rsidRPr="003E2017">
        <w:t>, amongst other things, the existence of the Pipe</w:t>
      </w:r>
      <w:r w:rsidRPr="003E2017">
        <w:t xml:space="preserve"> </w:t>
      </w:r>
      <w:r w:rsidR="007E391F" w:rsidRPr="003E2017">
        <w:t>in</w:t>
      </w:r>
      <w:r w:rsidRPr="003E2017">
        <w:t xml:space="preserve"> the Accident Room</w:t>
      </w:r>
      <w:r w:rsidR="007E391F" w:rsidRPr="003E2017">
        <w:t>.</w:t>
      </w:r>
      <w:r w:rsidRPr="003E2017">
        <w:t xml:space="preserve">  Later on 4 November 2021, MTR </w:t>
      </w:r>
      <w:r w:rsidR="007E391F" w:rsidRPr="003E2017">
        <w:t xml:space="preserve">supplied two photos showing a close up of some pipe-like structure (the “2021 Photos”) and </w:t>
      </w:r>
      <w:r w:rsidRPr="003E2017">
        <w:t>a pipe layout plan</w:t>
      </w:r>
      <w:r w:rsidR="007E391F" w:rsidRPr="003E2017">
        <w:t xml:space="preserve"> (the “Layout Plan”)</w:t>
      </w:r>
      <w:r w:rsidRPr="003E2017">
        <w:t xml:space="preserve"> of a room which they averred to be the </w:t>
      </w:r>
      <w:r w:rsidR="007E391F" w:rsidRPr="003E2017">
        <w:t xml:space="preserve">scene of the </w:t>
      </w:r>
      <w:r w:rsidRPr="003E2017">
        <w:t>Acciden</w:t>
      </w:r>
      <w:r w:rsidR="007E391F" w:rsidRPr="003E2017">
        <w:t>t</w:t>
      </w:r>
      <w:r w:rsidRPr="003E2017">
        <w:t xml:space="preserve">.  Later on 16 and 18 February 2022, the Plaintiff’s solicitors wrote to MTR asking for </w:t>
      </w:r>
      <w:r w:rsidR="007E391F" w:rsidRPr="003E2017">
        <w:t>further</w:t>
      </w:r>
      <w:r w:rsidRPr="003E2017">
        <w:t xml:space="preserve"> information and </w:t>
      </w:r>
      <w:r w:rsidR="007E391F" w:rsidRPr="003E2017">
        <w:t xml:space="preserve">an </w:t>
      </w:r>
      <w:r w:rsidRPr="003E2017">
        <w:t xml:space="preserve">inspection of the </w:t>
      </w:r>
      <w:r w:rsidR="007E391F" w:rsidRPr="003E2017">
        <w:t>room where the 2021 Photos were taken</w:t>
      </w:r>
      <w:r w:rsidRPr="003E2017">
        <w:t>.  MTR</w:t>
      </w:r>
      <w:r w:rsidR="007E391F" w:rsidRPr="003E2017">
        <w:t>, however,</w:t>
      </w:r>
      <w:r w:rsidRPr="003E2017">
        <w:t xml:space="preserve"> did not </w:t>
      </w:r>
      <w:r w:rsidR="000C6810" w:rsidRPr="003E2017">
        <w:t xml:space="preserve">respond </w:t>
      </w:r>
      <w:r w:rsidRPr="003E2017">
        <w:t xml:space="preserve">further to the Plaintiff’s request </w:t>
      </w:r>
      <w:r w:rsidR="000C6810" w:rsidRPr="003E2017">
        <w:t xml:space="preserve">after </w:t>
      </w:r>
      <w:r w:rsidRPr="003E2017">
        <w:t>the solicitors for the 1</w:t>
      </w:r>
      <w:r w:rsidRPr="003E2017">
        <w:rPr>
          <w:vertAlign w:val="superscript"/>
        </w:rPr>
        <w:t>st</w:t>
      </w:r>
      <w:r w:rsidRPr="003E2017">
        <w:t xml:space="preserve"> and 2</w:t>
      </w:r>
      <w:r w:rsidRPr="003E2017">
        <w:rPr>
          <w:vertAlign w:val="superscript"/>
        </w:rPr>
        <w:t>nd</w:t>
      </w:r>
      <w:r w:rsidRPr="003E2017">
        <w:t xml:space="preserve"> Defendants (“Deacons”)</w:t>
      </w:r>
      <w:r w:rsidR="000C6810" w:rsidRPr="003E2017">
        <w:t xml:space="preserve"> were</w:t>
      </w:r>
      <w:r w:rsidRPr="003E2017">
        <w:t xml:space="preserve"> confirmed to act on behalf MTR</w:t>
      </w:r>
      <w:r w:rsidR="001B1342" w:rsidRPr="003E2017">
        <w:t xml:space="preserve"> on 15 March 2022</w:t>
      </w:r>
      <w:r w:rsidR="000C6810" w:rsidRPr="003E2017">
        <w:t>. T</w:t>
      </w:r>
      <w:r w:rsidRPr="003E2017">
        <w:t>he Plaintiff’</w:t>
      </w:r>
      <w:r w:rsidR="001B1342" w:rsidRPr="003E2017">
        <w:t>s request for</w:t>
      </w:r>
      <w:r w:rsidRPr="003E2017">
        <w:t xml:space="preserve"> a site inspection </w:t>
      </w:r>
      <w:r w:rsidR="001B1342" w:rsidRPr="003E2017">
        <w:t xml:space="preserve">was </w:t>
      </w:r>
      <w:r w:rsidR="007E391F" w:rsidRPr="003E2017">
        <w:t xml:space="preserve">later </w:t>
      </w:r>
      <w:r w:rsidR="001B1342" w:rsidRPr="003E2017">
        <w:t xml:space="preserve">rejected </w:t>
      </w:r>
      <w:r w:rsidR="007E391F" w:rsidRPr="003E2017">
        <w:t>on</w:t>
      </w:r>
      <w:r w:rsidRPr="003E2017">
        <w:t xml:space="preserve"> 5 May 2022.</w:t>
      </w:r>
    </w:p>
    <w:p w:rsidR="00630684" w:rsidRPr="003E2017" w:rsidRDefault="00630684" w:rsidP="00630684">
      <w:pPr>
        <w:pStyle w:val="ListParagraph"/>
        <w:rPr>
          <w:rFonts w:eastAsia="PMingLiU"/>
          <w:sz w:val="28"/>
          <w:szCs w:val="28"/>
        </w:rPr>
      </w:pPr>
    </w:p>
    <w:p w:rsidR="007B6583" w:rsidRPr="003E2017" w:rsidRDefault="007B6583" w:rsidP="00630684">
      <w:pPr>
        <w:numPr>
          <w:ilvl w:val="0"/>
          <w:numId w:val="7"/>
        </w:numPr>
        <w:tabs>
          <w:tab w:val="clear" w:pos="4320"/>
          <w:tab w:val="clear" w:pos="9072"/>
        </w:tabs>
        <w:snapToGrid/>
        <w:spacing w:line="360" w:lineRule="auto"/>
        <w:ind w:left="0" w:firstLine="0"/>
        <w:jc w:val="both"/>
        <w:rPr>
          <w:rFonts w:eastAsia="PMingLiU"/>
        </w:rPr>
      </w:pPr>
      <w:r w:rsidRPr="003E2017">
        <w:rPr>
          <w:rFonts w:eastAsia="PMingLiU"/>
        </w:rPr>
        <w:t xml:space="preserve">By </w:t>
      </w:r>
      <w:r w:rsidR="00EE3DD1" w:rsidRPr="003E2017">
        <w:rPr>
          <w:rFonts w:eastAsia="PMingLiU"/>
        </w:rPr>
        <w:t>a S</w:t>
      </w:r>
      <w:r w:rsidRPr="003E2017">
        <w:rPr>
          <w:rFonts w:eastAsia="PMingLiU"/>
        </w:rPr>
        <w:t>ummons issued on 12 May 2022 (“the Summons”), the Plaintiff sought, pursuant to section 47B of the District Court Ordinance (Cap 336) and O</w:t>
      </w:r>
      <w:r w:rsidR="00EE3DD1" w:rsidRPr="003E2017">
        <w:rPr>
          <w:rFonts w:eastAsia="PMingLiU"/>
        </w:rPr>
        <w:t>.</w:t>
      </w:r>
      <w:r w:rsidRPr="003E2017">
        <w:rPr>
          <w:rFonts w:eastAsia="PMingLiU"/>
        </w:rPr>
        <w:t>29, r</w:t>
      </w:r>
      <w:r w:rsidR="00EE3DD1" w:rsidRPr="003E2017">
        <w:rPr>
          <w:rFonts w:eastAsia="PMingLiU"/>
        </w:rPr>
        <w:t>.</w:t>
      </w:r>
      <w:r w:rsidRPr="003E2017">
        <w:rPr>
          <w:rFonts w:eastAsia="PMingLiU"/>
        </w:rPr>
        <w:t xml:space="preserve">7A of the Rules of District Court (“RDC”), an order that the MTR do allow the Plaintiff, together with no more than two representatives of his solicitors, to enter the WKT for purpose of inspecting and taking photographs of the room where the Accident happened.  The Plaintiff in the Summons also sought (but was later withdrawn) that MTR </w:t>
      </w:r>
      <w:r w:rsidR="007E391F" w:rsidRPr="003E2017">
        <w:rPr>
          <w:rFonts w:eastAsia="PMingLiU"/>
        </w:rPr>
        <w:t>d</w:t>
      </w:r>
      <w:r w:rsidRPr="003E2017">
        <w:rPr>
          <w:rFonts w:eastAsia="PMingLiU"/>
        </w:rPr>
        <w:t>o produce documents listed in the schedule thereto for inspection.</w:t>
      </w:r>
    </w:p>
    <w:p w:rsidR="007E391F" w:rsidRPr="003E2017" w:rsidRDefault="007E391F" w:rsidP="007E391F">
      <w:pPr>
        <w:tabs>
          <w:tab w:val="clear" w:pos="4320"/>
          <w:tab w:val="clear" w:pos="9072"/>
        </w:tabs>
        <w:snapToGrid/>
        <w:spacing w:line="360" w:lineRule="auto"/>
        <w:jc w:val="both"/>
        <w:rPr>
          <w:rFonts w:eastAsia="PMingLiU"/>
        </w:rPr>
      </w:pPr>
    </w:p>
    <w:p w:rsidR="007B6583" w:rsidRPr="003E2017" w:rsidRDefault="007B6583" w:rsidP="007B6583">
      <w:pPr>
        <w:spacing w:line="360" w:lineRule="auto"/>
        <w:jc w:val="both"/>
        <w:rPr>
          <w:rFonts w:eastAsia="PMingLiU"/>
          <w:i/>
        </w:rPr>
      </w:pPr>
      <w:r w:rsidRPr="003E2017">
        <w:rPr>
          <w:rFonts w:eastAsia="PMingLiU"/>
          <w:i/>
        </w:rPr>
        <w:t>General Legal Principles</w:t>
      </w:r>
    </w:p>
    <w:p w:rsidR="007B6583" w:rsidRPr="003E2017" w:rsidRDefault="007B6583" w:rsidP="007B6583">
      <w:pPr>
        <w:tabs>
          <w:tab w:val="clear" w:pos="4320"/>
          <w:tab w:val="clear" w:pos="9072"/>
        </w:tabs>
        <w:snapToGrid/>
        <w:spacing w:line="360" w:lineRule="auto"/>
        <w:jc w:val="both"/>
        <w:rPr>
          <w:rFonts w:eastAsia="PMingLiU"/>
        </w:rPr>
      </w:pPr>
    </w:p>
    <w:p w:rsidR="007B6583" w:rsidRPr="003E2017" w:rsidRDefault="007B6583" w:rsidP="00630684">
      <w:pPr>
        <w:numPr>
          <w:ilvl w:val="0"/>
          <w:numId w:val="7"/>
        </w:numPr>
        <w:tabs>
          <w:tab w:val="clear" w:pos="4320"/>
          <w:tab w:val="clear" w:pos="9072"/>
        </w:tabs>
        <w:snapToGrid/>
        <w:spacing w:line="360" w:lineRule="auto"/>
        <w:ind w:left="0" w:firstLine="0"/>
        <w:jc w:val="both"/>
        <w:rPr>
          <w:rFonts w:eastAsia="PMingLiU"/>
        </w:rPr>
      </w:pPr>
      <w:r w:rsidRPr="003E2017">
        <w:rPr>
          <w:rFonts w:eastAsia="PMingLiU"/>
        </w:rPr>
        <w:t>Section 47B of the District Court Ordinance sets out as follows:</w:t>
      </w:r>
    </w:p>
    <w:p w:rsidR="007B6583" w:rsidRPr="003E2017" w:rsidRDefault="007B6583" w:rsidP="007B6583">
      <w:pPr>
        <w:shd w:val="clear" w:color="auto" w:fill="FFFFFF"/>
        <w:tabs>
          <w:tab w:val="clear" w:pos="4320"/>
          <w:tab w:val="clear" w:pos="9072"/>
        </w:tabs>
        <w:snapToGrid/>
        <w:spacing w:line="360" w:lineRule="auto"/>
        <w:jc w:val="both"/>
        <w:rPr>
          <w:rFonts w:eastAsia="PMingLiU"/>
          <w:color w:val="000000"/>
        </w:rPr>
      </w:pPr>
    </w:p>
    <w:p w:rsidR="007B6583" w:rsidRPr="003E2017" w:rsidRDefault="007B6583" w:rsidP="007B6583">
      <w:pPr>
        <w:pStyle w:val="ListParagraph"/>
        <w:numPr>
          <w:ilvl w:val="0"/>
          <w:numId w:val="12"/>
        </w:numPr>
        <w:shd w:val="clear" w:color="auto" w:fill="FFFFFF"/>
        <w:spacing w:line="360" w:lineRule="auto"/>
        <w:ind w:left="2160" w:hanging="720"/>
        <w:jc w:val="both"/>
        <w:rPr>
          <w:rFonts w:eastAsia="PMingLiU"/>
          <w:color w:val="000000"/>
          <w:sz w:val="28"/>
          <w:szCs w:val="28"/>
        </w:rPr>
      </w:pPr>
      <w:r w:rsidRPr="003E2017">
        <w:rPr>
          <w:rFonts w:eastAsia="PMingLiU"/>
          <w:color w:val="000000"/>
          <w:sz w:val="28"/>
          <w:szCs w:val="28"/>
        </w:rPr>
        <w:t>A party to proceedings in an action, in which a claim is made, may apply to the Court for an order against a person who is not a party to the proceedings for, and the Court may order -</w:t>
      </w:r>
    </w:p>
    <w:p w:rsidR="007B6583" w:rsidRPr="003E2017" w:rsidRDefault="007B6583" w:rsidP="007B6583">
      <w:pPr>
        <w:shd w:val="clear" w:color="auto" w:fill="FFFFFF"/>
        <w:spacing w:line="360" w:lineRule="auto"/>
        <w:jc w:val="both"/>
        <w:rPr>
          <w:rFonts w:eastAsia="PMingLiU"/>
          <w:color w:val="000000"/>
        </w:rPr>
      </w:pPr>
    </w:p>
    <w:p w:rsidR="007B6583" w:rsidRPr="003E2017" w:rsidRDefault="007B6583" w:rsidP="007B6583">
      <w:pPr>
        <w:numPr>
          <w:ilvl w:val="0"/>
          <w:numId w:val="9"/>
        </w:numPr>
        <w:shd w:val="clear" w:color="auto" w:fill="FFFFFF"/>
        <w:tabs>
          <w:tab w:val="clear" w:pos="1440"/>
          <w:tab w:val="clear" w:pos="4320"/>
          <w:tab w:val="clear" w:pos="9072"/>
        </w:tabs>
        <w:snapToGrid/>
        <w:spacing w:line="360" w:lineRule="auto"/>
        <w:ind w:left="2880" w:hanging="720"/>
        <w:jc w:val="both"/>
        <w:rPr>
          <w:rFonts w:eastAsia="PMingLiU"/>
          <w:color w:val="000000"/>
        </w:rPr>
      </w:pPr>
      <w:r w:rsidRPr="003E2017">
        <w:rPr>
          <w:rFonts w:eastAsia="PMingLiU"/>
          <w:color w:val="000000"/>
        </w:rPr>
        <w:t>the inspection, photographing, preservation, custody and detention of property which is not the property of, or in the possession of, a party to the proceedings but which is the subject-matter of the proceedings or as to which any question arises in the proceedings;</w:t>
      </w:r>
    </w:p>
    <w:p w:rsidR="007B6583" w:rsidRPr="003E2017" w:rsidRDefault="007B6583" w:rsidP="007B6583">
      <w:pPr>
        <w:shd w:val="clear" w:color="auto" w:fill="FFFFFF"/>
        <w:tabs>
          <w:tab w:val="clear" w:pos="4320"/>
          <w:tab w:val="clear" w:pos="9072"/>
        </w:tabs>
        <w:snapToGrid/>
        <w:spacing w:line="360" w:lineRule="auto"/>
        <w:jc w:val="both"/>
        <w:rPr>
          <w:rFonts w:eastAsia="PMingLiU"/>
          <w:color w:val="000000"/>
        </w:rPr>
      </w:pPr>
    </w:p>
    <w:p w:rsidR="007B6583" w:rsidRPr="003E2017" w:rsidRDefault="007B6583" w:rsidP="001B1342">
      <w:pPr>
        <w:numPr>
          <w:ilvl w:val="0"/>
          <w:numId w:val="7"/>
        </w:numPr>
        <w:tabs>
          <w:tab w:val="clear" w:pos="4320"/>
          <w:tab w:val="clear" w:pos="9072"/>
        </w:tabs>
        <w:snapToGrid/>
        <w:spacing w:line="360" w:lineRule="auto"/>
        <w:ind w:left="0" w:firstLine="0"/>
        <w:jc w:val="both"/>
        <w:rPr>
          <w:rFonts w:eastAsia="PMingLiU"/>
          <w:color w:val="000000"/>
        </w:rPr>
      </w:pPr>
      <w:r w:rsidRPr="003E2017">
        <w:rPr>
          <w:rFonts w:eastAsia="PMingLiU"/>
          <w:color w:val="000000"/>
        </w:rPr>
        <w:t>Whereas O</w:t>
      </w:r>
      <w:r w:rsidR="000C335D" w:rsidRPr="003E2017">
        <w:rPr>
          <w:rFonts w:eastAsia="PMingLiU"/>
          <w:color w:val="000000"/>
        </w:rPr>
        <w:t>.</w:t>
      </w:r>
      <w:r w:rsidRPr="003E2017">
        <w:rPr>
          <w:rFonts w:eastAsia="PMingLiU"/>
          <w:color w:val="000000"/>
        </w:rPr>
        <w:t>29</w:t>
      </w:r>
      <w:r w:rsidR="00054321">
        <w:rPr>
          <w:rFonts w:eastAsia="PMingLiU"/>
          <w:color w:val="000000"/>
        </w:rPr>
        <w:t>,</w:t>
      </w:r>
      <w:r w:rsidRPr="003E2017">
        <w:rPr>
          <w:rFonts w:eastAsia="PMingLiU"/>
          <w:color w:val="000000"/>
        </w:rPr>
        <w:t xml:space="preserve"> </w:t>
      </w:r>
      <w:r w:rsidR="000C335D" w:rsidRPr="003E2017">
        <w:rPr>
          <w:rFonts w:eastAsia="PMingLiU"/>
          <w:color w:val="000000"/>
        </w:rPr>
        <w:t>r.</w:t>
      </w:r>
      <w:r w:rsidRPr="003E2017">
        <w:rPr>
          <w:rFonts w:eastAsia="PMingLiU"/>
          <w:color w:val="000000"/>
        </w:rPr>
        <w:t>7A (6)</w:t>
      </w:r>
      <w:r w:rsidR="000C335D" w:rsidRPr="003E2017">
        <w:rPr>
          <w:rFonts w:eastAsia="PMingLiU"/>
          <w:color w:val="000000"/>
        </w:rPr>
        <w:t xml:space="preserve"> of the RDC</w:t>
      </w:r>
      <w:r w:rsidRPr="003E2017">
        <w:rPr>
          <w:rFonts w:eastAsia="PMingLiU"/>
          <w:color w:val="000000"/>
        </w:rPr>
        <w:t xml:space="preserve"> states the following:</w:t>
      </w:r>
    </w:p>
    <w:p w:rsidR="007B6583" w:rsidRPr="003E2017" w:rsidRDefault="007B6583" w:rsidP="007B6583">
      <w:pPr>
        <w:tabs>
          <w:tab w:val="clear" w:pos="4320"/>
          <w:tab w:val="clear" w:pos="9072"/>
        </w:tabs>
        <w:snapToGrid/>
        <w:spacing w:line="360" w:lineRule="auto"/>
        <w:jc w:val="both"/>
        <w:rPr>
          <w:rFonts w:eastAsia="PMingLiU"/>
          <w:color w:val="000000"/>
        </w:rPr>
      </w:pPr>
    </w:p>
    <w:p w:rsidR="007B6583" w:rsidRPr="003E2017" w:rsidRDefault="007B6583" w:rsidP="007B6583">
      <w:pPr>
        <w:numPr>
          <w:ilvl w:val="0"/>
          <w:numId w:val="10"/>
        </w:numPr>
        <w:shd w:val="clear" w:color="auto" w:fill="FFFFFF"/>
        <w:tabs>
          <w:tab w:val="clear" w:pos="1440"/>
          <w:tab w:val="clear" w:pos="4320"/>
          <w:tab w:val="clear" w:pos="9072"/>
        </w:tabs>
        <w:snapToGrid/>
        <w:spacing w:line="360" w:lineRule="auto"/>
        <w:ind w:left="2160" w:hanging="720"/>
        <w:jc w:val="both"/>
        <w:rPr>
          <w:rFonts w:eastAsia="PMingLiU"/>
          <w:color w:val="000000"/>
        </w:rPr>
      </w:pPr>
      <w:r w:rsidRPr="003E2017">
        <w:rPr>
          <w:rFonts w:eastAsia="PMingLiU"/>
          <w:color w:val="000000"/>
        </w:rPr>
        <w:t>No such order shall be made if it appears to the Court -</w:t>
      </w:r>
    </w:p>
    <w:p w:rsidR="007B6583" w:rsidRPr="003E2017" w:rsidRDefault="007B6583" w:rsidP="006C49EC">
      <w:pPr>
        <w:numPr>
          <w:ilvl w:val="0"/>
          <w:numId w:val="11"/>
        </w:numPr>
        <w:shd w:val="clear" w:color="auto" w:fill="FFFFFF"/>
        <w:tabs>
          <w:tab w:val="clear" w:pos="1440"/>
          <w:tab w:val="clear" w:pos="4320"/>
          <w:tab w:val="clear" w:pos="9072"/>
        </w:tabs>
        <w:snapToGrid/>
        <w:spacing w:line="360" w:lineRule="auto"/>
        <w:ind w:left="2880" w:hanging="720"/>
        <w:jc w:val="both"/>
        <w:rPr>
          <w:rFonts w:eastAsia="PMingLiU"/>
          <w:color w:val="000000"/>
        </w:rPr>
      </w:pPr>
      <w:r w:rsidRPr="003E2017">
        <w:rPr>
          <w:rFonts w:eastAsia="PMingLiU"/>
          <w:color w:val="000000"/>
        </w:rPr>
        <w:t>that compliance with the order, if made, would result in the disclosure of information relating to a secret process, discovery or invention not in issue in the proceedings</w:t>
      </w:r>
    </w:p>
    <w:p w:rsidR="001B1342" w:rsidRPr="003E2017" w:rsidRDefault="001B1342" w:rsidP="00085716">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As set out in paragraph 29/8/5 of the Hong Kong Civil Procedure 2023, Vol</w:t>
      </w:r>
      <w:r w:rsidR="00C97DAE" w:rsidRPr="003E2017">
        <w:rPr>
          <w:rFonts w:eastAsia="Times New Roman"/>
          <w:color w:val="000000"/>
          <w:sz w:val="28"/>
          <w:szCs w:val="28"/>
        </w:rPr>
        <w:t>.</w:t>
      </w:r>
      <w:r w:rsidRPr="003E2017">
        <w:rPr>
          <w:rFonts w:eastAsia="Times New Roman"/>
          <w:color w:val="000000"/>
          <w:sz w:val="28"/>
          <w:szCs w:val="28"/>
        </w:rPr>
        <w:t xml:space="preserve"> 1, under O</w:t>
      </w:r>
      <w:r w:rsidR="000C335D" w:rsidRPr="003E2017">
        <w:rPr>
          <w:rFonts w:eastAsia="Times New Roman"/>
          <w:color w:val="000000"/>
          <w:sz w:val="28"/>
          <w:szCs w:val="28"/>
        </w:rPr>
        <w:t>.</w:t>
      </w:r>
      <w:r w:rsidRPr="003E2017">
        <w:rPr>
          <w:rFonts w:eastAsia="Times New Roman"/>
          <w:color w:val="000000"/>
          <w:sz w:val="28"/>
          <w:szCs w:val="28"/>
        </w:rPr>
        <w:t>29</w:t>
      </w:r>
      <w:r w:rsidR="00C97DAE" w:rsidRPr="003E2017">
        <w:rPr>
          <w:rFonts w:eastAsia="Times New Roman"/>
          <w:color w:val="000000"/>
          <w:sz w:val="28"/>
          <w:szCs w:val="28"/>
        </w:rPr>
        <w:t>,</w:t>
      </w:r>
      <w:r w:rsidRPr="003E2017">
        <w:rPr>
          <w:rFonts w:eastAsia="Times New Roman"/>
          <w:color w:val="000000"/>
          <w:sz w:val="28"/>
          <w:szCs w:val="28"/>
        </w:rPr>
        <w:t xml:space="preserve"> r</w:t>
      </w:r>
      <w:r w:rsidR="00C97DAE" w:rsidRPr="003E2017">
        <w:rPr>
          <w:rFonts w:eastAsia="Times New Roman"/>
          <w:color w:val="000000"/>
          <w:sz w:val="28"/>
          <w:szCs w:val="28"/>
        </w:rPr>
        <w:t>.</w:t>
      </w:r>
      <w:r w:rsidRPr="003E2017">
        <w:rPr>
          <w:rFonts w:eastAsia="Times New Roman"/>
          <w:color w:val="000000"/>
          <w:sz w:val="28"/>
          <w:szCs w:val="28"/>
        </w:rPr>
        <w:t>2</w:t>
      </w:r>
      <w:r w:rsidR="00C97DAE" w:rsidRPr="003E2017">
        <w:rPr>
          <w:rFonts w:eastAsia="Times New Roman"/>
          <w:color w:val="000000"/>
          <w:sz w:val="28"/>
          <w:szCs w:val="28"/>
        </w:rPr>
        <w:t>(1)</w:t>
      </w:r>
      <w:r w:rsidRPr="003E2017">
        <w:rPr>
          <w:rFonts w:eastAsia="Times New Roman"/>
          <w:color w:val="000000"/>
          <w:sz w:val="28"/>
          <w:szCs w:val="28"/>
        </w:rPr>
        <w:t xml:space="preserve">, the court may </w:t>
      </w:r>
      <w:r w:rsidRPr="003E2017">
        <w:rPr>
          <w:rFonts w:eastAsia="Times New Roman"/>
          <w:i/>
          <w:color w:val="000000"/>
          <w:sz w:val="28"/>
          <w:szCs w:val="28"/>
        </w:rPr>
        <w:t xml:space="preserve">“make an order in relation to property which is the subject-matter of the cause or matter, or as to which any question may arise therein.  </w:t>
      </w:r>
      <w:r w:rsidRPr="003E2017">
        <w:rPr>
          <w:rFonts w:eastAsia="Times New Roman"/>
          <w:i/>
          <w:color w:val="000000"/>
          <w:sz w:val="28"/>
          <w:szCs w:val="28"/>
          <w:u w:val="single"/>
        </w:rPr>
        <w:t>The property must be bona fide the subject-matter of the action</w:t>
      </w:r>
      <w:r w:rsidR="007E391F" w:rsidRPr="003E2017">
        <w:rPr>
          <w:rFonts w:eastAsia="Times New Roman"/>
          <w:i/>
          <w:color w:val="000000"/>
          <w:sz w:val="28"/>
          <w:szCs w:val="28"/>
          <w:u w:val="single"/>
        </w:rPr>
        <w:t>.</w:t>
      </w:r>
      <w:r w:rsidRPr="003E2017">
        <w:rPr>
          <w:rStyle w:val="FootnoteReference"/>
          <w:rFonts w:eastAsia="Times New Roman"/>
          <w:i/>
          <w:color w:val="000000"/>
          <w:sz w:val="28"/>
          <w:szCs w:val="28"/>
          <w:u w:val="single"/>
        </w:rPr>
        <w:footnoteReference w:id="2"/>
      </w:r>
      <w:r w:rsidRPr="003E2017">
        <w:rPr>
          <w:rFonts w:eastAsia="Times New Roman"/>
          <w:i/>
          <w:color w:val="000000"/>
          <w:sz w:val="28"/>
          <w:szCs w:val="28"/>
        </w:rPr>
        <w:t>”</w:t>
      </w:r>
    </w:p>
    <w:p w:rsidR="007E391F" w:rsidRPr="003E2017" w:rsidRDefault="007E391F" w:rsidP="007E391F">
      <w:pPr>
        <w:pStyle w:val="ListParagraph"/>
        <w:shd w:val="clear" w:color="auto" w:fill="FFFFFF"/>
        <w:tabs>
          <w:tab w:val="left" w:pos="1440"/>
        </w:tabs>
        <w:spacing w:before="240" w:after="80" w:line="360" w:lineRule="auto"/>
        <w:ind w:left="0"/>
        <w:contextualSpacing/>
        <w:jc w:val="both"/>
        <w:rPr>
          <w:rFonts w:eastAsia="Times New Roman"/>
          <w:color w:val="000000"/>
          <w:sz w:val="28"/>
          <w:szCs w:val="28"/>
        </w:rPr>
      </w:pPr>
    </w:p>
    <w:p w:rsidR="001B1342" w:rsidRPr="003E2017" w:rsidRDefault="001B1342" w:rsidP="001B1342">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With the above principles in mind, I turn to the present case.</w:t>
      </w:r>
    </w:p>
    <w:p w:rsidR="00A46B05" w:rsidRPr="003E2017" w:rsidRDefault="00A46B05" w:rsidP="00A46B05">
      <w:pPr>
        <w:pStyle w:val="ListParagraph"/>
        <w:rPr>
          <w:rFonts w:eastAsia="Times New Roman"/>
          <w:color w:val="000000"/>
          <w:sz w:val="28"/>
          <w:szCs w:val="28"/>
        </w:rPr>
      </w:pPr>
    </w:p>
    <w:p w:rsidR="00F11FE4" w:rsidRPr="003E2017" w:rsidRDefault="00F11FE4" w:rsidP="00A46B05">
      <w:pPr>
        <w:pStyle w:val="ListParagraph"/>
        <w:shd w:val="clear" w:color="auto" w:fill="FFFFFF"/>
        <w:tabs>
          <w:tab w:val="left" w:pos="1440"/>
        </w:tabs>
        <w:spacing w:before="240" w:after="80" w:line="360" w:lineRule="auto"/>
        <w:ind w:left="0"/>
        <w:contextualSpacing/>
        <w:jc w:val="both"/>
        <w:rPr>
          <w:rFonts w:eastAsia="Times New Roman"/>
          <w:i/>
          <w:color w:val="000000"/>
          <w:sz w:val="28"/>
          <w:szCs w:val="28"/>
        </w:rPr>
      </w:pPr>
    </w:p>
    <w:p w:rsidR="00A46B05" w:rsidRPr="003E2017" w:rsidRDefault="00111DC0" w:rsidP="00A46B05">
      <w:pPr>
        <w:pStyle w:val="ListParagraph"/>
        <w:shd w:val="clear" w:color="auto" w:fill="FFFFFF"/>
        <w:tabs>
          <w:tab w:val="left" w:pos="1440"/>
        </w:tabs>
        <w:spacing w:before="240" w:after="80" w:line="360" w:lineRule="auto"/>
        <w:ind w:left="0"/>
        <w:contextualSpacing/>
        <w:jc w:val="both"/>
        <w:rPr>
          <w:rFonts w:eastAsia="Times New Roman"/>
          <w:i/>
          <w:color w:val="000000"/>
          <w:sz w:val="28"/>
          <w:szCs w:val="28"/>
        </w:rPr>
      </w:pPr>
      <w:r w:rsidRPr="003E2017">
        <w:rPr>
          <w:rFonts w:eastAsia="Times New Roman"/>
          <w:i/>
          <w:color w:val="000000"/>
          <w:sz w:val="28"/>
          <w:szCs w:val="28"/>
        </w:rPr>
        <w:t xml:space="preserve">Analyses of </w:t>
      </w:r>
      <w:r w:rsidR="00A46B05" w:rsidRPr="003E2017">
        <w:rPr>
          <w:rFonts w:eastAsia="Times New Roman"/>
          <w:i/>
          <w:color w:val="000000"/>
          <w:sz w:val="28"/>
          <w:szCs w:val="28"/>
        </w:rPr>
        <w:t>Factual Evidence</w:t>
      </w:r>
    </w:p>
    <w:p w:rsidR="001B1342" w:rsidRPr="003E2017" w:rsidRDefault="001B1342" w:rsidP="001B1342">
      <w:pPr>
        <w:pStyle w:val="ListParagraph"/>
        <w:rPr>
          <w:rFonts w:eastAsia="Times New Roman"/>
          <w:color w:val="000000"/>
          <w:sz w:val="28"/>
          <w:szCs w:val="28"/>
        </w:rPr>
      </w:pPr>
    </w:p>
    <w:p w:rsidR="001B1342" w:rsidRPr="003E2017" w:rsidRDefault="000B7891" w:rsidP="000B7891">
      <w:pPr>
        <w:numPr>
          <w:ilvl w:val="0"/>
          <w:numId w:val="7"/>
        </w:numPr>
        <w:tabs>
          <w:tab w:val="clear" w:pos="4320"/>
          <w:tab w:val="clear" w:pos="9072"/>
        </w:tabs>
        <w:snapToGrid/>
        <w:spacing w:before="240" w:after="160" w:line="360" w:lineRule="auto"/>
        <w:ind w:left="0" w:firstLine="0"/>
        <w:jc w:val="both"/>
      </w:pPr>
      <w:r w:rsidRPr="003E2017">
        <w:t xml:space="preserve">In essence, the Plaintiff has the onus to prove that the inspection of the </w:t>
      </w:r>
      <w:r w:rsidR="007E391F" w:rsidRPr="003E2017">
        <w:t xml:space="preserve">room where the </w:t>
      </w:r>
      <w:r w:rsidRPr="003E2017">
        <w:t xml:space="preserve">Accident </w:t>
      </w:r>
      <w:r w:rsidR="007E391F" w:rsidRPr="003E2017">
        <w:t>happened</w:t>
      </w:r>
      <w:r w:rsidRPr="003E2017">
        <w:t xml:space="preserve"> is a crucial issue </w:t>
      </w:r>
      <w:r w:rsidR="009F29F9" w:rsidRPr="003E2017">
        <w:t xml:space="preserve">arising out of the claim </w:t>
      </w:r>
      <w:r w:rsidR="00111DC0" w:rsidRPr="003E2017">
        <w:t xml:space="preserve">rather than </w:t>
      </w:r>
      <w:r w:rsidRPr="003E2017">
        <w:t xml:space="preserve">a ‘fishing’ expedition </w:t>
      </w:r>
      <w:r w:rsidR="00111DC0" w:rsidRPr="003E2017">
        <w:t>as submitted by MTR</w:t>
      </w:r>
      <w:r w:rsidR="007E391F" w:rsidRPr="003E2017">
        <w:t>,</w:t>
      </w:r>
      <w:r w:rsidR="00111DC0" w:rsidRPr="003E2017">
        <w:t xml:space="preserve"> </w:t>
      </w:r>
      <w:r w:rsidRPr="003E2017">
        <w:t>which would not assist the trial judge to resolve the disputes between the parties</w:t>
      </w:r>
      <w:r w:rsidR="00111DC0" w:rsidRPr="003E2017">
        <w:t>.</w:t>
      </w:r>
      <w:r w:rsidRPr="003E2017">
        <w:t xml:space="preserve">   </w:t>
      </w:r>
    </w:p>
    <w:p w:rsidR="009F29F9" w:rsidRPr="003E2017" w:rsidRDefault="00111DC0" w:rsidP="000B7891">
      <w:pPr>
        <w:numPr>
          <w:ilvl w:val="0"/>
          <w:numId w:val="7"/>
        </w:numPr>
        <w:tabs>
          <w:tab w:val="clear" w:pos="4320"/>
          <w:tab w:val="clear" w:pos="9072"/>
        </w:tabs>
        <w:snapToGrid/>
        <w:spacing w:before="240" w:after="160" w:line="360" w:lineRule="auto"/>
        <w:ind w:left="0" w:firstLine="0"/>
        <w:jc w:val="both"/>
      </w:pPr>
      <w:r w:rsidRPr="003E2017">
        <w:t xml:space="preserve">The Plaintiff in this present case alleged that the Defendants were, </w:t>
      </w:r>
      <w:r w:rsidRPr="003E2017">
        <w:rPr>
          <w:i/>
        </w:rPr>
        <w:t>inter alia</w:t>
      </w:r>
      <w:r w:rsidRPr="003E2017">
        <w:t>, negligent in allowing him to work in a</w:t>
      </w:r>
      <w:r w:rsidR="004E48BB" w:rsidRPr="003E2017">
        <w:t xml:space="preserve"> condition </w:t>
      </w:r>
      <w:r w:rsidR="000C6810" w:rsidRPr="003E2017">
        <w:t xml:space="preserve">in which </w:t>
      </w:r>
      <w:r w:rsidR="004E48BB" w:rsidRPr="003E2017">
        <w:t xml:space="preserve">he had no choice but to step on </w:t>
      </w:r>
      <w:r w:rsidR="007E391F" w:rsidRPr="003E2017">
        <w:t>the P</w:t>
      </w:r>
      <w:r w:rsidR="004E48BB" w:rsidRPr="003E2017">
        <w:t>ipe that was fixed on the ground when descending from a ladder</w:t>
      </w:r>
      <w:r w:rsidR="00D6264F" w:rsidRPr="003E2017">
        <w:t xml:space="preserve">, </w:t>
      </w:r>
      <w:r w:rsidR="007E391F" w:rsidRPr="003E2017">
        <w:t>thus causing</w:t>
      </w:r>
      <w:r w:rsidR="00D6264F" w:rsidRPr="003E2017">
        <w:t xml:space="preserve"> him to slip and fall</w:t>
      </w:r>
      <w:r w:rsidR="004E48BB" w:rsidRPr="003E2017">
        <w:t xml:space="preserve">.  On the other hand, </w:t>
      </w:r>
      <w:r w:rsidR="00AB7C70" w:rsidRPr="003E2017">
        <w:t xml:space="preserve">Ng, </w:t>
      </w:r>
      <w:r w:rsidR="004E48BB" w:rsidRPr="003E2017">
        <w:t xml:space="preserve">the only eye-witness of </w:t>
      </w:r>
      <w:r w:rsidR="007E391F" w:rsidRPr="003E2017">
        <w:t>this case</w:t>
      </w:r>
      <w:r w:rsidR="00AB7C70" w:rsidRPr="003E2017">
        <w:t xml:space="preserve">, </w:t>
      </w:r>
      <w:r w:rsidR="004E48BB" w:rsidRPr="003E2017">
        <w:t>claimed that</w:t>
      </w:r>
      <w:r w:rsidR="00AB7C70" w:rsidRPr="003E2017">
        <w:t xml:space="preserve"> he saw </w:t>
      </w:r>
      <w:r w:rsidR="004E48BB" w:rsidRPr="003E2017">
        <w:t xml:space="preserve">no pipes at </w:t>
      </w:r>
      <w:r w:rsidR="007E391F" w:rsidRPr="003E2017">
        <w:t>all</w:t>
      </w:r>
      <w:r w:rsidR="004E48BB" w:rsidRPr="003E2017">
        <w:t>.</w:t>
      </w:r>
      <w:r w:rsidR="009F29F9" w:rsidRPr="003E2017">
        <w:t xml:space="preserve">  The discrepancy between the</w:t>
      </w:r>
      <w:r w:rsidR="00AB7C70" w:rsidRPr="003E2017">
        <w:t xml:space="preserve">se two witnesses </w:t>
      </w:r>
      <w:r w:rsidR="000C6810" w:rsidRPr="003E2017">
        <w:t xml:space="preserve">gave rise to </w:t>
      </w:r>
      <w:r w:rsidR="00AB7C70" w:rsidRPr="003E2017">
        <w:t xml:space="preserve">disputes in connection with the exact site of the Accident where the Plaintiff injured.  </w:t>
      </w:r>
      <w:r w:rsidR="009F29F9" w:rsidRPr="003E2017">
        <w:t xml:space="preserve">   </w:t>
      </w:r>
      <w:r w:rsidR="004E48BB" w:rsidRPr="003E2017">
        <w:t xml:space="preserve">  </w:t>
      </w:r>
    </w:p>
    <w:p w:rsidR="003F4712" w:rsidRPr="003E2017" w:rsidRDefault="00326A82" w:rsidP="000B7891">
      <w:pPr>
        <w:numPr>
          <w:ilvl w:val="0"/>
          <w:numId w:val="7"/>
        </w:numPr>
        <w:tabs>
          <w:tab w:val="clear" w:pos="4320"/>
          <w:tab w:val="clear" w:pos="9072"/>
        </w:tabs>
        <w:snapToGrid/>
        <w:spacing w:before="240" w:after="160" w:line="360" w:lineRule="auto"/>
        <w:ind w:left="0" w:firstLine="0"/>
        <w:jc w:val="both"/>
      </w:pPr>
      <w:r w:rsidRPr="003E2017">
        <w:t xml:space="preserve">To complicate matters further, </w:t>
      </w:r>
      <w:r w:rsidR="007E391F" w:rsidRPr="003E2017">
        <w:t>the</w:t>
      </w:r>
      <w:r w:rsidR="00E012DE" w:rsidRPr="003E2017">
        <w:t xml:space="preserve"> </w:t>
      </w:r>
      <w:r w:rsidR="00F970AA" w:rsidRPr="003E2017">
        <w:t xml:space="preserve">location of the </w:t>
      </w:r>
      <w:r w:rsidR="00E811A2" w:rsidRPr="003E2017">
        <w:t xml:space="preserve">Accident that MTR has </w:t>
      </w:r>
      <w:r w:rsidR="006674A8" w:rsidRPr="003E2017">
        <w:t>knowledge</w:t>
      </w:r>
      <w:r w:rsidR="00E811A2" w:rsidRPr="003E2017">
        <w:t xml:space="preserve"> of</w:t>
      </w:r>
      <w:r w:rsidR="00E012DE" w:rsidRPr="003E2017">
        <w:t xml:space="preserve"> </w:t>
      </w:r>
      <w:r w:rsidR="00A50FF1" w:rsidRPr="003E2017">
        <w:t xml:space="preserve">was in fact </w:t>
      </w:r>
      <w:r w:rsidR="007B7079" w:rsidRPr="003E2017">
        <w:t>imputed from an</w:t>
      </w:r>
      <w:r w:rsidR="006674A8" w:rsidRPr="003E2017">
        <w:t xml:space="preserve"> accident report and the Employees’ Compensation </w:t>
      </w:r>
      <w:r w:rsidR="007F4A48" w:rsidRPr="003E2017">
        <w:t>Form 2</w:t>
      </w:r>
      <w:r w:rsidR="006674A8" w:rsidRPr="003E2017">
        <w:t xml:space="preserve"> (“Form 2”)</w:t>
      </w:r>
      <w:r w:rsidR="007F4A48" w:rsidRPr="003E2017">
        <w:t xml:space="preserve"> submitted by the 2</w:t>
      </w:r>
      <w:r w:rsidR="007F4A48" w:rsidRPr="003E2017">
        <w:rPr>
          <w:vertAlign w:val="superscript"/>
        </w:rPr>
        <w:t>nd</w:t>
      </w:r>
      <w:r w:rsidR="007F4A48" w:rsidRPr="003E2017">
        <w:t xml:space="preserve"> Defendant</w:t>
      </w:r>
      <w:r w:rsidR="006674A8" w:rsidRPr="003E2017">
        <w:t xml:space="preserve">.  The information supplied therein </w:t>
      </w:r>
      <w:r w:rsidR="00A50FF1" w:rsidRPr="003E2017">
        <w:t xml:space="preserve">indicated </w:t>
      </w:r>
      <w:r w:rsidR="006674A8" w:rsidRPr="003E2017">
        <w:t xml:space="preserve">that the Accident happened </w:t>
      </w:r>
      <w:r w:rsidR="00E15FC0" w:rsidRPr="003E2017">
        <w:t>at</w:t>
      </w:r>
      <w:r w:rsidR="00A50FF1" w:rsidRPr="003E2017">
        <w:t xml:space="preserve"> </w:t>
      </w:r>
      <w:r w:rsidR="000D21E9" w:rsidRPr="003E2017">
        <w:t>810A B1 GL K/L40-41 (Room F12P-02C)</w:t>
      </w:r>
      <w:r w:rsidR="00157B30" w:rsidRPr="003E2017">
        <w:t xml:space="preserve">, which was affirmed by </w:t>
      </w:r>
      <w:r w:rsidR="000D21E9" w:rsidRPr="003E2017">
        <w:t>Mr. Tang Pak Hung</w:t>
      </w:r>
      <w:r w:rsidR="003F4712" w:rsidRPr="003E2017">
        <w:t xml:space="preserve"> (“Tang”)</w:t>
      </w:r>
      <w:r w:rsidR="000D21E9" w:rsidRPr="003E2017">
        <w:t>, who is the Chief Project Co-ordination Manager of MTR</w:t>
      </w:r>
      <w:r w:rsidR="00157B30" w:rsidRPr="003E2017">
        <w:t xml:space="preserve">, being </w:t>
      </w:r>
      <w:r w:rsidR="000D21E9" w:rsidRPr="003E2017">
        <w:t xml:space="preserve">the </w:t>
      </w:r>
      <w:r w:rsidR="00157B30" w:rsidRPr="003E2017">
        <w:t xml:space="preserve">ECS </w:t>
      </w:r>
      <w:r w:rsidR="000D21E9" w:rsidRPr="003E2017">
        <w:t xml:space="preserve">Plant Room situated on Level B1 of the </w:t>
      </w:r>
      <w:r w:rsidR="00157B30" w:rsidRPr="003E2017">
        <w:t xml:space="preserve">WKT </w:t>
      </w:r>
      <w:r w:rsidR="000D21E9" w:rsidRPr="003E2017">
        <w:t>assigned with a unique room number F12P-02C</w:t>
      </w:r>
      <w:r w:rsidR="000D21E9" w:rsidRPr="003E2017">
        <w:rPr>
          <w:rStyle w:val="FootnoteReference"/>
        </w:rPr>
        <w:footnoteReference w:id="3"/>
      </w:r>
      <w:r w:rsidR="003F4712" w:rsidRPr="003E2017">
        <w:t xml:space="preserve"> (“the Plant Room”)</w:t>
      </w:r>
      <w:r w:rsidR="000D21E9" w:rsidRPr="003E2017">
        <w:t xml:space="preserve">.  </w:t>
      </w:r>
      <w:r w:rsidR="00FE7464" w:rsidRPr="003E2017">
        <w:t xml:space="preserve">  </w:t>
      </w:r>
    </w:p>
    <w:p w:rsidR="00D93892" w:rsidRPr="003E2017" w:rsidRDefault="00157B30" w:rsidP="000B7891">
      <w:pPr>
        <w:numPr>
          <w:ilvl w:val="0"/>
          <w:numId w:val="7"/>
        </w:numPr>
        <w:tabs>
          <w:tab w:val="clear" w:pos="4320"/>
          <w:tab w:val="clear" w:pos="9072"/>
        </w:tabs>
        <w:snapToGrid/>
        <w:spacing w:before="240" w:after="160" w:line="360" w:lineRule="auto"/>
        <w:ind w:left="0" w:firstLine="0"/>
        <w:jc w:val="both"/>
      </w:pPr>
      <w:r w:rsidRPr="003E2017">
        <w:t>T</w:t>
      </w:r>
      <w:r w:rsidR="00FE7464" w:rsidRPr="003E2017">
        <w:t xml:space="preserve">he </w:t>
      </w:r>
      <w:r w:rsidRPr="003E2017">
        <w:t>2021 P</w:t>
      </w:r>
      <w:r w:rsidR="00FE7464" w:rsidRPr="003E2017">
        <w:t>hotos</w:t>
      </w:r>
      <w:r w:rsidRPr="003E2017">
        <w:t xml:space="preserve"> taken by MTR </w:t>
      </w:r>
      <w:r w:rsidR="000C6810" w:rsidRPr="003E2017">
        <w:t xml:space="preserve">were, </w:t>
      </w:r>
      <w:r w:rsidRPr="003E2017">
        <w:t>regrettably</w:t>
      </w:r>
      <w:r w:rsidR="000C6810" w:rsidRPr="003E2017">
        <w:t xml:space="preserve">, </w:t>
      </w:r>
      <w:r w:rsidRPr="003E2017">
        <w:t>only some close up images of</w:t>
      </w:r>
      <w:r w:rsidR="002F1CA1" w:rsidRPr="003E2017">
        <w:t xml:space="preserve"> </w:t>
      </w:r>
      <w:r w:rsidRPr="003E2017">
        <w:t xml:space="preserve">“pipe-like” objects </w:t>
      </w:r>
      <w:r w:rsidR="002F1CA1" w:rsidRPr="003E2017">
        <w:t>and it was</w:t>
      </w:r>
      <w:r w:rsidR="00FE7464" w:rsidRPr="003E2017">
        <w:t xml:space="preserve"> impossible to understand the layout or condition of the </w:t>
      </w:r>
      <w:r w:rsidR="00A50FF1" w:rsidRPr="003E2017">
        <w:t>Plant Room</w:t>
      </w:r>
      <w:r w:rsidR="000C6810" w:rsidRPr="003E2017">
        <w:t xml:space="preserve"> from the photos</w:t>
      </w:r>
      <w:r w:rsidR="00FE7464" w:rsidRPr="003E2017">
        <w:t xml:space="preserve">. Likewise, the </w:t>
      </w:r>
      <w:r w:rsidR="007F4A48" w:rsidRPr="003E2017">
        <w:t xml:space="preserve">extract of the </w:t>
      </w:r>
      <w:r w:rsidR="002F1CA1" w:rsidRPr="003E2017">
        <w:t>L</w:t>
      </w:r>
      <w:r w:rsidR="00D93892" w:rsidRPr="003E2017">
        <w:t xml:space="preserve">ayout </w:t>
      </w:r>
      <w:r w:rsidR="002F1CA1" w:rsidRPr="003E2017">
        <w:t>P</w:t>
      </w:r>
      <w:r w:rsidR="00D93892" w:rsidRPr="003E2017">
        <w:t>lan</w:t>
      </w:r>
      <w:r w:rsidR="002F1CA1" w:rsidRPr="003E2017">
        <w:t xml:space="preserve"> of the Plant Room</w:t>
      </w:r>
      <w:r w:rsidR="00D93892" w:rsidRPr="003E2017">
        <w:t xml:space="preserve"> itself could not indicate </w:t>
      </w:r>
      <w:r w:rsidR="00DB76F7" w:rsidRPr="003E2017">
        <w:t>any interior fittings</w:t>
      </w:r>
      <w:r w:rsidR="00D93892" w:rsidRPr="003E2017">
        <w:t xml:space="preserve"> and </w:t>
      </w:r>
      <w:r w:rsidR="002F1CA1" w:rsidRPr="003E2017">
        <w:t>its location on the Basement level</w:t>
      </w:r>
      <w:r w:rsidR="00D93892" w:rsidRPr="003E2017">
        <w:t xml:space="preserve">.  </w:t>
      </w:r>
      <w:r w:rsidR="002F1CA1" w:rsidRPr="003E2017">
        <w:t xml:space="preserve">I am therefore of the view that </w:t>
      </w:r>
      <w:r w:rsidR="00D93892" w:rsidRPr="003E2017">
        <w:t xml:space="preserve">these </w:t>
      </w:r>
      <w:r w:rsidR="00FA0CE9" w:rsidRPr="003E2017">
        <w:t xml:space="preserve">pieces of </w:t>
      </w:r>
      <w:r w:rsidR="00D93892" w:rsidRPr="003E2017">
        <w:t xml:space="preserve">information are </w:t>
      </w:r>
      <w:r w:rsidR="00FA0CE9" w:rsidRPr="003E2017">
        <w:t>not useful</w:t>
      </w:r>
      <w:r w:rsidR="00A50FF1" w:rsidRPr="003E2017">
        <w:t xml:space="preserve"> </w:t>
      </w:r>
      <w:r w:rsidR="00FA0CE9" w:rsidRPr="003E2017">
        <w:t>and do not enable</w:t>
      </w:r>
      <w:r w:rsidR="002F1CA1" w:rsidRPr="003E2017">
        <w:t xml:space="preserve"> the Court to draw any helpful insight</w:t>
      </w:r>
      <w:r w:rsidR="00D93892" w:rsidRPr="003E2017">
        <w:t xml:space="preserve">.  </w:t>
      </w:r>
    </w:p>
    <w:p w:rsidR="00F4011E" w:rsidRPr="003E2017" w:rsidRDefault="00C8779D" w:rsidP="000B7891">
      <w:pPr>
        <w:numPr>
          <w:ilvl w:val="0"/>
          <w:numId w:val="7"/>
        </w:numPr>
        <w:tabs>
          <w:tab w:val="clear" w:pos="4320"/>
          <w:tab w:val="clear" w:pos="9072"/>
        </w:tabs>
        <w:snapToGrid/>
        <w:spacing w:before="240" w:after="160" w:line="360" w:lineRule="auto"/>
        <w:ind w:left="0" w:firstLine="0"/>
        <w:jc w:val="both"/>
      </w:pPr>
      <w:r w:rsidRPr="003E2017">
        <w:t>Shortly after the Plaintiff took out the Summons</w:t>
      </w:r>
      <w:r w:rsidR="003F4712" w:rsidRPr="003E2017">
        <w:t xml:space="preserve">, MTR arranged staff to take more photos of the Plant Room and </w:t>
      </w:r>
      <w:r w:rsidR="00FA0CE9" w:rsidRPr="003E2017">
        <w:t xml:space="preserve">provided the same </w:t>
      </w:r>
      <w:r w:rsidR="003F4712" w:rsidRPr="003E2017">
        <w:t>to the Plaintiff’s solicitors on 10 June 2022</w:t>
      </w:r>
      <w:r w:rsidRPr="003E2017">
        <w:rPr>
          <w:rStyle w:val="FootnoteReference"/>
        </w:rPr>
        <w:footnoteReference w:id="4"/>
      </w:r>
      <w:r w:rsidR="002F1CA1" w:rsidRPr="003E2017">
        <w:t xml:space="preserve"> (the “2022 Photos”)</w:t>
      </w:r>
      <w:r w:rsidR="003F4712" w:rsidRPr="003E2017">
        <w:t xml:space="preserve">.  </w:t>
      </w:r>
      <w:r w:rsidRPr="003E2017">
        <w:t>The</w:t>
      </w:r>
      <w:r w:rsidR="002F1CA1" w:rsidRPr="003E2017">
        <w:t>se</w:t>
      </w:r>
      <w:r w:rsidRPr="003E2017">
        <w:t xml:space="preserve"> ten odd photos </w:t>
      </w:r>
      <w:r w:rsidR="002F1CA1" w:rsidRPr="003E2017">
        <w:t xml:space="preserve">which was taken </w:t>
      </w:r>
      <w:r w:rsidRPr="003E2017">
        <w:t>on 18</w:t>
      </w:r>
      <w:r w:rsidR="003F4712" w:rsidRPr="003E2017">
        <w:t xml:space="preserve"> May 2022</w:t>
      </w:r>
      <w:r w:rsidRPr="003E2017">
        <w:t xml:space="preserve"> </w:t>
      </w:r>
      <w:r w:rsidR="002F1CA1" w:rsidRPr="003E2017">
        <w:t xml:space="preserve">offered a wider viewpoint of the alleged Plant Room and </w:t>
      </w:r>
      <w:r w:rsidR="00DB76F7" w:rsidRPr="003E2017">
        <w:t>showed</w:t>
      </w:r>
      <w:r w:rsidR="002F1CA1" w:rsidRPr="003E2017">
        <w:t xml:space="preserve"> </w:t>
      </w:r>
      <w:r w:rsidRPr="003E2017">
        <w:t xml:space="preserve">a pipe </w:t>
      </w:r>
      <w:r w:rsidR="002F1CA1" w:rsidRPr="003E2017">
        <w:t xml:space="preserve">that was fixed </w:t>
      </w:r>
      <w:r w:rsidRPr="003E2017">
        <w:t>on the grou</w:t>
      </w:r>
      <w:r w:rsidR="00F4011E" w:rsidRPr="003E2017">
        <w:t>nd</w:t>
      </w:r>
      <w:r w:rsidR="002F1CA1" w:rsidRPr="003E2017">
        <w:t>.</w:t>
      </w:r>
      <w:r w:rsidR="00C97DAE" w:rsidRPr="003E2017">
        <w:t xml:space="preserve">  The Plaintiff’s s</w:t>
      </w:r>
      <w:r w:rsidRPr="003E2017">
        <w:t>olicitors however wrote</w:t>
      </w:r>
      <w:r w:rsidR="00F4011E" w:rsidRPr="003E2017">
        <w:t xml:space="preserve"> back on 15 June 2022 and averred that the </w:t>
      </w:r>
      <w:r w:rsidR="002F1CA1" w:rsidRPr="003E2017">
        <w:t xml:space="preserve">room </w:t>
      </w:r>
      <w:r w:rsidR="00FA0CE9" w:rsidRPr="003E2017">
        <w:t xml:space="preserve">shown </w:t>
      </w:r>
      <w:r w:rsidR="002F1CA1" w:rsidRPr="003E2017">
        <w:t xml:space="preserve">in those photos did not assemble </w:t>
      </w:r>
      <w:r w:rsidR="00F4011E" w:rsidRPr="003E2017">
        <w:t xml:space="preserve">the </w:t>
      </w:r>
      <w:r w:rsidR="00A50FF1" w:rsidRPr="003E2017">
        <w:t>room where he injured himself</w:t>
      </w:r>
      <w:r w:rsidR="00F4011E" w:rsidRPr="003E2017">
        <w:rPr>
          <w:rStyle w:val="FootnoteReference"/>
        </w:rPr>
        <w:footnoteReference w:id="5"/>
      </w:r>
      <w:r w:rsidR="00F4011E" w:rsidRPr="003E2017">
        <w:t xml:space="preserve">.  The Plaintiff thereafter </w:t>
      </w:r>
      <w:r w:rsidR="000C335D" w:rsidRPr="003E2017">
        <w:t xml:space="preserve">in his </w:t>
      </w:r>
      <w:r w:rsidR="004D14EF" w:rsidRPr="003E2017">
        <w:t>3</w:t>
      </w:r>
      <w:r w:rsidR="004D14EF" w:rsidRPr="003E2017">
        <w:rPr>
          <w:vertAlign w:val="superscript"/>
        </w:rPr>
        <w:t>rd</w:t>
      </w:r>
      <w:r w:rsidR="004D14EF" w:rsidRPr="003E2017">
        <w:t xml:space="preserve"> </w:t>
      </w:r>
      <w:r w:rsidR="0089277E" w:rsidRPr="003E2017">
        <w:t>a</w:t>
      </w:r>
      <w:r w:rsidR="000C335D" w:rsidRPr="003E2017">
        <w:t>ffirmation</w:t>
      </w:r>
      <w:r w:rsidR="00F4011E" w:rsidRPr="003E2017">
        <w:t xml:space="preserve"> </w:t>
      </w:r>
      <w:r w:rsidR="00A50FF1" w:rsidRPr="003E2017">
        <w:t>listed</w:t>
      </w:r>
      <w:r w:rsidR="00F4011E" w:rsidRPr="003E2017">
        <w:t xml:space="preserve"> out 11 </w:t>
      </w:r>
      <w:r w:rsidR="002F1CA1" w:rsidRPr="003E2017">
        <w:t>points</w:t>
      </w:r>
      <w:r w:rsidR="00F4011E" w:rsidRPr="003E2017">
        <w:rPr>
          <w:rStyle w:val="FootnoteReference"/>
        </w:rPr>
        <w:footnoteReference w:id="6"/>
      </w:r>
      <w:r w:rsidR="00F4011E" w:rsidRPr="003E2017">
        <w:t xml:space="preserve"> </w:t>
      </w:r>
      <w:r w:rsidR="00A50FF1" w:rsidRPr="003E2017">
        <w:t>to support his belief that</w:t>
      </w:r>
      <w:r w:rsidR="00F4011E" w:rsidRPr="003E2017">
        <w:t xml:space="preserve"> the Plant Room is </w:t>
      </w:r>
      <w:r w:rsidR="00F4011E" w:rsidRPr="003E2017">
        <w:rPr>
          <w:i/>
        </w:rPr>
        <w:t>not</w:t>
      </w:r>
      <w:r w:rsidR="00F4011E" w:rsidRPr="003E2017">
        <w:t xml:space="preserve"> the Accident Room.</w:t>
      </w:r>
    </w:p>
    <w:p w:rsidR="001C02B9" w:rsidRPr="003E2017" w:rsidRDefault="00EC40D1" w:rsidP="000B7891">
      <w:pPr>
        <w:numPr>
          <w:ilvl w:val="0"/>
          <w:numId w:val="7"/>
        </w:numPr>
        <w:tabs>
          <w:tab w:val="clear" w:pos="4320"/>
          <w:tab w:val="clear" w:pos="9072"/>
        </w:tabs>
        <w:snapToGrid/>
        <w:spacing w:before="240" w:after="160" w:line="360" w:lineRule="auto"/>
        <w:ind w:left="0" w:firstLine="0"/>
        <w:jc w:val="both"/>
      </w:pPr>
      <w:r w:rsidRPr="003E2017">
        <w:t xml:space="preserve">From the factual evidence adduced by the parties as exhibited above, there are therefore three different rooms being </w:t>
      </w:r>
      <w:r w:rsidR="00FA0CE9" w:rsidRPr="003E2017">
        <w:t>alleged to be the site of the accident</w:t>
      </w:r>
      <w:r w:rsidRPr="003E2017">
        <w:t xml:space="preserve">, namely the “Accident Room” described by the Plaintiff with ‘many pipes fixed on the </w:t>
      </w:r>
      <w:r w:rsidR="001C02B9" w:rsidRPr="003E2017">
        <w:t>floor’</w:t>
      </w:r>
      <w:r w:rsidR="001C02B9" w:rsidRPr="003E2017">
        <w:rPr>
          <w:rStyle w:val="FootnoteReference"/>
        </w:rPr>
        <w:footnoteReference w:id="7"/>
      </w:r>
      <w:r w:rsidR="001C02B9" w:rsidRPr="003E2017">
        <w:t xml:space="preserve">, the </w:t>
      </w:r>
      <w:r w:rsidRPr="003E2017">
        <w:t xml:space="preserve"> </w:t>
      </w:r>
      <w:r w:rsidR="001C02B9" w:rsidRPr="003E2017">
        <w:rPr>
          <w:rFonts w:eastAsia="PMingLiU"/>
        </w:rPr>
        <w:t>機房</w:t>
      </w:r>
      <w:r w:rsidR="001C02B9" w:rsidRPr="003E2017">
        <w:rPr>
          <w:rFonts w:eastAsiaTheme="minorEastAsia" w:hint="eastAsia"/>
        </w:rPr>
        <w:t>w</w:t>
      </w:r>
      <w:r w:rsidR="001C02B9" w:rsidRPr="003E2017">
        <w:rPr>
          <w:rFonts w:eastAsiaTheme="minorEastAsia"/>
        </w:rPr>
        <w:t xml:space="preserve">here Ng found the Plaintiff with no pipes found on the ground and the “Plant Room” being identified by MTR as </w:t>
      </w:r>
      <w:r w:rsidR="001C02B9" w:rsidRPr="003E2017">
        <w:t>Room F12P-02C of the WKT with at least one pipe showing fixed on the ground.</w:t>
      </w:r>
    </w:p>
    <w:p w:rsidR="00F11FE4" w:rsidRPr="003E2017" w:rsidRDefault="00F11FE4" w:rsidP="00B13945">
      <w:pPr>
        <w:tabs>
          <w:tab w:val="clear" w:pos="4320"/>
          <w:tab w:val="clear" w:pos="9072"/>
        </w:tabs>
        <w:snapToGrid/>
        <w:spacing w:before="240" w:after="160" w:line="360" w:lineRule="auto"/>
        <w:jc w:val="both"/>
        <w:rPr>
          <w:i/>
        </w:rPr>
      </w:pPr>
    </w:p>
    <w:p w:rsidR="00B13945" w:rsidRPr="003E2017" w:rsidRDefault="00B13945" w:rsidP="00B13945">
      <w:pPr>
        <w:tabs>
          <w:tab w:val="clear" w:pos="4320"/>
          <w:tab w:val="clear" w:pos="9072"/>
        </w:tabs>
        <w:snapToGrid/>
        <w:spacing w:before="240" w:after="160" w:line="360" w:lineRule="auto"/>
        <w:jc w:val="both"/>
        <w:rPr>
          <w:i/>
        </w:rPr>
      </w:pPr>
      <w:r w:rsidRPr="003E2017">
        <w:rPr>
          <w:i/>
        </w:rPr>
        <w:t>Legal Analyses</w:t>
      </w:r>
    </w:p>
    <w:p w:rsidR="00B35FEE" w:rsidRPr="003E2017" w:rsidRDefault="00B13945" w:rsidP="007A2954">
      <w:pPr>
        <w:numPr>
          <w:ilvl w:val="0"/>
          <w:numId w:val="7"/>
        </w:numPr>
        <w:tabs>
          <w:tab w:val="clear" w:pos="4320"/>
          <w:tab w:val="clear" w:pos="9072"/>
        </w:tabs>
        <w:snapToGrid/>
        <w:spacing w:before="240" w:after="160" w:line="360" w:lineRule="auto"/>
        <w:ind w:left="0" w:firstLine="0"/>
        <w:jc w:val="both"/>
      </w:pPr>
      <w:r w:rsidRPr="003E2017">
        <w:t xml:space="preserve">I reminded myself the </w:t>
      </w:r>
      <w:r w:rsidRPr="003E2017">
        <w:rPr>
          <w:i/>
        </w:rPr>
        <w:t xml:space="preserve">Peruvian Guano </w:t>
      </w:r>
      <w:r w:rsidRPr="003E2017">
        <w:t>test</w:t>
      </w:r>
      <w:r w:rsidR="007B5636" w:rsidRPr="003E2017">
        <w:rPr>
          <w:rStyle w:val="FootnoteReference"/>
        </w:rPr>
        <w:footnoteReference w:id="8"/>
      </w:r>
      <w:r w:rsidRPr="003E2017">
        <w:t xml:space="preserve"> which applies to determine whether the documents (in this case, the inspection of the property) sought from the non-party are relevant to an issue arising out of the claim that has been made.  </w:t>
      </w:r>
      <w:r w:rsidR="007B5636" w:rsidRPr="003E2017">
        <w:t>I also borne in mind the need to ensure reasonable proportionality and procedural economy in the conduct of proceedings</w:t>
      </w:r>
      <w:r w:rsidR="00842104" w:rsidRPr="003E2017">
        <w:t xml:space="preserve">.  I must also consider whether disclosure is necessary in order to dispose fairly of the claim or to save costs.  As such, the Court </w:t>
      </w:r>
      <w:r w:rsidR="00B35FEE" w:rsidRPr="003E2017">
        <w:t>took into account of the following considerations:</w:t>
      </w:r>
    </w:p>
    <w:p w:rsidR="00B35FEE" w:rsidRPr="003E2017" w:rsidRDefault="00B35FEE" w:rsidP="00B35FEE">
      <w:pPr>
        <w:pStyle w:val="ListParagraph"/>
        <w:numPr>
          <w:ilvl w:val="0"/>
          <w:numId w:val="14"/>
        </w:numPr>
        <w:spacing w:before="240" w:after="160" w:line="360" w:lineRule="auto"/>
        <w:jc w:val="both"/>
        <w:rPr>
          <w:sz w:val="28"/>
          <w:szCs w:val="28"/>
        </w:rPr>
      </w:pPr>
      <w:r w:rsidRPr="003E2017">
        <w:rPr>
          <w:sz w:val="28"/>
          <w:szCs w:val="28"/>
        </w:rPr>
        <w:t>How important is the information</w:t>
      </w:r>
      <w:r w:rsidR="002F1CA1" w:rsidRPr="003E2017">
        <w:rPr>
          <w:sz w:val="28"/>
          <w:szCs w:val="28"/>
        </w:rPr>
        <w:t>/ inspection</w:t>
      </w:r>
      <w:r w:rsidRPr="003E2017">
        <w:rPr>
          <w:sz w:val="28"/>
          <w:szCs w:val="28"/>
        </w:rPr>
        <w:t xml:space="preserve"> to the issues;</w:t>
      </w:r>
    </w:p>
    <w:p w:rsidR="00B35FEE" w:rsidRPr="003E2017" w:rsidRDefault="00B35FEE" w:rsidP="00B35FEE">
      <w:pPr>
        <w:pStyle w:val="ListParagraph"/>
        <w:numPr>
          <w:ilvl w:val="0"/>
          <w:numId w:val="14"/>
        </w:numPr>
        <w:spacing w:before="240" w:after="160" w:line="360" w:lineRule="auto"/>
        <w:jc w:val="both"/>
        <w:rPr>
          <w:sz w:val="28"/>
          <w:szCs w:val="28"/>
        </w:rPr>
      </w:pPr>
      <w:r w:rsidRPr="003E2017">
        <w:rPr>
          <w:sz w:val="28"/>
          <w:szCs w:val="28"/>
        </w:rPr>
        <w:t>Has the Plaintiff taken appropriate steps to obtain the information within the proceedings before seeking discovery from MTR;</w:t>
      </w:r>
    </w:p>
    <w:p w:rsidR="00B35FEE" w:rsidRPr="003E2017" w:rsidRDefault="00B35FEE" w:rsidP="00B35FEE">
      <w:pPr>
        <w:pStyle w:val="ListParagraph"/>
        <w:numPr>
          <w:ilvl w:val="0"/>
          <w:numId w:val="14"/>
        </w:numPr>
        <w:spacing w:before="240" w:after="160" w:line="360" w:lineRule="auto"/>
        <w:jc w:val="both"/>
        <w:rPr>
          <w:sz w:val="28"/>
          <w:szCs w:val="28"/>
        </w:rPr>
      </w:pPr>
      <w:r w:rsidRPr="003E2017">
        <w:rPr>
          <w:sz w:val="28"/>
          <w:szCs w:val="28"/>
        </w:rPr>
        <w:t xml:space="preserve">Whether such inspection, if granted, will allow the Plaintiff to </w:t>
      </w:r>
      <w:r w:rsidR="00B9122B" w:rsidRPr="003E2017">
        <w:rPr>
          <w:sz w:val="28"/>
          <w:szCs w:val="28"/>
        </w:rPr>
        <w:t>embark on a fishing expedition to corroborate his claim</w:t>
      </w:r>
      <w:r w:rsidR="00C97DAE" w:rsidRPr="003E2017">
        <w:rPr>
          <w:sz w:val="28"/>
          <w:szCs w:val="28"/>
        </w:rPr>
        <w:t>;</w:t>
      </w:r>
    </w:p>
    <w:p w:rsidR="00B35FEE" w:rsidRPr="003E2017" w:rsidRDefault="00B35FEE" w:rsidP="00B35FEE">
      <w:pPr>
        <w:pStyle w:val="ListParagraph"/>
        <w:numPr>
          <w:ilvl w:val="0"/>
          <w:numId w:val="14"/>
        </w:numPr>
        <w:spacing w:before="240" w:after="160" w:line="360" w:lineRule="auto"/>
        <w:jc w:val="both"/>
        <w:rPr>
          <w:sz w:val="28"/>
          <w:szCs w:val="28"/>
        </w:rPr>
      </w:pPr>
      <w:r w:rsidRPr="003E2017">
        <w:rPr>
          <w:sz w:val="28"/>
          <w:szCs w:val="28"/>
        </w:rPr>
        <w:t>If inspection is necessary and proportionate, w</w:t>
      </w:r>
      <w:r w:rsidR="00B9122B" w:rsidRPr="003E2017">
        <w:rPr>
          <w:sz w:val="28"/>
          <w:szCs w:val="28"/>
        </w:rPr>
        <w:t>hether such inspection would undermin</w:t>
      </w:r>
      <w:r w:rsidR="005C4C42">
        <w:rPr>
          <w:sz w:val="28"/>
          <w:szCs w:val="28"/>
        </w:rPr>
        <w:t>e or infringe any public policy;</w:t>
      </w:r>
    </w:p>
    <w:p w:rsidR="00B9122B" w:rsidRPr="003E2017" w:rsidRDefault="00B9122B" w:rsidP="00B35FEE">
      <w:pPr>
        <w:pStyle w:val="ListParagraph"/>
        <w:numPr>
          <w:ilvl w:val="0"/>
          <w:numId w:val="14"/>
        </w:numPr>
        <w:spacing w:before="240" w:after="160" w:line="360" w:lineRule="auto"/>
        <w:jc w:val="both"/>
        <w:rPr>
          <w:sz w:val="28"/>
          <w:szCs w:val="28"/>
        </w:rPr>
      </w:pPr>
      <w:r w:rsidRPr="003E2017">
        <w:rPr>
          <w:sz w:val="28"/>
          <w:szCs w:val="28"/>
        </w:rPr>
        <w:t>Assuming that the court should ultimately decide to grant an order for inspection in the present case –</w:t>
      </w:r>
    </w:p>
    <w:p w:rsidR="00B9122B" w:rsidRPr="003E2017" w:rsidRDefault="00B9122B" w:rsidP="00B9122B">
      <w:pPr>
        <w:pStyle w:val="ListParagraph"/>
        <w:numPr>
          <w:ilvl w:val="0"/>
          <w:numId w:val="15"/>
        </w:numPr>
        <w:spacing w:before="240" w:after="160" w:line="360" w:lineRule="auto"/>
        <w:jc w:val="both"/>
        <w:rPr>
          <w:sz w:val="28"/>
          <w:szCs w:val="28"/>
        </w:rPr>
      </w:pPr>
      <w:r w:rsidRPr="003E2017">
        <w:rPr>
          <w:sz w:val="28"/>
          <w:szCs w:val="28"/>
        </w:rPr>
        <w:t>What should be the proper scope of the order; and</w:t>
      </w:r>
    </w:p>
    <w:p w:rsidR="00B9122B" w:rsidRPr="003E2017" w:rsidRDefault="00B9122B" w:rsidP="00B9122B">
      <w:pPr>
        <w:pStyle w:val="ListParagraph"/>
        <w:numPr>
          <w:ilvl w:val="0"/>
          <w:numId w:val="15"/>
        </w:numPr>
        <w:spacing w:before="240" w:after="160" w:line="360" w:lineRule="auto"/>
        <w:jc w:val="both"/>
        <w:rPr>
          <w:sz w:val="28"/>
          <w:szCs w:val="28"/>
        </w:rPr>
      </w:pPr>
      <w:r w:rsidRPr="003E2017">
        <w:rPr>
          <w:sz w:val="28"/>
          <w:szCs w:val="28"/>
        </w:rPr>
        <w:t>What, if any, restriction(s) regarding the inspection should be imposed on the Plaintiff.</w:t>
      </w:r>
    </w:p>
    <w:p w:rsidR="0096310E" w:rsidRPr="003E2017" w:rsidRDefault="0096310E" w:rsidP="0096310E">
      <w:pPr>
        <w:pStyle w:val="ListParagraph"/>
        <w:spacing w:before="240" w:after="160" w:line="360" w:lineRule="auto"/>
        <w:ind w:left="2520"/>
        <w:jc w:val="both"/>
        <w:rPr>
          <w:sz w:val="28"/>
          <w:szCs w:val="28"/>
        </w:rPr>
      </w:pPr>
    </w:p>
    <w:p w:rsidR="00B9122B" w:rsidRPr="003E2017" w:rsidRDefault="00B9122B" w:rsidP="00B9122B">
      <w:pPr>
        <w:tabs>
          <w:tab w:val="clear" w:pos="4320"/>
          <w:tab w:val="clear" w:pos="9072"/>
        </w:tabs>
        <w:snapToGrid/>
        <w:spacing w:before="240" w:after="160" w:line="360" w:lineRule="auto"/>
        <w:jc w:val="both"/>
        <w:rPr>
          <w:i/>
        </w:rPr>
      </w:pPr>
      <w:r w:rsidRPr="003E2017">
        <w:rPr>
          <w:i/>
        </w:rPr>
        <w:t>How important is the information</w:t>
      </w:r>
      <w:r w:rsidR="002F1CA1" w:rsidRPr="003E2017">
        <w:rPr>
          <w:i/>
        </w:rPr>
        <w:t>/ inspection</w:t>
      </w:r>
      <w:r w:rsidRPr="003E2017">
        <w:rPr>
          <w:i/>
        </w:rPr>
        <w:t xml:space="preserve"> to the </w:t>
      </w:r>
      <w:proofErr w:type="gramStart"/>
      <w:r w:rsidRPr="003E2017">
        <w:rPr>
          <w:i/>
        </w:rPr>
        <w:t>issues</w:t>
      </w:r>
      <w:proofErr w:type="gramEnd"/>
    </w:p>
    <w:p w:rsidR="00B9122B" w:rsidRPr="003E2017" w:rsidRDefault="00B9122B" w:rsidP="007A2954">
      <w:pPr>
        <w:numPr>
          <w:ilvl w:val="0"/>
          <w:numId w:val="7"/>
        </w:numPr>
        <w:tabs>
          <w:tab w:val="clear" w:pos="4320"/>
          <w:tab w:val="clear" w:pos="9072"/>
        </w:tabs>
        <w:snapToGrid/>
        <w:spacing w:before="240" w:after="160" w:line="360" w:lineRule="auto"/>
        <w:ind w:left="0" w:firstLine="0"/>
        <w:jc w:val="both"/>
      </w:pPr>
      <w:r w:rsidRPr="003E2017">
        <w:t>As in many personal injuries action</w:t>
      </w:r>
      <w:r w:rsidR="00FA0CE9" w:rsidRPr="003E2017">
        <w:t>s</w:t>
      </w:r>
      <w:r w:rsidRPr="003E2017">
        <w:t xml:space="preserve">, the exact location of where the accident occurred and its surrounding condition are often important issues </w:t>
      </w:r>
      <w:r w:rsidR="00FA0CE9" w:rsidRPr="003E2017">
        <w:t xml:space="preserve">in </w:t>
      </w:r>
      <w:r w:rsidRPr="003E2017">
        <w:t>the proceedings.   The Plaintiff’</w:t>
      </w:r>
      <w:r w:rsidR="006F57EC" w:rsidRPr="003E2017">
        <w:t>s allegation</w:t>
      </w:r>
      <w:r w:rsidRPr="003E2017">
        <w:t xml:space="preserve"> that he stepped on </w:t>
      </w:r>
      <w:r w:rsidR="002F1CA1" w:rsidRPr="003E2017">
        <w:t>the P</w:t>
      </w:r>
      <w:r w:rsidRPr="003E2017">
        <w:t xml:space="preserve">ipe which caused him injuries demonstrated </w:t>
      </w:r>
      <w:r w:rsidR="002F1CA1" w:rsidRPr="003E2017">
        <w:t xml:space="preserve">that </w:t>
      </w:r>
      <w:r w:rsidRPr="003E2017">
        <w:t xml:space="preserve">the crux of this case </w:t>
      </w:r>
      <w:r w:rsidR="006F57EC" w:rsidRPr="003E2017">
        <w:t>depends, amongst other things,</w:t>
      </w:r>
      <w:r w:rsidRPr="003E2017">
        <w:t xml:space="preserve"> </w:t>
      </w:r>
      <w:r w:rsidR="006F57EC" w:rsidRPr="003E2017">
        <w:t xml:space="preserve">on </w:t>
      </w:r>
      <w:r w:rsidRPr="003E2017">
        <w:t>the Court’s finding as to the existence of pipe(s) fixed on the ground at the time of the Accident</w:t>
      </w:r>
      <w:r w:rsidR="006F57EC" w:rsidRPr="003E2017">
        <w:t>.</w:t>
      </w:r>
      <w:r w:rsidRPr="003E2017">
        <w:t xml:space="preserve">  </w:t>
      </w:r>
    </w:p>
    <w:p w:rsidR="007A2954" w:rsidRPr="003E2017" w:rsidRDefault="007A2954" w:rsidP="007A2954">
      <w:pPr>
        <w:numPr>
          <w:ilvl w:val="0"/>
          <w:numId w:val="7"/>
        </w:numPr>
        <w:tabs>
          <w:tab w:val="clear" w:pos="4320"/>
          <w:tab w:val="clear" w:pos="9072"/>
        </w:tabs>
        <w:snapToGrid/>
        <w:spacing w:before="240" w:after="160" w:line="360" w:lineRule="auto"/>
        <w:ind w:left="0" w:firstLine="0"/>
        <w:jc w:val="both"/>
      </w:pPr>
      <w:r w:rsidRPr="003E2017">
        <w:t>Since Ng attended to the Plaintiff shortly after the Accident</w:t>
      </w:r>
      <w:r w:rsidR="002F1CA1" w:rsidRPr="003E2017">
        <w:t xml:space="preserve">, </w:t>
      </w:r>
      <w:r w:rsidRPr="003E2017">
        <w:t xml:space="preserve">there is no doubt that these two witnesses were both referring to the </w:t>
      </w:r>
      <w:r w:rsidRPr="003E2017">
        <w:rPr>
          <w:i/>
        </w:rPr>
        <w:t>same</w:t>
      </w:r>
      <w:r w:rsidRPr="003E2017">
        <w:t xml:space="preserve"> room, thus what Ng referred as </w:t>
      </w:r>
      <w:r w:rsidRPr="003E2017">
        <w:rPr>
          <w:rFonts w:eastAsia="PMingLiU"/>
        </w:rPr>
        <w:t>機房</w:t>
      </w:r>
      <w:r w:rsidRPr="003E2017">
        <w:rPr>
          <w:rFonts w:eastAsiaTheme="minorEastAsia" w:hint="eastAsia"/>
        </w:rPr>
        <w:t xml:space="preserve"> </w:t>
      </w:r>
      <w:r w:rsidRPr="003E2017">
        <w:rPr>
          <w:rFonts w:eastAsiaTheme="minorEastAsia"/>
        </w:rPr>
        <w:t>must be the Accident Room as averred by the Plaintiff.</w:t>
      </w:r>
      <w:r w:rsidRPr="003E2017">
        <w:t xml:space="preserve">  The inconsistent description</w:t>
      </w:r>
      <w:r w:rsidR="002F1CA1" w:rsidRPr="003E2017">
        <w:t>s</w:t>
      </w:r>
      <w:r w:rsidRPr="003E2017">
        <w:t xml:space="preserve"> of the room could only give rise to one possibility that one of them is not telling the whole truth.    </w:t>
      </w:r>
    </w:p>
    <w:p w:rsidR="006C1C72" w:rsidRPr="003E2017" w:rsidRDefault="006F57EC" w:rsidP="000B7891">
      <w:pPr>
        <w:numPr>
          <w:ilvl w:val="0"/>
          <w:numId w:val="7"/>
        </w:numPr>
        <w:tabs>
          <w:tab w:val="clear" w:pos="4320"/>
          <w:tab w:val="clear" w:pos="9072"/>
        </w:tabs>
        <w:snapToGrid/>
        <w:spacing w:before="240" w:after="160" w:line="360" w:lineRule="auto"/>
        <w:ind w:left="0" w:firstLine="0"/>
        <w:jc w:val="both"/>
      </w:pPr>
      <w:r w:rsidRPr="003E2017">
        <w:t xml:space="preserve">While there is no basis whatsoever to doubt the good faith of MTR, the information provided by MTR can hardly be seen as conclusive.  As mentioned in paragraph 14, I have had the opportunity to study the </w:t>
      </w:r>
      <w:r w:rsidR="002F1CA1" w:rsidRPr="003E2017">
        <w:t>2021 P</w:t>
      </w:r>
      <w:r w:rsidRPr="003E2017">
        <w:t>hotos</w:t>
      </w:r>
      <w:r w:rsidR="002F1CA1" w:rsidRPr="003E2017">
        <w:t xml:space="preserve"> together with</w:t>
      </w:r>
      <w:r w:rsidRPr="003E2017">
        <w:t xml:space="preserve"> the</w:t>
      </w:r>
      <w:r w:rsidR="00EF7236" w:rsidRPr="003E2017">
        <w:t xml:space="preserve"> L</w:t>
      </w:r>
      <w:r w:rsidRPr="003E2017">
        <w:t>ayout</w:t>
      </w:r>
      <w:r w:rsidR="00EF7236" w:rsidRPr="003E2017">
        <w:t xml:space="preserve"> Plan</w:t>
      </w:r>
      <w:r w:rsidRPr="003E2017">
        <w:t xml:space="preserve"> but find them unhelpful </w:t>
      </w:r>
      <w:r w:rsidR="00FA0CE9" w:rsidRPr="003E2017">
        <w:t xml:space="preserve">towards </w:t>
      </w:r>
      <w:r w:rsidRPr="003E2017">
        <w:t xml:space="preserve">allowing the trial judge to understand the surrounding condition of where the Accident happened.  While the </w:t>
      </w:r>
      <w:r w:rsidR="00EF7236" w:rsidRPr="003E2017">
        <w:t>2022 P</w:t>
      </w:r>
      <w:r w:rsidRPr="003E2017">
        <w:t xml:space="preserve">hotos </w:t>
      </w:r>
      <w:r w:rsidR="00C06232" w:rsidRPr="003E2017">
        <w:t xml:space="preserve">show a wider perspective of the Plant Room, I must bear in mind that the location of such Plant Room was premised on some information </w:t>
      </w:r>
      <w:r w:rsidR="006C1C72" w:rsidRPr="003E2017">
        <w:t xml:space="preserve">given by </w:t>
      </w:r>
      <w:r w:rsidR="00C06232" w:rsidRPr="003E2017">
        <w:t xml:space="preserve">Ng, who was the only witness attended the </w:t>
      </w:r>
      <w:r w:rsidR="00C06232" w:rsidRPr="003E2017">
        <w:rPr>
          <w:rFonts w:eastAsia="PMingLiU"/>
        </w:rPr>
        <w:t>機房</w:t>
      </w:r>
      <w:r w:rsidR="00C06232" w:rsidRPr="003E2017">
        <w:rPr>
          <w:rFonts w:eastAsiaTheme="minorEastAsia" w:hint="eastAsia"/>
        </w:rPr>
        <w:t>.</w:t>
      </w:r>
      <w:r w:rsidR="006C1C72" w:rsidRPr="003E2017">
        <w:rPr>
          <w:rFonts w:eastAsiaTheme="minorEastAsia"/>
        </w:rPr>
        <w:t xml:space="preserve">  </w:t>
      </w:r>
      <w:r w:rsidR="00FA0CE9" w:rsidRPr="003E2017">
        <w:rPr>
          <w:rFonts w:eastAsiaTheme="minorEastAsia"/>
        </w:rPr>
        <w:t>Considering</w:t>
      </w:r>
      <w:r w:rsidR="006C1C72" w:rsidRPr="003E2017">
        <w:rPr>
          <w:rFonts w:eastAsiaTheme="minorEastAsia"/>
        </w:rPr>
        <w:t xml:space="preserve"> the affirmations </w:t>
      </w:r>
      <w:r w:rsidR="00FA0CE9" w:rsidRPr="003E2017">
        <w:rPr>
          <w:rFonts w:eastAsiaTheme="minorEastAsia"/>
        </w:rPr>
        <w:t>of</w:t>
      </w:r>
      <w:r w:rsidR="006C1C72" w:rsidRPr="003E2017">
        <w:rPr>
          <w:rFonts w:eastAsiaTheme="minorEastAsia"/>
        </w:rPr>
        <w:t xml:space="preserve"> Plaintiff and Tang, I could not rule out the possibility that the “Accident Room”, the “</w:t>
      </w:r>
      <w:r w:rsidR="006C1C72" w:rsidRPr="003E2017">
        <w:rPr>
          <w:rFonts w:eastAsia="PMingLiU"/>
        </w:rPr>
        <w:t>機房</w:t>
      </w:r>
      <w:r w:rsidR="006C1C72" w:rsidRPr="003E2017">
        <w:rPr>
          <w:rFonts w:eastAsiaTheme="minorEastAsia"/>
        </w:rPr>
        <w:t xml:space="preserve">” and/or the “Plant Room” referred by each party are entirely different rooms.  </w:t>
      </w:r>
      <w:r w:rsidR="00642265" w:rsidRPr="003E2017">
        <w:rPr>
          <w:rFonts w:eastAsiaTheme="minorEastAsia"/>
        </w:rPr>
        <w:t xml:space="preserve">Rather than leaving this “he said, she said” puzzle for the trial judge to solve by assessing each witness’ </w:t>
      </w:r>
      <w:r w:rsidR="007069A8" w:rsidRPr="003E2017">
        <w:rPr>
          <w:rFonts w:eastAsiaTheme="minorEastAsia"/>
        </w:rPr>
        <w:t>veracity, the</w:t>
      </w:r>
      <w:r w:rsidR="00642265" w:rsidRPr="003E2017">
        <w:rPr>
          <w:rFonts w:eastAsiaTheme="minorEastAsia"/>
        </w:rPr>
        <w:t xml:space="preserve"> more direct and pragmatic way is for the Plaintiff to make inspection of </w:t>
      </w:r>
      <w:r w:rsidR="006C1C72" w:rsidRPr="003E2017">
        <w:rPr>
          <w:rFonts w:eastAsiaTheme="minorEastAsia"/>
        </w:rPr>
        <w:t>the “Plant Room” and the “Accident Room” that h</w:t>
      </w:r>
      <w:r w:rsidR="00642265" w:rsidRPr="003E2017">
        <w:rPr>
          <w:rFonts w:eastAsiaTheme="minorEastAsia"/>
        </w:rPr>
        <w:t>e averred he could still locate.</w:t>
      </w:r>
      <w:r w:rsidR="006C1C72" w:rsidRPr="003E2017">
        <w:rPr>
          <w:rFonts w:eastAsiaTheme="minorEastAsia"/>
        </w:rPr>
        <w:t xml:space="preserve">  </w:t>
      </w:r>
      <w:r w:rsidR="00C06232" w:rsidRPr="003E2017">
        <w:rPr>
          <w:rFonts w:eastAsiaTheme="minorEastAsia"/>
        </w:rPr>
        <w:t xml:space="preserve">  </w:t>
      </w:r>
    </w:p>
    <w:p w:rsidR="00EF7236" w:rsidRPr="003E2017" w:rsidRDefault="00C06232" w:rsidP="00EF7236">
      <w:pPr>
        <w:numPr>
          <w:ilvl w:val="0"/>
          <w:numId w:val="7"/>
        </w:numPr>
        <w:tabs>
          <w:tab w:val="clear" w:pos="4320"/>
          <w:tab w:val="clear" w:pos="9072"/>
        </w:tabs>
        <w:snapToGrid/>
        <w:spacing w:before="240" w:after="160" w:line="360" w:lineRule="auto"/>
        <w:ind w:left="0" w:firstLine="0"/>
        <w:jc w:val="both"/>
      </w:pPr>
      <w:r w:rsidRPr="003E2017">
        <w:rPr>
          <w:rFonts w:eastAsiaTheme="minorEastAsia"/>
        </w:rPr>
        <w:t xml:space="preserve">Ms. </w:t>
      </w:r>
      <w:proofErr w:type="spellStart"/>
      <w:r w:rsidRPr="003E2017">
        <w:rPr>
          <w:rFonts w:eastAsiaTheme="minorEastAsia"/>
        </w:rPr>
        <w:t>Lui</w:t>
      </w:r>
      <w:proofErr w:type="spellEnd"/>
      <w:r w:rsidRPr="003E2017">
        <w:rPr>
          <w:rFonts w:eastAsiaTheme="minorEastAsia"/>
        </w:rPr>
        <w:t xml:space="preserve"> who a</w:t>
      </w:r>
      <w:r w:rsidR="000C335D" w:rsidRPr="003E2017">
        <w:rPr>
          <w:rFonts w:eastAsiaTheme="minorEastAsia"/>
        </w:rPr>
        <w:t>cted</w:t>
      </w:r>
      <w:r w:rsidRPr="003E2017">
        <w:rPr>
          <w:rFonts w:eastAsiaTheme="minorEastAsia"/>
        </w:rPr>
        <w:t xml:space="preserve"> for MTR, argued that the Form 2, which </w:t>
      </w:r>
      <w:r w:rsidR="00EF7236" w:rsidRPr="003E2017">
        <w:rPr>
          <w:rFonts w:eastAsiaTheme="minorEastAsia"/>
        </w:rPr>
        <w:t xml:space="preserve">contained the code of the Plant Room </w:t>
      </w:r>
      <w:r w:rsidRPr="003E2017">
        <w:rPr>
          <w:rFonts w:eastAsiaTheme="minorEastAsia"/>
        </w:rPr>
        <w:t xml:space="preserve">has been in the Plaintiff’s possession </w:t>
      </w:r>
      <w:r w:rsidR="00EF7236" w:rsidRPr="003E2017">
        <w:rPr>
          <w:rFonts w:eastAsiaTheme="minorEastAsia"/>
        </w:rPr>
        <w:t>as early as</w:t>
      </w:r>
      <w:r w:rsidRPr="003E2017">
        <w:rPr>
          <w:rFonts w:eastAsiaTheme="minorEastAsia"/>
        </w:rPr>
        <w:t xml:space="preserve"> he issued the Letter before Action in October 2019</w:t>
      </w:r>
      <w:r w:rsidR="00EF7236" w:rsidRPr="003E2017">
        <w:rPr>
          <w:rFonts w:eastAsiaTheme="minorEastAsia"/>
        </w:rPr>
        <w:t>.  T</w:t>
      </w:r>
      <w:r w:rsidRPr="003E2017">
        <w:rPr>
          <w:rFonts w:eastAsiaTheme="minorEastAsia"/>
        </w:rPr>
        <w:t>he Plaintiff</w:t>
      </w:r>
      <w:r w:rsidR="00EF7236" w:rsidRPr="003E2017">
        <w:rPr>
          <w:rFonts w:eastAsiaTheme="minorEastAsia"/>
        </w:rPr>
        <w:t>, however,</w:t>
      </w:r>
      <w:r w:rsidRPr="003E2017">
        <w:rPr>
          <w:rFonts w:eastAsiaTheme="minorEastAsia"/>
        </w:rPr>
        <w:t xml:space="preserve"> never raised queries as to </w:t>
      </w:r>
      <w:r w:rsidR="00A13956" w:rsidRPr="003E2017">
        <w:rPr>
          <w:rFonts w:eastAsiaTheme="minorEastAsia"/>
        </w:rPr>
        <w:t xml:space="preserve">the location of the Accident Room </w:t>
      </w:r>
      <w:r w:rsidR="00EF7236" w:rsidRPr="003E2017">
        <w:rPr>
          <w:rFonts w:eastAsiaTheme="minorEastAsia"/>
        </w:rPr>
        <w:t xml:space="preserve">until </w:t>
      </w:r>
      <w:r w:rsidR="00A13956" w:rsidRPr="003E2017">
        <w:rPr>
          <w:rFonts w:eastAsiaTheme="minorEastAsia"/>
        </w:rPr>
        <w:t>after the parties exchanged their witness statements.</w:t>
      </w:r>
      <w:r w:rsidR="00EF7236" w:rsidRPr="003E2017">
        <w:rPr>
          <w:rFonts w:eastAsiaTheme="minorEastAsia"/>
        </w:rPr>
        <w:t xml:space="preserve">  The Court should therefore refuse to entertain </w:t>
      </w:r>
      <w:r w:rsidR="00FA0CE9" w:rsidRPr="003E2017">
        <w:rPr>
          <w:rFonts w:eastAsiaTheme="minorEastAsia"/>
        </w:rPr>
        <w:t xml:space="preserve">his </w:t>
      </w:r>
      <w:r w:rsidR="00EF7236" w:rsidRPr="003E2017">
        <w:rPr>
          <w:rFonts w:eastAsiaTheme="minorEastAsia"/>
        </w:rPr>
        <w:t>late application.</w:t>
      </w:r>
      <w:r w:rsidR="00A13956" w:rsidRPr="003E2017">
        <w:rPr>
          <w:rFonts w:eastAsiaTheme="minorEastAsia"/>
        </w:rPr>
        <w:t xml:space="preserve">  With respect to Counsel, I disagree.  First, the Form 2 was </w:t>
      </w:r>
      <w:r w:rsidR="00FA0CE9" w:rsidRPr="003E2017">
        <w:rPr>
          <w:rFonts w:eastAsiaTheme="minorEastAsia"/>
        </w:rPr>
        <w:t xml:space="preserve">completed </w:t>
      </w:r>
      <w:r w:rsidR="00A13956" w:rsidRPr="003E2017">
        <w:rPr>
          <w:rFonts w:eastAsiaTheme="minorEastAsia"/>
        </w:rPr>
        <w:t>by the 2</w:t>
      </w:r>
      <w:r w:rsidR="00A13956" w:rsidRPr="003E2017">
        <w:rPr>
          <w:rFonts w:eastAsiaTheme="minorEastAsia"/>
          <w:vertAlign w:val="superscript"/>
        </w:rPr>
        <w:t>nd</w:t>
      </w:r>
      <w:r w:rsidR="00A13956" w:rsidRPr="003E2017">
        <w:rPr>
          <w:rFonts w:eastAsiaTheme="minorEastAsia"/>
        </w:rPr>
        <w:t xml:space="preserve"> Defendant and secondly, the location of the Accident was described in a form of code that no laymen would be able to decipher.  Thirdly, the Plaintiff was put to strict proof of the existence of the </w:t>
      </w:r>
      <w:r w:rsidR="00EF7236" w:rsidRPr="003E2017">
        <w:rPr>
          <w:rFonts w:eastAsiaTheme="minorEastAsia"/>
        </w:rPr>
        <w:t>Pipe</w:t>
      </w:r>
      <w:r w:rsidR="00A13956" w:rsidRPr="003E2017">
        <w:rPr>
          <w:rFonts w:eastAsiaTheme="minorEastAsia"/>
        </w:rPr>
        <w:t xml:space="preserve"> and Ng’s denial of </w:t>
      </w:r>
      <w:r w:rsidR="00FA0CE9" w:rsidRPr="003E2017">
        <w:rPr>
          <w:rFonts w:eastAsiaTheme="minorEastAsia"/>
        </w:rPr>
        <w:t xml:space="preserve">the existence of </w:t>
      </w:r>
      <w:r w:rsidR="00A13956" w:rsidRPr="003E2017">
        <w:rPr>
          <w:rFonts w:eastAsiaTheme="minorEastAsia"/>
        </w:rPr>
        <w:t xml:space="preserve">any pipes in the Accident Room </w:t>
      </w:r>
      <w:r w:rsidR="00FA0CE9" w:rsidRPr="003E2017">
        <w:rPr>
          <w:rFonts w:eastAsiaTheme="minorEastAsia"/>
        </w:rPr>
        <w:t xml:space="preserve">did </w:t>
      </w:r>
      <w:r w:rsidR="00A13956" w:rsidRPr="003E2017">
        <w:rPr>
          <w:rFonts w:eastAsiaTheme="minorEastAsia"/>
        </w:rPr>
        <w:t>not come to light until the exchange of witness statement</w:t>
      </w:r>
      <w:r w:rsidR="006C1C72" w:rsidRPr="003E2017">
        <w:rPr>
          <w:rFonts w:eastAsiaTheme="minorEastAsia"/>
        </w:rPr>
        <w:t xml:space="preserve">s.  As such, it is perfectly reasonable for the Plaintiff to start raising queries as to the exact location </w:t>
      </w:r>
      <w:r w:rsidR="00DA6687" w:rsidRPr="003E2017">
        <w:rPr>
          <w:rFonts w:eastAsiaTheme="minorEastAsia"/>
        </w:rPr>
        <w:t>of the Accident at times after he</w:t>
      </w:r>
      <w:r w:rsidR="00EF7236" w:rsidRPr="003E2017">
        <w:rPr>
          <w:rFonts w:eastAsiaTheme="minorEastAsia"/>
        </w:rPr>
        <w:t xml:space="preserve"> gained insights of the </w:t>
      </w:r>
      <w:proofErr w:type="spellStart"/>
      <w:r w:rsidR="00EF7236" w:rsidRPr="003E2017">
        <w:rPr>
          <w:rFonts w:eastAsiaTheme="minorEastAsia"/>
        </w:rPr>
        <w:t>defence</w:t>
      </w:r>
      <w:proofErr w:type="spellEnd"/>
      <w:r w:rsidR="00EF7236" w:rsidRPr="003E2017">
        <w:rPr>
          <w:rFonts w:eastAsiaTheme="minorEastAsia"/>
        </w:rPr>
        <w:t xml:space="preserve"> case.</w:t>
      </w:r>
    </w:p>
    <w:p w:rsidR="0096310E" w:rsidRPr="003E2017" w:rsidRDefault="006C1C72" w:rsidP="000B7891">
      <w:pPr>
        <w:numPr>
          <w:ilvl w:val="0"/>
          <w:numId w:val="7"/>
        </w:numPr>
        <w:tabs>
          <w:tab w:val="clear" w:pos="4320"/>
          <w:tab w:val="clear" w:pos="9072"/>
        </w:tabs>
        <w:snapToGrid/>
        <w:spacing w:before="240" w:after="160" w:line="360" w:lineRule="auto"/>
        <w:ind w:left="0" w:firstLine="0"/>
        <w:jc w:val="both"/>
      </w:pPr>
      <w:r w:rsidRPr="003E2017">
        <w:rPr>
          <w:rFonts w:eastAsiaTheme="minorEastAsia"/>
        </w:rPr>
        <w:t xml:space="preserve"> </w:t>
      </w:r>
      <w:r w:rsidRPr="003E2017">
        <w:t>Hence, the interior fitting of the Accident Room</w:t>
      </w:r>
      <w:r w:rsidR="00642265" w:rsidRPr="003E2017">
        <w:t xml:space="preserve">, especially as to the existence </w:t>
      </w:r>
      <w:r w:rsidR="00FA0CE9" w:rsidRPr="003E2017">
        <w:t xml:space="preserve">or non-existence </w:t>
      </w:r>
      <w:r w:rsidR="00642265" w:rsidRPr="003E2017">
        <w:t xml:space="preserve">of the </w:t>
      </w:r>
      <w:r w:rsidR="00EF7236" w:rsidRPr="003E2017">
        <w:t>P</w:t>
      </w:r>
      <w:r w:rsidR="00642265" w:rsidRPr="003E2017">
        <w:t xml:space="preserve">ipe, </w:t>
      </w:r>
      <w:r w:rsidR="00FA0CE9" w:rsidRPr="003E2017">
        <w:t xml:space="preserve">is </w:t>
      </w:r>
      <w:r w:rsidRPr="003E2017">
        <w:rPr>
          <w:u w:val="single"/>
        </w:rPr>
        <w:t>the</w:t>
      </w:r>
      <w:r w:rsidRPr="003E2017">
        <w:t xml:space="preserve"> crucial subject matter of this personal injuries proceeding</w:t>
      </w:r>
      <w:r w:rsidR="0096310E" w:rsidRPr="003E2017">
        <w:t xml:space="preserve">s </w:t>
      </w:r>
      <w:r w:rsidR="00FA0CE9" w:rsidRPr="003E2017">
        <w:t xml:space="preserve">and </w:t>
      </w:r>
      <w:r w:rsidR="0096310E" w:rsidRPr="003E2017">
        <w:t xml:space="preserve">inspection is necessary in order to dispose fairly of </w:t>
      </w:r>
      <w:r w:rsidR="00EF7236" w:rsidRPr="003E2017">
        <w:t xml:space="preserve">this </w:t>
      </w:r>
      <w:r w:rsidR="0096310E" w:rsidRPr="003E2017">
        <w:t>important issue of the claim</w:t>
      </w:r>
      <w:r w:rsidR="00EF7236" w:rsidRPr="003E2017">
        <w:t xml:space="preserve"> before trial</w:t>
      </w:r>
      <w:r w:rsidR="0096310E" w:rsidRPr="003E2017">
        <w:t xml:space="preserve"> and to save costs</w:t>
      </w:r>
      <w:r w:rsidR="00EF7236" w:rsidRPr="003E2017">
        <w:t xml:space="preserve"> and time</w:t>
      </w:r>
      <w:r w:rsidR="0096310E" w:rsidRPr="003E2017">
        <w:t>.</w:t>
      </w:r>
    </w:p>
    <w:p w:rsidR="0096310E" w:rsidRPr="003E2017" w:rsidRDefault="0096310E" w:rsidP="0096310E">
      <w:pPr>
        <w:tabs>
          <w:tab w:val="clear" w:pos="4320"/>
          <w:tab w:val="clear" w:pos="9072"/>
        </w:tabs>
        <w:snapToGrid/>
        <w:spacing w:before="240" w:after="160" w:line="360" w:lineRule="auto"/>
        <w:jc w:val="both"/>
      </w:pPr>
    </w:p>
    <w:p w:rsidR="00EC40D1" w:rsidRPr="003E2017" w:rsidRDefault="0096310E" w:rsidP="0096310E">
      <w:pPr>
        <w:tabs>
          <w:tab w:val="clear" w:pos="4320"/>
          <w:tab w:val="clear" w:pos="9072"/>
        </w:tabs>
        <w:snapToGrid/>
        <w:spacing w:before="240" w:after="160" w:line="360" w:lineRule="auto"/>
        <w:jc w:val="both"/>
        <w:rPr>
          <w:i/>
        </w:rPr>
      </w:pPr>
      <w:r w:rsidRPr="003E2017">
        <w:rPr>
          <w:i/>
        </w:rPr>
        <w:t xml:space="preserve">Has the Plaintiff taken appropriate steps to obtain the information within the proceedings before seeking discovery from </w:t>
      </w:r>
      <w:proofErr w:type="gramStart"/>
      <w:r w:rsidRPr="003E2017">
        <w:rPr>
          <w:i/>
        </w:rPr>
        <w:t>MTR</w:t>
      </w:r>
      <w:proofErr w:type="gramEnd"/>
      <w:r w:rsidRPr="003E2017">
        <w:rPr>
          <w:i/>
        </w:rPr>
        <w:t xml:space="preserve"> </w:t>
      </w:r>
      <w:r w:rsidR="00A13956" w:rsidRPr="003E2017">
        <w:rPr>
          <w:rFonts w:eastAsiaTheme="minorEastAsia"/>
          <w:i/>
        </w:rPr>
        <w:t xml:space="preserve">     </w:t>
      </w:r>
    </w:p>
    <w:p w:rsidR="00657551" w:rsidRPr="003E2017" w:rsidRDefault="0096310E" w:rsidP="00657551">
      <w:pPr>
        <w:numPr>
          <w:ilvl w:val="0"/>
          <w:numId w:val="7"/>
        </w:numPr>
        <w:shd w:val="clear" w:color="auto" w:fill="FFFFFF"/>
        <w:tabs>
          <w:tab w:val="clear" w:pos="4320"/>
          <w:tab w:val="clear" w:pos="9072"/>
        </w:tabs>
        <w:snapToGrid/>
        <w:spacing w:before="240" w:after="80" w:line="360" w:lineRule="auto"/>
        <w:ind w:left="0" w:firstLine="0"/>
        <w:contextualSpacing/>
        <w:jc w:val="both"/>
        <w:rPr>
          <w:rFonts w:eastAsia="Times New Roman"/>
          <w:color w:val="000000"/>
        </w:rPr>
      </w:pPr>
      <w:r w:rsidRPr="003E2017">
        <w:t xml:space="preserve">With the benefit of reading all correspondence amongst the parties, including those queries made between the Plaintiff himself and MTR, </w:t>
      </w:r>
      <w:r w:rsidR="00657551" w:rsidRPr="003E2017">
        <w:t xml:space="preserve">the Court </w:t>
      </w:r>
      <w:r w:rsidR="004D2D72" w:rsidRPr="003E2017">
        <w:t xml:space="preserve">forms </w:t>
      </w:r>
      <w:r w:rsidR="00657551" w:rsidRPr="003E2017">
        <w:t xml:space="preserve">the view that </w:t>
      </w:r>
      <w:r w:rsidR="00657551" w:rsidRPr="003E2017">
        <w:rPr>
          <w:rFonts w:eastAsia="Times New Roman"/>
          <w:color w:val="000000"/>
        </w:rPr>
        <w:t xml:space="preserve">the request </w:t>
      </w:r>
      <w:r w:rsidR="004D2D72" w:rsidRPr="003E2017">
        <w:rPr>
          <w:rFonts w:eastAsia="Times New Roman"/>
          <w:color w:val="000000"/>
        </w:rPr>
        <w:t>for</w:t>
      </w:r>
      <w:r w:rsidR="00657551" w:rsidRPr="003E2017">
        <w:rPr>
          <w:rFonts w:eastAsia="Times New Roman"/>
          <w:color w:val="000000"/>
        </w:rPr>
        <w:t xml:space="preserve"> inspection was made after the Plaintiff exhausted all other </w:t>
      </w:r>
      <w:r w:rsidR="00DB76F7" w:rsidRPr="003E2017">
        <w:rPr>
          <w:rFonts w:eastAsia="Times New Roman"/>
          <w:color w:val="000000"/>
        </w:rPr>
        <w:t>reasonable</w:t>
      </w:r>
      <w:r w:rsidR="00657551" w:rsidRPr="003E2017">
        <w:rPr>
          <w:rFonts w:eastAsia="Times New Roman"/>
          <w:color w:val="000000"/>
        </w:rPr>
        <w:t xml:space="preserve"> ways to </w:t>
      </w:r>
      <w:r w:rsidR="004D2D72" w:rsidRPr="003E2017">
        <w:rPr>
          <w:rFonts w:eastAsia="Times New Roman"/>
          <w:color w:val="000000"/>
        </w:rPr>
        <w:t xml:space="preserve">resolve </w:t>
      </w:r>
      <w:r w:rsidR="00657551" w:rsidRPr="003E2017">
        <w:rPr>
          <w:rFonts w:eastAsia="Times New Roman"/>
          <w:color w:val="000000"/>
        </w:rPr>
        <w:t>the dispute as to the location of the Accident Room</w:t>
      </w:r>
      <w:r w:rsidR="004D2D72" w:rsidRPr="003E2017">
        <w:rPr>
          <w:rFonts w:eastAsia="Times New Roman"/>
          <w:color w:val="000000"/>
        </w:rPr>
        <w:t xml:space="preserve"> </w:t>
      </w:r>
      <w:proofErr w:type="gramStart"/>
      <w:r w:rsidR="004D2D72" w:rsidRPr="003E2017">
        <w:rPr>
          <w:rFonts w:eastAsia="Times New Roman"/>
          <w:color w:val="000000"/>
        </w:rPr>
        <w:t>F</w:t>
      </w:r>
      <w:r w:rsidR="00657551" w:rsidRPr="003E2017">
        <w:rPr>
          <w:rFonts w:eastAsia="Times New Roman"/>
          <w:color w:val="000000"/>
        </w:rPr>
        <w:t>or</w:t>
      </w:r>
      <w:proofErr w:type="gramEnd"/>
      <w:r w:rsidR="00657551" w:rsidRPr="003E2017">
        <w:rPr>
          <w:rFonts w:eastAsia="Times New Roman"/>
          <w:color w:val="000000"/>
        </w:rPr>
        <w:t xml:space="preserve"> example, </w:t>
      </w:r>
      <w:r w:rsidR="004D2D72" w:rsidRPr="003E2017">
        <w:rPr>
          <w:rFonts w:eastAsia="Times New Roman"/>
          <w:color w:val="000000"/>
        </w:rPr>
        <w:t xml:space="preserve">the Plaintiff’s reasonable request for </w:t>
      </w:r>
      <w:r w:rsidR="00657551" w:rsidRPr="003E2017">
        <w:rPr>
          <w:rFonts w:eastAsia="Times New Roman"/>
          <w:color w:val="000000"/>
        </w:rPr>
        <w:t>photos showing the Plant Room in its entirety for easy identification was denied</w:t>
      </w:r>
      <w:r w:rsidR="004D2D72" w:rsidRPr="003E2017">
        <w:rPr>
          <w:rFonts w:eastAsia="Times New Roman"/>
          <w:color w:val="000000"/>
        </w:rPr>
        <w:t xml:space="preserve"> by MTR</w:t>
      </w:r>
      <w:r w:rsidR="00657551" w:rsidRPr="003E2017">
        <w:rPr>
          <w:rFonts w:eastAsia="Times New Roman"/>
          <w:color w:val="000000"/>
        </w:rPr>
        <w:t>.</w:t>
      </w:r>
    </w:p>
    <w:p w:rsidR="00EF7236" w:rsidRPr="003E2017" w:rsidRDefault="003D0FC2" w:rsidP="00EF7236">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Pr>
          <w:rFonts w:eastAsia="Times New Roman"/>
          <w:color w:val="000000"/>
          <w:sz w:val="28"/>
          <w:szCs w:val="28"/>
        </w:rPr>
        <w:t xml:space="preserve">I must also </w:t>
      </w:r>
      <w:proofErr w:type="spellStart"/>
      <w:r>
        <w:rPr>
          <w:rFonts w:eastAsia="Times New Roman"/>
          <w:color w:val="000000"/>
          <w:sz w:val="28"/>
          <w:szCs w:val="28"/>
        </w:rPr>
        <w:t>emphasis</w:t>
      </w:r>
      <w:r w:rsidR="00EF7236" w:rsidRPr="003E2017">
        <w:rPr>
          <w:rFonts w:eastAsia="Times New Roman"/>
          <w:color w:val="000000"/>
          <w:sz w:val="28"/>
          <w:szCs w:val="28"/>
        </w:rPr>
        <w:t>e</w:t>
      </w:r>
      <w:proofErr w:type="spellEnd"/>
      <w:r w:rsidR="00EF7236" w:rsidRPr="003E2017">
        <w:rPr>
          <w:rFonts w:eastAsia="Times New Roman"/>
          <w:color w:val="000000"/>
          <w:sz w:val="28"/>
          <w:szCs w:val="28"/>
        </w:rPr>
        <w:t xml:space="preserve"> that the request for an inspection of the Accident Room, though being criticized as being late, was not without cause.   It could be seen that correspondence </w:t>
      </w:r>
      <w:proofErr w:type="gramStart"/>
      <w:r w:rsidR="00EF7236" w:rsidRPr="003E2017">
        <w:rPr>
          <w:rFonts w:eastAsia="Times New Roman"/>
          <w:color w:val="000000"/>
          <w:sz w:val="28"/>
          <w:szCs w:val="28"/>
        </w:rPr>
        <w:t>were</w:t>
      </w:r>
      <w:proofErr w:type="gramEnd"/>
      <w:r w:rsidR="00EF7236" w:rsidRPr="003E2017">
        <w:rPr>
          <w:rFonts w:eastAsia="Times New Roman"/>
          <w:color w:val="000000"/>
          <w:sz w:val="28"/>
          <w:szCs w:val="28"/>
        </w:rPr>
        <w:t xml:space="preserve"> </w:t>
      </w:r>
      <w:r w:rsidR="004D2D72" w:rsidRPr="003E2017">
        <w:rPr>
          <w:rFonts w:eastAsia="Times New Roman"/>
          <w:color w:val="000000"/>
          <w:sz w:val="28"/>
          <w:szCs w:val="28"/>
        </w:rPr>
        <w:t xml:space="preserve">exchanged </w:t>
      </w:r>
      <w:r w:rsidR="00EF7236" w:rsidRPr="003E2017">
        <w:rPr>
          <w:rFonts w:eastAsia="Times New Roman"/>
          <w:color w:val="000000"/>
          <w:sz w:val="28"/>
          <w:szCs w:val="28"/>
        </w:rPr>
        <w:t xml:space="preserve">between the Plaintiff and MTR </w:t>
      </w:r>
      <w:r w:rsidR="004D2D72" w:rsidRPr="003E2017">
        <w:rPr>
          <w:rFonts w:eastAsia="Times New Roman"/>
          <w:color w:val="000000"/>
          <w:sz w:val="28"/>
          <w:szCs w:val="28"/>
        </w:rPr>
        <w:t xml:space="preserve">over a period of </w:t>
      </w:r>
      <w:bookmarkStart w:id="0" w:name="_GoBack"/>
      <w:bookmarkEnd w:id="0"/>
      <w:r w:rsidR="004D2D72" w:rsidRPr="003E2017">
        <w:rPr>
          <w:rFonts w:eastAsia="Times New Roman"/>
          <w:color w:val="000000"/>
          <w:sz w:val="28"/>
          <w:szCs w:val="28"/>
        </w:rPr>
        <w:t xml:space="preserve">months, attempting </w:t>
      </w:r>
      <w:r w:rsidR="00EF7236" w:rsidRPr="003E2017">
        <w:rPr>
          <w:rFonts w:eastAsia="Times New Roman"/>
          <w:color w:val="000000"/>
          <w:sz w:val="28"/>
          <w:szCs w:val="28"/>
        </w:rPr>
        <w:t>to identify the Accident Room and its interior fitting</w:t>
      </w:r>
      <w:r w:rsidR="004D2D72" w:rsidRPr="003E2017">
        <w:rPr>
          <w:rFonts w:eastAsia="Times New Roman"/>
          <w:color w:val="000000"/>
          <w:sz w:val="28"/>
          <w:szCs w:val="28"/>
        </w:rPr>
        <w:t>,</w:t>
      </w:r>
      <w:r w:rsidR="00EF7236" w:rsidRPr="003E2017">
        <w:rPr>
          <w:rFonts w:eastAsia="Times New Roman"/>
          <w:color w:val="000000"/>
          <w:sz w:val="28"/>
          <w:szCs w:val="28"/>
        </w:rPr>
        <w:t xml:space="preserve"> followed by another few months of ‘stay’ while Deacons wait</w:t>
      </w:r>
      <w:r w:rsidR="004D2D72" w:rsidRPr="003E2017">
        <w:rPr>
          <w:rFonts w:eastAsia="Times New Roman"/>
          <w:color w:val="000000"/>
          <w:sz w:val="28"/>
          <w:szCs w:val="28"/>
        </w:rPr>
        <w:t>ed</w:t>
      </w:r>
      <w:r w:rsidR="00EF7236" w:rsidRPr="003E2017">
        <w:rPr>
          <w:rFonts w:eastAsia="Times New Roman"/>
          <w:color w:val="000000"/>
          <w:sz w:val="28"/>
          <w:szCs w:val="28"/>
        </w:rPr>
        <w:t xml:space="preserve"> for confirmation of instruction from MTR.  </w:t>
      </w:r>
      <w:r w:rsidR="004D2D72" w:rsidRPr="003E2017">
        <w:rPr>
          <w:rFonts w:eastAsia="Times New Roman"/>
          <w:color w:val="000000"/>
          <w:sz w:val="28"/>
          <w:szCs w:val="28"/>
        </w:rPr>
        <w:t>A</w:t>
      </w:r>
      <w:r w:rsidR="00EF7236" w:rsidRPr="003E2017">
        <w:rPr>
          <w:rFonts w:eastAsia="Times New Roman"/>
          <w:color w:val="000000"/>
          <w:sz w:val="28"/>
          <w:szCs w:val="28"/>
        </w:rPr>
        <w:t xml:space="preserve">fter receiving </w:t>
      </w:r>
      <w:r w:rsidR="004D2D72" w:rsidRPr="003E2017">
        <w:rPr>
          <w:rFonts w:eastAsia="Times New Roman"/>
          <w:color w:val="000000"/>
          <w:sz w:val="28"/>
          <w:szCs w:val="28"/>
        </w:rPr>
        <w:t>MTR’s</w:t>
      </w:r>
      <w:r w:rsidR="00EF7236" w:rsidRPr="003E2017">
        <w:rPr>
          <w:rFonts w:eastAsia="Times New Roman"/>
          <w:color w:val="000000"/>
          <w:sz w:val="28"/>
          <w:szCs w:val="28"/>
        </w:rPr>
        <w:t xml:space="preserve"> formal rejection of </w:t>
      </w:r>
      <w:r w:rsidR="004D2D72" w:rsidRPr="003E2017">
        <w:rPr>
          <w:rFonts w:eastAsia="Times New Roman"/>
          <w:color w:val="000000"/>
          <w:sz w:val="28"/>
          <w:szCs w:val="28"/>
        </w:rPr>
        <w:t xml:space="preserve">his request for an </w:t>
      </w:r>
      <w:r w:rsidR="00EF7236" w:rsidRPr="003E2017">
        <w:rPr>
          <w:rFonts w:eastAsia="Times New Roman"/>
          <w:color w:val="000000"/>
          <w:sz w:val="28"/>
          <w:szCs w:val="28"/>
        </w:rPr>
        <w:t>inspection</w:t>
      </w:r>
      <w:r w:rsidR="004D2D72" w:rsidRPr="003E2017">
        <w:rPr>
          <w:rFonts w:eastAsia="Times New Roman"/>
          <w:color w:val="000000"/>
          <w:sz w:val="28"/>
          <w:szCs w:val="28"/>
        </w:rPr>
        <w:t>, the Plaintiff issued the Summons expeditiously about one week thereafter</w:t>
      </w:r>
      <w:r w:rsidR="00EF7236" w:rsidRPr="003E2017">
        <w:rPr>
          <w:rFonts w:eastAsia="Times New Roman"/>
          <w:color w:val="000000"/>
          <w:sz w:val="28"/>
          <w:szCs w:val="28"/>
        </w:rPr>
        <w:t xml:space="preserve">.  </w:t>
      </w:r>
    </w:p>
    <w:p w:rsidR="00657551" w:rsidRPr="003E2017" w:rsidRDefault="00657551" w:rsidP="00657551">
      <w:pPr>
        <w:numPr>
          <w:ilvl w:val="0"/>
          <w:numId w:val="7"/>
        </w:numPr>
        <w:tabs>
          <w:tab w:val="clear" w:pos="4320"/>
          <w:tab w:val="clear" w:pos="9072"/>
        </w:tabs>
        <w:snapToGrid/>
        <w:spacing w:before="240" w:after="160" w:line="360" w:lineRule="auto"/>
        <w:ind w:left="0" w:firstLine="0"/>
        <w:jc w:val="both"/>
      </w:pPr>
      <w:r w:rsidRPr="003E2017">
        <w:t xml:space="preserve">I have no doubt that the Plaintiff took every possible step to obtain information from the non-party before </w:t>
      </w:r>
      <w:r w:rsidR="003069E8" w:rsidRPr="003E2017">
        <w:t xml:space="preserve">making an application for </w:t>
      </w:r>
      <w:r w:rsidRPr="003E2017">
        <w:t>discovery.</w:t>
      </w:r>
    </w:p>
    <w:p w:rsidR="001B1342" w:rsidRPr="003E2017" w:rsidRDefault="00C764A4" w:rsidP="00657551">
      <w:pPr>
        <w:shd w:val="clear" w:color="auto" w:fill="FFFFFF"/>
        <w:tabs>
          <w:tab w:val="clear" w:pos="4320"/>
          <w:tab w:val="clear" w:pos="9072"/>
        </w:tabs>
        <w:snapToGrid/>
        <w:spacing w:before="240" w:after="160" w:line="360" w:lineRule="auto"/>
        <w:contextualSpacing/>
        <w:jc w:val="both"/>
        <w:rPr>
          <w:i/>
        </w:rPr>
      </w:pPr>
      <w:r w:rsidRPr="003E2017">
        <w:rPr>
          <w:i/>
        </w:rPr>
        <w:t>Whether such inspection, if granted, will allow the Plaintiff to embark on a fishing exped</w:t>
      </w:r>
      <w:r w:rsidR="00F11FE4" w:rsidRPr="003E2017">
        <w:rPr>
          <w:i/>
        </w:rPr>
        <w:t>ition to corroborate his claim?</w:t>
      </w:r>
    </w:p>
    <w:p w:rsidR="00A71687" w:rsidRPr="003E2017" w:rsidRDefault="001358CE" w:rsidP="001B1342">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Tang gave evidence that the Plaintiff was merely asking for inspection of the Plant Room back in February 2022 but the scope of inspection was widened in April 2022 </w:t>
      </w:r>
      <w:r w:rsidR="00657551" w:rsidRPr="003E2017">
        <w:rPr>
          <w:rFonts w:eastAsia="Times New Roman"/>
          <w:i/>
          <w:color w:val="000000"/>
          <w:sz w:val="28"/>
          <w:szCs w:val="28"/>
        </w:rPr>
        <w:t>“</w:t>
      </w:r>
      <w:r w:rsidRPr="003E2017">
        <w:rPr>
          <w:rFonts w:eastAsia="Times New Roman"/>
          <w:i/>
          <w:color w:val="000000"/>
          <w:sz w:val="28"/>
          <w:szCs w:val="28"/>
        </w:rPr>
        <w:t>allow</w:t>
      </w:r>
      <w:r w:rsidR="00657551" w:rsidRPr="003E2017">
        <w:rPr>
          <w:rFonts w:eastAsia="Times New Roman"/>
          <w:i/>
          <w:color w:val="000000"/>
          <w:sz w:val="28"/>
          <w:szCs w:val="28"/>
        </w:rPr>
        <w:t>ing</w:t>
      </w:r>
      <w:r w:rsidRPr="003E2017">
        <w:rPr>
          <w:rFonts w:eastAsia="Times New Roman"/>
          <w:i/>
          <w:color w:val="000000"/>
          <w:sz w:val="28"/>
          <w:szCs w:val="28"/>
        </w:rPr>
        <w:t xml:space="preserve"> the Plaintiff to identify the room where he was injured</w:t>
      </w:r>
      <w:r w:rsidR="00657551" w:rsidRPr="003E2017">
        <w:rPr>
          <w:rFonts w:eastAsia="Times New Roman"/>
          <w:i/>
          <w:color w:val="000000"/>
          <w:sz w:val="28"/>
          <w:szCs w:val="28"/>
        </w:rPr>
        <w:t>”</w:t>
      </w:r>
      <w:r w:rsidRPr="003E2017">
        <w:rPr>
          <w:rFonts w:eastAsia="Times New Roman"/>
          <w:color w:val="000000"/>
          <w:sz w:val="28"/>
          <w:szCs w:val="28"/>
        </w:rPr>
        <w:t>.  Tang said the Plaintiff did not identify the exact room in the WKT he wishes to inspect and since there are hundreds of plant rooms within the WKT, which included rooms that are under the control of various departments of the HKSAR Government or the mainland authority</w:t>
      </w:r>
      <w:r w:rsidR="00A71687" w:rsidRPr="003E2017">
        <w:rPr>
          <w:rFonts w:eastAsia="Times New Roman"/>
          <w:color w:val="000000"/>
          <w:sz w:val="28"/>
          <w:szCs w:val="28"/>
        </w:rPr>
        <w:t>,</w:t>
      </w:r>
      <w:r w:rsidRPr="003E2017">
        <w:rPr>
          <w:rFonts w:eastAsia="Times New Roman"/>
          <w:color w:val="000000"/>
          <w:sz w:val="28"/>
          <w:szCs w:val="28"/>
        </w:rPr>
        <w:t xml:space="preserve"> </w:t>
      </w:r>
      <w:r w:rsidR="00A71687" w:rsidRPr="003E2017">
        <w:rPr>
          <w:rFonts w:eastAsia="Times New Roman"/>
          <w:color w:val="000000"/>
          <w:sz w:val="28"/>
          <w:szCs w:val="28"/>
        </w:rPr>
        <w:t xml:space="preserve">to conduct the site inspection at the magnitude as requested by the Plaintiff is fishing, speculative and disproportionate.  </w:t>
      </w:r>
    </w:p>
    <w:p w:rsidR="00A71687" w:rsidRPr="003E2017" w:rsidRDefault="00A71687" w:rsidP="00A71687">
      <w:pPr>
        <w:pStyle w:val="ListParagraph"/>
        <w:shd w:val="clear" w:color="auto" w:fill="FFFFFF"/>
        <w:tabs>
          <w:tab w:val="left" w:pos="1440"/>
        </w:tabs>
        <w:spacing w:before="240" w:after="80" w:line="360" w:lineRule="auto"/>
        <w:ind w:left="0"/>
        <w:contextualSpacing/>
        <w:jc w:val="both"/>
        <w:rPr>
          <w:rFonts w:eastAsia="Times New Roman"/>
          <w:color w:val="000000"/>
          <w:sz w:val="28"/>
          <w:szCs w:val="28"/>
        </w:rPr>
      </w:pPr>
    </w:p>
    <w:p w:rsidR="0080735C" w:rsidRPr="003E2017" w:rsidRDefault="00A71687"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Ms. </w:t>
      </w:r>
      <w:proofErr w:type="spellStart"/>
      <w:r w:rsidRPr="003E2017">
        <w:rPr>
          <w:rFonts w:eastAsia="Times New Roman"/>
          <w:color w:val="000000"/>
          <w:sz w:val="28"/>
          <w:szCs w:val="28"/>
        </w:rPr>
        <w:t>Lui</w:t>
      </w:r>
      <w:proofErr w:type="spellEnd"/>
      <w:r w:rsidRPr="003E2017">
        <w:rPr>
          <w:rFonts w:eastAsia="Times New Roman"/>
          <w:color w:val="000000"/>
          <w:sz w:val="28"/>
          <w:szCs w:val="28"/>
        </w:rPr>
        <w:t xml:space="preserve"> in her submissions contended that the Plaintiff has no evidence to suggest that the Plant Room was not the only room </w:t>
      </w:r>
      <w:r w:rsidR="003069E8" w:rsidRPr="003E2017">
        <w:rPr>
          <w:rFonts w:eastAsia="Times New Roman"/>
          <w:color w:val="000000"/>
          <w:sz w:val="28"/>
          <w:szCs w:val="28"/>
        </w:rPr>
        <w:t>in</w:t>
      </w:r>
      <w:r w:rsidRPr="003E2017">
        <w:rPr>
          <w:rFonts w:eastAsia="Times New Roman"/>
          <w:color w:val="000000"/>
          <w:sz w:val="28"/>
          <w:szCs w:val="28"/>
        </w:rPr>
        <w:t xml:space="preserve"> the basement of the WKT with pipes installed and thus he should take such sworn evidence</w:t>
      </w:r>
      <w:r w:rsidR="003069E8" w:rsidRPr="003E2017">
        <w:rPr>
          <w:rFonts w:eastAsia="Times New Roman"/>
          <w:color w:val="000000"/>
          <w:sz w:val="28"/>
          <w:szCs w:val="28"/>
        </w:rPr>
        <w:t xml:space="preserve"> by </w:t>
      </w:r>
      <w:r w:rsidR="00DB76F7" w:rsidRPr="003E2017">
        <w:rPr>
          <w:rFonts w:eastAsia="Times New Roman"/>
          <w:color w:val="000000"/>
          <w:sz w:val="28"/>
          <w:szCs w:val="28"/>
        </w:rPr>
        <w:t>Tang</w:t>
      </w:r>
      <w:r w:rsidRPr="003E2017">
        <w:rPr>
          <w:rFonts w:eastAsia="Times New Roman"/>
          <w:color w:val="000000"/>
          <w:sz w:val="28"/>
          <w:szCs w:val="28"/>
        </w:rPr>
        <w:t xml:space="preserve"> as true.  In addition, there </w:t>
      </w:r>
      <w:r w:rsidR="003069E8" w:rsidRPr="003E2017">
        <w:rPr>
          <w:rFonts w:eastAsia="Times New Roman"/>
          <w:color w:val="000000"/>
          <w:sz w:val="28"/>
          <w:szCs w:val="28"/>
        </w:rPr>
        <w:t xml:space="preserve">would </w:t>
      </w:r>
      <w:r w:rsidRPr="003E2017">
        <w:rPr>
          <w:rFonts w:eastAsia="Times New Roman"/>
          <w:color w:val="000000"/>
          <w:sz w:val="28"/>
          <w:szCs w:val="28"/>
        </w:rPr>
        <w:t xml:space="preserve">be no probative value even inspection of </w:t>
      </w:r>
      <w:r w:rsidR="004D2D72" w:rsidRPr="003E2017">
        <w:rPr>
          <w:rFonts w:eastAsia="Times New Roman"/>
          <w:color w:val="000000"/>
          <w:sz w:val="28"/>
          <w:szCs w:val="28"/>
        </w:rPr>
        <w:t xml:space="preserve">the </w:t>
      </w:r>
      <w:r w:rsidRPr="003E2017">
        <w:rPr>
          <w:rFonts w:eastAsia="Times New Roman"/>
          <w:color w:val="000000"/>
          <w:sz w:val="28"/>
          <w:szCs w:val="28"/>
        </w:rPr>
        <w:t xml:space="preserve">Plant Room is allowed, since MTR has already provided photos of the Plant Room to the Plaintiff.  </w:t>
      </w:r>
      <w:r w:rsidR="0080735C" w:rsidRPr="003E2017">
        <w:rPr>
          <w:rFonts w:eastAsia="Times New Roman"/>
          <w:color w:val="000000"/>
          <w:sz w:val="28"/>
          <w:szCs w:val="28"/>
        </w:rPr>
        <w:t>She commented that the Plaintiff was simply dissatisfied that all photos and the Accident Report/ Form 2 supplied by MTR do not co</w:t>
      </w:r>
      <w:r w:rsidR="000C335D" w:rsidRPr="003E2017">
        <w:rPr>
          <w:rFonts w:eastAsia="Times New Roman"/>
          <w:color w:val="000000"/>
          <w:sz w:val="28"/>
          <w:szCs w:val="28"/>
        </w:rPr>
        <w:t>r</w:t>
      </w:r>
      <w:r w:rsidR="0080735C" w:rsidRPr="003E2017">
        <w:rPr>
          <w:rFonts w:eastAsia="Times New Roman"/>
          <w:color w:val="000000"/>
          <w:sz w:val="28"/>
          <w:szCs w:val="28"/>
        </w:rPr>
        <w:t>roborate his claim.  Any inspection would only appear to be a quest to fish for evidence until he could find something to</w:t>
      </w:r>
      <w:r w:rsidR="003069E8" w:rsidRPr="003E2017">
        <w:rPr>
          <w:rFonts w:eastAsia="Times New Roman"/>
          <w:color w:val="000000"/>
          <w:sz w:val="28"/>
          <w:szCs w:val="28"/>
        </w:rPr>
        <w:t xml:space="preserve"> help him</w:t>
      </w:r>
      <w:r w:rsidR="0080735C" w:rsidRPr="003E2017">
        <w:rPr>
          <w:rFonts w:eastAsia="Times New Roman"/>
          <w:color w:val="000000"/>
          <w:sz w:val="28"/>
          <w:szCs w:val="28"/>
        </w:rPr>
        <w:t xml:space="preserve"> uphold his claim.  </w:t>
      </w:r>
    </w:p>
    <w:p w:rsidR="0080735C" w:rsidRPr="003E2017" w:rsidRDefault="0080735C" w:rsidP="0080735C">
      <w:pPr>
        <w:pStyle w:val="ListParagraph"/>
        <w:rPr>
          <w:rFonts w:eastAsia="Times New Roman"/>
          <w:color w:val="000000"/>
          <w:sz w:val="28"/>
          <w:szCs w:val="28"/>
        </w:rPr>
      </w:pPr>
    </w:p>
    <w:p w:rsidR="00694A66" w:rsidRPr="003E2017" w:rsidRDefault="0080735C"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The Court, with much respect, disagrees with Ms. </w:t>
      </w:r>
      <w:proofErr w:type="spellStart"/>
      <w:r w:rsidRPr="003E2017">
        <w:rPr>
          <w:rFonts w:eastAsia="Times New Roman"/>
          <w:color w:val="000000"/>
          <w:sz w:val="28"/>
          <w:szCs w:val="28"/>
        </w:rPr>
        <w:t>Lui’s</w:t>
      </w:r>
      <w:proofErr w:type="spellEnd"/>
      <w:r w:rsidRPr="003E2017">
        <w:rPr>
          <w:rFonts w:eastAsia="Times New Roman"/>
          <w:color w:val="000000"/>
          <w:sz w:val="28"/>
          <w:szCs w:val="28"/>
        </w:rPr>
        <w:t xml:space="preserve"> argument.  As explained earlier, Tang’s sworn evidence was premised on information </w:t>
      </w:r>
      <w:r w:rsidR="00694A66" w:rsidRPr="003E2017">
        <w:rPr>
          <w:rFonts w:eastAsia="Times New Roman"/>
          <w:color w:val="000000"/>
          <w:sz w:val="28"/>
          <w:szCs w:val="28"/>
        </w:rPr>
        <w:t>supplied by</w:t>
      </w:r>
      <w:r w:rsidRPr="003E2017">
        <w:rPr>
          <w:rFonts w:eastAsia="Times New Roman"/>
          <w:color w:val="000000"/>
          <w:sz w:val="28"/>
          <w:szCs w:val="28"/>
        </w:rPr>
        <w:t xml:space="preserve"> the Defendants</w:t>
      </w:r>
      <w:r w:rsidR="00694A66" w:rsidRPr="003E2017">
        <w:rPr>
          <w:rFonts w:eastAsia="Times New Roman"/>
          <w:color w:val="000000"/>
          <w:sz w:val="28"/>
          <w:szCs w:val="28"/>
        </w:rPr>
        <w:t xml:space="preserve"> and their witnesses</w:t>
      </w:r>
      <w:r w:rsidRPr="003E2017">
        <w:rPr>
          <w:rFonts w:eastAsia="Times New Roman"/>
          <w:color w:val="000000"/>
          <w:sz w:val="28"/>
          <w:szCs w:val="28"/>
        </w:rPr>
        <w:t xml:space="preserve">, who </w:t>
      </w:r>
      <w:r w:rsidR="00657551" w:rsidRPr="003E2017">
        <w:rPr>
          <w:rFonts w:eastAsia="Times New Roman"/>
          <w:color w:val="000000"/>
          <w:sz w:val="28"/>
          <w:szCs w:val="28"/>
        </w:rPr>
        <w:t xml:space="preserve">are </w:t>
      </w:r>
      <w:r w:rsidRPr="003E2017">
        <w:rPr>
          <w:rFonts w:eastAsia="Times New Roman"/>
          <w:color w:val="000000"/>
          <w:sz w:val="28"/>
          <w:szCs w:val="28"/>
        </w:rPr>
        <w:t>obviously holding an opposing view to the Plaintiff</w:t>
      </w:r>
      <w:r w:rsidR="00657551" w:rsidRPr="003E2017">
        <w:rPr>
          <w:rFonts w:eastAsia="Times New Roman"/>
          <w:color w:val="000000"/>
          <w:sz w:val="28"/>
          <w:szCs w:val="28"/>
        </w:rPr>
        <w:t>.</w:t>
      </w:r>
      <w:r w:rsidR="00694A66" w:rsidRPr="003E2017">
        <w:rPr>
          <w:rFonts w:eastAsia="Times New Roman"/>
          <w:color w:val="000000"/>
          <w:sz w:val="28"/>
          <w:szCs w:val="28"/>
        </w:rPr>
        <w:t xml:space="preserve"> </w:t>
      </w:r>
      <w:r w:rsidR="00657551" w:rsidRPr="003E2017">
        <w:rPr>
          <w:rFonts w:eastAsia="Times New Roman"/>
          <w:color w:val="000000"/>
          <w:sz w:val="28"/>
          <w:szCs w:val="28"/>
        </w:rPr>
        <w:t xml:space="preserve"> </w:t>
      </w:r>
      <w:r w:rsidR="00694A66" w:rsidRPr="003E2017">
        <w:rPr>
          <w:rFonts w:eastAsia="Times New Roman"/>
          <w:color w:val="000000"/>
          <w:sz w:val="28"/>
          <w:szCs w:val="28"/>
        </w:rPr>
        <w:t xml:space="preserve">I do not see why the Court should inhibit the Plaintiff at this stage to gather evidence in a </w:t>
      </w:r>
      <w:r w:rsidR="00694A66" w:rsidRPr="003E2017">
        <w:rPr>
          <w:rFonts w:eastAsia="Times New Roman"/>
          <w:i/>
          <w:color w:val="000000"/>
          <w:sz w:val="28"/>
          <w:szCs w:val="28"/>
        </w:rPr>
        <w:t>reasonable</w:t>
      </w:r>
      <w:r w:rsidR="00694A66" w:rsidRPr="003E2017">
        <w:rPr>
          <w:rFonts w:eastAsia="Times New Roman"/>
          <w:color w:val="000000"/>
          <w:sz w:val="28"/>
          <w:szCs w:val="28"/>
        </w:rPr>
        <w:t xml:space="preserve"> manner for advancing his own case.  </w:t>
      </w:r>
      <w:r w:rsidRPr="003E2017">
        <w:rPr>
          <w:rFonts w:eastAsia="Times New Roman"/>
          <w:color w:val="000000"/>
          <w:sz w:val="28"/>
          <w:szCs w:val="28"/>
        </w:rPr>
        <w:t xml:space="preserve">  </w:t>
      </w:r>
    </w:p>
    <w:p w:rsidR="00694A66" w:rsidRPr="003E2017" w:rsidRDefault="00694A66" w:rsidP="00694A66">
      <w:pPr>
        <w:pStyle w:val="ListParagraph"/>
        <w:rPr>
          <w:rFonts w:eastAsia="Times New Roman"/>
          <w:color w:val="000000"/>
          <w:sz w:val="28"/>
          <w:szCs w:val="28"/>
        </w:rPr>
      </w:pPr>
    </w:p>
    <w:p w:rsidR="00CD69C0" w:rsidRPr="003E2017" w:rsidRDefault="0080735C"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So much so that Tang </w:t>
      </w:r>
      <w:r w:rsidR="00694A66" w:rsidRPr="003E2017">
        <w:rPr>
          <w:rFonts w:eastAsia="Times New Roman"/>
          <w:color w:val="000000"/>
          <w:sz w:val="28"/>
          <w:szCs w:val="28"/>
        </w:rPr>
        <w:t xml:space="preserve">was </w:t>
      </w:r>
      <w:r w:rsidRPr="003E2017">
        <w:rPr>
          <w:rFonts w:eastAsia="Times New Roman"/>
          <w:color w:val="000000"/>
          <w:sz w:val="28"/>
          <w:szCs w:val="28"/>
        </w:rPr>
        <w:t xml:space="preserve">trying to </w:t>
      </w:r>
      <w:proofErr w:type="spellStart"/>
      <w:r w:rsidRPr="003E2017">
        <w:rPr>
          <w:rFonts w:eastAsia="Times New Roman"/>
          <w:color w:val="000000"/>
          <w:sz w:val="28"/>
          <w:szCs w:val="28"/>
        </w:rPr>
        <w:t>emphasi</w:t>
      </w:r>
      <w:r w:rsidR="003069E8" w:rsidRPr="003E2017">
        <w:rPr>
          <w:rFonts w:eastAsia="Times New Roman"/>
          <w:color w:val="000000"/>
          <w:sz w:val="28"/>
          <w:szCs w:val="28"/>
        </w:rPr>
        <w:t>s</w:t>
      </w:r>
      <w:r w:rsidRPr="003E2017">
        <w:rPr>
          <w:rFonts w:eastAsia="Times New Roman"/>
          <w:color w:val="000000"/>
          <w:sz w:val="28"/>
          <w:szCs w:val="28"/>
        </w:rPr>
        <w:t>e</w:t>
      </w:r>
      <w:proofErr w:type="spellEnd"/>
      <w:r w:rsidRPr="003E2017">
        <w:rPr>
          <w:rFonts w:eastAsia="Times New Roman"/>
          <w:color w:val="000000"/>
          <w:sz w:val="28"/>
          <w:szCs w:val="28"/>
        </w:rPr>
        <w:t xml:space="preserve"> on the unreasonable magnitude of the Plaintiff’s request by explaining</w:t>
      </w:r>
      <w:r w:rsidR="00694A66" w:rsidRPr="003E2017">
        <w:rPr>
          <w:rFonts w:eastAsia="Times New Roman"/>
          <w:color w:val="000000"/>
          <w:sz w:val="28"/>
          <w:szCs w:val="28"/>
        </w:rPr>
        <w:t xml:space="preserve"> the inconvenience it would cause if hundreds of doors in the WKT were opened for his inspection, the Court is of the view that the </w:t>
      </w:r>
      <w:r w:rsidR="00CD69C0" w:rsidRPr="003E2017">
        <w:rPr>
          <w:rFonts w:eastAsia="Times New Roman"/>
          <w:color w:val="000000"/>
          <w:sz w:val="28"/>
          <w:szCs w:val="28"/>
        </w:rPr>
        <w:t xml:space="preserve">true </w:t>
      </w:r>
      <w:r w:rsidR="00694A66" w:rsidRPr="003E2017">
        <w:rPr>
          <w:rFonts w:eastAsia="Times New Roman"/>
          <w:color w:val="000000"/>
          <w:sz w:val="28"/>
          <w:szCs w:val="28"/>
        </w:rPr>
        <w:t>scope of inspection</w:t>
      </w:r>
      <w:r w:rsidR="00CD69C0" w:rsidRPr="003E2017">
        <w:rPr>
          <w:rFonts w:eastAsia="Times New Roman"/>
          <w:color w:val="000000"/>
          <w:sz w:val="28"/>
          <w:szCs w:val="28"/>
        </w:rPr>
        <w:t xml:space="preserve"> requested by the Plaintiff</w:t>
      </w:r>
      <w:r w:rsidR="00694A66" w:rsidRPr="003E2017">
        <w:rPr>
          <w:rFonts w:eastAsia="Times New Roman"/>
          <w:color w:val="000000"/>
          <w:sz w:val="28"/>
          <w:szCs w:val="28"/>
        </w:rPr>
        <w:t xml:space="preserve"> </w:t>
      </w:r>
      <w:r w:rsidR="00CD69C0" w:rsidRPr="003E2017">
        <w:rPr>
          <w:rFonts w:eastAsia="Times New Roman"/>
          <w:color w:val="000000"/>
          <w:sz w:val="28"/>
          <w:szCs w:val="28"/>
        </w:rPr>
        <w:t>has been misconstrued and exaggerated by MTR.</w:t>
      </w:r>
    </w:p>
    <w:p w:rsidR="00CD69C0" w:rsidRPr="003E2017" w:rsidRDefault="00CD69C0" w:rsidP="00CD69C0">
      <w:pPr>
        <w:pStyle w:val="ListParagraph"/>
        <w:rPr>
          <w:rFonts w:eastAsia="Times New Roman"/>
          <w:color w:val="000000"/>
          <w:sz w:val="28"/>
          <w:szCs w:val="28"/>
        </w:rPr>
      </w:pPr>
    </w:p>
    <w:p w:rsidR="00C764A4" w:rsidRPr="003E2017" w:rsidRDefault="00CD69C0"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One must study the conversations between the Plaintiff and MTR back from August 2021 to understand why there </w:t>
      </w:r>
      <w:r w:rsidR="003069E8" w:rsidRPr="003E2017">
        <w:rPr>
          <w:rFonts w:eastAsia="Times New Roman"/>
          <w:color w:val="000000"/>
          <w:sz w:val="28"/>
          <w:szCs w:val="28"/>
        </w:rPr>
        <w:t xml:space="preserve">would </w:t>
      </w:r>
      <w:r w:rsidRPr="003E2017">
        <w:rPr>
          <w:rFonts w:eastAsia="Times New Roman"/>
          <w:color w:val="000000"/>
          <w:sz w:val="28"/>
          <w:szCs w:val="28"/>
        </w:rPr>
        <w:t xml:space="preserve">be a so-called widened scope of inspection and thus to construe the real </w:t>
      </w:r>
      <w:r w:rsidR="00657551" w:rsidRPr="003E2017">
        <w:rPr>
          <w:rFonts w:eastAsia="Times New Roman"/>
          <w:color w:val="000000"/>
          <w:sz w:val="28"/>
          <w:szCs w:val="28"/>
        </w:rPr>
        <w:t xml:space="preserve">objective of the </w:t>
      </w:r>
      <w:r w:rsidRPr="003E2017">
        <w:rPr>
          <w:rFonts w:eastAsia="Times New Roman"/>
          <w:color w:val="000000"/>
          <w:sz w:val="28"/>
          <w:szCs w:val="28"/>
        </w:rPr>
        <w:t>inspection the Plaintiff wishes to make.</w:t>
      </w:r>
    </w:p>
    <w:p w:rsidR="00CD69C0" w:rsidRPr="003E2017" w:rsidRDefault="00CD69C0" w:rsidP="00CD69C0">
      <w:pPr>
        <w:pStyle w:val="ListParagraph"/>
        <w:rPr>
          <w:rFonts w:eastAsia="Times New Roman"/>
          <w:color w:val="000000"/>
          <w:sz w:val="28"/>
          <w:szCs w:val="28"/>
        </w:rPr>
      </w:pPr>
    </w:p>
    <w:p w:rsidR="00CD69C0" w:rsidRPr="003E2017" w:rsidRDefault="00CD69C0"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The Plaintiff </w:t>
      </w:r>
      <w:r w:rsidR="00164A29" w:rsidRPr="003E2017">
        <w:rPr>
          <w:rFonts w:eastAsia="Times New Roman"/>
          <w:color w:val="000000"/>
          <w:sz w:val="28"/>
          <w:szCs w:val="28"/>
        </w:rPr>
        <w:t xml:space="preserve">himself contacted MTR in August 2021 via email simply asking for their confirmation </w:t>
      </w:r>
      <w:r w:rsidR="00657551" w:rsidRPr="003E2017">
        <w:rPr>
          <w:rFonts w:eastAsia="Times New Roman"/>
          <w:color w:val="000000"/>
          <w:sz w:val="28"/>
          <w:szCs w:val="28"/>
        </w:rPr>
        <w:t>as to the existence of</w:t>
      </w:r>
      <w:r w:rsidR="00164A29" w:rsidRPr="003E2017">
        <w:rPr>
          <w:rFonts w:eastAsia="Times New Roman"/>
          <w:color w:val="000000"/>
          <w:sz w:val="28"/>
          <w:szCs w:val="28"/>
        </w:rPr>
        <w:t xml:space="preserve"> a pipe with an approximate 36-inch diameter near the ground in the Environmental Control System Engineering Room</w:t>
      </w:r>
      <w:r w:rsidR="00925E85" w:rsidRPr="003E2017">
        <w:rPr>
          <w:rFonts w:eastAsia="Times New Roman"/>
          <w:color w:val="000000"/>
          <w:sz w:val="28"/>
          <w:szCs w:val="28"/>
        </w:rPr>
        <w:t>.</w:t>
      </w:r>
      <w:r w:rsidR="00164A29" w:rsidRPr="003E2017">
        <w:rPr>
          <w:rStyle w:val="FootnoteReference"/>
          <w:rFonts w:eastAsia="Times New Roman"/>
          <w:color w:val="000000"/>
          <w:sz w:val="28"/>
          <w:szCs w:val="28"/>
        </w:rPr>
        <w:footnoteReference w:id="9"/>
      </w:r>
      <w:r w:rsidR="00925E85" w:rsidRPr="003E2017">
        <w:rPr>
          <w:rFonts w:eastAsia="Times New Roman"/>
          <w:color w:val="000000"/>
          <w:sz w:val="28"/>
          <w:szCs w:val="28"/>
        </w:rPr>
        <w:t xml:space="preserve"> </w:t>
      </w:r>
      <w:r w:rsidR="00C9265B" w:rsidRPr="003E2017">
        <w:rPr>
          <w:rFonts w:eastAsia="Times New Roman"/>
          <w:color w:val="000000"/>
          <w:sz w:val="28"/>
          <w:szCs w:val="28"/>
        </w:rPr>
        <w:t xml:space="preserve"> Since MTR refused </w:t>
      </w:r>
      <w:r w:rsidR="00DE2729" w:rsidRPr="003E2017">
        <w:rPr>
          <w:rFonts w:eastAsia="Times New Roman"/>
          <w:color w:val="000000"/>
          <w:sz w:val="28"/>
          <w:szCs w:val="28"/>
        </w:rPr>
        <w:t>to provide details, the Plaintiff, quite remarkably, built a model mock</w:t>
      </w:r>
      <w:r w:rsidR="003069E8" w:rsidRPr="003E2017">
        <w:rPr>
          <w:rFonts w:eastAsia="Times New Roman"/>
          <w:color w:val="000000"/>
          <w:sz w:val="28"/>
          <w:szCs w:val="28"/>
        </w:rPr>
        <w:t>-up</w:t>
      </w:r>
      <w:r w:rsidR="00DE2729" w:rsidRPr="003E2017">
        <w:rPr>
          <w:rFonts w:eastAsia="Times New Roman"/>
          <w:color w:val="000000"/>
          <w:sz w:val="28"/>
          <w:szCs w:val="28"/>
        </w:rPr>
        <w:t xml:space="preserve"> </w:t>
      </w:r>
      <w:r w:rsidR="003069E8" w:rsidRPr="003E2017">
        <w:rPr>
          <w:rFonts w:eastAsia="Times New Roman"/>
          <w:color w:val="000000"/>
          <w:sz w:val="28"/>
          <w:szCs w:val="28"/>
        </w:rPr>
        <w:t xml:space="preserve">of </w:t>
      </w:r>
      <w:r w:rsidR="00DE2729" w:rsidRPr="003E2017">
        <w:rPr>
          <w:rFonts w:eastAsia="Times New Roman"/>
          <w:color w:val="000000"/>
          <w:sz w:val="28"/>
          <w:szCs w:val="28"/>
        </w:rPr>
        <w:t>the layout of the Accident Room (the “Model”) and asked the MTR to confirm</w:t>
      </w:r>
      <w:r w:rsidR="00925E85" w:rsidRPr="003E2017">
        <w:rPr>
          <w:rFonts w:eastAsia="Times New Roman"/>
          <w:color w:val="000000"/>
          <w:sz w:val="28"/>
          <w:szCs w:val="28"/>
        </w:rPr>
        <w:t xml:space="preserve"> </w:t>
      </w:r>
      <w:r w:rsidR="00DE2729" w:rsidRPr="003E2017">
        <w:rPr>
          <w:rFonts w:eastAsia="Times New Roman"/>
          <w:color w:val="000000"/>
          <w:sz w:val="28"/>
          <w:szCs w:val="28"/>
        </w:rPr>
        <w:t xml:space="preserve">if his Model reflected the actual condition of the Plant Room on their record.  This Model, despite </w:t>
      </w:r>
      <w:r w:rsidR="003069E8" w:rsidRPr="003E2017">
        <w:rPr>
          <w:rFonts w:eastAsia="Times New Roman"/>
          <w:color w:val="000000"/>
          <w:sz w:val="28"/>
          <w:szCs w:val="28"/>
        </w:rPr>
        <w:t xml:space="preserve">being </w:t>
      </w:r>
      <w:r w:rsidR="00DE2729" w:rsidRPr="003E2017">
        <w:rPr>
          <w:rFonts w:eastAsia="Times New Roman"/>
          <w:color w:val="000000"/>
          <w:sz w:val="28"/>
          <w:szCs w:val="28"/>
        </w:rPr>
        <w:t xml:space="preserve">homemade and nothing sophisticated, </w:t>
      </w:r>
      <w:r w:rsidR="00F3715C" w:rsidRPr="003E2017">
        <w:rPr>
          <w:rFonts w:eastAsia="Times New Roman"/>
          <w:color w:val="000000"/>
          <w:sz w:val="28"/>
          <w:szCs w:val="28"/>
        </w:rPr>
        <w:t xml:space="preserve">showed </w:t>
      </w:r>
      <w:r w:rsidR="003069E8" w:rsidRPr="003E2017">
        <w:rPr>
          <w:rFonts w:eastAsia="Times New Roman"/>
          <w:color w:val="000000"/>
          <w:sz w:val="28"/>
          <w:szCs w:val="28"/>
        </w:rPr>
        <w:t xml:space="preserve">precise </w:t>
      </w:r>
      <w:r w:rsidR="00F3715C" w:rsidRPr="003E2017">
        <w:rPr>
          <w:rFonts w:eastAsia="Times New Roman"/>
          <w:color w:val="000000"/>
          <w:sz w:val="28"/>
          <w:szCs w:val="28"/>
        </w:rPr>
        <w:t xml:space="preserve">details </w:t>
      </w:r>
      <w:r w:rsidR="00DE2729" w:rsidRPr="003E2017">
        <w:rPr>
          <w:rFonts w:eastAsia="Times New Roman"/>
          <w:color w:val="000000"/>
          <w:sz w:val="28"/>
          <w:szCs w:val="28"/>
        </w:rPr>
        <w:t>of the interior setting</w:t>
      </w:r>
      <w:r w:rsidR="00771994" w:rsidRPr="003E2017">
        <w:rPr>
          <w:rFonts w:eastAsia="Times New Roman"/>
          <w:color w:val="000000"/>
          <w:sz w:val="28"/>
          <w:szCs w:val="28"/>
        </w:rPr>
        <w:t xml:space="preserve"> of the Accident Room, which included not only the location of the </w:t>
      </w:r>
      <w:r w:rsidR="00657551" w:rsidRPr="003E2017">
        <w:rPr>
          <w:rFonts w:eastAsia="Times New Roman"/>
          <w:color w:val="000000"/>
          <w:sz w:val="28"/>
          <w:szCs w:val="28"/>
        </w:rPr>
        <w:t>P</w:t>
      </w:r>
      <w:r w:rsidR="00771994" w:rsidRPr="003E2017">
        <w:rPr>
          <w:rFonts w:eastAsia="Times New Roman"/>
          <w:color w:val="000000"/>
          <w:sz w:val="28"/>
          <w:szCs w:val="28"/>
        </w:rPr>
        <w:t xml:space="preserve">ipe, but also exit doors, pillars, electrical conduit, platforms, ladder etc.  And in fact, as confirmed by Tang, this Model </w:t>
      </w:r>
      <w:r w:rsidR="00771994" w:rsidRPr="003E2017">
        <w:rPr>
          <w:rFonts w:eastAsia="Times New Roman"/>
          <w:i/>
          <w:color w:val="000000"/>
          <w:sz w:val="28"/>
          <w:szCs w:val="28"/>
        </w:rPr>
        <w:t>“generally matches the actual layout of the Plant Room”</w:t>
      </w:r>
      <w:r w:rsidR="00771994" w:rsidRPr="003E2017">
        <w:rPr>
          <w:rStyle w:val="FootnoteReference"/>
          <w:rFonts w:eastAsia="Times New Roman"/>
          <w:i/>
          <w:color w:val="000000"/>
          <w:sz w:val="28"/>
          <w:szCs w:val="28"/>
        </w:rPr>
        <w:footnoteReference w:id="10"/>
      </w:r>
      <w:r w:rsidR="00771994" w:rsidRPr="003E2017">
        <w:rPr>
          <w:rFonts w:eastAsia="Times New Roman"/>
          <w:i/>
          <w:color w:val="000000"/>
          <w:sz w:val="28"/>
          <w:szCs w:val="28"/>
        </w:rPr>
        <w:t>.</w:t>
      </w:r>
      <w:r w:rsidR="00771994" w:rsidRPr="003E2017">
        <w:rPr>
          <w:rFonts w:eastAsia="Times New Roman"/>
          <w:color w:val="000000"/>
          <w:sz w:val="28"/>
          <w:szCs w:val="28"/>
        </w:rPr>
        <w:t xml:space="preserve">  </w:t>
      </w:r>
    </w:p>
    <w:p w:rsidR="00771994" w:rsidRPr="003E2017" w:rsidRDefault="00771994" w:rsidP="00771994">
      <w:pPr>
        <w:pStyle w:val="ListParagraph"/>
        <w:rPr>
          <w:rFonts w:eastAsia="Times New Roman"/>
          <w:color w:val="000000"/>
          <w:sz w:val="28"/>
          <w:szCs w:val="28"/>
        </w:rPr>
      </w:pPr>
    </w:p>
    <w:p w:rsidR="002510FA" w:rsidRPr="003E2017" w:rsidRDefault="00F3715C"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The Model </w:t>
      </w:r>
      <w:r w:rsidR="00657551" w:rsidRPr="003E2017">
        <w:rPr>
          <w:rFonts w:eastAsia="Times New Roman"/>
          <w:color w:val="000000"/>
          <w:sz w:val="28"/>
          <w:szCs w:val="28"/>
        </w:rPr>
        <w:t xml:space="preserve">therefore </w:t>
      </w:r>
      <w:r w:rsidRPr="003E2017">
        <w:rPr>
          <w:rFonts w:eastAsia="Times New Roman"/>
          <w:color w:val="000000"/>
          <w:sz w:val="28"/>
          <w:szCs w:val="28"/>
        </w:rPr>
        <w:t xml:space="preserve">demonstrated that the Plaintiff has a good recollection of the </w:t>
      </w:r>
      <w:r w:rsidR="003069E8" w:rsidRPr="003E2017">
        <w:rPr>
          <w:rFonts w:eastAsia="Times New Roman"/>
          <w:color w:val="000000"/>
          <w:sz w:val="28"/>
          <w:szCs w:val="28"/>
        </w:rPr>
        <w:t xml:space="preserve">layout </w:t>
      </w:r>
      <w:r w:rsidRPr="003E2017">
        <w:rPr>
          <w:rFonts w:eastAsia="Times New Roman"/>
          <w:color w:val="000000"/>
          <w:sz w:val="28"/>
          <w:szCs w:val="28"/>
        </w:rPr>
        <w:t xml:space="preserve">of the Accident Room </w:t>
      </w:r>
      <w:r w:rsidR="002F396E" w:rsidRPr="003E2017">
        <w:rPr>
          <w:rFonts w:eastAsia="Times New Roman"/>
          <w:color w:val="000000"/>
          <w:sz w:val="28"/>
          <w:szCs w:val="28"/>
        </w:rPr>
        <w:t xml:space="preserve">and this must be borne in mind </w:t>
      </w:r>
      <w:r w:rsidR="00911659" w:rsidRPr="003E2017">
        <w:rPr>
          <w:rFonts w:eastAsia="Times New Roman"/>
          <w:i/>
          <w:color w:val="000000"/>
          <w:sz w:val="28"/>
          <w:szCs w:val="28"/>
        </w:rPr>
        <w:t>vis-à-vis</w:t>
      </w:r>
      <w:r w:rsidR="00911659" w:rsidRPr="003E2017">
        <w:rPr>
          <w:rFonts w:eastAsia="Times New Roman"/>
          <w:color w:val="000000"/>
          <w:sz w:val="28"/>
          <w:szCs w:val="28"/>
        </w:rPr>
        <w:t xml:space="preserve"> </w:t>
      </w:r>
      <w:r w:rsidRPr="003E2017">
        <w:rPr>
          <w:rFonts w:eastAsia="Times New Roman"/>
          <w:color w:val="000000"/>
          <w:sz w:val="28"/>
          <w:szCs w:val="28"/>
        </w:rPr>
        <w:t xml:space="preserve">his doubts about </w:t>
      </w:r>
      <w:r w:rsidR="00657551" w:rsidRPr="003E2017">
        <w:rPr>
          <w:rFonts w:eastAsia="Times New Roman"/>
          <w:color w:val="000000"/>
          <w:sz w:val="28"/>
          <w:szCs w:val="28"/>
        </w:rPr>
        <w:t xml:space="preserve">the location reflected in </w:t>
      </w:r>
      <w:r w:rsidRPr="003E2017">
        <w:rPr>
          <w:rFonts w:eastAsia="Times New Roman"/>
          <w:color w:val="000000"/>
          <w:sz w:val="28"/>
          <w:szCs w:val="28"/>
        </w:rPr>
        <w:t xml:space="preserve">those </w:t>
      </w:r>
      <w:r w:rsidR="00657551" w:rsidRPr="003E2017">
        <w:rPr>
          <w:rFonts w:eastAsia="Times New Roman"/>
          <w:color w:val="000000"/>
          <w:sz w:val="28"/>
          <w:szCs w:val="28"/>
        </w:rPr>
        <w:t>2022 P</w:t>
      </w:r>
      <w:r w:rsidRPr="003E2017">
        <w:rPr>
          <w:rFonts w:eastAsia="Times New Roman"/>
          <w:color w:val="000000"/>
          <w:sz w:val="28"/>
          <w:szCs w:val="28"/>
        </w:rPr>
        <w:t>hotos</w:t>
      </w:r>
      <w:r w:rsidR="00657551" w:rsidRPr="003E2017">
        <w:rPr>
          <w:rFonts w:eastAsia="Times New Roman"/>
          <w:color w:val="000000"/>
          <w:sz w:val="28"/>
          <w:szCs w:val="28"/>
        </w:rPr>
        <w:t>.</w:t>
      </w:r>
      <w:r w:rsidRPr="003E2017">
        <w:rPr>
          <w:rFonts w:eastAsia="Times New Roman"/>
          <w:color w:val="000000"/>
          <w:sz w:val="28"/>
          <w:szCs w:val="28"/>
        </w:rPr>
        <w:t xml:space="preserve"> </w:t>
      </w:r>
      <w:r w:rsidR="00657551" w:rsidRPr="003E2017">
        <w:rPr>
          <w:rFonts w:eastAsia="Times New Roman"/>
          <w:color w:val="000000"/>
          <w:sz w:val="28"/>
          <w:szCs w:val="28"/>
        </w:rPr>
        <w:t xml:space="preserve"> He substantiated his </w:t>
      </w:r>
      <w:r w:rsidR="003069E8" w:rsidRPr="003E2017">
        <w:rPr>
          <w:rFonts w:eastAsia="Times New Roman"/>
          <w:color w:val="000000"/>
          <w:sz w:val="28"/>
          <w:szCs w:val="28"/>
        </w:rPr>
        <w:t>understanding of the layout of the Accident Room</w:t>
      </w:r>
      <w:r w:rsidR="00657551" w:rsidRPr="003E2017">
        <w:rPr>
          <w:rFonts w:eastAsia="Times New Roman"/>
          <w:color w:val="000000"/>
          <w:sz w:val="28"/>
          <w:szCs w:val="28"/>
        </w:rPr>
        <w:t xml:space="preserve"> by spotting the missing </w:t>
      </w:r>
      <w:r w:rsidR="00DF541A" w:rsidRPr="003E2017">
        <w:rPr>
          <w:rFonts w:eastAsia="Times New Roman"/>
          <w:color w:val="000000"/>
          <w:sz w:val="28"/>
          <w:szCs w:val="28"/>
        </w:rPr>
        <w:t>“3</w:t>
      </w:r>
      <w:r w:rsidR="00DF541A" w:rsidRPr="003E2017">
        <w:rPr>
          <w:rFonts w:eastAsia="Times New Roman"/>
          <w:color w:val="000000"/>
          <w:sz w:val="28"/>
          <w:szCs w:val="28"/>
          <w:vertAlign w:val="superscript"/>
        </w:rPr>
        <w:t>rd</w:t>
      </w:r>
      <w:r w:rsidR="00DF541A" w:rsidRPr="003E2017">
        <w:rPr>
          <w:rFonts w:eastAsia="Times New Roman"/>
          <w:color w:val="000000"/>
          <w:sz w:val="28"/>
          <w:szCs w:val="28"/>
        </w:rPr>
        <w:t xml:space="preserve"> Door”, </w:t>
      </w:r>
      <w:r w:rsidR="00657551" w:rsidRPr="003E2017">
        <w:rPr>
          <w:rFonts w:eastAsia="Times New Roman"/>
          <w:color w:val="000000"/>
          <w:sz w:val="28"/>
          <w:szCs w:val="28"/>
        </w:rPr>
        <w:t>an</w:t>
      </w:r>
      <w:r w:rsidR="00DF541A" w:rsidRPr="003E2017">
        <w:rPr>
          <w:rFonts w:eastAsia="Times New Roman"/>
          <w:color w:val="000000"/>
          <w:sz w:val="28"/>
          <w:szCs w:val="28"/>
        </w:rPr>
        <w:t xml:space="preserve"> alleged hole and the bulging wall from those 2022 Photos.  He further averred that the 2022 Photos </w:t>
      </w:r>
      <w:r w:rsidR="003069E8" w:rsidRPr="003E2017">
        <w:rPr>
          <w:rFonts w:eastAsia="Times New Roman"/>
          <w:color w:val="000000"/>
          <w:sz w:val="28"/>
          <w:szCs w:val="28"/>
        </w:rPr>
        <w:t xml:space="preserve">did </w:t>
      </w:r>
      <w:r w:rsidR="00DF541A" w:rsidRPr="003E2017">
        <w:rPr>
          <w:rFonts w:eastAsia="Times New Roman"/>
          <w:color w:val="000000"/>
          <w:sz w:val="28"/>
          <w:szCs w:val="28"/>
        </w:rPr>
        <w:t xml:space="preserve">not depict the rectangular shape of the Accident Room.  </w:t>
      </w:r>
      <w:r w:rsidR="007F3791" w:rsidRPr="003E2017">
        <w:rPr>
          <w:rFonts w:eastAsia="Times New Roman"/>
          <w:color w:val="000000"/>
          <w:sz w:val="28"/>
          <w:szCs w:val="28"/>
        </w:rPr>
        <w:t>All these queries</w:t>
      </w:r>
      <w:r w:rsidR="00BD68DB" w:rsidRPr="003E2017">
        <w:rPr>
          <w:rFonts w:eastAsia="Times New Roman"/>
          <w:color w:val="000000"/>
          <w:sz w:val="28"/>
          <w:szCs w:val="28"/>
        </w:rPr>
        <w:t>, as opposed being speculative,</w:t>
      </w:r>
      <w:r w:rsidR="007F3791" w:rsidRPr="003E2017">
        <w:rPr>
          <w:rFonts w:eastAsia="Times New Roman"/>
          <w:color w:val="000000"/>
          <w:sz w:val="28"/>
          <w:szCs w:val="28"/>
        </w:rPr>
        <w:t xml:space="preserve"> </w:t>
      </w:r>
      <w:r w:rsidR="00931E19" w:rsidRPr="003E2017">
        <w:rPr>
          <w:rFonts w:eastAsia="Times New Roman"/>
          <w:color w:val="000000"/>
          <w:sz w:val="28"/>
          <w:szCs w:val="28"/>
        </w:rPr>
        <w:t>are justified when considering</w:t>
      </w:r>
      <w:r w:rsidR="007F3791" w:rsidRPr="003E2017">
        <w:rPr>
          <w:rFonts w:eastAsia="Times New Roman"/>
          <w:color w:val="000000"/>
          <w:sz w:val="28"/>
          <w:szCs w:val="28"/>
        </w:rPr>
        <w:t xml:space="preserve"> </w:t>
      </w:r>
      <w:r w:rsidR="002B1ADB" w:rsidRPr="003E2017">
        <w:rPr>
          <w:rFonts w:eastAsia="Times New Roman"/>
          <w:color w:val="000000"/>
          <w:sz w:val="28"/>
          <w:szCs w:val="28"/>
        </w:rPr>
        <w:t xml:space="preserve">the </w:t>
      </w:r>
      <w:proofErr w:type="gramStart"/>
      <w:r w:rsidR="002B1ADB" w:rsidRPr="003E2017">
        <w:rPr>
          <w:rFonts w:eastAsia="Times New Roman"/>
          <w:color w:val="000000"/>
          <w:sz w:val="28"/>
          <w:szCs w:val="28"/>
        </w:rPr>
        <w:t>Model</w:t>
      </w:r>
      <w:proofErr w:type="gramEnd"/>
      <w:r w:rsidR="007F3791" w:rsidRPr="003E2017">
        <w:rPr>
          <w:rFonts w:eastAsia="Times New Roman"/>
          <w:color w:val="000000"/>
          <w:sz w:val="28"/>
          <w:szCs w:val="28"/>
        </w:rPr>
        <w:t xml:space="preserve"> the Plaintiff built was </w:t>
      </w:r>
      <w:r w:rsidR="002B1ADB" w:rsidRPr="003E2017">
        <w:rPr>
          <w:rFonts w:eastAsia="Times New Roman"/>
          <w:color w:val="000000"/>
          <w:sz w:val="28"/>
          <w:szCs w:val="28"/>
        </w:rPr>
        <w:t>in a rectangular shape consisting of the alleged three door</w:t>
      </w:r>
      <w:r w:rsidR="002510FA" w:rsidRPr="003E2017">
        <w:rPr>
          <w:rFonts w:eastAsia="Times New Roman"/>
          <w:color w:val="000000"/>
          <w:sz w:val="28"/>
          <w:szCs w:val="28"/>
        </w:rPr>
        <w:t xml:space="preserve">s, a hole and bulging wall </w:t>
      </w:r>
      <w:r w:rsidR="00BD68DB" w:rsidRPr="003E2017">
        <w:rPr>
          <w:rFonts w:eastAsia="Times New Roman"/>
          <w:color w:val="000000"/>
          <w:sz w:val="28"/>
          <w:szCs w:val="28"/>
        </w:rPr>
        <w:t xml:space="preserve">which </w:t>
      </w:r>
      <w:r w:rsidR="00931E19" w:rsidRPr="003E2017">
        <w:rPr>
          <w:rFonts w:eastAsia="Times New Roman"/>
          <w:i/>
          <w:color w:val="000000"/>
          <w:sz w:val="28"/>
          <w:szCs w:val="28"/>
        </w:rPr>
        <w:t>were</w:t>
      </w:r>
      <w:r w:rsidR="002510FA" w:rsidRPr="003E2017">
        <w:rPr>
          <w:rFonts w:eastAsia="Times New Roman"/>
          <w:i/>
          <w:color w:val="000000"/>
          <w:sz w:val="28"/>
          <w:szCs w:val="28"/>
        </w:rPr>
        <w:t xml:space="preserve"> agreed</w:t>
      </w:r>
      <w:r w:rsidR="002510FA" w:rsidRPr="003E2017">
        <w:rPr>
          <w:rFonts w:eastAsia="Times New Roman"/>
          <w:color w:val="000000"/>
          <w:sz w:val="28"/>
          <w:szCs w:val="28"/>
        </w:rPr>
        <w:t xml:space="preserve"> by MTR.  </w:t>
      </w:r>
      <w:r w:rsidR="0045548C" w:rsidRPr="003E2017">
        <w:rPr>
          <w:rFonts w:eastAsia="Times New Roman"/>
          <w:color w:val="000000"/>
          <w:sz w:val="28"/>
          <w:szCs w:val="28"/>
        </w:rPr>
        <w:t xml:space="preserve">Although I agree with Ms. </w:t>
      </w:r>
      <w:proofErr w:type="spellStart"/>
      <w:r w:rsidR="0045548C" w:rsidRPr="003E2017">
        <w:rPr>
          <w:rFonts w:eastAsia="Times New Roman"/>
          <w:color w:val="000000"/>
          <w:sz w:val="28"/>
          <w:szCs w:val="28"/>
        </w:rPr>
        <w:t>Lui</w:t>
      </w:r>
      <w:proofErr w:type="spellEnd"/>
      <w:r w:rsidR="0045548C" w:rsidRPr="003E2017">
        <w:rPr>
          <w:rFonts w:eastAsia="Times New Roman"/>
          <w:color w:val="000000"/>
          <w:sz w:val="28"/>
          <w:szCs w:val="28"/>
        </w:rPr>
        <w:t xml:space="preserve"> that the </w:t>
      </w:r>
      <w:r w:rsidR="00DF541A" w:rsidRPr="003E2017">
        <w:rPr>
          <w:rFonts w:eastAsia="Times New Roman"/>
          <w:color w:val="000000"/>
          <w:sz w:val="28"/>
          <w:szCs w:val="28"/>
        </w:rPr>
        <w:t xml:space="preserve">setting </w:t>
      </w:r>
      <w:r w:rsidR="0045548C" w:rsidRPr="003E2017">
        <w:rPr>
          <w:rFonts w:eastAsia="Times New Roman"/>
          <w:color w:val="000000"/>
          <w:sz w:val="28"/>
          <w:szCs w:val="28"/>
        </w:rPr>
        <w:t>of the Plant Room in 20</w:t>
      </w:r>
      <w:r w:rsidR="00DF541A" w:rsidRPr="003E2017">
        <w:rPr>
          <w:rFonts w:eastAsia="Times New Roman"/>
          <w:color w:val="000000"/>
          <w:sz w:val="28"/>
          <w:szCs w:val="28"/>
        </w:rPr>
        <w:t>2</w:t>
      </w:r>
      <w:r w:rsidR="0045548C" w:rsidRPr="003E2017">
        <w:rPr>
          <w:rFonts w:eastAsia="Times New Roman"/>
          <w:color w:val="000000"/>
          <w:sz w:val="28"/>
          <w:szCs w:val="28"/>
        </w:rPr>
        <w:t xml:space="preserve">2 could </w:t>
      </w:r>
      <w:r w:rsidR="00DF541A" w:rsidRPr="003E2017">
        <w:rPr>
          <w:rFonts w:eastAsia="Times New Roman"/>
          <w:color w:val="000000"/>
          <w:sz w:val="28"/>
          <w:szCs w:val="28"/>
        </w:rPr>
        <w:t>be different</w:t>
      </w:r>
      <w:r w:rsidR="0045548C" w:rsidRPr="003E2017">
        <w:rPr>
          <w:rFonts w:eastAsia="Times New Roman"/>
          <w:color w:val="000000"/>
          <w:sz w:val="28"/>
          <w:szCs w:val="28"/>
        </w:rPr>
        <w:t xml:space="preserve"> </w:t>
      </w:r>
      <w:r w:rsidR="002B1ADB" w:rsidRPr="003E2017">
        <w:rPr>
          <w:rFonts w:eastAsia="Times New Roman"/>
          <w:color w:val="000000"/>
          <w:sz w:val="28"/>
          <w:szCs w:val="28"/>
        </w:rPr>
        <w:t>to</w:t>
      </w:r>
      <w:r w:rsidR="0045548C" w:rsidRPr="003E2017">
        <w:rPr>
          <w:rFonts w:eastAsia="Times New Roman"/>
          <w:color w:val="000000"/>
          <w:sz w:val="28"/>
          <w:szCs w:val="28"/>
        </w:rPr>
        <w:t xml:space="preserve"> the time of the Accident, </w:t>
      </w:r>
      <w:r w:rsidR="002B1ADB" w:rsidRPr="003E2017">
        <w:rPr>
          <w:rFonts w:eastAsia="Times New Roman"/>
          <w:color w:val="000000"/>
          <w:sz w:val="28"/>
          <w:szCs w:val="28"/>
        </w:rPr>
        <w:t>I believe the chances of architectural structure</w:t>
      </w:r>
      <w:r w:rsidR="003069E8" w:rsidRPr="003E2017">
        <w:rPr>
          <w:rFonts w:eastAsia="Times New Roman"/>
          <w:color w:val="000000"/>
          <w:sz w:val="28"/>
          <w:szCs w:val="28"/>
        </w:rPr>
        <w:t xml:space="preserve"> (i.e. the shape of the room)</w:t>
      </w:r>
      <w:r w:rsidR="002B1ADB" w:rsidRPr="003E2017">
        <w:rPr>
          <w:rFonts w:eastAsia="Times New Roman"/>
          <w:color w:val="000000"/>
          <w:sz w:val="28"/>
          <w:szCs w:val="28"/>
        </w:rPr>
        <w:t xml:space="preserve"> or interior fixtures such as doors and piping </w:t>
      </w:r>
      <w:r w:rsidR="003069E8" w:rsidRPr="003E2017">
        <w:rPr>
          <w:rFonts w:eastAsia="Times New Roman"/>
          <w:color w:val="000000"/>
          <w:sz w:val="28"/>
          <w:szCs w:val="28"/>
        </w:rPr>
        <w:t xml:space="preserve">having been </w:t>
      </w:r>
      <w:r w:rsidR="002B1ADB" w:rsidRPr="003E2017">
        <w:rPr>
          <w:rFonts w:eastAsia="Times New Roman"/>
          <w:color w:val="000000"/>
          <w:sz w:val="28"/>
          <w:szCs w:val="28"/>
        </w:rPr>
        <w:t xml:space="preserve">altered </w:t>
      </w:r>
      <w:r w:rsidR="003069E8" w:rsidRPr="003E2017">
        <w:rPr>
          <w:rFonts w:eastAsia="Times New Roman"/>
          <w:color w:val="000000"/>
          <w:sz w:val="28"/>
          <w:szCs w:val="28"/>
        </w:rPr>
        <w:t xml:space="preserve">between </w:t>
      </w:r>
      <w:r w:rsidR="000B466F" w:rsidRPr="003E2017">
        <w:rPr>
          <w:rFonts w:eastAsia="Times New Roman"/>
          <w:color w:val="000000"/>
          <w:sz w:val="28"/>
          <w:szCs w:val="28"/>
        </w:rPr>
        <w:t>2018</w:t>
      </w:r>
      <w:r w:rsidR="003069E8" w:rsidRPr="003E2017">
        <w:rPr>
          <w:rFonts w:eastAsia="Times New Roman"/>
          <w:color w:val="000000"/>
          <w:sz w:val="28"/>
          <w:szCs w:val="28"/>
        </w:rPr>
        <w:t xml:space="preserve"> and </w:t>
      </w:r>
      <w:r w:rsidR="000B466F" w:rsidRPr="003E2017">
        <w:rPr>
          <w:rFonts w:eastAsia="Times New Roman"/>
          <w:color w:val="000000"/>
          <w:sz w:val="28"/>
          <w:szCs w:val="28"/>
        </w:rPr>
        <w:t>2022</w:t>
      </w:r>
      <w:r w:rsidR="003069E8" w:rsidRPr="003E2017">
        <w:rPr>
          <w:rFonts w:eastAsia="Times New Roman"/>
          <w:color w:val="000000"/>
          <w:sz w:val="28"/>
          <w:szCs w:val="28"/>
        </w:rPr>
        <w:t xml:space="preserve"> is not likely or probable</w:t>
      </w:r>
      <w:r w:rsidR="002B1ADB" w:rsidRPr="003E2017">
        <w:rPr>
          <w:rFonts w:eastAsia="Times New Roman"/>
          <w:color w:val="000000"/>
          <w:sz w:val="28"/>
          <w:szCs w:val="28"/>
        </w:rPr>
        <w:t xml:space="preserve">.  </w:t>
      </w:r>
      <w:r w:rsidR="002510FA" w:rsidRPr="003E2017">
        <w:rPr>
          <w:rFonts w:eastAsia="Times New Roman"/>
          <w:color w:val="000000"/>
          <w:sz w:val="28"/>
          <w:szCs w:val="28"/>
        </w:rPr>
        <w:t xml:space="preserve">As such, I agree </w:t>
      </w:r>
      <w:r w:rsidR="003069E8" w:rsidRPr="003E2017">
        <w:rPr>
          <w:rFonts w:eastAsia="Times New Roman"/>
          <w:color w:val="000000"/>
          <w:sz w:val="28"/>
          <w:szCs w:val="28"/>
        </w:rPr>
        <w:t xml:space="preserve">that </w:t>
      </w:r>
      <w:r w:rsidR="002510FA" w:rsidRPr="003E2017">
        <w:rPr>
          <w:rFonts w:eastAsia="Times New Roman"/>
          <w:color w:val="000000"/>
          <w:sz w:val="28"/>
          <w:szCs w:val="28"/>
        </w:rPr>
        <w:t>every doubt the Plaintiff raised in his 3</w:t>
      </w:r>
      <w:r w:rsidR="002510FA" w:rsidRPr="003E2017">
        <w:rPr>
          <w:rFonts w:eastAsia="Times New Roman"/>
          <w:color w:val="000000"/>
          <w:sz w:val="28"/>
          <w:szCs w:val="28"/>
          <w:vertAlign w:val="superscript"/>
        </w:rPr>
        <w:t>rd</w:t>
      </w:r>
      <w:r w:rsidR="002510FA" w:rsidRPr="003E2017">
        <w:rPr>
          <w:rFonts w:eastAsia="Times New Roman"/>
          <w:color w:val="000000"/>
          <w:sz w:val="28"/>
          <w:szCs w:val="28"/>
        </w:rPr>
        <w:t xml:space="preserve"> affirmation </w:t>
      </w:r>
      <w:r w:rsidR="003069E8" w:rsidRPr="003E2017">
        <w:rPr>
          <w:rFonts w:eastAsia="Times New Roman"/>
          <w:color w:val="000000"/>
          <w:sz w:val="28"/>
          <w:szCs w:val="28"/>
        </w:rPr>
        <w:t xml:space="preserve">is </w:t>
      </w:r>
      <w:r w:rsidR="002510FA" w:rsidRPr="003E2017">
        <w:rPr>
          <w:rFonts w:eastAsia="Times New Roman"/>
          <w:color w:val="000000"/>
          <w:sz w:val="28"/>
          <w:szCs w:val="28"/>
        </w:rPr>
        <w:t>valid and reasonable</w:t>
      </w:r>
      <w:r w:rsidR="003069E8" w:rsidRPr="003E2017">
        <w:rPr>
          <w:rFonts w:eastAsia="Times New Roman"/>
          <w:color w:val="000000"/>
          <w:sz w:val="28"/>
          <w:szCs w:val="28"/>
        </w:rPr>
        <w:t>,</w:t>
      </w:r>
      <w:r w:rsidR="002510FA" w:rsidRPr="003E2017">
        <w:rPr>
          <w:rFonts w:eastAsia="Times New Roman"/>
          <w:color w:val="000000"/>
          <w:sz w:val="28"/>
          <w:szCs w:val="28"/>
        </w:rPr>
        <w:t xml:space="preserve"> </w:t>
      </w:r>
      <w:r w:rsidR="003069E8" w:rsidRPr="003E2017">
        <w:rPr>
          <w:rFonts w:eastAsia="Times New Roman"/>
          <w:color w:val="000000"/>
          <w:sz w:val="28"/>
          <w:szCs w:val="28"/>
        </w:rPr>
        <w:t>al</w:t>
      </w:r>
      <w:r w:rsidR="002510FA" w:rsidRPr="003E2017">
        <w:rPr>
          <w:rFonts w:eastAsia="Times New Roman"/>
          <w:color w:val="000000"/>
          <w:sz w:val="28"/>
          <w:szCs w:val="28"/>
        </w:rPr>
        <w:t xml:space="preserve">though it does not necessarily mean </w:t>
      </w:r>
      <w:r w:rsidR="003069E8" w:rsidRPr="003E2017">
        <w:rPr>
          <w:rFonts w:eastAsia="Times New Roman"/>
          <w:color w:val="000000"/>
          <w:sz w:val="28"/>
          <w:szCs w:val="28"/>
        </w:rPr>
        <w:t xml:space="preserve">that </w:t>
      </w:r>
      <w:r w:rsidR="002510FA" w:rsidRPr="003E2017">
        <w:rPr>
          <w:rFonts w:eastAsia="Times New Roman"/>
          <w:color w:val="000000"/>
          <w:sz w:val="28"/>
          <w:szCs w:val="28"/>
        </w:rPr>
        <w:t xml:space="preserve">the Plant Room must be </w:t>
      </w:r>
      <w:r w:rsidR="00BD68DB" w:rsidRPr="003E2017">
        <w:rPr>
          <w:rFonts w:eastAsia="Times New Roman"/>
          <w:color w:val="000000"/>
          <w:sz w:val="28"/>
          <w:szCs w:val="28"/>
        </w:rPr>
        <w:t xml:space="preserve">a </w:t>
      </w:r>
      <w:r w:rsidR="002510FA" w:rsidRPr="003E2017">
        <w:rPr>
          <w:rFonts w:eastAsia="Times New Roman"/>
          <w:color w:val="000000"/>
          <w:sz w:val="28"/>
          <w:szCs w:val="28"/>
        </w:rPr>
        <w:t>different</w:t>
      </w:r>
      <w:r w:rsidR="00BD68DB" w:rsidRPr="003E2017">
        <w:rPr>
          <w:rFonts w:eastAsia="Times New Roman"/>
          <w:color w:val="000000"/>
          <w:sz w:val="28"/>
          <w:szCs w:val="28"/>
        </w:rPr>
        <w:t xml:space="preserve"> room</w:t>
      </w:r>
      <w:r w:rsidR="002510FA" w:rsidRPr="003E2017">
        <w:rPr>
          <w:rFonts w:eastAsia="Times New Roman"/>
          <w:color w:val="000000"/>
          <w:sz w:val="28"/>
          <w:szCs w:val="28"/>
        </w:rPr>
        <w:t xml:space="preserve"> from the Accident Room.  One of the simple reasons why the Plaintiff could not agree with the 2022 Photos is because those photos did not actually cover the entirety of </w:t>
      </w:r>
      <w:r w:rsidR="00DA6687" w:rsidRPr="003E2017">
        <w:rPr>
          <w:rFonts w:eastAsia="Times New Roman"/>
          <w:color w:val="000000"/>
          <w:sz w:val="28"/>
          <w:szCs w:val="28"/>
        </w:rPr>
        <w:t>the Photo Room, which was admitted</w:t>
      </w:r>
      <w:r w:rsidR="002510FA" w:rsidRPr="003E2017">
        <w:rPr>
          <w:rFonts w:eastAsia="Times New Roman"/>
          <w:color w:val="000000"/>
          <w:sz w:val="28"/>
          <w:szCs w:val="28"/>
        </w:rPr>
        <w:t xml:space="preserve"> by Ms. </w:t>
      </w:r>
      <w:proofErr w:type="spellStart"/>
      <w:r w:rsidR="002510FA" w:rsidRPr="003E2017">
        <w:rPr>
          <w:rFonts w:eastAsia="Times New Roman"/>
          <w:color w:val="000000"/>
          <w:sz w:val="28"/>
          <w:szCs w:val="28"/>
        </w:rPr>
        <w:t>Lui</w:t>
      </w:r>
      <w:proofErr w:type="spellEnd"/>
      <w:r w:rsidR="002510FA" w:rsidRPr="003E2017">
        <w:rPr>
          <w:rFonts w:eastAsia="Times New Roman"/>
          <w:color w:val="000000"/>
          <w:sz w:val="28"/>
          <w:szCs w:val="28"/>
        </w:rPr>
        <w:t>.</w:t>
      </w:r>
    </w:p>
    <w:p w:rsidR="002510FA" w:rsidRPr="003E2017" w:rsidRDefault="002510FA" w:rsidP="002510FA">
      <w:pPr>
        <w:pStyle w:val="ListParagraph"/>
        <w:rPr>
          <w:rFonts w:eastAsia="Times New Roman"/>
          <w:color w:val="000000"/>
          <w:sz w:val="28"/>
          <w:szCs w:val="28"/>
        </w:rPr>
      </w:pPr>
    </w:p>
    <w:p w:rsidR="00E96090" w:rsidRPr="003E2017" w:rsidRDefault="00ED0D77"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In light of the above, </w:t>
      </w:r>
      <w:r w:rsidR="00FE40EF" w:rsidRPr="003E2017">
        <w:rPr>
          <w:rFonts w:eastAsia="Times New Roman"/>
          <w:color w:val="000000"/>
          <w:sz w:val="28"/>
          <w:szCs w:val="28"/>
        </w:rPr>
        <w:t xml:space="preserve">I believe those 2022 Photos could only be relevant and helpful if the trial court has the opportunity to understand the layout of </w:t>
      </w:r>
      <w:r w:rsidR="002510FA" w:rsidRPr="003E2017">
        <w:rPr>
          <w:rFonts w:eastAsia="Times New Roman"/>
          <w:color w:val="000000"/>
          <w:sz w:val="28"/>
          <w:szCs w:val="28"/>
        </w:rPr>
        <w:t>the entire room</w:t>
      </w:r>
      <w:r w:rsidR="008563E9" w:rsidRPr="003E2017">
        <w:rPr>
          <w:rFonts w:eastAsia="Times New Roman"/>
          <w:color w:val="000000"/>
          <w:sz w:val="28"/>
          <w:szCs w:val="28"/>
        </w:rPr>
        <w:t xml:space="preserve"> and </w:t>
      </w:r>
      <w:r w:rsidR="00BD68DB" w:rsidRPr="003E2017">
        <w:rPr>
          <w:rFonts w:eastAsia="Times New Roman"/>
          <w:color w:val="000000"/>
          <w:sz w:val="28"/>
          <w:szCs w:val="28"/>
        </w:rPr>
        <w:t xml:space="preserve">it </w:t>
      </w:r>
      <w:r w:rsidRPr="003E2017">
        <w:rPr>
          <w:rFonts w:eastAsia="Times New Roman"/>
          <w:color w:val="000000"/>
          <w:sz w:val="28"/>
          <w:szCs w:val="28"/>
        </w:rPr>
        <w:t xml:space="preserve">would </w:t>
      </w:r>
      <w:r w:rsidR="008563E9" w:rsidRPr="003E2017">
        <w:rPr>
          <w:rFonts w:eastAsia="Times New Roman"/>
          <w:color w:val="000000"/>
          <w:sz w:val="28"/>
          <w:szCs w:val="28"/>
        </w:rPr>
        <w:t xml:space="preserve">only be fair to the Plaintiff if he is offered the opportunity to locate the exact spot where he fell from the ladder.  </w:t>
      </w:r>
    </w:p>
    <w:p w:rsidR="00E96090" w:rsidRPr="003E2017" w:rsidRDefault="00E96090" w:rsidP="00E96090">
      <w:pPr>
        <w:pStyle w:val="ListParagraph"/>
        <w:rPr>
          <w:rFonts w:eastAsia="Times New Roman"/>
          <w:color w:val="000000"/>
          <w:sz w:val="28"/>
          <w:szCs w:val="28"/>
        </w:rPr>
      </w:pPr>
    </w:p>
    <w:p w:rsidR="00771994" w:rsidRPr="003E2017" w:rsidRDefault="00281CF0"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Tang</w:t>
      </w:r>
      <w:r w:rsidR="003069E8" w:rsidRPr="003E2017">
        <w:rPr>
          <w:rFonts w:eastAsia="Times New Roman"/>
          <w:color w:val="000000"/>
          <w:sz w:val="28"/>
          <w:szCs w:val="28"/>
        </w:rPr>
        <w:t>,</w:t>
      </w:r>
      <w:r w:rsidRPr="003E2017">
        <w:rPr>
          <w:rFonts w:eastAsia="Times New Roman"/>
          <w:color w:val="000000"/>
          <w:sz w:val="28"/>
          <w:szCs w:val="28"/>
        </w:rPr>
        <w:t xml:space="preserve"> in his affirmation</w:t>
      </w:r>
      <w:r w:rsidR="003069E8" w:rsidRPr="003E2017">
        <w:rPr>
          <w:rFonts w:eastAsia="Times New Roman"/>
          <w:color w:val="000000"/>
          <w:sz w:val="28"/>
          <w:szCs w:val="28"/>
        </w:rPr>
        <w:t>,</w:t>
      </w:r>
      <w:r w:rsidRPr="003E2017">
        <w:rPr>
          <w:rFonts w:eastAsia="Times New Roman"/>
          <w:color w:val="000000"/>
          <w:sz w:val="28"/>
          <w:szCs w:val="28"/>
        </w:rPr>
        <w:t xml:space="preserve"> also contended that there are more than 900 plant rooms within the WKT and it is impractical and/or impossible to open all doors for the Plaintiff’s inspection.  With </w:t>
      </w:r>
      <w:r w:rsidR="003069E8" w:rsidRPr="003E2017">
        <w:rPr>
          <w:rFonts w:eastAsia="Times New Roman"/>
          <w:color w:val="000000"/>
          <w:sz w:val="28"/>
          <w:szCs w:val="28"/>
        </w:rPr>
        <w:t xml:space="preserve">due </w:t>
      </w:r>
      <w:r w:rsidRPr="003E2017">
        <w:rPr>
          <w:rFonts w:eastAsia="Times New Roman"/>
          <w:color w:val="000000"/>
          <w:sz w:val="28"/>
          <w:szCs w:val="28"/>
        </w:rPr>
        <w:t xml:space="preserve">respect, this is an exaggerated concern and the Plaintiff’s scope of inspection has been completely misconstrued.  </w:t>
      </w:r>
      <w:r w:rsidR="008E48B2" w:rsidRPr="003E2017">
        <w:rPr>
          <w:rFonts w:eastAsia="Times New Roman"/>
          <w:color w:val="000000"/>
          <w:sz w:val="28"/>
          <w:szCs w:val="28"/>
        </w:rPr>
        <w:t xml:space="preserve">First, it </w:t>
      </w:r>
      <w:r w:rsidR="003069E8" w:rsidRPr="003E2017">
        <w:rPr>
          <w:rFonts w:eastAsia="Times New Roman"/>
          <w:color w:val="000000"/>
          <w:sz w:val="28"/>
          <w:szCs w:val="28"/>
        </w:rPr>
        <w:t xml:space="preserve">was </w:t>
      </w:r>
      <w:r w:rsidR="008E48B2" w:rsidRPr="003E2017">
        <w:rPr>
          <w:rFonts w:eastAsia="Times New Roman"/>
          <w:color w:val="000000"/>
          <w:sz w:val="28"/>
          <w:szCs w:val="28"/>
        </w:rPr>
        <w:t xml:space="preserve">never </w:t>
      </w:r>
      <w:r w:rsidR="003069E8" w:rsidRPr="003E2017">
        <w:rPr>
          <w:rFonts w:eastAsia="Times New Roman"/>
          <w:color w:val="000000"/>
          <w:sz w:val="28"/>
          <w:szCs w:val="28"/>
        </w:rPr>
        <w:t xml:space="preserve">in </w:t>
      </w:r>
      <w:r w:rsidR="008E48B2" w:rsidRPr="003E2017">
        <w:rPr>
          <w:rFonts w:eastAsia="Times New Roman"/>
          <w:color w:val="000000"/>
          <w:sz w:val="28"/>
          <w:szCs w:val="28"/>
        </w:rPr>
        <w:t xml:space="preserve">dispute between the parties that the Accident happened in an ECS Room on Basement 1 level.  </w:t>
      </w:r>
      <w:r w:rsidR="00B968FA" w:rsidRPr="003E2017">
        <w:rPr>
          <w:rFonts w:eastAsia="Times New Roman"/>
          <w:color w:val="000000"/>
          <w:sz w:val="28"/>
          <w:szCs w:val="28"/>
        </w:rPr>
        <w:t>Secondly, t</w:t>
      </w:r>
      <w:r w:rsidR="00824EF4" w:rsidRPr="003E2017">
        <w:rPr>
          <w:rFonts w:eastAsia="Times New Roman"/>
          <w:color w:val="000000"/>
          <w:sz w:val="28"/>
          <w:szCs w:val="28"/>
        </w:rPr>
        <w:t xml:space="preserve">he Plaintiff in his </w:t>
      </w:r>
      <w:r w:rsidR="008E48B2" w:rsidRPr="003E2017">
        <w:rPr>
          <w:rFonts w:eastAsia="Times New Roman"/>
          <w:color w:val="000000"/>
          <w:sz w:val="28"/>
          <w:szCs w:val="28"/>
        </w:rPr>
        <w:t>2</w:t>
      </w:r>
      <w:r w:rsidR="008E48B2" w:rsidRPr="003E2017">
        <w:rPr>
          <w:rFonts w:eastAsia="Times New Roman"/>
          <w:color w:val="000000"/>
          <w:sz w:val="28"/>
          <w:szCs w:val="28"/>
          <w:vertAlign w:val="superscript"/>
        </w:rPr>
        <w:t>nd</w:t>
      </w:r>
      <w:r w:rsidR="0089277E" w:rsidRPr="003E2017">
        <w:rPr>
          <w:rFonts w:eastAsia="Times New Roman"/>
          <w:color w:val="000000"/>
          <w:sz w:val="28"/>
          <w:szCs w:val="28"/>
        </w:rPr>
        <w:t xml:space="preserve"> a</w:t>
      </w:r>
      <w:r w:rsidR="00824EF4" w:rsidRPr="003E2017">
        <w:rPr>
          <w:rFonts w:eastAsia="Times New Roman"/>
          <w:color w:val="000000"/>
          <w:sz w:val="28"/>
          <w:szCs w:val="28"/>
        </w:rPr>
        <w:t xml:space="preserve">ffirmation averred that </w:t>
      </w:r>
      <w:r w:rsidR="00824EF4" w:rsidRPr="003E2017">
        <w:rPr>
          <w:rFonts w:eastAsia="Times New Roman"/>
          <w:i/>
          <w:color w:val="000000"/>
          <w:sz w:val="28"/>
          <w:szCs w:val="28"/>
        </w:rPr>
        <w:t>“I could remember clearly the location of the accident.  I verily believe that if I am allowed to enter the Terminus I would be able to identify the Room and confirm if it is indeed the room which the Defendants and MTR referred to as being the “ECS Plant Room” in Terminus.</w:t>
      </w:r>
      <w:r w:rsidR="00824EF4" w:rsidRPr="003E2017">
        <w:rPr>
          <w:rStyle w:val="FootnoteReference"/>
          <w:rFonts w:eastAsia="Times New Roman"/>
          <w:i/>
          <w:color w:val="000000"/>
          <w:sz w:val="28"/>
          <w:szCs w:val="28"/>
        </w:rPr>
        <w:footnoteReference w:id="11"/>
      </w:r>
      <w:r w:rsidR="00824EF4" w:rsidRPr="003E2017">
        <w:rPr>
          <w:rFonts w:eastAsia="Times New Roman"/>
          <w:i/>
          <w:color w:val="000000"/>
          <w:sz w:val="28"/>
          <w:szCs w:val="28"/>
        </w:rPr>
        <w:t xml:space="preserve">” </w:t>
      </w:r>
      <w:r w:rsidR="000C335D" w:rsidRPr="003E2017">
        <w:rPr>
          <w:rFonts w:eastAsia="Times New Roman"/>
          <w:color w:val="000000"/>
          <w:sz w:val="28"/>
          <w:szCs w:val="28"/>
        </w:rPr>
        <w:t>a</w:t>
      </w:r>
      <w:r w:rsidR="008E48B2" w:rsidRPr="003E2017">
        <w:rPr>
          <w:rFonts w:eastAsia="Times New Roman"/>
          <w:color w:val="000000"/>
          <w:sz w:val="28"/>
          <w:szCs w:val="28"/>
        </w:rPr>
        <w:t>nd t</w:t>
      </w:r>
      <w:r w:rsidR="00824EF4" w:rsidRPr="003E2017">
        <w:rPr>
          <w:rFonts w:eastAsia="Times New Roman"/>
          <w:color w:val="000000"/>
          <w:sz w:val="28"/>
          <w:szCs w:val="28"/>
        </w:rPr>
        <w:t>his was n</w:t>
      </w:r>
      <w:r w:rsidR="00BD68DB" w:rsidRPr="003E2017">
        <w:rPr>
          <w:rFonts w:eastAsia="Times New Roman"/>
          <w:color w:val="000000"/>
          <w:sz w:val="28"/>
          <w:szCs w:val="28"/>
        </w:rPr>
        <w:t xml:space="preserve">either </w:t>
      </w:r>
      <w:r w:rsidR="00824EF4" w:rsidRPr="003E2017">
        <w:rPr>
          <w:rFonts w:eastAsia="Times New Roman"/>
          <w:color w:val="000000"/>
          <w:sz w:val="28"/>
          <w:szCs w:val="28"/>
        </w:rPr>
        <w:t xml:space="preserve">the only </w:t>
      </w:r>
      <w:r w:rsidR="00BD68DB" w:rsidRPr="003E2017">
        <w:rPr>
          <w:rFonts w:eastAsia="Times New Roman"/>
          <w:color w:val="000000"/>
          <w:sz w:val="28"/>
          <w:szCs w:val="28"/>
        </w:rPr>
        <w:t>n</w:t>
      </w:r>
      <w:r w:rsidR="00824EF4" w:rsidRPr="003E2017">
        <w:rPr>
          <w:rFonts w:eastAsia="Times New Roman"/>
          <w:color w:val="000000"/>
          <w:sz w:val="28"/>
          <w:szCs w:val="28"/>
        </w:rPr>
        <w:t xml:space="preserve">or first time </w:t>
      </w:r>
      <w:r w:rsidR="008E48B2" w:rsidRPr="003E2017">
        <w:rPr>
          <w:rFonts w:eastAsia="Times New Roman"/>
          <w:color w:val="000000"/>
          <w:sz w:val="28"/>
          <w:szCs w:val="28"/>
        </w:rPr>
        <w:t>he</w:t>
      </w:r>
      <w:r w:rsidR="00824EF4" w:rsidRPr="003E2017">
        <w:rPr>
          <w:rFonts w:eastAsia="Times New Roman"/>
          <w:color w:val="000000"/>
          <w:sz w:val="28"/>
          <w:szCs w:val="28"/>
        </w:rPr>
        <w:t xml:space="preserve"> explained to MTR his ability </w:t>
      </w:r>
      <w:r w:rsidR="003069E8" w:rsidRPr="003E2017">
        <w:rPr>
          <w:rFonts w:eastAsia="Times New Roman"/>
          <w:color w:val="000000"/>
          <w:sz w:val="28"/>
          <w:szCs w:val="28"/>
        </w:rPr>
        <w:t xml:space="preserve">to </w:t>
      </w:r>
      <w:r w:rsidR="008E48B2" w:rsidRPr="003E2017">
        <w:rPr>
          <w:rFonts w:eastAsia="Times New Roman"/>
          <w:color w:val="000000"/>
          <w:sz w:val="28"/>
          <w:szCs w:val="28"/>
        </w:rPr>
        <w:t>identify</w:t>
      </w:r>
      <w:r w:rsidR="00824EF4" w:rsidRPr="003E2017">
        <w:rPr>
          <w:rFonts w:eastAsia="Times New Roman"/>
          <w:color w:val="000000"/>
          <w:sz w:val="28"/>
          <w:szCs w:val="28"/>
        </w:rPr>
        <w:t xml:space="preserve"> the Accident Room</w:t>
      </w:r>
      <w:r w:rsidR="00824EF4" w:rsidRPr="003E2017">
        <w:rPr>
          <w:rStyle w:val="FootnoteReference"/>
          <w:rFonts w:eastAsia="Times New Roman"/>
          <w:color w:val="000000"/>
          <w:sz w:val="28"/>
          <w:szCs w:val="28"/>
        </w:rPr>
        <w:footnoteReference w:id="12"/>
      </w:r>
      <w:r w:rsidR="008E48B2" w:rsidRPr="003E2017">
        <w:rPr>
          <w:rFonts w:eastAsia="Times New Roman"/>
          <w:color w:val="000000"/>
          <w:sz w:val="28"/>
          <w:szCs w:val="28"/>
        </w:rPr>
        <w:t xml:space="preserve">.  </w:t>
      </w:r>
      <w:r w:rsidR="00B968FA" w:rsidRPr="003E2017">
        <w:rPr>
          <w:rFonts w:eastAsia="Times New Roman"/>
          <w:color w:val="000000"/>
          <w:sz w:val="28"/>
          <w:szCs w:val="28"/>
        </w:rPr>
        <w:t>In light of the above</w:t>
      </w:r>
      <w:r w:rsidR="008E48B2" w:rsidRPr="003E2017">
        <w:rPr>
          <w:rFonts w:eastAsia="Times New Roman"/>
          <w:color w:val="000000"/>
          <w:sz w:val="28"/>
          <w:szCs w:val="28"/>
        </w:rPr>
        <w:t>, it never appear</w:t>
      </w:r>
      <w:r w:rsidR="003069E8" w:rsidRPr="003E2017">
        <w:rPr>
          <w:rFonts w:eastAsia="Times New Roman"/>
          <w:color w:val="000000"/>
          <w:sz w:val="28"/>
          <w:szCs w:val="28"/>
        </w:rPr>
        <w:t>ed</w:t>
      </w:r>
      <w:r w:rsidR="008E48B2" w:rsidRPr="003E2017">
        <w:rPr>
          <w:rFonts w:eastAsia="Times New Roman"/>
          <w:color w:val="000000"/>
          <w:sz w:val="28"/>
          <w:szCs w:val="28"/>
        </w:rPr>
        <w:t xml:space="preserve"> to be t</w:t>
      </w:r>
      <w:r w:rsidR="00824EF4" w:rsidRPr="003E2017">
        <w:rPr>
          <w:rFonts w:eastAsia="Times New Roman"/>
          <w:color w:val="000000"/>
          <w:sz w:val="28"/>
          <w:szCs w:val="28"/>
        </w:rPr>
        <w:t>he Plaintiff</w:t>
      </w:r>
      <w:r w:rsidR="008E48B2" w:rsidRPr="003E2017">
        <w:rPr>
          <w:rFonts w:eastAsia="Times New Roman"/>
          <w:color w:val="000000"/>
          <w:sz w:val="28"/>
          <w:szCs w:val="28"/>
        </w:rPr>
        <w:t xml:space="preserve">’s intention to expect MTR to </w:t>
      </w:r>
      <w:r w:rsidR="00B968FA" w:rsidRPr="003E2017">
        <w:rPr>
          <w:rFonts w:eastAsia="Times New Roman"/>
          <w:color w:val="000000"/>
          <w:sz w:val="28"/>
          <w:szCs w:val="28"/>
        </w:rPr>
        <w:t xml:space="preserve">have </w:t>
      </w:r>
      <w:r w:rsidR="00BD68DB" w:rsidRPr="003E2017">
        <w:rPr>
          <w:rFonts w:eastAsia="Times New Roman"/>
          <w:color w:val="000000"/>
          <w:sz w:val="28"/>
          <w:szCs w:val="28"/>
        </w:rPr>
        <w:t xml:space="preserve">every </w:t>
      </w:r>
      <w:r w:rsidR="00B968FA" w:rsidRPr="003E2017">
        <w:rPr>
          <w:rFonts w:eastAsia="Times New Roman"/>
          <w:color w:val="000000"/>
          <w:sz w:val="28"/>
          <w:szCs w:val="28"/>
        </w:rPr>
        <w:t>door opened</w:t>
      </w:r>
      <w:r w:rsidR="008E48B2" w:rsidRPr="003E2017">
        <w:rPr>
          <w:rFonts w:eastAsia="Times New Roman"/>
          <w:color w:val="000000"/>
          <w:sz w:val="28"/>
          <w:szCs w:val="28"/>
        </w:rPr>
        <w:t xml:space="preserve"> for his inspection</w:t>
      </w:r>
      <w:r w:rsidR="00B968FA" w:rsidRPr="003E2017">
        <w:rPr>
          <w:rFonts w:eastAsia="Times New Roman"/>
          <w:color w:val="000000"/>
          <w:sz w:val="28"/>
          <w:szCs w:val="28"/>
        </w:rPr>
        <w:t xml:space="preserve"> but all he wanted is to </w:t>
      </w:r>
      <w:r w:rsidR="003069E8" w:rsidRPr="003E2017">
        <w:rPr>
          <w:rFonts w:eastAsia="Times New Roman"/>
          <w:color w:val="000000"/>
          <w:sz w:val="28"/>
          <w:szCs w:val="28"/>
        </w:rPr>
        <w:t>ascertain</w:t>
      </w:r>
      <w:r w:rsidR="00B968FA" w:rsidRPr="003E2017">
        <w:rPr>
          <w:rFonts w:eastAsia="Times New Roman"/>
          <w:color w:val="000000"/>
          <w:sz w:val="28"/>
          <w:szCs w:val="28"/>
        </w:rPr>
        <w:t xml:space="preserve"> if the Plant Room is the same room as the Accident Room which he could locate</w:t>
      </w:r>
      <w:r w:rsidR="008E48B2" w:rsidRPr="003E2017">
        <w:rPr>
          <w:rFonts w:eastAsia="Times New Roman"/>
          <w:color w:val="000000"/>
          <w:sz w:val="28"/>
          <w:szCs w:val="28"/>
        </w:rPr>
        <w:t xml:space="preserve">.  </w:t>
      </w:r>
      <w:r w:rsidR="00E96090" w:rsidRPr="003E2017">
        <w:rPr>
          <w:rFonts w:eastAsia="Times New Roman"/>
          <w:color w:val="000000"/>
          <w:sz w:val="28"/>
          <w:szCs w:val="28"/>
        </w:rPr>
        <w:t xml:space="preserve">As such, given the Plaintiff’s ability in </w:t>
      </w:r>
      <w:r w:rsidR="00B31804" w:rsidRPr="003E2017">
        <w:rPr>
          <w:rFonts w:eastAsia="Times New Roman"/>
          <w:color w:val="000000"/>
          <w:sz w:val="28"/>
          <w:szCs w:val="28"/>
        </w:rPr>
        <w:t xml:space="preserve">recalling </w:t>
      </w:r>
      <w:r w:rsidR="00E96090" w:rsidRPr="003E2017">
        <w:rPr>
          <w:rFonts w:eastAsia="Times New Roman"/>
          <w:color w:val="000000"/>
          <w:sz w:val="28"/>
          <w:szCs w:val="28"/>
        </w:rPr>
        <w:t xml:space="preserve">small </w:t>
      </w:r>
      <w:r w:rsidR="00B31804" w:rsidRPr="003E2017">
        <w:rPr>
          <w:rFonts w:eastAsia="Times New Roman"/>
          <w:color w:val="000000"/>
          <w:sz w:val="28"/>
          <w:szCs w:val="28"/>
        </w:rPr>
        <w:t xml:space="preserve">and particular </w:t>
      </w:r>
      <w:r w:rsidR="00E96090" w:rsidRPr="003E2017">
        <w:rPr>
          <w:rFonts w:eastAsia="Times New Roman"/>
          <w:color w:val="000000"/>
          <w:sz w:val="28"/>
          <w:szCs w:val="28"/>
        </w:rPr>
        <w:t xml:space="preserve">details of the Accident Room and </w:t>
      </w:r>
      <w:r w:rsidR="00B31804" w:rsidRPr="003E2017">
        <w:rPr>
          <w:rFonts w:eastAsia="Times New Roman"/>
          <w:color w:val="000000"/>
          <w:sz w:val="28"/>
          <w:szCs w:val="28"/>
        </w:rPr>
        <w:t xml:space="preserve">to </w:t>
      </w:r>
      <w:r w:rsidR="00BD68DB" w:rsidRPr="003E2017">
        <w:rPr>
          <w:rFonts w:eastAsia="Times New Roman"/>
          <w:color w:val="000000"/>
          <w:sz w:val="28"/>
          <w:szCs w:val="28"/>
        </w:rPr>
        <w:t>identify its</w:t>
      </w:r>
      <w:r w:rsidR="00E96090" w:rsidRPr="003E2017">
        <w:rPr>
          <w:rFonts w:eastAsia="Times New Roman"/>
          <w:color w:val="000000"/>
          <w:sz w:val="28"/>
          <w:szCs w:val="28"/>
        </w:rPr>
        <w:t xml:space="preserve"> location, I </w:t>
      </w:r>
      <w:r w:rsidR="00DA6687" w:rsidRPr="003E2017">
        <w:rPr>
          <w:rFonts w:eastAsia="Times New Roman"/>
          <w:color w:val="000000"/>
          <w:sz w:val="28"/>
          <w:szCs w:val="28"/>
        </w:rPr>
        <w:t>am not convinced that</w:t>
      </w:r>
      <w:r w:rsidR="00E96090" w:rsidRPr="003E2017">
        <w:rPr>
          <w:rFonts w:eastAsia="Times New Roman"/>
          <w:color w:val="000000"/>
          <w:sz w:val="28"/>
          <w:szCs w:val="28"/>
        </w:rPr>
        <w:t xml:space="preserve"> an inspection, if granted, </w:t>
      </w:r>
      <w:r w:rsidR="00FA3986" w:rsidRPr="003E2017">
        <w:rPr>
          <w:rFonts w:eastAsia="Times New Roman"/>
          <w:color w:val="000000"/>
          <w:sz w:val="28"/>
          <w:szCs w:val="28"/>
        </w:rPr>
        <w:t xml:space="preserve">will become a quest for him to fish for corroborating evidence.  </w:t>
      </w:r>
    </w:p>
    <w:p w:rsidR="00FA3986" w:rsidRPr="003E2017" w:rsidRDefault="00FA3986" w:rsidP="00FA3986">
      <w:pPr>
        <w:pStyle w:val="ListParagraph"/>
        <w:rPr>
          <w:rFonts w:eastAsia="Times New Roman"/>
          <w:color w:val="000000"/>
          <w:sz w:val="28"/>
          <w:szCs w:val="28"/>
        </w:rPr>
      </w:pPr>
    </w:p>
    <w:p w:rsidR="00FA3986" w:rsidRPr="003E2017" w:rsidRDefault="00FA3986" w:rsidP="00FA3986">
      <w:pPr>
        <w:spacing w:before="240" w:after="160" w:line="360" w:lineRule="auto"/>
        <w:jc w:val="both"/>
        <w:rPr>
          <w:i/>
        </w:rPr>
      </w:pPr>
      <w:r w:rsidRPr="003E2017">
        <w:rPr>
          <w:i/>
        </w:rPr>
        <w:t>If inspection is necessary and proportionate, whether such inspection would undermine or infringe any public policy?</w:t>
      </w:r>
    </w:p>
    <w:p w:rsidR="0009401D" w:rsidRPr="003E2017" w:rsidRDefault="00BD68DB"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Tang, on behalf of MTR,</w:t>
      </w:r>
      <w:r w:rsidR="00FA3986" w:rsidRPr="003E2017">
        <w:rPr>
          <w:rFonts w:eastAsia="Times New Roman"/>
          <w:color w:val="000000"/>
          <w:sz w:val="28"/>
          <w:szCs w:val="28"/>
        </w:rPr>
        <w:t xml:space="preserve"> averred that </w:t>
      </w:r>
      <w:r w:rsidR="00B968FA" w:rsidRPr="003E2017">
        <w:rPr>
          <w:rFonts w:eastAsia="Times New Roman"/>
          <w:color w:val="000000"/>
          <w:sz w:val="28"/>
          <w:szCs w:val="28"/>
        </w:rPr>
        <w:t xml:space="preserve">since </w:t>
      </w:r>
      <w:r w:rsidR="00FA3986" w:rsidRPr="003E2017">
        <w:rPr>
          <w:rFonts w:eastAsia="Times New Roman"/>
          <w:color w:val="000000"/>
          <w:sz w:val="28"/>
          <w:szCs w:val="28"/>
        </w:rPr>
        <w:t>there are not less than 900 plant rooms within the WKT and if inspection is allowed for the Plaintiff, it may open the floodgates to more similar requests</w:t>
      </w:r>
      <w:r w:rsidRPr="003E2017">
        <w:rPr>
          <w:rFonts w:eastAsia="Times New Roman"/>
          <w:color w:val="000000"/>
          <w:sz w:val="28"/>
          <w:szCs w:val="28"/>
        </w:rPr>
        <w:t xml:space="preserve"> from the public</w:t>
      </w:r>
      <w:r w:rsidR="00FA3986" w:rsidRPr="003E2017">
        <w:rPr>
          <w:rFonts w:eastAsia="Times New Roman"/>
          <w:color w:val="000000"/>
          <w:sz w:val="28"/>
          <w:szCs w:val="28"/>
        </w:rPr>
        <w:t>.</w:t>
      </w:r>
      <w:r w:rsidR="0009401D" w:rsidRPr="003E2017">
        <w:rPr>
          <w:rFonts w:eastAsia="Times New Roman"/>
          <w:color w:val="000000"/>
          <w:sz w:val="28"/>
          <w:szCs w:val="28"/>
        </w:rPr>
        <w:t xml:space="preserve">  </w:t>
      </w:r>
      <w:r w:rsidRPr="003E2017">
        <w:rPr>
          <w:rFonts w:eastAsia="Times New Roman"/>
          <w:color w:val="000000"/>
          <w:sz w:val="28"/>
          <w:szCs w:val="28"/>
        </w:rPr>
        <w:t>Tang</w:t>
      </w:r>
      <w:r w:rsidR="0009401D" w:rsidRPr="003E2017">
        <w:rPr>
          <w:rFonts w:eastAsia="Times New Roman"/>
          <w:color w:val="000000"/>
          <w:sz w:val="28"/>
          <w:szCs w:val="28"/>
        </w:rPr>
        <w:t xml:space="preserve"> also explained how various rooms or areas within the WKT are being prohibited areas that MTR may not have the sole power to grant such access.   </w:t>
      </w:r>
    </w:p>
    <w:p w:rsidR="0009401D" w:rsidRPr="003E2017" w:rsidRDefault="0009401D" w:rsidP="0009401D">
      <w:pPr>
        <w:pStyle w:val="ListParagraph"/>
        <w:shd w:val="clear" w:color="auto" w:fill="FFFFFF"/>
        <w:tabs>
          <w:tab w:val="left" w:pos="1440"/>
        </w:tabs>
        <w:spacing w:before="240" w:after="80" w:line="360" w:lineRule="auto"/>
        <w:ind w:left="0"/>
        <w:contextualSpacing/>
        <w:jc w:val="both"/>
        <w:rPr>
          <w:rFonts w:eastAsia="Times New Roman"/>
          <w:color w:val="000000"/>
          <w:sz w:val="28"/>
          <w:szCs w:val="28"/>
        </w:rPr>
      </w:pPr>
    </w:p>
    <w:p w:rsidR="00856111" w:rsidRPr="003E2017" w:rsidRDefault="00491DD8"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Naturally every case is different and every set of fact must be regarded by the Court </w:t>
      </w:r>
      <w:r w:rsidRPr="003E2017">
        <w:rPr>
          <w:rFonts w:eastAsia="Times New Roman"/>
          <w:i/>
          <w:color w:val="000000"/>
          <w:sz w:val="28"/>
          <w:szCs w:val="28"/>
        </w:rPr>
        <w:t>de novo</w:t>
      </w:r>
      <w:r w:rsidRPr="003E2017">
        <w:rPr>
          <w:rFonts w:eastAsia="Times New Roman"/>
          <w:color w:val="000000"/>
          <w:sz w:val="28"/>
          <w:szCs w:val="28"/>
        </w:rPr>
        <w:t xml:space="preserve">. As explained, the Court is guided by certain principles when considering the requested inspection, which included the necessity of discovery and proportionality.  </w:t>
      </w:r>
      <w:r w:rsidR="00856111" w:rsidRPr="003E2017">
        <w:rPr>
          <w:rFonts w:eastAsia="Times New Roman"/>
          <w:color w:val="000000"/>
          <w:sz w:val="28"/>
          <w:szCs w:val="28"/>
        </w:rPr>
        <w:t xml:space="preserve">There </w:t>
      </w:r>
      <w:r w:rsidR="004C7829" w:rsidRPr="003E2017">
        <w:rPr>
          <w:rFonts w:eastAsia="Times New Roman"/>
          <w:color w:val="000000"/>
          <w:sz w:val="28"/>
          <w:szCs w:val="28"/>
        </w:rPr>
        <w:t>is no evidence</w:t>
      </w:r>
      <w:r w:rsidR="0009401D" w:rsidRPr="003E2017">
        <w:rPr>
          <w:rFonts w:eastAsia="Times New Roman"/>
          <w:color w:val="000000"/>
          <w:sz w:val="28"/>
          <w:szCs w:val="28"/>
        </w:rPr>
        <w:t xml:space="preserve"> from MTR that the Plant Room or any other rooms on the Basement 1 level is prohibited </w:t>
      </w:r>
      <w:r w:rsidR="004C7829" w:rsidRPr="003E2017">
        <w:rPr>
          <w:rFonts w:eastAsia="Times New Roman"/>
          <w:color w:val="000000"/>
          <w:sz w:val="28"/>
          <w:szCs w:val="28"/>
        </w:rPr>
        <w:t xml:space="preserve">or under the control of other authorities.  </w:t>
      </w:r>
      <w:r w:rsidR="0009401D" w:rsidRPr="003E2017">
        <w:rPr>
          <w:rFonts w:eastAsia="Times New Roman"/>
          <w:color w:val="000000"/>
          <w:sz w:val="28"/>
          <w:szCs w:val="28"/>
        </w:rPr>
        <w:t xml:space="preserve"> </w:t>
      </w:r>
      <w:r w:rsidRPr="003E2017">
        <w:rPr>
          <w:rFonts w:eastAsia="Times New Roman"/>
          <w:color w:val="000000"/>
          <w:sz w:val="28"/>
          <w:szCs w:val="28"/>
        </w:rPr>
        <w:t xml:space="preserve">In any event, the scope of inspection, if granted, </w:t>
      </w:r>
      <w:r w:rsidR="00B31804" w:rsidRPr="003E2017">
        <w:rPr>
          <w:rFonts w:eastAsia="Times New Roman"/>
          <w:color w:val="000000"/>
          <w:sz w:val="28"/>
          <w:szCs w:val="28"/>
        </w:rPr>
        <w:t xml:space="preserve">will be </w:t>
      </w:r>
      <w:r w:rsidRPr="003E2017">
        <w:rPr>
          <w:rFonts w:eastAsia="Times New Roman"/>
          <w:color w:val="000000"/>
          <w:sz w:val="28"/>
          <w:szCs w:val="28"/>
        </w:rPr>
        <w:t xml:space="preserve">confined to areas that are under the control of MTR and any places that are within the </w:t>
      </w:r>
      <w:r w:rsidR="00B31804" w:rsidRPr="003E2017">
        <w:rPr>
          <w:rFonts w:eastAsia="Times New Roman"/>
          <w:color w:val="000000"/>
          <w:sz w:val="28"/>
          <w:szCs w:val="28"/>
        </w:rPr>
        <w:t>control</w:t>
      </w:r>
      <w:r w:rsidRPr="003E2017">
        <w:rPr>
          <w:rFonts w:eastAsia="Times New Roman"/>
          <w:color w:val="000000"/>
          <w:sz w:val="28"/>
          <w:szCs w:val="28"/>
        </w:rPr>
        <w:t xml:space="preserve"> of other authorities</w:t>
      </w:r>
      <w:r w:rsidR="00856111" w:rsidRPr="003E2017">
        <w:rPr>
          <w:rFonts w:eastAsia="Times New Roman"/>
          <w:color w:val="000000"/>
          <w:sz w:val="28"/>
          <w:szCs w:val="28"/>
        </w:rPr>
        <w:t xml:space="preserve"> will not be subjected to the discovery order</w:t>
      </w:r>
      <w:r w:rsidRPr="003E2017">
        <w:rPr>
          <w:rFonts w:eastAsia="Times New Roman"/>
          <w:color w:val="000000"/>
          <w:sz w:val="28"/>
          <w:szCs w:val="28"/>
        </w:rPr>
        <w:t xml:space="preserve">.    </w:t>
      </w:r>
    </w:p>
    <w:p w:rsidR="00856111" w:rsidRPr="003E2017" w:rsidRDefault="00856111" w:rsidP="00856111">
      <w:pPr>
        <w:pStyle w:val="ListParagraph"/>
        <w:rPr>
          <w:rFonts w:eastAsia="Times New Roman"/>
          <w:color w:val="000000"/>
          <w:sz w:val="28"/>
          <w:szCs w:val="28"/>
        </w:rPr>
      </w:pPr>
    </w:p>
    <w:p w:rsidR="00B968FA" w:rsidRPr="003E2017" w:rsidRDefault="00856111" w:rsidP="0089789E">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Bearing in mind that the magnitude of such inspection is nothing close to what MTR suggested but potentially just the Plant Room and the Accident Room (which could well be the same room) and balancing all the relevant interests in the circumstances of this case, I am of the view that</w:t>
      </w:r>
      <w:r w:rsidR="0089789E" w:rsidRPr="003E2017">
        <w:rPr>
          <w:rFonts w:eastAsia="Times New Roman"/>
          <w:color w:val="000000"/>
          <w:sz w:val="28"/>
          <w:szCs w:val="28"/>
        </w:rPr>
        <w:t xml:space="preserve"> an order of access, with a well-defined scope of inspection, would not undermine or infringe any public policy.</w:t>
      </w:r>
    </w:p>
    <w:p w:rsidR="0089789E" w:rsidRPr="003E2017" w:rsidRDefault="0089789E" w:rsidP="0089789E">
      <w:pPr>
        <w:pStyle w:val="ListParagraph"/>
        <w:shd w:val="clear" w:color="auto" w:fill="FFFFFF"/>
        <w:tabs>
          <w:tab w:val="left" w:pos="1440"/>
        </w:tabs>
        <w:spacing w:before="240" w:after="80" w:line="360" w:lineRule="auto"/>
        <w:ind w:left="0"/>
        <w:contextualSpacing/>
        <w:jc w:val="both"/>
        <w:rPr>
          <w:rFonts w:eastAsia="Times New Roman"/>
          <w:color w:val="000000"/>
          <w:sz w:val="28"/>
          <w:szCs w:val="28"/>
        </w:rPr>
      </w:pPr>
    </w:p>
    <w:p w:rsidR="00FD64C3" w:rsidRPr="003E2017" w:rsidRDefault="00FD64C3" w:rsidP="0089789E">
      <w:pPr>
        <w:pStyle w:val="ListParagraph"/>
        <w:shd w:val="clear" w:color="auto" w:fill="FFFFFF"/>
        <w:tabs>
          <w:tab w:val="left" w:pos="1440"/>
        </w:tabs>
        <w:spacing w:before="240" w:after="80" w:line="360" w:lineRule="auto"/>
        <w:ind w:left="0"/>
        <w:contextualSpacing/>
        <w:jc w:val="both"/>
        <w:rPr>
          <w:rFonts w:eastAsia="Times New Roman"/>
          <w:i/>
          <w:color w:val="000000"/>
          <w:sz w:val="28"/>
          <w:szCs w:val="28"/>
        </w:rPr>
      </w:pPr>
      <w:r w:rsidRPr="003E2017">
        <w:rPr>
          <w:rFonts w:eastAsia="Times New Roman"/>
          <w:i/>
          <w:color w:val="000000"/>
          <w:sz w:val="28"/>
          <w:szCs w:val="28"/>
        </w:rPr>
        <w:t>CONCLUSION</w:t>
      </w:r>
    </w:p>
    <w:p w:rsidR="00BD68DB" w:rsidRPr="003E2017" w:rsidRDefault="00BD68DB" w:rsidP="0089789E">
      <w:pPr>
        <w:pStyle w:val="ListParagraph"/>
        <w:shd w:val="clear" w:color="auto" w:fill="FFFFFF"/>
        <w:tabs>
          <w:tab w:val="left" w:pos="1440"/>
        </w:tabs>
        <w:spacing w:before="240" w:after="80" w:line="360" w:lineRule="auto"/>
        <w:ind w:left="0"/>
        <w:contextualSpacing/>
        <w:jc w:val="both"/>
        <w:rPr>
          <w:rFonts w:eastAsia="Times New Roman"/>
          <w:i/>
          <w:color w:val="000000"/>
          <w:sz w:val="28"/>
          <w:szCs w:val="28"/>
        </w:rPr>
      </w:pPr>
    </w:p>
    <w:p w:rsidR="00FD64C3" w:rsidRPr="003E2017" w:rsidRDefault="0089789E" w:rsidP="00FD64C3">
      <w:pPr>
        <w:pStyle w:val="ListParagraph"/>
        <w:numPr>
          <w:ilvl w:val="0"/>
          <w:numId w:val="7"/>
        </w:numPr>
        <w:shd w:val="clear" w:color="auto" w:fill="FFFFFF"/>
        <w:tabs>
          <w:tab w:val="left" w:pos="1440"/>
        </w:tabs>
        <w:spacing w:before="240" w:after="80" w:line="360" w:lineRule="auto"/>
        <w:ind w:left="0" w:firstLine="0"/>
        <w:contextualSpacing/>
        <w:jc w:val="both"/>
        <w:rPr>
          <w:color w:val="000000"/>
          <w:sz w:val="28"/>
          <w:szCs w:val="28"/>
        </w:rPr>
      </w:pPr>
      <w:r w:rsidRPr="003E2017">
        <w:rPr>
          <w:rFonts w:eastAsia="Times New Roman"/>
          <w:color w:val="000000"/>
          <w:sz w:val="28"/>
          <w:szCs w:val="28"/>
        </w:rPr>
        <w:t xml:space="preserve">Having considered all the above issues, </w:t>
      </w:r>
      <w:r w:rsidR="00B31804" w:rsidRPr="003E2017">
        <w:rPr>
          <w:rFonts w:eastAsia="Times New Roman"/>
          <w:color w:val="000000"/>
          <w:sz w:val="28"/>
          <w:szCs w:val="28"/>
        </w:rPr>
        <w:t xml:space="preserve">it is </w:t>
      </w:r>
      <w:r w:rsidRPr="003E2017">
        <w:rPr>
          <w:rFonts w:eastAsia="Times New Roman"/>
          <w:color w:val="000000"/>
          <w:sz w:val="28"/>
          <w:szCs w:val="28"/>
        </w:rPr>
        <w:t>the Court</w:t>
      </w:r>
      <w:r w:rsidR="00B31804" w:rsidRPr="003E2017">
        <w:rPr>
          <w:rFonts w:eastAsia="Times New Roman"/>
          <w:color w:val="000000"/>
          <w:sz w:val="28"/>
          <w:szCs w:val="28"/>
        </w:rPr>
        <w:t>’s view</w:t>
      </w:r>
      <w:r w:rsidR="008D7535" w:rsidRPr="003E2017">
        <w:rPr>
          <w:rFonts w:eastAsia="Times New Roman"/>
          <w:color w:val="000000"/>
          <w:sz w:val="28"/>
          <w:szCs w:val="28"/>
        </w:rPr>
        <w:t xml:space="preserve"> that </w:t>
      </w:r>
      <w:r w:rsidR="000F1050" w:rsidRPr="003E2017">
        <w:rPr>
          <w:rFonts w:eastAsia="Times New Roman"/>
          <w:color w:val="000000"/>
          <w:sz w:val="28"/>
          <w:szCs w:val="28"/>
        </w:rPr>
        <w:t xml:space="preserve">the </w:t>
      </w:r>
      <w:r w:rsidR="005D4596" w:rsidRPr="003E2017">
        <w:rPr>
          <w:rFonts w:eastAsia="Times New Roman"/>
          <w:color w:val="000000"/>
          <w:sz w:val="28"/>
          <w:szCs w:val="28"/>
        </w:rPr>
        <w:t xml:space="preserve">location of the Accident and the </w:t>
      </w:r>
      <w:r w:rsidR="000F1050" w:rsidRPr="003E2017">
        <w:rPr>
          <w:rFonts w:eastAsia="Times New Roman"/>
          <w:color w:val="000000"/>
          <w:sz w:val="28"/>
          <w:szCs w:val="28"/>
        </w:rPr>
        <w:t xml:space="preserve">interior fittings of the Accident Room </w:t>
      </w:r>
      <w:r w:rsidR="005D4596" w:rsidRPr="003E2017">
        <w:rPr>
          <w:rFonts w:eastAsia="Times New Roman"/>
          <w:color w:val="000000"/>
          <w:sz w:val="28"/>
          <w:szCs w:val="28"/>
        </w:rPr>
        <w:t>are</w:t>
      </w:r>
      <w:r w:rsidR="000F1050" w:rsidRPr="003E2017">
        <w:rPr>
          <w:rFonts w:eastAsia="Times New Roman"/>
          <w:color w:val="000000"/>
          <w:sz w:val="28"/>
          <w:szCs w:val="28"/>
        </w:rPr>
        <w:t xml:space="preserve"> necessary issue</w:t>
      </w:r>
      <w:r w:rsidR="005D4596" w:rsidRPr="003E2017">
        <w:rPr>
          <w:rFonts w:eastAsia="Times New Roman"/>
          <w:color w:val="000000"/>
          <w:sz w:val="28"/>
          <w:szCs w:val="28"/>
        </w:rPr>
        <w:t>s</w:t>
      </w:r>
      <w:r w:rsidR="000F1050" w:rsidRPr="003E2017">
        <w:rPr>
          <w:rFonts w:eastAsia="Times New Roman"/>
          <w:color w:val="000000"/>
          <w:sz w:val="28"/>
          <w:szCs w:val="28"/>
        </w:rPr>
        <w:t xml:space="preserve"> to be considered in the trial</w:t>
      </w:r>
      <w:r w:rsidR="00B31804" w:rsidRPr="003E2017">
        <w:rPr>
          <w:rFonts w:eastAsia="Times New Roman"/>
          <w:color w:val="000000"/>
          <w:sz w:val="28"/>
          <w:szCs w:val="28"/>
        </w:rPr>
        <w:t xml:space="preserve">. Therefore, </w:t>
      </w:r>
      <w:r w:rsidR="00FD64C3" w:rsidRPr="003E2017">
        <w:rPr>
          <w:rFonts w:eastAsia="Times New Roman"/>
          <w:color w:val="000000"/>
          <w:sz w:val="28"/>
          <w:szCs w:val="28"/>
        </w:rPr>
        <w:t>it is desirable</w:t>
      </w:r>
      <w:r w:rsidR="00B31804" w:rsidRPr="003E2017">
        <w:rPr>
          <w:rFonts w:eastAsia="Times New Roman"/>
          <w:color w:val="000000"/>
          <w:sz w:val="28"/>
          <w:szCs w:val="28"/>
        </w:rPr>
        <w:t xml:space="preserve">, </w:t>
      </w:r>
      <w:r w:rsidR="00B31804" w:rsidRPr="003E2017">
        <w:rPr>
          <w:rFonts w:eastAsia="Times New Roman"/>
          <w:i/>
          <w:color w:val="000000"/>
          <w:sz w:val="28"/>
          <w:szCs w:val="28"/>
        </w:rPr>
        <w:t>before the trial,</w:t>
      </w:r>
      <w:r w:rsidR="00FD64C3" w:rsidRPr="003E2017">
        <w:rPr>
          <w:rFonts w:eastAsia="Times New Roman"/>
          <w:color w:val="000000"/>
          <w:sz w:val="28"/>
          <w:szCs w:val="28"/>
        </w:rPr>
        <w:t xml:space="preserve"> to clarify </w:t>
      </w:r>
      <w:r w:rsidR="005D4596" w:rsidRPr="003E2017">
        <w:rPr>
          <w:rFonts w:eastAsia="Times New Roman"/>
          <w:color w:val="000000"/>
          <w:sz w:val="28"/>
          <w:szCs w:val="28"/>
        </w:rPr>
        <w:t xml:space="preserve">whether </w:t>
      </w:r>
      <w:r w:rsidR="00FD64C3" w:rsidRPr="003E2017">
        <w:rPr>
          <w:rFonts w:eastAsia="Times New Roman"/>
          <w:color w:val="000000"/>
          <w:sz w:val="28"/>
          <w:szCs w:val="28"/>
        </w:rPr>
        <w:t xml:space="preserve">all parties in the proceedings </w:t>
      </w:r>
      <w:r w:rsidR="000F1050" w:rsidRPr="003E2017">
        <w:rPr>
          <w:rFonts w:eastAsia="Times New Roman"/>
          <w:color w:val="000000"/>
          <w:sz w:val="28"/>
          <w:szCs w:val="28"/>
        </w:rPr>
        <w:t xml:space="preserve">are </w:t>
      </w:r>
      <w:r w:rsidR="005D4596" w:rsidRPr="003E2017">
        <w:rPr>
          <w:rFonts w:eastAsia="Times New Roman"/>
          <w:color w:val="000000"/>
          <w:sz w:val="28"/>
          <w:szCs w:val="28"/>
        </w:rPr>
        <w:t xml:space="preserve">actually </w:t>
      </w:r>
      <w:r w:rsidR="000F1050" w:rsidRPr="003E2017">
        <w:rPr>
          <w:rFonts w:eastAsia="Times New Roman"/>
          <w:color w:val="000000"/>
          <w:sz w:val="28"/>
          <w:szCs w:val="28"/>
        </w:rPr>
        <w:t xml:space="preserve">referring to the same room.  The Plaintiff provided genuine reasons why </w:t>
      </w:r>
      <w:r w:rsidR="00FD64C3" w:rsidRPr="003E2017">
        <w:rPr>
          <w:rFonts w:eastAsia="Times New Roman"/>
          <w:color w:val="000000"/>
          <w:sz w:val="28"/>
          <w:szCs w:val="28"/>
        </w:rPr>
        <w:t xml:space="preserve">he believed that </w:t>
      </w:r>
      <w:r w:rsidR="000F1050" w:rsidRPr="003E2017">
        <w:rPr>
          <w:rFonts w:eastAsia="Times New Roman"/>
          <w:color w:val="000000"/>
          <w:sz w:val="28"/>
          <w:szCs w:val="28"/>
        </w:rPr>
        <w:t>the</w:t>
      </w:r>
      <w:r w:rsidR="00FD64C3" w:rsidRPr="003E2017">
        <w:rPr>
          <w:rFonts w:eastAsia="Times New Roman"/>
          <w:color w:val="000000"/>
          <w:sz w:val="28"/>
          <w:szCs w:val="28"/>
        </w:rPr>
        <w:t xml:space="preserve"> Accident Room could not be the</w:t>
      </w:r>
      <w:r w:rsidR="000F1050" w:rsidRPr="003E2017">
        <w:rPr>
          <w:rFonts w:eastAsia="Times New Roman"/>
          <w:color w:val="000000"/>
          <w:sz w:val="28"/>
          <w:szCs w:val="28"/>
        </w:rPr>
        <w:t xml:space="preserve"> Plant Room</w:t>
      </w:r>
      <w:r w:rsidR="00FD64C3" w:rsidRPr="003E2017">
        <w:rPr>
          <w:rFonts w:eastAsia="Times New Roman"/>
          <w:color w:val="000000"/>
          <w:sz w:val="28"/>
          <w:szCs w:val="28"/>
        </w:rPr>
        <w:t xml:space="preserve"> (</w:t>
      </w:r>
      <w:r w:rsidR="000F1050" w:rsidRPr="003E2017">
        <w:rPr>
          <w:rFonts w:eastAsia="Times New Roman"/>
          <w:color w:val="000000"/>
          <w:sz w:val="28"/>
          <w:szCs w:val="28"/>
        </w:rPr>
        <w:t xml:space="preserve">which may well be the </w:t>
      </w:r>
      <w:r w:rsidR="00FD64C3" w:rsidRPr="003E2017">
        <w:rPr>
          <w:rFonts w:eastAsia="PMingLiU"/>
          <w:sz w:val="28"/>
          <w:szCs w:val="28"/>
        </w:rPr>
        <w:t>機房</w:t>
      </w:r>
      <w:r w:rsidR="00FD64C3" w:rsidRPr="003E2017">
        <w:rPr>
          <w:rFonts w:eastAsiaTheme="minorEastAsia" w:hint="eastAsia"/>
          <w:sz w:val="28"/>
          <w:szCs w:val="28"/>
        </w:rPr>
        <w:t xml:space="preserve"> </w:t>
      </w:r>
      <w:r w:rsidR="00FD64C3" w:rsidRPr="003E2017">
        <w:rPr>
          <w:rFonts w:eastAsiaTheme="minorEastAsia"/>
          <w:sz w:val="28"/>
          <w:szCs w:val="28"/>
        </w:rPr>
        <w:t xml:space="preserve">Ng referred to).  </w:t>
      </w:r>
      <w:r w:rsidR="000F1050" w:rsidRPr="003E2017">
        <w:rPr>
          <w:rFonts w:eastAsia="Times New Roman"/>
          <w:color w:val="000000"/>
          <w:sz w:val="28"/>
          <w:szCs w:val="28"/>
        </w:rPr>
        <w:t xml:space="preserve"> </w:t>
      </w:r>
      <w:r w:rsidRPr="003E2017">
        <w:rPr>
          <w:rFonts w:eastAsia="Times New Roman"/>
          <w:color w:val="000000"/>
          <w:sz w:val="28"/>
          <w:szCs w:val="28"/>
        </w:rPr>
        <w:t xml:space="preserve"> </w:t>
      </w:r>
      <w:r w:rsidR="00FD64C3" w:rsidRPr="003E2017">
        <w:rPr>
          <w:rFonts w:eastAsia="Times New Roman"/>
          <w:color w:val="000000"/>
          <w:sz w:val="28"/>
          <w:szCs w:val="28"/>
        </w:rPr>
        <w:t xml:space="preserve">Guided by what is fair and just in the circumstances, I see </w:t>
      </w:r>
      <w:r w:rsidRPr="003E2017">
        <w:rPr>
          <w:rFonts w:eastAsia="Times New Roman"/>
          <w:color w:val="000000"/>
          <w:sz w:val="28"/>
          <w:szCs w:val="28"/>
        </w:rPr>
        <w:t xml:space="preserve">no reason why an inspection should not be granted </w:t>
      </w:r>
      <w:r w:rsidR="00626308" w:rsidRPr="003E2017">
        <w:rPr>
          <w:rFonts w:eastAsia="Times New Roman"/>
          <w:color w:val="000000"/>
          <w:sz w:val="28"/>
          <w:szCs w:val="28"/>
        </w:rPr>
        <w:t xml:space="preserve">to promote or ensure </w:t>
      </w:r>
      <w:r w:rsidR="00FD64C3" w:rsidRPr="003E2017">
        <w:rPr>
          <w:rFonts w:eastAsia="Times New Roman"/>
          <w:color w:val="000000"/>
          <w:sz w:val="28"/>
          <w:szCs w:val="28"/>
        </w:rPr>
        <w:t>a fair contest within the trial.</w:t>
      </w:r>
    </w:p>
    <w:p w:rsidR="00FD64C3" w:rsidRPr="003E2017" w:rsidRDefault="00FD64C3" w:rsidP="00FD64C3">
      <w:pPr>
        <w:pStyle w:val="ListParagraph"/>
        <w:shd w:val="clear" w:color="auto" w:fill="FFFFFF"/>
        <w:tabs>
          <w:tab w:val="left" w:pos="1440"/>
        </w:tabs>
        <w:spacing w:before="240" w:after="80" w:line="360" w:lineRule="auto"/>
        <w:ind w:left="0"/>
        <w:contextualSpacing/>
        <w:jc w:val="both"/>
        <w:rPr>
          <w:color w:val="000000"/>
          <w:sz w:val="28"/>
          <w:szCs w:val="28"/>
        </w:rPr>
      </w:pPr>
    </w:p>
    <w:p w:rsidR="005D4596" w:rsidRPr="003E2017" w:rsidRDefault="00FD64C3"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color w:val="000000"/>
          <w:sz w:val="28"/>
          <w:szCs w:val="28"/>
        </w:rPr>
        <w:t>I now</w:t>
      </w:r>
      <w:r w:rsidR="00BD68DB" w:rsidRPr="003E2017">
        <w:rPr>
          <w:color w:val="000000"/>
          <w:sz w:val="28"/>
          <w:szCs w:val="28"/>
        </w:rPr>
        <w:t xml:space="preserve"> turn</w:t>
      </w:r>
      <w:r w:rsidRPr="003E2017">
        <w:rPr>
          <w:color w:val="000000"/>
          <w:sz w:val="28"/>
          <w:szCs w:val="28"/>
        </w:rPr>
        <w:t xml:space="preserve"> to the last issue w</w:t>
      </w:r>
      <w:r w:rsidR="009A5AF5" w:rsidRPr="003E2017">
        <w:rPr>
          <w:color w:val="000000"/>
          <w:sz w:val="28"/>
          <w:szCs w:val="28"/>
        </w:rPr>
        <w:t xml:space="preserve">hich is to give the order for inspection a more definitive scope. </w:t>
      </w:r>
      <w:r w:rsidR="005D4596" w:rsidRPr="003E2017">
        <w:rPr>
          <w:color w:val="000000"/>
          <w:sz w:val="28"/>
          <w:szCs w:val="28"/>
        </w:rPr>
        <w:t xml:space="preserve"> As explained in the foregoing paragraphs, the only possible room(s) that should be inspected are the Accident Room that the Plaintiff said he could identify and the Plant Room assigned </w:t>
      </w:r>
      <w:r w:rsidR="005D4596" w:rsidRPr="003E2017">
        <w:rPr>
          <w:sz w:val="28"/>
          <w:szCs w:val="28"/>
        </w:rPr>
        <w:t>with a unique room number F12P-02C, both</w:t>
      </w:r>
      <w:r w:rsidR="00193603" w:rsidRPr="003E2017">
        <w:rPr>
          <w:sz w:val="28"/>
          <w:szCs w:val="28"/>
        </w:rPr>
        <w:t xml:space="preserve"> on Basement level 1 of the WKT, which could well</w:t>
      </w:r>
      <w:r w:rsidR="00BD68DB" w:rsidRPr="003E2017">
        <w:rPr>
          <w:sz w:val="28"/>
          <w:szCs w:val="28"/>
        </w:rPr>
        <w:t xml:space="preserve"> turn out to</w:t>
      </w:r>
      <w:r w:rsidR="00193603" w:rsidRPr="003E2017">
        <w:rPr>
          <w:sz w:val="28"/>
          <w:szCs w:val="28"/>
        </w:rPr>
        <w:t xml:space="preserve"> be the same room.</w:t>
      </w:r>
      <w:r w:rsidR="005D4596" w:rsidRPr="003E2017">
        <w:rPr>
          <w:sz w:val="28"/>
          <w:szCs w:val="28"/>
        </w:rPr>
        <w:t xml:space="preserve">  I therefore grant the order as follows:</w:t>
      </w:r>
    </w:p>
    <w:p w:rsidR="00085716" w:rsidRPr="003E2017" w:rsidRDefault="00085716" w:rsidP="00085716">
      <w:pPr>
        <w:pStyle w:val="ListParagraph"/>
        <w:rPr>
          <w:rFonts w:eastAsia="Times New Roman"/>
          <w:color w:val="000000"/>
          <w:sz w:val="28"/>
          <w:szCs w:val="28"/>
        </w:rPr>
      </w:pPr>
    </w:p>
    <w:p w:rsidR="00085716" w:rsidRPr="003E2017" w:rsidRDefault="00085716" w:rsidP="00085716">
      <w:pPr>
        <w:pStyle w:val="ListParagraph"/>
        <w:shd w:val="clear" w:color="auto" w:fill="FFFFFF"/>
        <w:tabs>
          <w:tab w:val="left" w:pos="1440"/>
        </w:tabs>
        <w:spacing w:before="240" w:after="80" w:line="360" w:lineRule="auto"/>
        <w:ind w:left="0"/>
        <w:contextualSpacing/>
        <w:jc w:val="both"/>
        <w:rPr>
          <w:rFonts w:eastAsia="Times New Roman"/>
          <w:color w:val="000000"/>
          <w:sz w:val="28"/>
          <w:szCs w:val="28"/>
        </w:rPr>
      </w:pPr>
    </w:p>
    <w:p w:rsidR="00FA3986" w:rsidRPr="003E2017" w:rsidRDefault="005D4596" w:rsidP="005D4596">
      <w:pPr>
        <w:pStyle w:val="ListParagraph"/>
        <w:numPr>
          <w:ilvl w:val="0"/>
          <w:numId w:val="19"/>
        </w:numPr>
        <w:shd w:val="clear" w:color="auto" w:fill="FFFFFF"/>
        <w:tabs>
          <w:tab w:val="left" w:pos="1440"/>
        </w:tabs>
        <w:spacing w:before="240" w:after="80" w:line="360" w:lineRule="auto"/>
        <w:contextualSpacing/>
        <w:jc w:val="both"/>
        <w:rPr>
          <w:rFonts w:eastAsia="Times New Roman"/>
          <w:color w:val="000000"/>
          <w:sz w:val="28"/>
          <w:szCs w:val="28"/>
        </w:rPr>
      </w:pPr>
      <w:r w:rsidRPr="003E2017">
        <w:rPr>
          <w:rFonts w:eastAsia="Times New Roman"/>
          <w:color w:val="000000"/>
          <w:sz w:val="28"/>
          <w:szCs w:val="28"/>
        </w:rPr>
        <w:t xml:space="preserve">MTR do within 28 days from the date of this Order make arrangement with the </w:t>
      </w:r>
      <w:r w:rsidR="00C97DAE" w:rsidRPr="003E2017">
        <w:rPr>
          <w:rFonts w:eastAsia="Times New Roman"/>
          <w:color w:val="000000"/>
          <w:sz w:val="28"/>
          <w:szCs w:val="28"/>
        </w:rPr>
        <w:t>s</w:t>
      </w:r>
      <w:r w:rsidR="009A683F" w:rsidRPr="003E2017">
        <w:rPr>
          <w:rFonts w:eastAsia="Times New Roman"/>
          <w:color w:val="000000"/>
          <w:sz w:val="28"/>
          <w:szCs w:val="28"/>
        </w:rPr>
        <w:t>olicitors for the Plaintiff to</w:t>
      </w:r>
      <w:r w:rsidR="00B31804" w:rsidRPr="003E2017">
        <w:rPr>
          <w:rFonts w:eastAsia="Times New Roman"/>
          <w:color w:val="000000"/>
          <w:sz w:val="28"/>
          <w:szCs w:val="28"/>
        </w:rPr>
        <w:t xml:space="preserve"> </w:t>
      </w:r>
      <w:r w:rsidRPr="003E2017">
        <w:rPr>
          <w:rFonts w:eastAsia="Times New Roman"/>
          <w:color w:val="000000"/>
          <w:sz w:val="28"/>
          <w:szCs w:val="28"/>
        </w:rPr>
        <w:t xml:space="preserve">allow the Plaintiff to enter the West Kowloon Terminus for purpose of inspecting </w:t>
      </w:r>
      <w:r w:rsidR="00193603" w:rsidRPr="003E2017">
        <w:rPr>
          <w:rFonts w:eastAsia="Times New Roman"/>
          <w:color w:val="000000"/>
          <w:sz w:val="28"/>
          <w:szCs w:val="28"/>
        </w:rPr>
        <w:t>(a) the plant r</w:t>
      </w:r>
      <w:r w:rsidRPr="003E2017">
        <w:rPr>
          <w:rFonts w:eastAsia="Times New Roman"/>
          <w:color w:val="000000"/>
          <w:sz w:val="28"/>
          <w:szCs w:val="28"/>
        </w:rPr>
        <w:t xml:space="preserve">oom assigned with Code </w:t>
      </w:r>
      <w:r w:rsidRPr="003E2017">
        <w:rPr>
          <w:sz w:val="28"/>
          <w:szCs w:val="28"/>
        </w:rPr>
        <w:t>810A B1 GL K/L40-41 (Room F12P-02C)</w:t>
      </w:r>
      <w:r w:rsidR="00193603" w:rsidRPr="003E2017">
        <w:rPr>
          <w:sz w:val="28"/>
          <w:szCs w:val="28"/>
        </w:rPr>
        <w:t xml:space="preserve"> (“the Plant Room”)</w:t>
      </w:r>
      <w:r w:rsidRPr="003E2017">
        <w:rPr>
          <w:sz w:val="28"/>
          <w:szCs w:val="28"/>
        </w:rPr>
        <w:t xml:space="preserve"> and </w:t>
      </w:r>
      <w:r w:rsidRPr="003E2017">
        <w:rPr>
          <w:rFonts w:eastAsia="Times New Roman"/>
          <w:color w:val="000000"/>
          <w:sz w:val="28"/>
          <w:szCs w:val="28"/>
        </w:rPr>
        <w:t xml:space="preserve">(b) the </w:t>
      </w:r>
      <w:r w:rsidR="00193603" w:rsidRPr="003E2017">
        <w:rPr>
          <w:rFonts w:eastAsia="Times New Roman"/>
          <w:color w:val="000000"/>
          <w:sz w:val="28"/>
          <w:szCs w:val="28"/>
        </w:rPr>
        <w:t xml:space="preserve">one </w:t>
      </w:r>
      <w:r w:rsidRPr="003E2017">
        <w:rPr>
          <w:rFonts w:eastAsia="Times New Roman"/>
          <w:color w:val="000000"/>
          <w:sz w:val="28"/>
          <w:szCs w:val="28"/>
        </w:rPr>
        <w:t xml:space="preserve">room he identified in the </w:t>
      </w:r>
      <w:r w:rsidR="006868CA" w:rsidRPr="003E2017">
        <w:rPr>
          <w:rFonts w:eastAsia="Times New Roman"/>
          <w:color w:val="000000"/>
          <w:sz w:val="28"/>
          <w:szCs w:val="28"/>
        </w:rPr>
        <w:t xml:space="preserve">West Kowloon </w:t>
      </w:r>
      <w:r w:rsidRPr="003E2017">
        <w:rPr>
          <w:rFonts w:eastAsia="Times New Roman"/>
          <w:color w:val="000000"/>
          <w:sz w:val="28"/>
          <w:szCs w:val="28"/>
        </w:rPr>
        <w:t xml:space="preserve">Terminus where the Accident on 18 January 2018 </w:t>
      </w:r>
      <w:r w:rsidR="00193603" w:rsidRPr="003E2017">
        <w:rPr>
          <w:rFonts w:eastAsia="Times New Roman"/>
          <w:color w:val="000000"/>
          <w:sz w:val="28"/>
          <w:szCs w:val="28"/>
        </w:rPr>
        <w:t>occurred (“the Room”)</w:t>
      </w:r>
      <w:r w:rsidR="00085716" w:rsidRPr="003E2017">
        <w:rPr>
          <w:rFonts w:eastAsia="Times New Roman"/>
          <w:color w:val="000000"/>
          <w:sz w:val="28"/>
          <w:szCs w:val="28"/>
        </w:rPr>
        <w:t>;</w:t>
      </w:r>
    </w:p>
    <w:p w:rsidR="00085716" w:rsidRPr="003E2017" w:rsidRDefault="00085716" w:rsidP="00085716">
      <w:pPr>
        <w:pStyle w:val="ListParagraph"/>
        <w:shd w:val="clear" w:color="auto" w:fill="FFFFFF"/>
        <w:tabs>
          <w:tab w:val="left" w:pos="1440"/>
        </w:tabs>
        <w:spacing w:before="240" w:after="80" w:line="360" w:lineRule="auto"/>
        <w:ind w:left="2227"/>
        <w:contextualSpacing/>
        <w:jc w:val="both"/>
        <w:rPr>
          <w:rFonts w:eastAsia="Times New Roman"/>
          <w:color w:val="000000"/>
          <w:sz w:val="28"/>
          <w:szCs w:val="28"/>
        </w:rPr>
      </w:pPr>
    </w:p>
    <w:p w:rsidR="009A683F" w:rsidRPr="003E2017" w:rsidRDefault="009A683F" w:rsidP="005D4596">
      <w:pPr>
        <w:pStyle w:val="ListParagraph"/>
        <w:numPr>
          <w:ilvl w:val="0"/>
          <w:numId w:val="19"/>
        </w:numPr>
        <w:shd w:val="clear" w:color="auto" w:fill="FFFFFF"/>
        <w:tabs>
          <w:tab w:val="left" w:pos="1440"/>
        </w:tabs>
        <w:spacing w:before="240" w:after="80" w:line="360" w:lineRule="auto"/>
        <w:contextualSpacing/>
        <w:jc w:val="both"/>
        <w:rPr>
          <w:rFonts w:eastAsia="Times New Roman"/>
          <w:color w:val="000000"/>
          <w:sz w:val="28"/>
          <w:szCs w:val="28"/>
        </w:rPr>
      </w:pPr>
      <w:r w:rsidRPr="003E2017">
        <w:rPr>
          <w:rFonts w:eastAsia="Times New Roman"/>
          <w:color w:val="000000"/>
          <w:sz w:val="28"/>
          <w:szCs w:val="28"/>
        </w:rPr>
        <w:t>In identifying and entering the Room, t</w:t>
      </w:r>
      <w:r w:rsidR="00193603" w:rsidRPr="003E2017">
        <w:rPr>
          <w:rFonts w:eastAsia="Times New Roman"/>
          <w:color w:val="000000"/>
          <w:sz w:val="28"/>
          <w:szCs w:val="28"/>
        </w:rPr>
        <w:t>he Plaintiff should not trespass</w:t>
      </w:r>
      <w:r w:rsidRPr="003E2017">
        <w:rPr>
          <w:rFonts w:eastAsia="Times New Roman"/>
          <w:color w:val="000000"/>
          <w:sz w:val="28"/>
          <w:szCs w:val="28"/>
        </w:rPr>
        <w:t>, enter or remain</w:t>
      </w:r>
      <w:r w:rsidR="00193603" w:rsidRPr="003E2017">
        <w:rPr>
          <w:rFonts w:eastAsia="Times New Roman"/>
          <w:color w:val="000000"/>
          <w:sz w:val="28"/>
          <w:szCs w:val="28"/>
        </w:rPr>
        <w:t xml:space="preserve"> on any</w:t>
      </w:r>
      <w:r w:rsidRPr="003E2017">
        <w:rPr>
          <w:rFonts w:eastAsia="Times New Roman"/>
          <w:color w:val="000000"/>
          <w:sz w:val="28"/>
          <w:szCs w:val="28"/>
        </w:rPr>
        <w:t xml:space="preserve"> places which is not under the control of MTR;</w:t>
      </w:r>
    </w:p>
    <w:p w:rsidR="009A683F" w:rsidRPr="003E2017" w:rsidRDefault="009A683F" w:rsidP="005D4596">
      <w:pPr>
        <w:pStyle w:val="ListParagraph"/>
        <w:numPr>
          <w:ilvl w:val="0"/>
          <w:numId w:val="19"/>
        </w:numPr>
        <w:shd w:val="clear" w:color="auto" w:fill="FFFFFF"/>
        <w:tabs>
          <w:tab w:val="left" w:pos="1440"/>
        </w:tabs>
        <w:spacing w:before="240" w:after="80" w:line="360" w:lineRule="auto"/>
        <w:contextualSpacing/>
        <w:jc w:val="both"/>
        <w:rPr>
          <w:rFonts w:eastAsia="Times New Roman"/>
          <w:color w:val="000000"/>
          <w:sz w:val="28"/>
          <w:szCs w:val="28"/>
        </w:rPr>
      </w:pPr>
      <w:r w:rsidRPr="003E2017">
        <w:rPr>
          <w:rFonts w:eastAsia="Times New Roman"/>
          <w:color w:val="000000"/>
          <w:sz w:val="28"/>
          <w:szCs w:val="28"/>
        </w:rPr>
        <w:t xml:space="preserve">For </w:t>
      </w:r>
      <w:r w:rsidR="00085716" w:rsidRPr="003E2017">
        <w:rPr>
          <w:rFonts w:eastAsia="Times New Roman"/>
          <w:color w:val="000000"/>
          <w:sz w:val="28"/>
          <w:szCs w:val="28"/>
        </w:rPr>
        <w:t xml:space="preserve">the </w:t>
      </w:r>
      <w:r w:rsidRPr="003E2017">
        <w:rPr>
          <w:rFonts w:eastAsia="Times New Roman"/>
          <w:color w:val="000000"/>
          <w:sz w:val="28"/>
          <w:szCs w:val="28"/>
        </w:rPr>
        <w:t>purpose of the abovementioned inspection, MTR shall permit the Plaintiff to:</w:t>
      </w:r>
    </w:p>
    <w:p w:rsidR="009A683F" w:rsidRPr="003E2017" w:rsidRDefault="009A683F" w:rsidP="009A683F">
      <w:pPr>
        <w:pStyle w:val="ListParagraph"/>
        <w:numPr>
          <w:ilvl w:val="1"/>
          <w:numId w:val="19"/>
        </w:numPr>
        <w:shd w:val="clear" w:color="auto" w:fill="FFFFFF"/>
        <w:tabs>
          <w:tab w:val="left" w:pos="1440"/>
        </w:tabs>
        <w:spacing w:before="240" w:after="80" w:line="360" w:lineRule="auto"/>
        <w:contextualSpacing/>
        <w:jc w:val="both"/>
        <w:rPr>
          <w:rFonts w:eastAsia="Times New Roman"/>
          <w:color w:val="000000"/>
          <w:sz w:val="28"/>
          <w:szCs w:val="28"/>
        </w:rPr>
      </w:pPr>
      <w:r w:rsidRPr="003E2017">
        <w:rPr>
          <w:rFonts w:eastAsia="Times New Roman"/>
          <w:color w:val="000000"/>
          <w:sz w:val="28"/>
          <w:szCs w:val="28"/>
        </w:rPr>
        <w:t>be accompanied by not more than two representatives of the Plaintiff’s solicitors; and</w:t>
      </w:r>
    </w:p>
    <w:p w:rsidR="009A683F" w:rsidRPr="003E2017" w:rsidRDefault="009A683F" w:rsidP="00C97DAE">
      <w:pPr>
        <w:pStyle w:val="ListParagraph"/>
        <w:numPr>
          <w:ilvl w:val="1"/>
          <w:numId w:val="19"/>
        </w:numPr>
        <w:shd w:val="clear" w:color="auto" w:fill="FFFFFF"/>
        <w:tabs>
          <w:tab w:val="left" w:pos="1440"/>
        </w:tabs>
        <w:spacing w:before="240" w:after="80" w:line="360" w:lineRule="auto"/>
        <w:contextualSpacing/>
        <w:jc w:val="both"/>
        <w:rPr>
          <w:rFonts w:eastAsia="Times New Roman"/>
          <w:color w:val="000000"/>
          <w:sz w:val="28"/>
          <w:szCs w:val="28"/>
        </w:rPr>
      </w:pPr>
      <w:r w:rsidRPr="003E2017">
        <w:rPr>
          <w:rFonts w:eastAsia="Times New Roman"/>
          <w:color w:val="000000"/>
          <w:sz w:val="28"/>
          <w:szCs w:val="28"/>
        </w:rPr>
        <w:t>take photographs of the Plant Room and the Room</w:t>
      </w:r>
      <w:r w:rsidR="006868CA" w:rsidRPr="003E2017">
        <w:rPr>
          <w:rFonts w:eastAsia="Times New Roman"/>
          <w:color w:val="000000"/>
          <w:sz w:val="28"/>
          <w:szCs w:val="28"/>
        </w:rPr>
        <w:t>; and</w:t>
      </w:r>
    </w:p>
    <w:p w:rsidR="00085716" w:rsidRPr="003E2017" w:rsidRDefault="009A683F" w:rsidP="009A683F">
      <w:pPr>
        <w:pStyle w:val="ListParagraph"/>
        <w:numPr>
          <w:ilvl w:val="0"/>
          <w:numId w:val="19"/>
        </w:numPr>
        <w:shd w:val="clear" w:color="auto" w:fill="FFFFFF"/>
        <w:tabs>
          <w:tab w:val="left" w:pos="1440"/>
        </w:tabs>
        <w:spacing w:before="240" w:after="80" w:line="360" w:lineRule="auto"/>
        <w:contextualSpacing/>
        <w:jc w:val="both"/>
        <w:rPr>
          <w:rFonts w:eastAsia="Times New Roman"/>
          <w:color w:val="000000"/>
          <w:sz w:val="28"/>
          <w:szCs w:val="28"/>
        </w:rPr>
      </w:pPr>
      <w:r w:rsidRPr="003E2017">
        <w:rPr>
          <w:rFonts w:eastAsia="Times New Roman"/>
          <w:color w:val="000000"/>
          <w:sz w:val="28"/>
          <w:szCs w:val="28"/>
        </w:rPr>
        <w:t>There be liberty to apply</w:t>
      </w:r>
      <w:r w:rsidR="00C97DAE" w:rsidRPr="003E2017">
        <w:rPr>
          <w:rFonts w:eastAsia="Times New Roman"/>
          <w:color w:val="000000"/>
          <w:sz w:val="28"/>
          <w:szCs w:val="28"/>
        </w:rPr>
        <w:t>.</w:t>
      </w:r>
      <w:r w:rsidRPr="003E2017">
        <w:rPr>
          <w:rFonts w:eastAsia="Times New Roman"/>
          <w:color w:val="000000"/>
          <w:sz w:val="28"/>
          <w:szCs w:val="28"/>
        </w:rPr>
        <w:t xml:space="preserve"> </w:t>
      </w:r>
    </w:p>
    <w:p w:rsidR="009A683F" w:rsidRPr="003E2017" w:rsidRDefault="009A683F" w:rsidP="009A683F">
      <w:pPr>
        <w:shd w:val="clear" w:color="auto" w:fill="FFFFFF"/>
        <w:spacing w:before="240" w:after="80" w:line="360" w:lineRule="auto"/>
        <w:contextualSpacing/>
        <w:jc w:val="both"/>
        <w:rPr>
          <w:rFonts w:eastAsia="Times New Roman"/>
          <w:i/>
          <w:color w:val="000000"/>
        </w:rPr>
      </w:pPr>
    </w:p>
    <w:p w:rsidR="008D7535" w:rsidRPr="003E2017" w:rsidRDefault="00C97DAE" w:rsidP="00085716">
      <w:pPr>
        <w:shd w:val="clear" w:color="auto" w:fill="FFFFFF"/>
        <w:spacing w:before="240" w:after="80" w:line="360" w:lineRule="auto"/>
        <w:contextualSpacing/>
        <w:jc w:val="both"/>
        <w:rPr>
          <w:rFonts w:eastAsia="Times New Roman"/>
          <w:i/>
          <w:color w:val="000000"/>
        </w:rPr>
      </w:pPr>
      <w:r w:rsidRPr="003E2017">
        <w:rPr>
          <w:rFonts w:eastAsia="Times New Roman"/>
          <w:i/>
          <w:color w:val="000000"/>
        </w:rPr>
        <w:t xml:space="preserve">Ex </w:t>
      </w:r>
      <w:r w:rsidR="00085716" w:rsidRPr="003E2017">
        <w:rPr>
          <w:rFonts w:eastAsia="Times New Roman"/>
          <w:i/>
          <w:color w:val="000000"/>
        </w:rPr>
        <w:t xml:space="preserve">parte Application </w:t>
      </w:r>
    </w:p>
    <w:p w:rsidR="00085716" w:rsidRPr="003E2017" w:rsidRDefault="00085716" w:rsidP="00085716">
      <w:pPr>
        <w:shd w:val="clear" w:color="auto" w:fill="FFFFFF"/>
        <w:spacing w:before="240" w:after="80" w:line="360" w:lineRule="auto"/>
        <w:contextualSpacing/>
        <w:jc w:val="both"/>
        <w:rPr>
          <w:rFonts w:eastAsia="Times New Roman"/>
          <w:color w:val="000000"/>
        </w:rPr>
      </w:pPr>
    </w:p>
    <w:p w:rsidR="00085716" w:rsidRPr="003E2017" w:rsidRDefault="002B52EE"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The Plaintiff wrote to the Court, in the form of a letter dated</w:t>
      </w:r>
      <w:r w:rsidR="006868CA" w:rsidRPr="003E2017">
        <w:rPr>
          <w:rFonts w:eastAsia="Times New Roman"/>
          <w:color w:val="000000"/>
          <w:sz w:val="28"/>
          <w:szCs w:val="28"/>
        </w:rPr>
        <w:t xml:space="preserve"> </w:t>
      </w:r>
      <w:r w:rsidR="00C97DAE" w:rsidRPr="003E2017">
        <w:rPr>
          <w:rFonts w:eastAsia="Times New Roman"/>
          <w:color w:val="000000"/>
          <w:sz w:val="28"/>
          <w:szCs w:val="28"/>
        </w:rPr>
        <w:t>20 January 2023</w:t>
      </w:r>
      <w:r w:rsidRPr="003E2017">
        <w:rPr>
          <w:rFonts w:eastAsia="Times New Roman"/>
          <w:color w:val="000000"/>
          <w:sz w:val="28"/>
          <w:szCs w:val="28"/>
        </w:rPr>
        <w:t xml:space="preserve"> </w:t>
      </w:r>
      <w:r w:rsidR="00B31804" w:rsidRPr="003E2017">
        <w:rPr>
          <w:rFonts w:eastAsia="Times New Roman"/>
          <w:color w:val="000000"/>
          <w:sz w:val="28"/>
          <w:szCs w:val="28"/>
        </w:rPr>
        <w:t>to request that he be allowed</w:t>
      </w:r>
      <w:r w:rsidRPr="003E2017">
        <w:rPr>
          <w:rFonts w:eastAsia="Times New Roman"/>
          <w:color w:val="000000"/>
          <w:sz w:val="28"/>
          <w:szCs w:val="28"/>
        </w:rPr>
        <w:t xml:space="preserve"> to file a further supplemental affirmation to provide particulars of the route to enter the Accident Room</w:t>
      </w:r>
      <w:r w:rsidR="00DA6687" w:rsidRPr="003E2017">
        <w:rPr>
          <w:rFonts w:eastAsia="Times New Roman"/>
          <w:color w:val="000000"/>
          <w:sz w:val="28"/>
          <w:szCs w:val="28"/>
        </w:rPr>
        <w:t xml:space="preserve"> (the “Ex </w:t>
      </w:r>
      <w:r w:rsidR="00AD42D8" w:rsidRPr="003E2017">
        <w:rPr>
          <w:rFonts w:eastAsia="Times New Roman"/>
          <w:color w:val="000000"/>
          <w:sz w:val="28"/>
          <w:szCs w:val="28"/>
        </w:rPr>
        <w:t>parte Application”)</w:t>
      </w:r>
      <w:r w:rsidRPr="003E2017">
        <w:rPr>
          <w:rFonts w:eastAsia="Times New Roman"/>
          <w:color w:val="000000"/>
          <w:sz w:val="28"/>
          <w:szCs w:val="28"/>
        </w:rPr>
        <w:t xml:space="preserve">.  Not only </w:t>
      </w:r>
      <w:r w:rsidR="00B31804" w:rsidRPr="003E2017">
        <w:rPr>
          <w:rFonts w:eastAsia="Times New Roman"/>
          <w:color w:val="000000"/>
          <w:sz w:val="28"/>
          <w:szCs w:val="28"/>
        </w:rPr>
        <w:t xml:space="preserve">is </w:t>
      </w:r>
      <w:r w:rsidRPr="003E2017">
        <w:rPr>
          <w:rFonts w:eastAsia="Times New Roman"/>
          <w:color w:val="000000"/>
          <w:sz w:val="28"/>
          <w:szCs w:val="28"/>
        </w:rPr>
        <w:t xml:space="preserve">such </w:t>
      </w:r>
      <w:r w:rsidR="00B31804" w:rsidRPr="003E2017">
        <w:rPr>
          <w:rFonts w:eastAsia="Times New Roman"/>
          <w:color w:val="000000"/>
          <w:sz w:val="28"/>
          <w:szCs w:val="28"/>
        </w:rPr>
        <w:t xml:space="preserve">an </w:t>
      </w:r>
      <w:r w:rsidRPr="003E2017">
        <w:rPr>
          <w:rFonts w:eastAsia="Times New Roman"/>
          <w:color w:val="000000"/>
          <w:sz w:val="28"/>
          <w:szCs w:val="28"/>
        </w:rPr>
        <w:t xml:space="preserve">application </w:t>
      </w:r>
      <w:r w:rsidR="00AD42D8" w:rsidRPr="003E2017">
        <w:rPr>
          <w:rFonts w:eastAsia="Times New Roman"/>
          <w:color w:val="000000"/>
          <w:sz w:val="28"/>
          <w:szCs w:val="28"/>
        </w:rPr>
        <w:t xml:space="preserve">procedurally </w:t>
      </w:r>
      <w:r w:rsidRPr="003E2017">
        <w:rPr>
          <w:rFonts w:eastAsia="Times New Roman"/>
          <w:color w:val="000000"/>
          <w:sz w:val="28"/>
          <w:szCs w:val="28"/>
        </w:rPr>
        <w:t xml:space="preserve">inappropriate, </w:t>
      </w:r>
      <w:r w:rsidR="00B31804" w:rsidRPr="003E2017">
        <w:rPr>
          <w:rFonts w:eastAsia="Times New Roman"/>
          <w:color w:val="000000"/>
          <w:sz w:val="28"/>
          <w:szCs w:val="28"/>
        </w:rPr>
        <w:t>it is</w:t>
      </w:r>
      <w:r w:rsidRPr="003E2017">
        <w:rPr>
          <w:rFonts w:eastAsia="Times New Roman"/>
          <w:color w:val="000000"/>
          <w:sz w:val="28"/>
          <w:szCs w:val="28"/>
        </w:rPr>
        <w:t xml:space="preserve"> superfluous.  The Plaintiff</w:t>
      </w:r>
      <w:r w:rsidR="00B31804" w:rsidRPr="003E2017">
        <w:rPr>
          <w:rFonts w:eastAsia="Times New Roman"/>
          <w:color w:val="000000"/>
          <w:sz w:val="28"/>
          <w:szCs w:val="28"/>
        </w:rPr>
        <w:t>,</w:t>
      </w:r>
      <w:r w:rsidRPr="003E2017">
        <w:rPr>
          <w:rFonts w:eastAsia="Times New Roman"/>
          <w:color w:val="000000"/>
          <w:sz w:val="28"/>
          <w:szCs w:val="28"/>
        </w:rPr>
        <w:t xml:space="preserve"> in his 3</w:t>
      </w:r>
      <w:r w:rsidRPr="003E2017">
        <w:rPr>
          <w:rFonts w:eastAsia="Times New Roman"/>
          <w:color w:val="000000"/>
          <w:sz w:val="28"/>
          <w:szCs w:val="28"/>
          <w:vertAlign w:val="superscript"/>
        </w:rPr>
        <w:t>rd</w:t>
      </w:r>
      <w:r w:rsidR="0089277E" w:rsidRPr="003E2017">
        <w:rPr>
          <w:rFonts w:eastAsia="Times New Roman"/>
          <w:color w:val="000000"/>
          <w:sz w:val="28"/>
          <w:szCs w:val="28"/>
        </w:rPr>
        <w:t xml:space="preserve"> a</w:t>
      </w:r>
      <w:r w:rsidRPr="003E2017">
        <w:rPr>
          <w:rFonts w:eastAsia="Times New Roman"/>
          <w:color w:val="000000"/>
          <w:sz w:val="28"/>
          <w:szCs w:val="28"/>
        </w:rPr>
        <w:t>ffirmation</w:t>
      </w:r>
      <w:r w:rsidR="00B31804" w:rsidRPr="003E2017">
        <w:rPr>
          <w:rFonts w:eastAsia="Times New Roman"/>
          <w:color w:val="000000"/>
          <w:sz w:val="28"/>
          <w:szCs w:val="28"/>
        </w:rPr>
        <w:t>,</w:t>
      </w:r>
      <w:r w:rsidRPr="003E2017">
        <w:rPr>
          <w:rFonts w:eastAsia="Times New Roman"/>
          <w:color w:val="000000"/>
          <w:sz w:val="28"/>
          <w:szCs w:val="28"/>
        </w:rPr>
        <w:t xml:space="preserve"> has already given details as to his recollection of entering the Accident Room</w:t>
      </w:r>
      <w:r w:rsidR="00B31804" w:rsidRPr="003E2017">
        <w:rPr>
          <w:rFonts w:eastAsia="Times New Roman"/>
          <w:color w:val="000000"/>
          <w:sz w:val="28"/>
          <w:szCs w:val="28"/>
        </w:rPr>
        <w:t>, so</w:t>
      </w:r>
      <w:r w:rsidRPr="003E2017">
        <w:rPr>
          <w:rFonts w:eastAsia="Times New Roman"/>
          <w:color w:val="000000"/>
          <w:sz w:val="28"/>
          <w:szCs w:val="28"/>
        </w:rPr>
        <w:t xml:space="preserve"> the intended further affirmation would not assist him in this Application</w:t>
      </w:r>
      <w:r w:rsidR="00B31804" w:rsidRPr="003E2017">
        <w:rPr>
          <w:rFonts w:eastAsia="Times New Roman"/>
          <w:color w:val="000000"/>
          <w:sz w:val="28"/>
          <w:szCs w:val="28"/>
        </w:rPr>
        <w:t xml:space="preserve"> and is unnecessary</w:t>
      </w:r>
      <w:r w:rsidRPr="003E2017">
        <w:rPr>
          <w:rFonts w:eastAsia="Times New Roman"/>
          <w:color w:val="000000"/>
          <w:sz w:val="28"/>
          <w:szCs w:val="28"/>
        </w:rPr>
        <w:t>.</w:t>
      </w:r>
      <w:r w:rsidR="00B31804" w:rsidRPr="003E2017">
        <w:rPr>
          <w:rFonts w:eastAsia="Times New Roman"/>
          <w:color w:val="000000"/>
          <w:sz w:val="28"/>
          <w:szCs w:val="28"/>
        </w:rPr>
        <w:t xml:space="preserve"> The Plaintiff’s request is therefore denied.</w:t>
      </w:r>
      <w:r w:rsidRPr="003E2017">
        <w:rPr>
          <w:rFonts w:eastAsia="Times New Roman"/>
          <w:color w:val="000000"/>
          <w:sz w:val="28"/>
          <w:szCs w:val="28"/>
        </w:rPr>
        <w:t xml:space="preserve"> </w:t>
      </w:r>
    </w:p>
    <w:p w:rsidR="00085716" w:rsidRPr="003E2017" w:rsidRDefault="00085716" w:rsidP="00085716">
      <w:pPr>
        <w:pStyle w:val="ListParagraph"/>
        <w:shd w:val="clear" w:color="auto" w:fill="FFFFFF"/>
        <w:tabs>
          <w:tab w:val="left" w:pos="1440"/>
        </w:tabs>
        <w:spacing w:before="240" w:after="80" w:line="360" w:lineRule="auto"/>
        <w:ind w:left="0"/>
        <w:contextualSpacing/>
        <w:jc w:val="both"/>
        <w:rPr>
          <w:rFonts w:eastAsia="Times New Roman"/>
          <w:color w:val="000000"/>
          <w:sz w:val="28"/>
          <w:szCs w:val="28"/>
        </w:rPr>
      </w:pPr>
    </w:p>
    <w:p w:rsidR="00085716" w:rsidRPr="003E2017" w:rsidRDefault="00085716" w:rsidP="00085716">
      <w:pPr>
        <w:pStyle w:val="ListParagraph"/>
        <w:shd w:val="clear" w:color="auto" w:fill="FFFFFF"/>
        <w:tabs>
          <w:tab w:val="left" w:pos="1440"/>
        </w:tabs>
        <w:spacing w:before="240" w:after="80" w:line="360" w:lineRule="auto"/>
        <w:ind w:left="0"/>
        <w:contextualSpacing/>
        <w:jc w:val="both"/>
        <w:rPr>
          <w:rFonts w:eastAsia="Times New Roman"/>
          <w:i/>
          <w:color w:val="000000"/>
          <w:sz w:val="28"/>
          <w:szCs w:val="28"/>
        </w:rPr>
      </w:pPr>
      <w:r w:rsidRPr="003E2017">
        <w:rPr>
          <w:rFonts w:eastAsia="Times New Roman"/>
          <w:i/>
          <w:color w:val="000000"/>
          <w:sz w:val="28"/>
          <w:szCs w:val="28"/>
        </w:rPr>
        <w:t>Costs</w:t>
      </w:r>
    </w:p>
    <w:p w:rsidR="00FD0B2D" w:rsidRPr="003E2017" w:rsidRDefault="009A683F"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MTR </w:t>
      </w:r>
      <w:r w:rsidR="00FD0B2D" w:rsidRPr="003E2017">
        <w:rPr>
          <w:rFonts w:eastAsia="Times New Roman"/>
          <w:color w:val="000000"/>
          <w:sz w:val="28"/>
          <w:szCs w:val="28"/>
        </w:rPr>
        <w:t xml:space="preserve">relies on section 47C of the District Court Ordinance and </w:t>
      </w:r>
      <w:r w:rsidRPr="003E2017">
        <w:rPr>
          <w:rFonts w:eastAsia="Times New Roman"/>
          <w:color w:val="000000"/>
          <w:sz w:val="28"/>
          <w:szCs w:val="28"/>
        </w:rPr>
        <w:t>contends that the Plaintiff should pay costs even if the Court is to</w:t>
      </w:r>
      <w:r w:rsidR="00FD0B2D" w:rsidRPr="003E2017">
        <w:rPr>
          <w:rFonts w:eastAsia="Times New Roman"/>
          <w:color w:val="000000"/>
          <w:sz w:val="28"/>
          <w:szCs w:val="28"/>
        </w:rPr>
        <w:t xml:space="preserve"> grant order for inspection.  Section 47C provides that:</w:t>
      </w:r>
    </w:p>
    <w:p w:rsidR="00FD0B2D" w:rsidRPr="003E2017" w:rsidRDefault="00FD0B2D" w:rsidP="00FD0B2D">
      <w:pPr>
        <w:pStyle w:val="ListParagraph"/>
        <w:shd w:val="clear" w:color="auto" w:fill="FFFFFF"/>
        <w:tabs>
          <w:tab w:val="left" w:pos="1440"/>
        </w:tabs>
        <w:spacing w:before="240" w:after="80" w:line="360" w:lineRule="auto"/>
        <w:ind w:left="0"/>
        <w:contextualSpacing/>
        <w:jc w:val="both"/>
        <w:rPr>
          <w:rFonts w:eastAsia="Times New Roman"/>
          <w:color w:val="000000"/>
          <w:sz w:val="28"/>
          <w:szCs w:val="28"/>
        </w:rPr>
      </w:pPr>
    </w:p>
    <w:p w:rsidR="00FD0B2D" w:rsidRPr="003E2017" w:rsidRDefault="00FD0B2D" w:rsidP="00FD0B2D">
      <w:pPr>
        <w:pStyle w:val="ListParagraph"/>
        <w:shd w:val="clear" w:color="auto" w:fill="FFFFFF"/>
        <w:tabs>
          <w:tab w:val="left" w:pos="1440"/>
        </w:tabs>
        <w:spacing w:before="240" w:after="80" w:line="360" w:lineRule="auto"/>
        <w:ind w:left="0"/>
        <w:contextualSpacing/>
        <w:jc w:val="both"/>
        <w:rPr>
          <w:rFonts w:eastAsia="Times New Roman"/>
          <w:i/>
          <w:color w:val="000000"/>
          <w:sz w:val="28"/>
          <w:szCs w:val="28"/>
        </w:rPr>
      </w:pPr>
      <w:r w:rsidRPr="003E2017">
        <w:rPr>
          <w:rFonts w:eastAsia="Times New Roman"/>
          <w:color w:val="000000"/>
          <w:sz w:val="28"/>
          <w:szCs w:val="28"/>
        </w:rPr>
        <w:tab/>
      </w:r>
      <w:r w:rsidRPr="003E2017">
        <w:rPr>
          <w:rFonts w:eastAsia="Times New Roman"/>
          <w:i/>
          <w:color w:val="000000"/>
          <w:sz w:val="28"/>
          <w:szCs w:val="28"/>
        </w:rPr>
        <w:t>“The Court shall award costs of and incidental to the proceedings to the person against whom an order is sought under sections 47A and 47B unless the Court otherwise directs.”</w:t>
      </w:r>
    </w:p>
    <w:p w:rsidR="00FD0B2D" w:rsidRPr="003E2017" w:rsidRDefault="00FD0B2D" w:rsidP="00FD0B2D">
      <w:pPr>
        <w:pStyle w:val="ListParagraph"/>
        <w:shd w:val="clear" w:color="auto" w:fill="FFFFFF"/>
        <w:tabs>
          <w:tab w:val="left" w:pos="1440"/>
        </w:tabs>
        <w:spacing w:before="240" w:after="80" w:line="360" w:lineRule="auto"/>
        <w:ind w:left="0"/>
        <w:contextualSpacing/>
        <w:jc w:val="both"/>
        <w:rPr>
          <w:rFonts w:eastAsia="Times New Roman"/>
          <w:i/>
          <w:color w:val="000000"/>
          <w:sz w:val="28"/>
          <w:szCs w:val="28"/>
        </w:rPr>
      </w:pPr>
    </w:p>
    <w:p w:rsidR="0048184E" w:rsidRPr="003E2017" w:rsidRDefault="00C97DAE"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Mr. Tommy Lo, C</w:t>
      </w:r>
      <w:r w:rsidR="0048184E" w:rsidRPr="003E2017">
        <w:rPr>
          <w:rFonts w:eastAsia="Times New Roman"/>
          <w:color w:val="000000"/>
          <w:sz w:val="28"/>
          <w:szCs w:val="28"/>
        </w:rPr>
        <w:t>ounsel for the Plaintiff argues that there ought to be costs implication</w:t>
      </w:r>
      <w:r w:rsidR="00B31804" w:rsidRPr="003E2017">
        <w:rPr>
          <w:rFonts w:eastAsia="Times New Roman"/>
          <w:color w:val="000000"/>
          <w:sz w:val="28"/>
          <w:szCs w:val="28"/>
        </w:rPr>
        <w:t xml:space="preserve"> for</w:t>
      </w:r>
      <w:r w:rsidR="0048184E" w:rsidRPr="003E2017">
        <w:rPr>
          <w:rFonts w:eastAsia="Times New Roman"/>
          <w:color w:val="000000"/>
          <w:sz w:val="28"/>
          <w:szCs w:val="28"/>
        </w:rPr>
        <w:t xml:space="preserve"> MTR since it engaged the same solicitors who act for the Defendants, as such </w:t>
      </w:r>
      <w:r w:rsidR="009147CF" w:rsidRPr="003E2017">
        <w:rPr>
          <w:rFonts w:eastAsia="Times New Roman"/>
          <w:color w:val="000000"/>
          <w:sz w:val="28"/>
          <w:szCs w:val="28"/>
        </w:rPr>
        <w:t>they</w:t>
      </w:r>
      <w:r w:rsidR="0048184E" w:rsidRPr="003E2017">
        <w:rPr>
          <w:rFonts w:eastAsia="Times New Roman"/>
          <w:color w:val="000000"/>
          <w:sz w:val="28"/>
          <w:szCs w:val="28"/>
        </w:rPr>
        <w:t xml:space="preserve"> should be seen as “one camp of litigants”.  </w:t>
      </w:r>
    </w:p>
    <w:p w:rsidR="0048184E" w:rsidRPr="003E2017" w:rsidRDefault="0048184E" w:rsidP="0048184E">
      <w:pPr>
        <w:pStyle w:val="ListParagraph"/>
        <w:shd w:val="clear" w:color="auto" w:fill="FFFFFF"/>
        <w:tabs>
          <w:tab w:val="left" w:pos="1440"/>
        </w:tabs>
        <w:spacing w:before="240" w:after="80" w:line="360" w:lineRule="auto"/>
        <w:ind w:left="0"/>
        <w:contextualSpacing/>
        <w:jc w:val="both"/>
        <w:rPr>
          <w:rFonts w:eastAsia="Times New Roman"/>
          <w:color w:val="000000"/>
          <w:sz w:val="28"/>
          <w:szCs w:val="28"/>
        </w:rPr>
      </w:pPr>
    </w:p>
    <w:p w:rsidR="00521751" w:rsidRPr="003E2017" w:rsidRDefault="0048184E"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 xml:space="preserve">The Court bears in mind that non-party in general has no duty to assist the Plaintiff and has every right to deny his right to enter upon its premises.   </w:t>
      </w:r>
      <w:r w:rsidR="009A683F" w:rsidRPr="003E2017">
        <w:rPr>
          <w:rFonts w:eastAsia="Times New Roman"/>
          <w:color w:val="000000"/>
          <w:sz w:val="28"/>
          <w:szCs w:val="28"/>
        </w:rPr>
        <w:t xml:space="preserve">  </w:t>
      </w:r>
      <w:r w:rsidR="002F0E11" w:rsidRPr="003E2017">
        <w:rPr>
          <w:rFonts w:eastAsia="Times New Roman"/>
          <w:color w:val="000000"/>
          <w:sz w:val="28"/>
          <w:szCs w:val="28"/>
        </w:rPr>
        <w:t xml:space="preserve">The Court also keeps in mind that the root of this Summons is due to </w:t>
      </w:r>
      <w:r w:rsidR="00521751" w:rsidRPr="003E2017">
        <w:rPr>
          <w:rFonts w:eastAsia="Times New Roman"/>
          <w:color w:val="000000"/>
          <w:sz w:val="28"/>
          <w:szCs w:val="28"/>
        </w:rPr>
        <w:t xml:space="preserve">first, </w:t>
      </w:r>
      <w:r w:rsidR="002F0E11" w:rsidRPr="003E2017">
        <w:rPr>
          <w:rFonts w:eastAsia="Times New Roman"/>
          <w:color w:val="000000"/>
          <w:sz w:val="28"/>
          <w:szCs w:val="28"/>
        </w:rPr>
        <w:t>the dispute as to whether pipe(s) existed in the Accident R</w:t>
      </w:r>
      <w:r w:rsidR="00521751" w:rsidRPr="003E2017">
        <w:rPr>
          <w:rFonts w:eastAsia="Times New Roman"/>
          <w:color w:val="000000"/>
          <w:sz w:val="28"/>
          <w:szCs w:val="28"/>
        </w:rPr>
        <w:t xml:space="preserve">oom at the time of the Accident and secondly, the limited perspectives showing from the 2022 Photos.  </w:t>
      </w:r>
    </w:p>
    <w:p w:rsidR="00521751" w:rsidRPr="003E2017" w:rsidRDefault="00521751" w:rsidP="00521751">
      <w:pPr>
        <w:pStyle w:val="ListParagraph"/>
        <w:rPr>
          <w:rFonts w:eastAsia="Times New Roman"/>
          <w:color w:val="000000"/>
          <w:sz w:val="28"/>
          <w:szCs w:val="28"/>
        </w:rPr>
      </w:pPr>
    </w:p>
    <w:p w:rsidR="00521751" w:rsidRPr="003E2017" w:rsidRDefault="005D1EF2"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Pr>
          <w:rFonts w:eastAsia="Times New Roman"/>
          <w:color w:val="000000"/>
          <w:sz w:val="28"/>
          <w:szCs w:val="28"/>
        </w:rPr>
        <w:t xml:space="preserve">This </w:t>
      </w:r>
      <w:r w:rsidR="00521751" w:rsidRPr="003E2017">
        <w:rPr>
          <w:rFonts w:eastAsia="Times New Roman"/>
          <w:color w:val="000000"/>
          <w:sz w:val="28"/>
          <w:szCs w:val="28"/>
        </w:rPr>
        <w:t xml:space="preserve">Court </w:t>
      </w:r>
      <w:r w:rsidR="00B31804" w:rsidRPr="003E2017">
        <w:rPr>
          <w:rFonts w:eastAsia="Times New Roman"/>
          <w:color w:val="000000"/>
          <w:sz w:val="28"/>
          <w:szCs w:val="28"/>
        </w:rPr>
        <w:t>wonders whether</w:t>
      </w:r>
      <w:r>
        <w:rPr>
          <w:rFonts w:eastAsia="Times New Roman"/>
          <w:color w:val="000000"/>
          <w:sz w:val="28"/>
          <w:szCs w:val="28"/>
        </w:rPr>
        <w:t xml:space="preserve"> the</w:t>
      </w:r>
      <w:r w:rsidR="00521751" w:rsidRPr="003E2017">
        <w:rPr>
          <w:rFonts w:eastAsia="Times New Roman"/>
          <w:color w:val="000000"/>
          <w:sz w:val="28"/>
          <w:szCs w:val="28"/>
        </w:rPr>
        <w:t xml:space="preserve"> Summons </w:t>
      </w:r>
      <w:r w:rsidR="00B31804" w:rsidRPr="003E2017">
        <w:rPr>
          <w:rFonts w:eastAsia="Times New Roman"/>
          <w:color w:val="000000"/>
          <w:sz w:val="28"/>
          <w:szCs w:val="28"/>
        </w:rPr>
        <w:t xml:space="preserve">would </w:t>
      </w:r>
      <w:r w:rsidR="00521751" w:rsidRPr="003E2017">
        <w:rPr>
          <w:rFonts w:eastAsia="Times New Roman"/>
          <w:color w:val="000000"/>
          <w:sz w:val="28"/>
          <w:szCs w:val="28"/>
        </w:rPr>
        <w:t xml:space="preserve">even </w:t>
      </w:r>
      <w:r w:rsidR="00B31804" w:rsidRPr="003E2017">
        <w:rPr>
          <w:rFonts w:eastAsia="Times New Roman"/>
          <w:color w:val="000000"/>
          <w:sz w:val="28"/>
          <w:szCs w:val="28"/>
        </w:rPr>
        <w:t xml:space="preserve">have </w:t>
      </w:r>
      <w:r w:rsidR="00521751" w:rsidRPr="003E2017">
        <w:rPr>
          <w:rFonts w:eastAsia="Times New Roman"/>
          <w:color w:val="000000"/>
          <w:sz w:val="28"/>
          <w:szCs w:val="28"/>
        </w:rPr>
        <w:t>be</w:t>
      </w:r>
      <w:r w:rsidR="00B31804" w:rsidRPr="003E2017">
        <w:rPr>
          <w:rFonts w:eastAsia="Times New Roman"/>
          <w:color w:val="000000"/>
          <w:sz w:val="28"/>
          <w:szCs w:val="28"/>
        </w:rPr>
        <w:t>en</w:t>
      </w:r>
      <w:r w:rsidR="00521751" w:rsidRPr="003E2017">
        <w:rPr>
          <w:rFonts w:eastAsia="Times New Roman"/>
          <w:color w:val="000000"/>
          <w:sz w:val="28"/>
          <w:szCs w:val="28"/>
        </w:rPr>
        <w:t xml:space="preserve"> necessary </w:t>
      </w:r>
      <w:r w:rsidR="00B31804" w:rsidRPr="003E2017">
        <w:rPr>
          <w:rFonts w:eastAsia="Times New Roman"/>
          <w:color w:val="000000"/>
          <w:sz w:val="28"/>
          <w:szCs w:val="28"/>
        </w:rPr>
        <w:t>if</w:t>
      </w:r>
      <w:r w:rsidR="00521751" w:rsidRPr="003E2017">
        <w:rPr>
          <w:rFonts w:eastAsia="Times New Roman"/>
          <w:color w:val="000000"/>
          <w:sz w:val="28"/>
          <w:szCs w:val="28"/>
        </w:rPr>
        <w:t xml:space="preserve"> MTR </w:t>
      </w:r>
      <w:r w:rsidR="00B31804" w:rsidRPr="003E2017">
        <w:rPr>
          <w:rFonts w:eastAsia="Times New Roman"/>
          <w:color w:val="000000"/>
          <w:sz w:val="28"/>
          <w:szCs w:val="28"/>
        </w:rPr>
        <w:t xml:space="preserve">had </w:t>
      </w:r>
      <w:r w:rsidR="00521751" w:rsidRPr="003E2017">
        <w:rPr>
          <w:rFonts w:eastAsia="Times New Roman"/>
          <w:color w:val="000000"/>
          <w:sz w:val="28"/>
          <w:szCs w:val="28"/>
        </w:rPr>
        <w:t>provide</w:t>
      </w:r>
      <w:r w:rsidR="00B31804" w:rsidRPr="003E2017">
        <w:rPr>
          <w:rFonts w:eastAsia="Times New Roman"/>
          <w:color w:val="000000"/>
          <w:sz w:val="28"/>
          <w:szCs w:val="28"/>
        </w:rPr>
        <w:t>d</w:t>
      </w:r>
      <w:r w:rsidR="00521751" w:rsidRPr="003E2017">
        <w:rPr>
          <w:rFonts w:eastAsia="Times New Roman"/>
          <w:color w:val="000000"/>
          <w:sz w:val="28"/>
          <w:szCs w:val="28"/>
        </w:rPr>
        <w:t xml:space="preserve"> a set of photos that </w:t>
      </w:r>
      <w:r w:rsidR="00B31804" w:rsidRPr="003E2017">
        <w:rPr>
          <w:rFonts w:eastAsia="Times New Roman"/>
          <w:color w:val="000000"/>
          <w:sz w:val="28"/>
          <w:szCs w:val="28"/>
        </w:rPr>
        <w:t>showed</w:t>
      </w:r>
      <w:r w:rsidR="00521751" w:rsidRPr="003E2017">
        <w:rPr>
          <w:rFonts w:eastAsia="Times New Roman"/>
          <w:color w:val="000000"/>
          <w:sz w:val="28"/>
          <w:szCs w:val="28"/>
        </w:rPr>
        <w:t xml:space="preserve"> the entirety of the Plant Room.  After</w:t>
      </w:r>
      <w:r w:rsidR="00B31804" w:rsidRPr="003E2017">
        <w:rPr>
          <w:rFonts w:eastAsia="Times New Roman"/>
          <w:color w:val="000000"/>
          <w:sz w:val="28"/>
          <w:szCs w:val="28"/>
        </w:rPr>
        <w:t xml:space="preserve"> </w:t>
      </w:r>
      <w:r w:rsidR="00521751" w:rsidRPr="003E2017">
        <w:rPr>
          <w:rFonts w:eastAsia="Times New Roman"/>
          <w:color w:val="000000"/>
          <w:sz w:val="28"/>
          <w:szCs w:val="28"/>
        </w:rPr>
        <w:t xml:space="preserve">all, they provided </w:t>
      </w:r>
      <w:r w:rsidR="00B31804" w:rsidRPr="003E2017">
        <w:rPr>
          <w:rFonts w:eastAsia="Times New Roman"/>
          <w:color w:val="000000"/>
          <w:sz w:val="28"/>
          <w:szCs w:val="28"/>
        </w:rPr>
        <w:t xml:space="preserve">photos of </w:t>
      </w:r>
      <w:r w:rsidR="00521751" w:rsidRPr="003E2017">
        <w:rPr>
          <w:rFonts w:eastAsia="Times New Roman"/>
          <w:color w:val="000000"/>
          <w:sz w:val="28"/>
          <w:szCs w:val="28"/>
        </w:rPr>
        <w:t xml:space="preserve">some </w:t>
      </w:r>
      <w:r w:rsidR="00B31804" w:rsidRPr="003E2017">
        <w:rPr>
          <w:rFonts w:eastAsia="Times New Roman"/>
          <w:color w:val="000000"/>
          <w:sz w:val="28"/>
          <w:szCs w:val="28"/>
        </w:rPr>
        <w:t xml:space="preserve">parts of the Plant Room </w:t>
      </w:r>
      <w:r w:rsidR="00521751" w:rsidRPr="003E2017">
        <w:rPr>
          <w:rFonts w:eastAsia="Times New Roman"/>
          <w:color w:val="000000"/>
          <w:sz w:val="28"/>
          <w:szCs w:val="28"/>
        </w:rPr>
        <w:t xml:space="preserve">to the Plaintiff and what </w:t>
      </w:r>
      <w:r w:rsidR="009147CF" w:rsidRPr="003E2017">
        <w:rPr>
          <w:rFonts w:eastAsia="Times New Roman"/>
          <w:color w:val="000000"/>
          <w:sz w:val="28"/>
          <w:szCs w:val="28"/>
        </w:rPr>
        <w:t>h</w:t>
      </w:r>
      <w:r w:rsidR="00521751" w:rsidRPr="003E2017">
        <w:rPr>
          <w:rFonts w:eastAsia="Times New Roman"/>
          <w:color w:val="000000"/>
          <w:sz w:val="28"/>
          <w:szCs w:val="28"/>
        </w:rPr>
        <w:t>arm</w:t>
      </w:r>
      <w:r w:rsidR="009147CF" w:rsidRPr="003E2017">
        <w:rPr>
          <w:rFonts w:eastAsia="Times New Roman"/>
          <w:color w:val="000000"/>
          <w:sz w:val="28"/>
          <w:szCs w:val="28"/>
        </w:rPr>
        <w:t xml:space="preserve"> could </w:t>
      </w:r>
      <w:r w:rsidR="00B31804" w:rsidRPr="003E2017">
        <w:rPr>
          <w:rFonts w:eastAsia="Times New Roman"/>
          <w:color w:val="000000"/>
          <w:sz w:val="28"/>
          <w:szCs w:val="28"/>
        </w:rPr>
        <w:t xml:space="preserve">have been </w:t>
      </w:r>
      <w:r w:rsidR="009147CF" w:rsidRPr="003E2017">
        <w:rPr>
          <w:rFonts w:eastAsia="Times New Roman"/>
          <w:color w:val="000000"/>
          <w:sz w:val="28"/>
          <w:szCs w:val="28"/>
        </w:rPr>
        <w:t>cause</w:t>
      </w:r>
      <w:r w:rsidR="00B31804" w:rsidRPr="003E2017">
        <w:rPr>
          <w:rFonts w:eastAsia="Times New Roman"/>
          <w:color w:val="000000"/>
          <w:sz w:val="28"/>
          <w:szCs w:val="28"/>
        </w:rPr>
        <w:t>d</w:t>
      </w:r>
      <w:r w:rsidR="00521751" w:rsidRPr="003E2017">
        <w:rPr>
          <w:rFonts w:eastAsia="Times New Roman"/>
          <w:color w:val="000000"/>
          <w:sz w:val="28"/>
          <w:szCs w:val="28"/>
        </w:rPr>
        <w:t xml:space="preserve"> </w:t>
      </w:r>
      <w:r w:rsidR="009147CF" w:rsidRPr="003E2017">
        <w:rPr>
          <w:rFonts w:eastAsia="Times New Roman"/>
          <w:color w:val="000000"/>
          <w:sz w:val="28"/>
          <w:szCs w:val="28"/>
        </w:rPr>
        <w:t xml:space="preserve">by providing more </w:t>
      </w:r>
      <w:r w:rsidR="00B31804" w:rsidRPr="003E2017">
        <w:rPr>
          <w:rFonts w:eastAsia="Times New Roman"/>
          <w:color w:val="000000"/>
          <w:sz w:val="28"/>
          <w:szCs w:val="28"/>
        </w:rPr>
        <w:t xml:space="preserve">comprehensive </w:t>
      </w:r>
      <w:r w:rsidR="009147CF" w:rsidRPr="003E2017">
        <w:rPr>
          <w:rFonts w:eastAsia="Times New Roman"/>
          <w:color w:val="000000"/>
          <w:sz w:val="28"/>
          <w:szCs w:val="28"/>
        </w:rPr>
        <w:t xml:space="preserve">photos </w:t>
      </w:r>
      <w:r w:rsidR="00E339D2" w:rsidRPr="003E2017">
        <w:rPr>
          <w:rFonts w:eastAsia="Times New Roman"/>
          <w:color w:val="000000"/>
          <w:sz w:val="28"/>
          <w:szCs w:val="28"/>
        </w:rPr>
        <w:t>allowing him to gain the whole view of the Plant Room</w:t>
      </w:r>
      <w:r w:rsidR="00521751" w:rsidRPr="003E2017">
        <w:rPr>
          <w:rFonts w:eastAsia="Times New Roman"/>
          <w:color w:val="000000"/>
          <w:sz w:val="28"/>
          <w:szCs w:val="28"/>
        </w:rPr>
        <w:t xml:space="preserve">. </w:t>
      </w:r>
      <w:r w:rsidR="002F0E11" w:rsidRPr="003E2017">
        <w:rPr>
          <w:rFonts w:eastAsia="Times New Roman"/>
          <w:color w:val="000000"/>
          <w:sz w:val="28"/>
          <w:szCs w:val="28"/>
        </w:rPr>
        <w:t xml:space="preserve">  </w:t>
      </w:r>
    </w:p>
    <w:p w:rsidR="00521751" w:rsidRPr="003E2017" w:rsidRDefault="00521751" w:rsidP="00521751">
      <w:pPr>
        <w:pStyle w:val="ListParagraph"/>
        <w:rPr>
          <w:rFonts w:eastAsia="Times New Roman"/>
          <w:color w:val="000000"/>
          <w:sz w:val="28"/>
          <w:szCs w:val="28"/>
        </w:rPr>
      </w:pPr>
    </w:p>
    <w:p w:rsidR="008D7535" w:rsidRPr="003E2017" w:rsidRDefault="002F0E11" w:rsidP="00A71687">
      <w:pPr>
        <w:pStyle w:val="ListParagraph"/>
        <w:numPr>
          <w:ilvl w:val="0"/>
          <w:numId w:val="7"/>
        </w:numPr>
        <w:shd w:val="clear" w:color="auto" w:fill="FFFFFF"/>
        <w:tabs>
          <w:tab w:val="left" w:pos="1440"/>
        </w:tabs>
        <w:spacing w:before="240" w:after="80" w:line="360" w:lineRule="auto"/>
        <w:ind w:left="0" w:firstLine="0"/>
        <w:contextualSpacing/>
        <w:jc w:val="both"/>
        <w:rPr>
          <w:rFonts w:eastAsia="Times New Roman"/>
          <w:color w:val="000000"/>
          <w:sz w:val="28"/>
          <w:szCs w:val="28"/>
        </w:rPr>
      </w:pPr>
      <w:r w:rsidRPr="003E2017">
        <w:rPr>
          <w:rFonts w:eastAsia="Times New Roman"/>
          <w:color w:val="000000"/>
          <w:sz w:val="28"/>
          <w:szCs w:val="28"/>
        </w:rPr>
        <w:t>In this circumstances, I make a costs o</w:t>
      </w:r>
      <w:r w:rsidR="005D6DF1">
        <w:rPr>
          <w:rFonts w:eastAsia="Times New Roman"/>
          <w:color w:val="000000"/>
          <w:sz w:val="28"/>
          <w:szCs w:val="28"/>
        </w:rPr>
        <w:t>rder nisi that the costs of the</w:t>
      </w:r>
      <w:r w:rsidRPr="003E2017">
        <w:rPr>
          <w:rFonts w:eastAsia="Times New Roman"/>
          <w:color w:val="000000"/>
          <w:sz w:val="28"/>
          <w:szCs w:val="28"/>
        </w:rPr>
        <w:t xml:space="preserve"> Summons</w:t>
      </w:r>
      <w:r w:rsidR="00AD42D8" w:rsidRPr="003E2017">
        <w:rPr>
          <w:rFonts w:eastAsia="Times New Roman"/>
          <w:color w:val="000000"/>
          <w:sz w:val="28"/>
          <w:szCs w:val="28"/>
        </w:rPr>
        <w:t>, besides the Ex</w:t>
      </w:r>
      <w:r w:rsidR="00C97DAE" w:rsidRPr="003E2017">
        <w:rPr>
          <w:rFonts w:eastAsia="Times New Roman"/>
          <w:color w:val="000000"/>
          <w:sz w:val="28"/>
          <w:szCs w:val="28"/>
        </w:rPr>
        <w:t xml:space="preserve"> </w:t>
      </w:r>
      <w:r w:rsidR="00AD42D8" w:rsidRPr="003E2017">
        <w:rPr>
          <w:rFonts w:eastAsia="Times New Roman"/>
          <w:color w:val="000000"/>
          <w:sz w:val="28"/>
          <w:szCs w:val="28"/>
        </w:rPr>
        <w:t>pa</w:t>
      </w:r>
      <w:r w:rsidR="00C97DAE" w:rsidRPr="003E2017">
        <w:rPr>
          <w:rFonts w:eastAsia="Times New Roman"/>
          <w:color w:val="000000"/>
          <w:sz w:val="28"/>
          <w:szCs w:val="28"/>
        </w:rPr>
        <w:t>rte Application made on 20 January 2023</w:t>
      </w:r>
      <w:r w:rsidR="00AD42D8" w:rsidRPr="003E2017">
        <w:rPr>
          <w:rFonts w:eastAsia="Times New Roman"/>
          <w:color w:val="000000"/>
          <w:sz w:val="28"/>
          <w:szCs w:val="28"/>
        </w:rPr>
        <w:t xml:space="preserve"> </w:t>
      </w:r>
      <w:r w:rsidRPr="003E2017">
        <w:rPr>
          <w:rFonts w:eastAsia="Times New Roman"/>
          <w:color w:val="000000"/>
          <w:sz w:val="28"/>
          <w:szCs w:val="28"/>
        </w:rPr>
        <w:t xml:space="preserve">be paid by the Plaintiff to the </w:t>
      </w:r>
      <w:r w:rsidR="005D6DF1">
        <w:rPr>
          <w:rFonts w:eastAsia="Times New Roman"/>
          <w:color w:val="000000"/>
          <w:sz w:val="28"/>
          <w:szCs w:val="28"/>
        </w:rPr>
        <w:t>MTR</w:t>
      </w:r>
      <w:r w:rsidRPr="003E2017">
        <w:rPr>
          <w:rFonts w:eastAsia="Times New Roman"/>
          <w:color w:val="000000"/>
          <w:sz w:val="28"/>
          <w:szCs w:val="28"/>
        </w:rPr>
        <w:t xml:space="preserve"> to be taxed </w:t>
      </w:r>
      <w:r w:rsidR="00E339D2" w:rsidRPr="003E2017">
        <w:rPr>
          <w:rFonts w:eastAsia="Times New Roman"/>
          <w:color w:val="000000"/>
          <w:sz w:val="28"/>
          <w:szCs w:val="28"/>
        </w:rPr>
        <w:t xml:space="preserve">if not agreed </w:t>
      </w:r>
      <w:r w:rsidRPr="003E2017">
        <w:rPr>
          <w:rFonts w:eastAsia="Times New Roman"/>
          <w:color w:val="000000"/>
          <w:sz w:val="28"/>
          <w:szCs w:val="28"/>
        </w:rPr>
        <w:t>on a common fund basis</w:t>
      </w:r>
      <w:r w:rsidR="00E339D2" w:rsidRPr="003E2017">
        <w:rPr>
          <w:rFonts w:eastAsia="Times New Roman"/>
          <w:color w:val="000000"/>
          <w:sz w:val="28"/>
          <w:szCs w:val="28"/>
        </w:rPr>
        <w:t>, with certificate for counsel</w:t>
      </w:r>
      <w:r w:rsidR="00521751" w:rsidRPr="003E2017">
        <w:rPr>
          <w:rFonts w:eastAsia="Times New Roman"/>
          <w:color w:val="000000"/>
          <w:sz w:val="28"/>
          <w:szCs w:val="28"/>
        </w:rPr>
        <w:t xml:space="preserve">.  </w:t>
      </w:r>
      <w:r w:rsidR="00F94F0D" w:rsidRPr="003E2017">
        <w:rPr>
          <w:rFonts w:eastAsia="Times New Roman"/>
          <w:color w:val="000000"/>
          <w:sz w:val="28"/>
          <w:szCs w:val="28"/>
        </w:rPr>
        <w:t xml:space="preserve">The Plaintiff’s own costs to be taxed in accordance with the Legal Aid Regulations.  </w:t>
      </w:r>
      <w:r w:rsidR="00521751" w:rsidRPr="003E2017">
        <w:rPr>
          <w:rFonts w:eastAsia="Times New Roman"/>
          <w:color w:val="000000"/>
          <w:sz w:val="28"/>
          <w:szCs w:val="28"/>
        </w:rPr>
        <w:t xml:space="preserve">Such sum payable will </w:t>
      </w:r>
      <w:r w:rsidR="00580A6F" w:rsidRPr="003E2017">
        <w:rPr>
          <w:rFonts w:eastAsia="Times New Roman"/>
          <w:color w:val="000000"/>
          <w:sz w:val="28"/>
          <w:szCs w:val="28"/>
        </w:rPr>
        <w:t xml:space="preserve">form part of the </w:t>
      </w:r>
      <w:r w:rsidR="00521751" w:rsidRPr="003E2017">
        <w:rPr>
          <w:rFonts w:eastAsia="Times New Roman"/>
          <w:color w:val="000000"/>
          <w:sz w:val="28"/>
          <w:szCs w:val="28"/>
        </w:rPr>
        <w:t>costs in the cause in the main action.</w:t>
      </w:r>
      <w:r w:rsidR="00AD42D8" w:rsidRPr="003E2017">
        <w:rPr>
          <w:rFonts w:eastAsia="Times New Roman"/>
          <w:color w:val="000000"/>
          <w:sz w:val="28"/>
          <w:szCs w:val="28"/>
        </w:rPr>
        <w:t xml:space="preserve">  The costs in</w:t>
      </w:r>
      <w:r w:rsidR="00C97DAE" w:rsidRPr="003E2017">
        <w:rPr>
          <w:rFonts w:eastAsia="Times New Roman"/>
          <w:color w:val="000000"/>
          <w:sz w:val="28"/>
          <w:szCs w:val="28"/>
        </w:rPr>
        <w:t>curred and incidental to the Ex parte A</w:t>
      </w:r>
      <w:r w:rsidR="00F94F0D" w:rsidRPr="003E2017">
        <w:rPr>
          <w:rFonts w:eastAsia="Times New Roman"/>
          <w:color w:val="000000"/>
          <w:sz w:val="28"/>
          <w:szCs w:val="28"/>
        </w:rPr>
        <w:t xml:space="preserve">pplication will be paid </w:t>
      </w:r>
      <w:r w:rsidR="00AD42D8" w:rsidRPr="003E2017">
        <w:rPr>
          <w:rFonts w:eastAsia="Times New Roman"/>
          <w:color w:val="000000"/>
          <w:sz w:val="28"/>
          <w:szCs w:val="28"/>
        </w:rPr>
        <w:t>by the Plaintiff</w:t>
      </w:r>
      <w:r w:rsidR="00F94F0D" w:rsidRPr="003E2017">
        <w:rPr>
          <w:rFonts w:eastAsia="Times New Roman"/>
          <w:color w:val="000000"/>
          <w:sz w:val="28"/>
          <w:szCs w:val="28"/>
        </w:rPr>
        <w:t xml:space="preserve"> to MTR</w:t>
      </w:r>
      <w:r w:rsidR="00AD42D8" w:rsidRPr="003E2017">
        <w:rPr>
          <w:rFonts w:eastAsia="Times New Roman"/>
          <w:color w:val="000000"/>
          <w:sz w:val="28"/>
          <w:szCs w:val="28"/>
        </w:rPr>
        <w:t>.</w:t>
      </w:r>
    </w:p>
    <w:p w:rsidR="001B1342" w:rsidRPr="003E2017" w:rsidRDefault="001B1342" w:rsidP="001B1342">
      <w:pPr>
        <w:pStyle w:val="ListParagraph"/>
        <w:shd w:val="clear" w:color="auto" w:fill="FFFFFF"/>
        <w:tabs>
          <w:tab w:val="left" w:pos="1440"/>
        </w:tabs>
        <w:spacing w:line="360" w:lineRule="auto"/>
        <w:ind w:left="0"/>
        <w:jc w:val="both"/>
        <w:rPr>
          <w:rFonts w:eastAsia="PMingLiU"/>
          <w:color w:val="000000"/>
          <w:sz w:val="28"/>
          <w:szCs w:val="28"/>
        </w:rPr>
      </w:pPr>
    </w:p>
    <w:p w:rsidR="006C49EC" w:rsidRPr="003E2017" w:rsidRDefault="006C49EC" w:rsidP="003F0907">
      <w:pPr>
        <w:pStyle w:val="BodyText"/>
        <w:tabs>
          <w:tab w:val="left" w:pos="1440"/>
        </w:tabs>
        <w:snapToGrid w:val="0"/>
        <w:spacing w:line="240" w:lineRule="auto"/>
        <w:jc w:val="both"/>
      </w:pPr>
    </w:p>
    <w:p w:rsidR="006C49EC" w:rsidRPr="003E2017" w:rsidRDefault="006C49EC" w:rsidP="003F0907">
      <w:pPr>
        <w:pStyle w:val="BodyText"/>
        <w:tabs>
          <w:tab w:val="left" w:pos="1440"/>
        </w:tabs>
        <w:snapToGrid w:val="0"/>
        <w:spacing w:line="240" w:lineRule="auto"/>
        <w:jc w:val="both"/>
      </w:pPr>
    </w:p>
    <w:p w:rsidR="00F25905" w:rsidRPr="003E2017" w:rsidRDefault="00F25905" w:rsidP="003F0907">
      <w:pPr>
        <w:tabs>
          <w:tab w:val="clear" w:pos="4320"/>
          <w:tab w:val="clear" w:pos="9072"/>
        </w:tabs>
        <w:jc w:val="both"/>
        <w:rPr>
          <w:snapToGrid w:val="0"/>
        </w:rPr>
      </w:pPr>
    </w:p>
    <w:p w:rsidR="00227F8C" w:rsidRPr="003E2017" w:rsidRDefault="00F25905" w:rsidP="003F0907">
      <w:pPr>
        <w:tabs>
          <w:tab w:val="clear" w:pos="4320"/>
          <w:tab w:val="clear" w:pos="9072"/>
          <w:tab w:val="center" w:pos="6480"/>
        </w:tabs>
        <w:jc w:val="both"/>
        <w:rPr>
          <w:iCs/>
          <w:snapToGrid w:val="0"/>
        </w:rPr>
      </w:pPr>
      <w:r w:rsidRPr="003E2017">
        <w:rPr>
          <w:iCs/>
          <w:snapToGrid w:val="0"/>
        </w:rPr>
        <w:tab/>
      </w:r>
      <w:r w:rsidRPr="003E2017">
        <w:rPr>
          <w:iCs/>
          <w:snapToGrid w:val="0"/>
        </w:rPr>
        <w:tab/>
      </w:r>
      <w:proofErr w:type="gramStart"/>
      <w:r w:rsidR="00227F8C" w:rsidRPr="003E2017">
        <w:rPr>
          <w:iCs/>
          <w:snapToGrid w:val="0"/>
        </w:rPr>
        <w:t>(</w:t>
      </w:r>
      <w:r w:rsidR="003F0907" w:rsidRPr="003E2017">
        <w:rPr>
          <w:iCs/>
          <w:snapToGrid w:val="0"/>
        </w:rPr>
        <w:t xml:space="preserve"> Louise</w:t>
      </w:r>
      <w:proofErr w:type="gramEnd"/>
      <w:r w:rsidR="003F0907" w:rsidRPr="003E2017">
        <w:rPr>
          <w:iCs/>
          <w:snapToGrid w:val="0"/>
        </w:rPr>
        <w:t xml:space="preserve"> Chan </w:t>
      </w:r>
      <w:r w:rsidR="00227F8C" w:rsidRPr="003E2017">
        <w:rPr>
          <w:iCs/>
          <w:snapToGrid w:val="0"/>
        </w:rPr>
        <w:t>)</w:t>
      </w:r>
    </w:p>
    <w:p w:rsidR="00227F8C" w:rsidRPr="003E2017" w:rsidRDefault="00F25905" w:rsidP="003F0907">
      <w:pPr>
        <w:tabs>
          <w:tab w:val="clear" w:pos="4320"/>
          <w:tab w:val="clear" w:pos="9072"/>
          <w:tab w:val="center" w:pos="6480"/>
        </w:tabs>
        <w:jc w:val="both"/>
        <w:rPr>
          <w:iCs/>
          <w:snapToGrid w:val="0"/>
        </w:rPr>
      </w:pPr>
      <w:r w:rsidRPr="003E2017">
        <w:rPr>
          <w:iCs/>
          <w:snapToGrid w:val="0"/>
        </w:rPr>
        <w:tab/>
      </w:r>
      <w:r w:rsidRPr="003E2017">
        <w:rPr>
          <w:iCs/>
          <w:snapToGrid w:val="0"/>
        </w:rPr>
        <w:tab/>
      </w:r>
      <w:r w:rsidR="003F0907" w:rsidRPr="003E2017">
        <w:rPr>
          <w:iCs/>
          <w:snapToGrid w:val="0"/>
        </w:rPr>
        <w:t>Master</w:t>
      </w:r>
      <w:r w:rsidR="00C97DAE" w:rsidRPr="003E2017">
        <w:rPr>
          <w:iCs/>
          <w:snapToGrid w:val="0"/>
        </w:rPr>
        <w:t>, District Court</w:t>
      </w:r>
    </w:p>
    <w:p w:rsidR="00365825" w:rsidRPr="003E2017" w:rsidRDefault="00365825" w:rsidP="003F0907">
      <w:pPr>
        <w:tabs>
          <w:tab w:val="clear" w:pos="4320"/>
          <w:tab w:val="clear" w:pos="9072"/>
          <w:tab w:val="center" w:pos="6480"/>
        </w:tabs>
        <w:jc w:val="both"/>
        <w:rPr>
          <w:iCs/>
          <w:snapToGrid w:val="0"/>
        </w:rPr>
      </w:pPr>
    </w:p>
    <w:p w:rsidR="003F0907" w:rsidRPr="003E2017" w:rsidRDefault="003F0907" w:rsidP="003F0907">
      <w:pPr>
        <w:tabs>
          <w:tab w:val="clear" w:pos="4320"/>
          <w:tab w:val="clear" w:pos="9072"/>
          <w:tab w:val="center" w:pos="6480"/>
        </w:tabs>
        <w:jc w:val="both"/>
        <w:rPr>
          <w:iCs/>
          <w:snapToGrid w:val="0"/>
        </w:rPr>
      </w:pPr>
    </w:p>
    <w:p w:rsidR="00365825" w:rsidRPr="003E2017" w:rsidRDefault="006C49EC" w:rsidP="003F0907">
      <w:pPr>
        <w:tabs>
          <w:tab w:val="clear" w:pos="4320"/>
          <w:tab w:val="clear" w:pos="9072"/>
          <w:tab w:val="center" w:pos="6480"/>
        </w:tabs>
        <w:jc w:val="both"/>
        <w:rPr>
          <w:snapToGrid w:val="0"/>
          <w:lang w:eastAsia="zh-HK"/>
        </w:rPr>
      </w:pPr>
      <w:r w:rsidRPr="003E2017">
        <w:rPr>
          <w:snapToGrid w:val="0"/>
          <w:lang w:eastAsia="zh-HK"/>
        </w:rPr>
        <w:t>Mr</w:t>
      </w:r>
      <w:r w:rsidR="00C97DAE" w:rsidRPr="003E2017">
        <w:rPr>
          <w:snapToGrid w:val="0"/>
          <w:lang w:eastAsia="zh-HK"/>
        </w:rPr>
        <w:t>.</w:t>
      </w:r>
      <w:r w:rsidRPr="003E2017">
        <w:rPr>
          <w:snapToGrid w:val="0"/>
          <w:lang w:eastAsia="zh-HK"/>
        </w:rPr>
        <w:t xml:space="preserve"> Tommy Lo, instructed by Tang, Wong &amp; Chow,</w:t>
      </w:r>
      <w:r w:rsidR="009B2F9A" w:rsidRPr="003E2017">
        <w:rPr>
          <w:snapToGrid w:val="0"/>
          <w:lang w:eastAsia="zh-HK"/>
        </w:rPr>
        <w:t xml:space="preserve"> for the Plaintiff</w:t>
      </w:r>
    </w:p>
    <w:p w:rsidR="00365825" w:rsidRPr="003E2017" w:rsidRDefault="00365825" w:rsidP="003F0907">
      <w:pPr>
        <w:tabs>
          <w:tab w:val="clear" w:pos="4320"/>
          <w:tab w:val="clear" w:pos="9072"/>
          <w:tab w:val="center" w:pos="6480"/>
        </w:tabs>
        <w:jc w:val="both"/>
        <w:rPr>
          <w:snapToGrid w:val="0"/>
          <w:lang w:eastAsia="zh-HK"/>
        </w:rPr>
      </w:pPr>
    </w:p>
    <w:p w:rsidR="00365825" w:rsidRPr="003E2017" w:rsidRDefault="006C49EC" w:rsidP="003F0907">
      <w:pPr>
        <w:tabs>
          <w:tab w:val="clear" w:pos="4320"/>
          <w:tab w:val="clear" w:pos="9072"/>
          <w:tab w:val="center" w:pos="6480"/>
        </w:tabs>
        <w:jc w:val="both"/>
        <w:rPr>
          <w:snapToGrid w:val="0"/>
          <w:lang w:eastAsia="zh-HK"/>
        </w:rPr>
      </w:pPr>
      <w:r w:rsidRPr="003E2017">
        <w:rPr>
          <w:snapToGrid w:val="0"/>
          <w:lang w:eastAsia="zh-HK"/>
        </w:rPr>
        <w:t>Non-</w:t>
      </w:r>
      <w:proofErr w:type="gramStart"/>
      <w:r w:rsidRPr="003E2017">
        <w:rPr>
          <w:snapToGrid w:val="0"/>
          <w:lang w:eastAsia="zh-HK"/>
        </w:rPr>
        <w:t>Party :</w:t>
      </w:r>
      <w:proofErr w:type="gramEnd"/>
      <w:r w:rsidRPr="003E2017">
        <w:rPr>
          <w:snapToGrid w:val="0"/>
          <w:lang w:eastAsia="zh-HK"/>
        </w:rPr>
        <w:t xml:space="preserve"> MTR Corporation Limited</w:t>
      </w:r>
    </w:p>
    <w:p w:rsidR="006C49EC" w:rsidRPr="003E2017" w:rsidRDefault="006C49EC" w:rsidP="003F0907">
      <w:pPr>
        <w:tabs>
          <w:tab w:val="clear" w:pos="4320"/>
          <w:tab w:val="clear" w:pos="9072"/>
          <w:tab w:val="center" w:pos="6480"/>
        </w:tabs>
        <w:jc w:val="both"/>
        <w:rPr>
          <w:snapToGrid w:val="0"/>
          <w:lang w:eastAsia="zh-HK"/>
        </w:rPr>
      </w:pPr>
    </w:p>
    <w:p w:rsidR="00365825" w:rsidRPr="005D4596" w:rsidRDefault="006C49EC" w:rsidP="0011598A">
      <w:pPr>
        <w:tabs>
          <w:tab w:val="clear" w:pos="4320"/>
          <w:tab w:val="clear" w:pos="9072"/>
          <w:tab w:val="center" w:pos="6480"/>
        </w:tabs>
        <w:spacing w:line="360" w:lineRule="auto"/>
        <w:jc w:val="both"/>
        <w:rPr>
          <w:snapToGrid w:val="0"/>
          <w:lang w:eastAsia="zh-HK"/>
        </w:rPr>
      </w:pPr>
      <w:r w:rsidRPr="003E2017">
        <w:rPr>
          <w:snapToGrid w:val="0"/>
          <w:lang w:eastAsia="zh-HK"/>
        </w:rPr>
        <w:t>Ms</w:t>
      </w:r>
      <w:r w:rsidR="00C97DAE" w:rsidRPr="003E2017">
        <w:rPr>
          <w:snapToGrid w:val="0"/>
          <w:lang w:eastAsia="zh-HK"/>
        </w:rPr>
        <w:t>.</w:t>
      </w:r>
      <w:r w:rsidRPr="003E2017">
        <w:rPr>
          <w:snapToGrid w:val="0"/>
          <w:lang w:eastAsia="zh-HK"/>
        </w:rPr>
        <w:t xml:space="preserve"> Ann </w:t>
      </w:r>
      <w:proofErr w:type="spellStart"/>
      <w:r w:rsidRPr="003E2017">
        <w:rPr>
          <w:snapToGrid w:val="0"/>
          <w:lang w:eastAsia="zh-HK"/>
        </w:rPr>
        <w:t>Lui</w:t>
      </w:r>
      <w:proofErr w:type="spellEnd"/>
      <w:r w:rsidRPr="003E2017">
        <w:rPr>
          <w:snapToGrid w:val="0"/>
          <w:lang w:eastAsia="zh-HK"/>
        </w:rPr>
        <w:t>, instructed by Deacons, for the Non-Party</w:t>
      </w:r>
    </w:p>
    <w:p w:rsidR="00365825" w:rsidRPr="005D4596" w:rsidRDefault="00365825" w:rsidP="0011598A">
      <w:pPr>
        <w:tabs>
          <w:tab w:val="clear" w:pos="4320"/>
          <w:tab w:val="clear" w:pos="9072"/>
          <w:tab w:val="center" w:pos="6480"/>
        </w:tabs>
        <w:spacing w:line="360" w:lineRule="auto"/>
        <w:jc w:val="both"/>
        <w:rPr>
          <w:snapToGrid w:val="0"/>
          <w:lang w:eastAsia="zh-HK"/>
        </w:rPr>
      </w:pPr>
    </w:p>
    <w:sectPr w:rsidR="00365825" w:rsidRPr="005D4596" w:rsidSect="0030232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A54" w:rsidRDefault="00366A54">
      <w:r>
        <w:separator/>
      </w:r>
    </w:p>
  </w:endnote>
  <w:endnote w:type="continuationSeparator" w:id="0">
    <w:p w:rsidR="00366A54" w:rsidRDefault="00366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16" w:rsidRDefault="00085716">
    <w:pPr>
      <w:pStyle w:val="Footer"/>
      <w:framePr w:wrap="auto" w:vAnchor="text" w:hAnchor="margin" w:xAlign="right" w:y="1"/>
      <w:rPr>
        <w:rStyle w:val="PageNumber"/>
      </w:rPr>
    </w:pPr>
  </w:p>
  <w:p w:rsidR="00085716" w:rsidRDefault="0008571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A54" w:rsidRDefault="00366A54">
      <w:r>
        <w:separator/>
      </w:r>
    </w:p>
  </w:footnote>
  <w:footnote w:type="continuationSeparator" w:id="0">
    <w:p w:rsidR="00366A54" w:rsidRDefault="00366A54">
      <w:r>
        <w:continuationSeparator/>
      </w:r>
    </w:p>
  </w:footnote>
  <w:footnote w:id="1">
    <w:p w:rsidR="00085716" w:rsidRDefault="00085716" w:rsidP="007B6583">
      <w:pPr>
        <w:pStyle w:val="FootnoteText"/>
      </w:pPr>
      <w:r>
        <w:rPr>
          <w:rStyle w:val="FootnoteReference"/>
        </w:rPr>
        <w:footnoteRef/>
      </w:r>
      <w:r>
        <w:t xml:space="preserve"> Paragraph 7 of Ng’s witness statement dated 18 November 2020</w:t>
      </w:r>
    </w:p>
  </w:footnote>
  <w:footnote w:id="2">
    <w:p w:rsidR="00085716" w:rsidRPr="0017354F" w:rsidRDefault="00085716" w:rsidP="001B1342">
      <w:pPr>
        <w:pStyle w:val="FootnoteText"/>
      </w:pPr>
      <w:r>
        <w:rPr>
          <w:rStyle w:val="FootnoteReference"/>
        </w:rPr>
        <w:footnoteRef/>
      </w:r>
      <w:r>
        <w:t xml:space="preserve"> See </w:t>
      </w:r>
      <w:r>
        <w:rPr>
          <w:rFonts w:eastAsia="Times New Roman"/>
          <w:i/>
          <w:color w:val="000000"/>
          <w:sz w:val="22"/>
        </w:rPr>
        <w:t xml:space="preserve">Scott v. Mercantile Accident Insurance </w:t>
      </w:r>
      <w:r w:rsidR="000C335D">
        <w:rPr>
          <w:rFonts w:eastAsia="Times New Roman"/>
          <w:i/>
          <w:color w:val="000000"/>
          <w:sz w:val="22"/>
        </w:rPr>
        <w:t>Co.</w:t>
      </w:r>
      <w:r>
        <w:rPr>
          <w:rFonts w:eastAsia="Times New Roman"/>
          <w:i/>
          <w:color w:val="000000"/>
          <w:sz w:val="22"/>
        </w:rPr>
        <w:t xml:space="preserve"> </w:t>
      </w:r>
      <w:r w:rsidR="000C335D">
        <w:rPr>
          <w:rFonts w:eastAsia="Times New Roman"/>
          <w:i/>
          <w:color w:val="000000"/>
          <w:sz w:val="22"/>
        </w:rPr>
        <w:t>(</w:t>
      </w:r>
      <w:r>
        <w:rPr>
          <w:rFonts w:eastAsia="Times New Roman"/>
          <w:i/>
          <w:color w:val="000000"/>
          <w:sz w:val="22"/>
        </w:rPr>
        <w:t>1892) 8 T</w:t>
      </w:r>
      <w:r w:rsidR="000C335D">
        <w:rPr>
          <w:rFonts w:eastAsia="Times New Roman"/>
          <w:i/>
          <w:color w:val="000000"/>
          <w:sz w:val="22"/>
        </w:rPr>
        <w:t>.</w:t>
      </w:r>
      <w:r>
        <w:rPr>
          <w:rFonts w:eastAsia="Times New Roman"/>
          <w:i/>
          <w:color w:val="000000"/>
          <w:sz w:val="22"/>
        </w:rPr>
        <w:t>L</w:t>
      </w:r>
      <w:r w:rsidR="000C335D">
        <w:rPr>
          <w:rFonts w:eastAsia="Times New Roman"/>
          <w:i/>
          <w:color w:val="000000"/>
          <w:sz w:val="22"/>
        </w:rPr>
        <w:t>.</w:t>
      </w:r>
      <w:r>
        <w:rPr>
          <w:rFonts w:eastAsia="Times New Roman"/>
          <w:i/>
          <w:color w:val="000000"/>
          <w:sz w:val="22"/>
        </w:rPr>
        <w:t>R</w:t>
      </w:r>
      <w:r w:rsidR="00C97DAE">
        <w:rPr>
          <w:rFonts w:eastAsia="Times New Roman"/>
          <w:i/>
          <w:color w:val="000000"/>
          <w:sz w:val="22"/>
        </w:rPr>
        <w:t>.</w:t>
      </w:r>
      <w:r>
        <w:rPr>
          <w:rFonts w:eastAsia="Times New Roman"/>
          <w:i/>
          <w:color w:val="000000"/>
          <w:sz w:val="22"/>
        </w:rPr>
        <w:t xml:space="preserve"> 320</w:t>
      </w:r>
    </w:p>
  </w:footnote>
  <w:footnote w:id="3">
    <w:p w:rsidR="00085716" w:rsidRDefault="00085716">
      <w:pPr>
        <w:pStyle w:val="FootnoteText"/>
      </w:pPr>
      <w:r>
        <w:rPr>
          <w:rStyle w:val="FootnoteReference"/>
        </w:rPr>
        <w:footnoteRef/>
      </w:r>
      <w:r>
        <w:t xml:space="preserve"> Paragraph 5 of Tang’s affirmation</w:t>
      </w:r>
    </w:p>
  </w:footnote>
  <w:footnote w:id="4">
    <w:p w:rsidR="00085716" w:rsidRDefault="00085716">
      <w:pPr>
        <w:pStyle w:val="FootnoteText"/>
      </w:pPr>
      <w:r>
        <w:rPr>
          <w:rStyle w:val="FootnoteReference"/>
        </w:rPr>
        <w:footnoteRef/>
      </w:r>
      <w:r>
        <w:t xml:space="preserve"> </w:t>
      </w:r>
      <w:r>
        <w:rPr>
          <w:rFonts w:hint="eastAsia"/>
        </w:rPr>
        <w:t>T</w:t>
      </w:r>
      <w:r>
        <w:t>PH-4 of Tang’s affirmation</w:t>
      </w:r>
    </w:p>
  </w:footnote>
  <w:footnote w:id="5">
    <w:p w:rsidR="00085716" w:rsidRDefault="00085716">
      <w:pPr>
        <w:pStyle w:val="FootnoteText"/>
      </w:pPr>
      <w:r>
        <w:rPr>
          <w:rStyle w:val="FootnoteReference"/>
        </w:rPr>
        <w:footnoteRef/>
      </w:r>
      <w:r>
        <w:t xml:space="preserve"> </w:t>
      </w:r>
      <w:r>
        <w:rPr>
          <w:rFonts w:hint="eastAsia"/>
        </w:rPr>
        <w:t>T</w:t>
      </w:r>
      <w:r>
        <w:t>PH-5 of Tang’s affirmation</w:t>
      </w:r>
    </w:p>
  </w:footnote>
  <w:footnote w:id="6">
    <w:p w:rsidR="00085716" w:rsidRDefault="00085716">
      <w:pPr>
        <w:pStyle w:val="FootnoteText"/>
      </w:pPr>
      <w:r>
        <w:rPr>
          <w:rStyle w:val="FootnoteReference"/>
        </w:rPr>
        <w:footnoteRef/>
      </w:r>
      <w:r>
        <w:t xml:space="preserve"> </w:t>
      </w:r>
      <w:r>
        <w:rPr>
          <w:rFonts w:hint="eastAsia"/>
        </w:rPr>
        <w:t>P</w:t>
      </w:r>
      <w:r>
        <w:t>aragraph 25 of the Plaintiff’s 3</w:t>
      </w:r>
      <w:r w:rsidRPr="00F4011E">
        <w:rPr>
          <w:vertAlign w:val="superscript"/>
        </w:rPr>
        <w:t>rd</w:t>
      </w:r>
      <w:r w:rsidR="00054321">
        <w:t xml:space="preserve"> a</w:t>
      </w:r>
      <w:r>
        <w:t>ffirmation</w:t>
      </w:r>
    </w:p>
  </w:footnote>
  <w:footnote w:id="7">
    <w:p w:rsidR="00085716" w:rsidRDefault="00085716">
      <w:pPr>
        <w:pStyle w:val="FootnoteText"/>
      </w:pPr>
      <w:r>
        <w:rPr>
          <w:rStyle w:val="FootnoteReference"/>
        </w:rPr>
        <w:footnoteRef/>
      </w:r>
      <w:r>
        <w:t xml:space="preserve"> </w:t>
      </w:r>
      <w:r>
        <w:rPr>
          <w:rFonts w:hint="eastAsia"/>
        </w:rPr>
        <w:t>P</w:t>
      </w:r>
      <w:r>
        <w:t>aragraph 5(c) of the Statement of Claim</w:t>
      </w:r>
    </w:p>
  </w:footnote>
  <w:footnote w:id="8">
    <w:p w:rsidR="00085716" w:rsidRPr="007B5636" w:rsidRDefault="00085716">
      <w:pPr>
        <w:pStyle w:val="FootnoteText"/>
      </w:pPr>
      <w:r>
        <w:rPr>
          <w:rStyle w:val="FootnoteReference"/>
        </w:rPr>
        <w:footnoteRef/>
      </w:r>
      <w:r>
        <w:t xml:space="preserve"> </w:t>
      </w:r>
      <w:proofErr w:type="spellStart"/>
      <w:r>
        <w:rPr>
          <w:i/>
        </w:rPr>
        <w:t>Compagnie</w:t>
      </w:r>
      <w:proofErr w:type="spellEnd"/>
      <w:r>
        <w:rPr>
          <w:i/>
        </w:rPr>
        <w:t xml:space="preserve"> </w:t>
      </w:r>
      <w:proofErr w:type="spellStart"/>
      <w:r>
        <w:rPr>
          <w:i/>
        </w:rPr>
        <w:t>Financiere</w:t>
      </w:r>
      <w:proofErr w:type="spellEnd"/>
      <w:r>
        <w:rPr>
          <w:i/>
        </w:rPr>
        <w:t xml:space="preserve"> et Commerciale du </w:t>
      </w:r>
      <w:proofErr w:type="spellStart"/>
      <w:r>
        <w:rPr>
          <w:i/>
        </w:rPr>
        <w:t>Pacifique</w:t>
      </w:r>
      <w:proofErr w:type="spellEnd"/>
      <w:r>
        <w:rPr>
          <w:i/>
        </w:rPr>
        <w:t xml:space="preserve"> v Peruvian Guano Co</w:t>
      </w:r>
      <w:r>
        <w:t xml:space="preserve"> (1882) 11 QBD 55, CA</w:t>
      </w:r>
    </w:p>
  </w:footnote>
  <w:footnote w:id="9">
    <w:p w:rsidR="00085716" w:rsidRDefault="00085716">
      <w:pPr>
        <w:pStyle w:val="FootnoteText"/>
      </w:pPr>
      <w:r>
        <w:rPr>
          <w:rStyle w:val="FootnoteReference"/>
        </w:rPr>
        <w:footnoteRef/>
      </w:r>
      <w:r>
        <w:t xml:space="preserve"> Extracted from an email dated 26 August 2021 from the Plaintiff to MTR.  </w:t>
      </w:r>
      <w:r>
        <w:rPr>
          <w:rFonts w:hint="eastAsia"/>
        </w:rPr>
        <w:t>T</w:t>
      </w:r>
      <w:r>
        <w:t xml:space="preserve">he Plaintiff also asked MTR to explain the purpose of the ECS Room and the pipe which allegedly </w:t>
      </w:r>
      <w:proofErr w:type="spellStart"/>
      <w:r>
        <w:t>laying</w:t>
      </w:r>
      <w:proofErr w:type="spellEnd"/>
      <w:r>
        <w:t xml:space="preserve"> on the ground horizontally. See Item 2 of Plaintiff’s 3</w:t>
      </w:r>
      <w:r w:rsidRPr="00925E85">
        <w:rPr>
          <w:vertAlign w:val="superscript"/>
        </w:rPr>
        <w:t>rd</w:t>
      </w:r>
      <w:r w:rsidR="0089277E">
        <w:t xml:space="preserve"> a</w:t>
      </w:r>
      <w:r>
        <w:t xml:space="preserve">ffirmation.  </w:t>
      </w:r>
    </w:p>
  </w:footnote>
  <w:footnote w:id="10">
    <w:p w:rsidR="00085716" w:rsidRDefault="00085716">
      <w:pPr>
        <w:pStyle w:val="FootnoteText"/>
      </w:pPr>
      <w:r>
        <w:rPr>
          <w:rStyle w:val="FootnoteReference"/>
        </w:rPr>
        <w:footnoteRef/>
      </w:r>
      <w:r>
        <w:t xml:space="preserve"> </w:t>
      </w:r>
      <w:r>
        <w:rPr>
          <w:rFonts w:hint="eastAsia"/>
        </w:rPr>
        <w:t>P</w:t>
      </w:r>
      <w:r>
        <w:t>aragraph 7 of Tang’s affirmation</w:t>
      </w:r>
    </w:p>
  </w:footnote>
  <w:footnote w:id="11">
    <w:p w:rsidR="00085716" w:rsidRDefault="00085716">
      <w:pPr>
        <w:pStyle w:val="FootnoteText"/>
      </w:pPr>
      <w:r>
        <w:rPr>
          <w:rStyle w:val="FootnoteReference"/>
        </w:rPr>
        <w:footnoteRef/>
      </w:r>
      <w:r>
        <w:t xml:space="preserve"> </w:t>
      </w:r>
      <w:r>
        <w:rPr>
          <w:rFonts w:hint="eastAsia"/>
        </w:rPr>
        <w:t>P</w:t>
      </w:r>
      <w:r>
        <w:t>aragraph 25 of the Plaintiff’s 2</w:t>
      </w:r>
      <w:r w:rsidRPr="00824EF4">
        <w:rPr>
          <w:vertAlign w:val="superscript"/>
        </w:rPr>
        <w:t>nd</w:t>
      </w:r>
      <w:r w:rsidR="00603942">
        <w:t xml:space="preserve"> a</w:t>
      </w:r>
      <w:r>
        <w:t>ffirmation</w:t>
      </w:r>
    </w:p>
  </w:footnote>
  <w:footnote w:id="12">
    <w:p w:rsidR="00085716" w:rsidRDefault="00085716">
      <w:pPr>
        <w:pStyle w:val="FootnoteText"/>
      </w:pPr>
      <w:r>
        <w:rPr>
          <w:rStyle w:val="FootnoteReference"/>
        </w:rPr>
        <w:footnoteRef/>
      </w:r>
      <w:r>
        <w:t xml:space="preserve"> Earlier correspondence from two letters from the Plaintiff’s solicitors to MTR and Deacons dated 18 February 2022 and 5 May 2022 respectively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16" w:rsidRDefault="00085716">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716" w:rsidRDefault="00085716">
                          <w:pPr>
                            <w:rPr>
                              <w:b/>
                              <w:bCs/>
                              <w:sz w:val="20"/>
                              <w:szCs w:val="20"/>
                            </w:rPr>
                          </w:pPr>
                          <w:r>
                            <w:rPr>
                              <w:b/>
                              <w:bCs/>
                              <w:sz w:val="20"/>
                              <w:szCs w:val="20"/>
                            </w:rPr>
                            <w:t>A</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B</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C</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2"/>
                            <w:rPr>
                              <w:sz w:val="16"/>
                              <w:szCs w:val="16"/>
                            </w:rPr>
                          </w:pPr>
                          <w:r>
                            <w:t>D</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E</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F</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G</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H</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I</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J</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K</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L</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M</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N</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O</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P</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Q</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R</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S</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T</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U</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085716" w:rsidRDefault="00085716">
                    <w:pPr>
                      <w:rPr>
                        <w:b/>
                        <w:bCs/>
                        <w:sz w:val="20"/>
                        <w:szCs w:val="20"/>
                      </w:rPr>
                    </w:pPr>
                    <w:r>
                      <w:rPr>
                        <w:b/>
                        <w:bCs/>
                        <w:sz w:val="20"/>
                        <w:szCs w:val="20"/>
                      </w:rPr>
                      <w:t>A</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B</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C</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2"/>
                      <w:rPr>
                        <w:sz w:val="16"/>
                        <w:szCs w:val="16"/>
                      </w:rPr>
                    </w:pPr>
                    <w:r>
                      <w:t>D</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E</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F</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G</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H</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I</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J</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K</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L</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M</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N</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O</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P</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Q</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R</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S</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T</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U</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716" w:rsidRPr="00322022" w:rsidRDefault="00085716" w:rsidP="00322022">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2"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W2gwIAABU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vx&#10;JbaDAgAAFQUAAA4AAAAAAAAAAAAAAAAALgIAAGRycy9lMm9Eb2MueG1sUEsBAi0AFAAGAAgAAAAh&#10;AJT64IXfAAAACgEAAA8AAAAAAAAAAAAAAAAA3QQAAGRycy9kb3ducmV2LnhtbFBLBQYAAAAABAAE&#10;APMAAADpBQAAAAA=&#10;" o:allowincell="f" stroked="f">
              <v:textbox>
                <w:txbxContent>
                  <w:p w:rsidR="00085716" w:rsidRPr="00322022" w:rsidRDefault="00085716" w:rsidP="00322022">
                    <w:pPr>
                      <w:rPr>
                        <w:szCs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716" w:rsidRDefault="00085716">
                          <w:pPr>
                            <w:rPr>
                              <w:b/>
                              <w:bCs/>
                              <w:sz w:val="20"/>
                              <w:szCs w:val="20"/>
                            </w:rPr>
                          </w:pPr>
                          <w:r>
                            <w:rPr>
                              <w:b/>
                              <w:bCs/>
                              <w:sz w:val="20"/>
                              <w:szCs w:val="20"/>
                            </w:rPr>
                            <w:t>A</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B</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C</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2"/>
                            <w:rPr>
                              <w:sz w:val="16"/>
                              <w:szCs w:val="16"/>
                            </w:rPr>
                          </w:pPr>
                          <w:r>
                            <w:t>D</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E</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F</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G</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H</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I</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J</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K</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L</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M</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N</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O</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P</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Q</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R</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S</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T</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U</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3"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CSqNVuhgIAABcFAAAOAAAAAAAAAAAAAAAAAC4CAABkcnMvZTJvRG9jLnhtbFBLAQItABQABgAI&#10;AAAAIQB4vZMb4AAAAAwBAAAPAAAAAAAAAAAAAAAAAOAEAABkcnMvZG93bnJldi54bWxQSwUGAAAA&#10;AAQABADzAAAA7QUAAAAA&#10;" o:allowincell="f" stroked="f">
              <v:textbox>
                <w:txbxContent>
                  <w:p w:rsidR="00085716" w:rsidRDefault="00085716">
                    <w:pPr>
                      <w:rPr>
                        <w:b/>
                        <w:bCs/>
                        <w:sz w:val="20"/>
                        <w:szCs w:val="20"/>
                      </w:rPr>
                    </w:pPr>
                    <w:r>
                      <w:rPr>
                        <w:b/>
                        <w:bCs/>
                        <w:sz w:val="20"/>
                        <w:szCs w:val="20"/>
                      </w:rPr>
                      <w:t>A</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B</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C</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2"/>
                      <w:rPr>
                        <w:sz w:val="16"/>
                        <w:szCs w:val="16"/>
                      </w:rPr>
                    </w:pPr>
                    <w:r>
                      <w:t>D</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E</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F</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G</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H</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I</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J</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K</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L</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M</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N</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O</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P</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Q</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R</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S</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T</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U</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3"/>
                      <w:jc w:val="left"/>
                    </w:pPr>
                    <w:r>
                      <w:t>V</w:t>
                    </w: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16" w:rsidRDefault="00085716">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3D0FC2">
      <w:rPr>
        <w:rStyle w:val="PageNumber"/>
        <w:noProof/>
        <w:sz w:val="28"/>
        <w:szCs w:val="28"/>
      </w:rPr>
      <w:t>11</w:t>
    </w:r>
    <w:r>
      <w:rPr>
        <w:rStyle w:val="PageNumber"/>
        <w:sz w:val="28"/>
        <w:szCs w:val="28"/>
      </w:rPr>
      <w:fldChar w:fldCharType="end"/>
    </w:r>
    <w:r>
      <w:rPr>
        <w:rStyle w:val="PageNumber"/>
        <w:sz w:val="28"/>
        <w:szCs w:val="28"/>
      </w:rPr>
      <w:t xml:space="preserve"> -</w:t>
    </w:r>
    <w:r>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716" w:rsidRDefault="00085716">
                          <w:pPr>
                            <w:rPr>
                              <w:b/>
                              <w:bCs/>
                              <w:sz w:val="20"/>
                              <w:szCs w:val="20"/>
                            </w:rPr>
                          </w:pPr>
                          <w:r>
                            <w:rPr>
                              <w:b/>
                              <w:bCs/>
                              <w:sz w:val="20"/>
                              <w:szCs w:val="20"/>
                            </w:rPr>
                            <w:t>A</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B</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C</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2"/>
                            <w:rPr>
                              <w:sz w:val="16"/>
                              <w:szCs w:val="16"/>
                            </w:rPr>
                          </w:pPr>
                          <w:r>
                            <w:t>D</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E</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F</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G</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H</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I</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J</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K</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L</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M</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N</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O</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P</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Q</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R</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S</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T</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U</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085716" w:rsidRDefault="00085716">
                    <w:pPr>
                      <w:rPr>
                        <w:b/>
                        <w:bCs/>
                        <w:sz w:val="20"/>
                        <w:szCs w:val="20"/>
                      </w:rPr>
                    </w:pPr>
                    <w:r>
                      <w:rPr>
                        <w:b/>
                        <w:bCs/>
                        <w:sz w:val="20"/>
                        <w:szCs w:val="20"/>
                      </w:rPr>
                      <w:t>A</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B</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C</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2"/>
                      <w:rPr>
                        <w:sz w:val="16"/>
                        <w:szCs w:val="16"/>
                      </w:rPr>
                    </w:pPr>
                    <w:r>
                      <w:t>D</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E</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F</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G</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H</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I</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J</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K</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L</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M</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N</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O</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P</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Q</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R</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S</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T</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U</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716" w:rsidRDefault="0008571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5"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mxhA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WHMW1&#10;0ewJZGE10AYMw1sCk07bLxgN0JcNdp93xHKM5BsF0qqyogiNHBdFOc9hYc8tm3MLURSgGuwxmqa3&#10;fmr+nbFi28FNk5iVvgY5tiJKJeh2iuogYui9mNPhnQjNfb6OXj9es9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k&#10;UWmxhAIAABUFAAAOAAAAAAAAAAAAAAAAAC4CAABkcnMvZTJvRG9jLnhtbFBLAQItABQABgAIAAAA&#10;IQCU+uCF3wAAAAoBAAAPAAAAAAAAAAAAAAAAAN4EAABkcnMvZG93bnJldi54bWxQSwUGAAAAAAQA&#10;BADzAAAA6gUAAAAA&#10;" o:allowincell="f" stroked="f">
              <v:textbox>
                <w:txbxContent>
                  <w:p w:rsidR="00085716" w:rsidRDefault="00085716">
                    <w:pPr>
                      <w:rPr>
                        <w:rFonts w:eastAsia="黑体"/>
                        <w:b/>
                        <w:bCs/>
                        <w:sz w:val="18"/>
                        <w:szCs w:val="18"/>
                      </w:rPr>
                    </w:pPr>
                  </w:p>
                </w:txbxContent>
              </v:textbox>
            </v:shape>
          </w:pict>
        </mc:Fallback>
      </mc:AlternateContent>
    </w:r>
    <w:r>
      <w:rPr>
        <w:noProof/>
        <w:sz w:val="20"/>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716" w:rsidRDefault="00085716">
                          <w:pPr>
                            <w:rPr>
                              <w:b/>
                              <w:bCs/>
                              <w:sz w:val="20"/>
                              <w:szCs w:val="20"/>
                            </w:rPr>
                          </w:pPr>
                          <w:r>
                            <w:rPr>
                              <w:b/>
                              <w:bCs/>
                              <w:sz w:val="20"/>
                              <w:szCs w:val="20"/>
                            </w:rPr>
                            <w:t>A</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B</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C</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2"/>
                            <w:rPr>
                              <w:sz w:val="16"/>
                              <w:szCs w:val="16"/>
                            </w:rPr>
                          </w:pPr>
                          <w:r>
                            <w:t>D</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E</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F</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G</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H</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I</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J</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K</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L</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M</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N</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O</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P</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Q</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R</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S</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T</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U</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6"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35xd4IcCAAAXBQAADgAAAAAAAAAAAAAAAAAuAgAAZHJzL2Uyb0RvYy54bWxQSwECLQAUAAYA&#10;CAAAACEAeL2TG+AAAAAMAQAADwAAAAAAAAAAAAAAAADhBAAAZHJzL2Rvd25yZXYueG1sUEsFBgAA&#10;AAAEAAQA8wAAAO4FAAAAAA==&#10;" o:allowincell="f" stroked="f">
              <v:textbox>
                <w:txbxContent>
                  <w:p w:rsidR="00085716" w:rsidRDefault="00085716">
                    <w:pPr>
                      <w:rPr>
                        <w:b/>
                        <w:bCs/>
                        <w:sz w:val="20"/>
                        <w:szCs w:val="20"/>
                      </w:rPr>
                    </w:pPr>
                    <w:r>
                      <w:rPr>
                        <w:b/>
                        <w:bCs/>
                        <w:sz w:val="20"/>
                        <w:szCs w:val="20"/>
                      </w:rPr>
                      <w:t>A</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B</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C</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2"/>
                      <w:rPr>
                        <w:sz w:val="16"/>
                        <w:szCs w:val="16"/>
                      </w:rPr>
                    </w:pPr>
                    <w:r>
                      <w:t>D</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E</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20"/>
                        <w:szCs w:val="20"/>
                      </w:rPr>
                    </w:pPr>
                    <w:r>
                      <w:rPr>
                        <w:b/>
                        <w:bCs/>
                        <w:sz w:val="20"/>
                        <w:szCs w:val="20"/>
                      </w:rPr>
                      <w:t>F</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G</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H</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I</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J</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K</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L</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M</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N</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O</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P</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Q</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R</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S</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T</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rPr>
                        <w:b/>
                        <w:bCs/>
                        <w:sz w:val="16"/>
                        <w:szCs w:val="16"/>
                      </w:rPr>
                    </w:pPr>
                    <w:r>
                      <w:rPr>
                        <w:b/>
                        <w:bCs/>
                        <w:sz w:val="20"/>
                        <w:szCs w:val="20"/>
                      </w:rPr>
                      <w:t>U</w:t>
                    </w:r>
                  </w:p>
                  <w:p w:rsidR="00085716" w:rsidRDefault="00085716">
                    <w:pPr>
                      <w:rPr>
                        <w:b/>
                        <w:bCs/>
                        <w:sz w:val="10"/>
                        <w:szCs w:val="10"/>
                      </w:rPr>
                    </w:pPr>
                  </w:p>
                  <w:p w:rsidR="00085716" w:rsidRDefault="00085716">
                    <w:pPr>
                      <w:rPr>
                        <w:b/>
                        <w:bCs/>
                        <w:sz w:val="16"/>
                        <w:szCs w:val="16"/>
                      </w:rPr>
                    </w:pPr>
                  </w:p>
                  <w:p w:rsidR="00085716" w:rsidRDefault="00085716">
                    <w:pPr>
                      <w:rPr>
                        <w:b/>
                        <w:bCs/>
                        <w:sz w:val="16"/>
                        <w:szCs w:val="16"/>
                      </w:rPr>
                    </w:pPr>
                  </w:p>
                  <w:p w:rsidR="00085716" w:rsidRDefault="00085716">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1CC"/>
    <w:multiLevelType w:val="hybridMultilevel"/>
    <w:tmpl w:val="541E6024"/>
    <w:lvl w:ilvl="0" w:tplc="04B6129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F03B3"/>
    <w:multiLevelType w:val="hybridMultilevel"/>
    <w:tmpl w:val="2E084052"/>
    <w:lvl w:ilvl="0" w:tplc="C9D6B0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1B2E83"/>
    <w:multiLevelType w:val="hybridMultilevel"/>
    <w:tmpl w:val="CDF83CB2"/>
    <w:lvl w:ilvl="0" w:tplc="F5488784">
      <w:start w:val="1"/>
      <w:numFmt w:val="decimal"/>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70FAE"/>
    <w:multiLevelType w:val="hybridMultilevel"/>
    <w:tmpl w:val="96E0BCB2"/>
    <w:lvl w:ilvl="0" w:tplc="C95E97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D38A8"/>
    <w:multiLevelType w:val="hybridMultilevel"/>
    <w:tmpl w:val="A51EF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821FE4"/>
    <w:multiLevelType w:val="hybridMultilevel"/>
    <w:tmpl w:val="F668A9A2"/>
    <w:lvl w:ilvl="0" w:tplc="BDD893E6">
      <w:start w:val="16"/>
      <w:numFmt w:val="decimal"/>
      <w:lvlText w:val="%1."/>
      <w:lvlJc w:val="left"/>
      <w:pPr>
        <w:ind w:left="108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20E3F"/>
    <w:multiLevelType w:val="hybridMultilevel"/>
    <w:tmpl w:val="2E084052"/>
    <w:lvl w:ilvl="0" w:tplc="C9D6B0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046C5F"/>
    <w:multiLevelType w:val="hybridMultilevel"/>
    <w:tmpl w:val="31E8DDA8"/>
    <w:lvl w:ilvl="0" w:tplc="11F8C27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E274C48"/>
    <w:multiLevelType w:val="hybridMultilevel"/>
    <w:tmpl w:val="BBD46E30"/>
    <w:lvl w:ilvl="0" w:tplc="54246F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2671D"/>
    <w:multiLevelType w:val="hybridMultilevel"/>
    <w:tmpl w:val="31E8DDA8"/>
    <w:lvl w:ilvl="0" w:tplc="11F8C27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4F66E63"/>
    <w:multiLevelType w:val="hybridMultilevel"/>
    <w:tmpl w:val="A15E2A60"/>
    <w:lvl w:ilvl="0" w:tplc="A13E56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CA37AA"/>
    <w:multiLevelType w:val="hybridMultilevel"/>
    <w:tmpl w:val="2E084052"/>
    <w:lvl w:ilvl="0" w:tplc="C9D6B0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C191A54"/>
    <w:multiLevelType w:val="hybridMultilevel"/>
    <w:tmpl w:val="38709AEA"/>
    <w:lvl w:ilvl="0" w:tplc="8F204AEE">
      <w:start w:val="1"/>
      <w:numFmt w:val="decimal"/>
      <w:lvlText w:val="%1."/>
      <w:lvlJc w:val="left"/>
      <w:pPr>
        <w:tabs>
          <w:tab w:val="num" w:pos="480"/>
        </w:tabs>
        <w:ind w:left="480" w:hanging="480"/>
      </w:pPr>
      <w:rPr>
        <w:rFonts w:hint="default"/>
        <w:color w:val="000000"/>
      </w:rPr>
    </w:lvl>
    <w:lvl w:ilvl="1" w:tplc="F4AE37F2">
      <w:start w:val="1"/>
      <w:numFmt w:val="decimal"/>
      <w:lvlText w:val="(%2)"/>
      <w:lvlJc w:val="left"/>
      <w:pPr>
        <w:tabs>
          <w:tab w:val="num" w:pos="960"/>
        </w:tabs>
        <w:ind w:left="960" w:hanging="480"/>
      </w:pPr>
      <w:rPr>
        <w:rFonts w:ascii="Times New Roman" w:eastAsia="Times New Roman" w:hAnsi="Times New Roman" w:cs="Times New Roman"/>
      </w:rPr>
    </w:lvl>
    <w:lvl w:ilvl="2" w:tplc="B71C2CA4">
      <w:start w:val="2"/>
      <w:numFmt w:val="decimal"/>
      <w:lvlText w:val="%3."/>
      <w:lvlJc w:val="left"/>
      <w:pPr>
        <w:tabs>
          <w:tab w:val="num" w:pos="1320"/>
        </w:tabs>
        <w:ind w:left="1320" w:hanging="360"/>
      </w:pPr>
      <w:rPr>
        <w:rFonts w:hint="default"/>
      </w:rPr>
    </w:lvl>
    <w:lvl w:ilvl="3" w:tplc="0409000F">
      <w:start w:val="1"/>
      <w:numFmt w:val="decimal"/>
      <w:lvlText w:val="%4."/>
      <w:lvlJc w:val="left"/>
      <w:pPr>
        <w:tabs>
          <w:tab w:val="num" w:pos="1920"/>
        </w:tabs>
        <w:ind w:left="1920" w:hanging="480"/>
      </w:pPr>
    </w:lvl>
    <w:lvl w:ilvl="4" w:tplc="187837F4">
      <w:start w:val="1"/>
      <w:numFmt w:val="lowerLetter"/>
      <w:lvlText w:val="(%5)"/>
      <w:lvlJc w:val="left"/>
      <w:pPr>
        <w:tabs>
          <w:tab w:val="num" w:pos="2280"/>
        </w:tabs>
        <w:ind w:left="2280" w:hanging="360"/>
      </w:pPr>
      <w:rPr>
        <w:rFonts w:eastAsia="PMingLiU"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D5C31EF"/>
    <w:multiLevelType w:val="hybridMultilevel"/>
    <w:tmpl w:val="F9F02F24"/>
    <w:lvl w:ilvl="0" w:tplc="A13E56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E8282D"/>
    <w:multiLevelType w:val="hybridMultilevel"/>
    <w:tmpl w:val="91E0A758"/>
    <w:lvl w:ilvl="0" w:tplc="0409000F">
      <w:start w:val="1"/>
      <w:numFmt w:val="decimal"/>
      <w:lvlText w:val="%1."/>
      <w:lvlJc w:val="left"/>
      <w:pPr>
        <w:ind w:left="2227" w:hanging="360"/>
      </w:pPr>
    </w:lvl>
    <w:lvl w:ilvl="1" w:tplc="04090019">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5" w15:restartNumberingAfterBreak="0">
    <w:nsid w:val="788C66AC"/>
    <w:multiLevelType w:val="hybridMultilevel"/>
    <w:tmpl w:val="0A8C2202"/>
    <w:lvl w:ilvl="0" w:tplc="F0385272">
      <w:start w:val="70"/>
      <w:numFmt w:val="decimal"/>
      <w:lvlText w:val="%1."/>
      <w:lvlJc w:val="left"/>
      <w:pPr>
        <w:ind w:left="1080" w:hanging="360"/>
      </w:pPr>
      <w:rPr>
        <w:rFonts w:eastAsia="PMingLiU"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FD7DD4"/>
    <w:multiLevelType w:val="hybridMultilevel"/>
    <w:tmpl w:val="C5784334"/>
    <w:lvl w:ilvl="0" w:tplc="ADEA602A">
      <w:start w:val="70"/>
      <w:numFmt w:val="decimal"/>
      <w:lvlText w:val="%1."/>
      <w:lvlJc w:val="left"/>
      <w:pPr>
        <w:ind w:left="1800" w:hanging="360"/>
      </w:pPr>
      <w:rPr>
        <w:rFonts w:eastAsia="PMingLiU"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D1D05CC"/>
    <w:multiLevelType w:val="hybridMultilevel"/>
    <w:tmpl w:val="13C6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A968D8"/>
    <w:multiLevelType w:val="hybridMultilevel"/>
    <w:tmpl w:val="8640E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2"/>
  </w:num>
  <w:num w:numId="4">
    <w:abstractNumId w:val="15"/>
  </w:num>
  <w:num w:numId="5">
    <w:abstractNumId w:val="5"/>
  </w:num>
  <w:num w:numId="6">
    <w:abstractNumId w:val="16"/>
  </w:num>
  <w:num w:numId="7">
    <w:abstractNumId w:val="17"/>
  </w:num>
  <w:num w:numId="8">
    <w:abstractNumId w:val="3"/>
  </w:num>
  <w:num w:numId="9">
    <w:abstractNumId w:val="10"/>
  </w:num>
  <w:num w:numId="10">
    <w:abstractNumId w:val="0"/>
  </w:num>
  <w:num w:numId="11">
    <w:abstractNumId w:val="13"/>
  </w:num>
  <w:num w:numId="12">
    <w:abstractNumId w:val="8"/>
  </w:num>
  <w:num w:numId="13">
    <w:abstractNumId w:val="18"/>
  </w:num>
  <w:num w:numId="14">
    <w:abstractNumId w:val="1"/>
  </w:num>
  <w:num w:numId="15">
    <w:abstractNumId w:val="9"/>
  </w:num>
  <w:num w:numId="16">
    <w:abstractNumId w:val="11"/>
  </w:num>
  <w:num w:numId="17">
    <w:abstractNumId w:val="6"/>
  </w:num>
  <w:num w:numId="18">
    <w:abstractNumId w:val="7"/>
  </w:num>
  <w:num w:numId="19">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22"/>
    <w:rsid w:val="0000175F"/>
    <w:rsid w:val="00010802"/>
    <w:rsid w:val="00012FA9"/>
    <w:rsid w:val="00015DA4"/>
    <w:rsid w:val="00020E92"/>
    <w:rsid w:val="00035443"/>
    <w:rsid w:val="00035DD7"/>
    <w:rsid w:val="00042543"/>
    <w:rsid w:val="00046E89"/>
    <w:rsid w:val="000478A8"/>
    <w:rsid w:val="00054321"/>
    <w:rsid w:val="00065450"/>
    <w:rsid w:val="00072261"/>
    <w:rsid w:val="00073281"/>
    <w:rsid w:val="00076C8B"/>
    <w:rsid w:val="00085169"/>
    <w:rsid w:val="00085716"/>
    <w:rsid w:val="00086E88"/>
    <w:rsid w:val="00093730"/>
    <w:rsid w:val="00093E68"/>
    <w:rsid w:val="0009401D"/>
    <w:rsid w:val="000A5FC5"/>
    <w:rsid w:val="000A7D5A"/>
    <w:rsid w:val="000B466F"/>
    <w:rsid w:val="000B7891"/>
    <w:rsid w:val="000C3182"/>
    <w:rsid w:val="000C335D"/>
    <w:rsid w:val="000C6810"/>
    <w:rsid w:val="000D21E9"/>
    <w:rsid w:val="000D4CCE"/>
    <w:rsid w:val="000E06EB"/>
    <w:rsid w:val="000E36B5"/>
    <w:rsid w:val="000E6BD0"/>
    <w:rsid w:val="000F1050"/>
    <w:rsid w:val="000F5C4C"/>
    <w:rsid w:val="00101708"/>
    <w:rsid w:val="00111DC0"/>
    <w:rsid w:val="00113935"/>
    <w:rsid w:val="0011584E"/>
    <w:rsid w:val="0011598A"/>
    <w:rsid w:val="00126B18"/>
    <w:rsid w:val="001358CE"/>
    <w:rsid w:val="00147006"/>
    <w:rsid w:val="00150140"/>
    <w:rsid w:val="00150F55"/>
    <w:rsid w:val="00154CD2"/>
    <w:rsid w:val="0015566A"/>
    <w:rsid w:val="0015791C"/>
    <w:rsid w:val="00157B30"/>
    <w:rsid w:val="00164A29"/>
    <w:rsid w:val="00184872"/>
    <w:rsid w:val="001848A1"/>
    <w:rsid w:val="00193603"/>
    <w:rsid w:val="001A0AC8"/>
    <w:rsid w:val="001B1342"/>
    <w:rsid w:val="001B5361"/>
    <w:rsid w:val="001C02B9"/>
    <w:rsid w:val="001C541A"/>
    <w:rsid w:val="001D2670"/>
    <w:rsid w:val="001E7FE9"/>
    <w:rsid w:val="001F7874"/>
    <w:rsid w:val="00202DA9"/>
    <w:rsid w:val="00206FB1"/>
    <w:rsid w:val="002111B7"/>
    <w:rsid w:val="00211C1C"/>
    <w:rsid w:val="002231BB"/>
    <w:rsid w:val="00227F8C"/>
    <w:rsid w:val="002419A5"/>
    <w:rsid w:val="002510FA"/>
    <w:rsid w:val="0027372D"/>
    <w:rsid w:val="0027655D"/>
    <w:rsid w:val="00281CF0"/>
    <w:rsid w:val="00282485"/>
    <w:rsid w:val="00297268"/>
    <w:rsid w:val="002B1ADB"/>
    <w:rsid w:val="002B52EE"/>
    <w:rsid w:val="002C79AC"/>
    <w:rsid w:val="002D48B4"/>
    <w:rsid w:val="002F0E11"/>
    <w:rsid w:val="002F1CA1"/>
    <w:rsid w:val="002F396E"/>
    <w:rsid w:val="002F6247"/>
    <w:rsid w:val="00302320"/>
    <w:rsid w:val="00305CBE"/>
    <w:rsid w:val="003069E8"/>
    <w:rsid w:val="0031418F"/>
    <w:rsid w:val="00316083"/>
    <w:rsid w:val="0032160B"/>
    <w:rsid w:val="00322022"/>
    <w:rsid w:val="00326A82"/>
    <w:rsid w:val="00346966"/>
    <w:rsid w:val="00365825"/>
    <w:rsid w:val="00366A54"/>
    <w:rsid w:val="00372BC9"/>
    <w:rsid w:val="00384A00"/>
    <w:rsid w:val="003C6D44"/>
    <w:rsid w:val="003D0FC2"/>
    <w:rsid w:val="003D2ED5"/>
    <w:rsid w:val="003D485A"/>
    <w:rsid w:val="003D7CB0"/>
    <w:rsid w:val="003E2017"/>
    <w:rsid w:val="003E23E4"/>
    <w:rsid w:val="003F0907"/>
    <w:rsid w:val="003F2E41"/>
    <w:rsid w:val="003F4712"/>
    <w:rsid w:val="0042563A"/>
    <w:rsid w:val="00425B7F"/>
    <w:rsid w:val="00444CF6"/>
    <w:rsid w:val="0045548C"/>
    <w:rsid w:val="004554F5"/>
    <w:rsid w:val="0048184E"/>
    <w:rsid w:val="00490B59"/>
    <w:rsid w:val="00491DD8"/>
    <w:rsid w:val="00493052"/>
    <w:rsid w:val="00495DD9"/>
    <w:rsid w:val="0049694C"/>
    <w:rsid w:val="004C0D26"/>
    <w:rsid w:val="004C393B"/>
    <w:rsid w:val="004C7829"/>
    <w:rsid w:val="004D14EF"/>
    <w:rsid w:val="004D1667"/>
    <w:rsid w:val="004D2D72"/>
    <w:rsid w:val="004D77D0"/>
    <w:rsid w:val="004E48BB"/>
    <w:rsid w:val="0050493B"/>
    <w:rsid w:val="0050743F"/>
    <w:rsid w:val="005109A5"/>
    <w:rsid w:val="00514CDE"/>
    <w:rsid w:val="00521751"/>
    <w:rsid w:val="005259FB"/>
    <w:rsid w:val="00542A41"/>
    <w:rsid w:val="00550A53"/>
    <w:rsid w:val="00552262"/>
    <w:rsid w:val="00557AE9"/>
    <w:rsid w:val="0057103D"/>
    <w:rsid w:val="00571273"/>
    <w:rsid w:val="00580A6F"/>
    <w:rsid w:val="00585AB3"/>
    <w:rsid w:val="00592909"/>
    <w:rsid w:val="00594E7E"/>
    <w:rsid w:val="005A1F06"/>
    <w:rsid w:val="005B4746"/>
    <w:rsid w:val="005B61EF"/>
    <w:rsid w:val="005B78DA"/>
    <w:rsid w:val="005C4C42"/>
    <w:rsid w:val="005D1869"/>
    <w:rsid w:val="005D1EF2"/>
    <w:rsid w:val="005D4596"/>
    <w:rsid w:val="005D6DF1"/>
    <w:rsid w:val="005D7553"/>
    <w:rsid w:val="005F376F"/>
    <w:rsid w:val="005F7FAC"/>
    <w:rsid w:val="00603942"/>
    <w:rsid w:val="0060726F"/>
    <w:rsid w:val="00614661"/>
    <w:rsid w:val="00616973"/>
    <w:rsid w:val="00626308"/>
    <w:rsid w:val="00630684"/>
    <w:rsid w:val="00642265"/>
    <w:rsid w:val="00645662"/>
    <w:rsid w:val="00647A5C"/>
    <w:rsid w:val="00657316"/>
    <w:rsid w:val="00657551"/>
    <w:rsid w:val="006607CE"/>
    <w:rsid w:val="006674A8"/>
    <w:rsid w:val="00672186"/>
    <w:rsid w:val="006868CA"/>
    <w:rsid w:val="006946C5"/>
    <w:rsid w:val="00694A66"/>
    <w:rsid w:val="006963E3"/>
    <w:rsid w:val="006A336D"/>
    <w:rsid w:val="006B1700"/>
    <w:rsid w:val="006B3CEC"/>
    <w:rsid w:val="006C1C72"/>
    <w:rsid w:val="006C49EC"/>
    <w:rsid w:val="006D2470"/>
    <w:rsid w:val="006E2C86"/>
    <w:rsid w:val="006F57EC"/>
    <w:rsid w:val="007069A8"/>
    <w:rsid w:val="007109B7"/>
    <w:rsid w:val="0071533D"/>
    <w:rsid w:val="007220F2"/>
    <w:rsid w:val="007356B5"/>
    <w:rsid w:val="00756A40"/>
    <w:rsid w:val="00760E40"/>
    <w:rsid w:val="007642E4"/>
    <w:rsid w:val="00771994"/>
    <w:rsid w:val="007726F2"/>
    <w:rsid w:val="00776192"/>
    <w:rsid w:val="00785C34"/>
    <w:rsid w:val="007A0D1B"/>
    <w:rsid w:val="007A2954"/>
    <w:rsid w:val="007B5636"/>
    <w:rsid w:val="007B6583"/>
    <w:rsid w:val="007B7079"/>
    <w:rsid w:val="007D0905"/>
    <w:rsid w:val="007E391F"/>
    <w:rsid w:val="007E4184"/>
    <w:rsid w:val="007E644F"/>
    <w:rsid w:val="007F3791"/>
    <w:rsid w:val="007F4A48"/>
    <w:rsid w:val="007F4D62"/>
    <w:rsid w:val="007F742E"/>
    <w:rsid w:val="007F7FC0"/>
    <w:rsid w:val="0080735C"/>
    <w:rsid w:val="00812EEA"/>
    <w:rsid w:val="00817036"/>
    <w:rsid w:val="00824EF4"/>
    <w:rsid w:val="008259B3"/>
    <w:rsid w:val="008277C7"/>
    <w:rsid w:val="00842104"/>
    <w:rsid w:val="00846DAE"/>
    <w:rsid w:val="008519C9"/>
    <w:rsid w:val="00854E43"/>
    <w:rsid w:val="00856111"/>
    <w:rsid w:val="008563E9"/>
    <w:rsid w:val="00856D2A"/>
    <w:rsid w:val="0087192F"/>
    <w:rsid w:val="00876200"/>
    <w:rsid w:val="0089277E"/>
    <w:rsid w:val="0089789E"/>
    <w:rsid w:val="008B18D9"/>
    <w:rsid w:val="008B622E"/>
    <w:rsid w:val="008C259F"/>
    <w:rsid w:val="008D7535"/>
    <w:rsid w:val="008E48B2"/>
    <w:rsid w:val="008F0099"/>
    <w:rsid w:val="009000C6"/>
    <w:rsid w:val="00911659"/>
    <w:rsid w:val="009147CF"/>
    <w:rsid w:val="0091628B"/>
    <w:rsid w:val="00920067"/>
    <w:rsid w:val="0092493E"/>
    <w:rsid w:val="00925E85"/>
    <w:rsid w:val="00931E19"/>
    <w:rsid w:val="00931F51"/>
    <w:rsid w:val="00941A23"/>
    <w:rsid w:val="009526A4"/>
    <w:rsid w:val="0096044C"/>
    <w:rsid w:val="0096310E"/>
    <w:rsid w:val="009663ED"/>
    <w:rsid w:val="00995C6E"/>
    <w:rsid w:val="009A3BB9"/>
    <w:rsid w:val="009A5AF5"/>
    <w:rsid w:val="009A683F"/>
    <w:rsid w:val="009B238B"/>
    <w:rsid w:val="009B2F9A"/>
    <w:rsid w:val="009D1A32"/>
    <w:rsid w:val="009F29F9"/>
    <w:rsid w:val="009F6A7E"/>
    <w:rsid w:val="009F6CB5"/>
    <w:rsid w:val="00A017F0"/>
    <w:rsid w:val="00A128F8"/>
    <w:rsid w:val="00A13956"/>
    <w:rsid w:val="00A25A25"/>
    <w:rsid w:val="00A25EEB"/>
    <w:rsid w:val="00A40356"/>
    <w:rsid w:val="00A46B05"/>
    <w:rsid w:val="00A50FF1"/>
    <w:rsid w:val="00A53D74"/>
    <w:rsid w:val="00A5424D"/>
    <w:rsid w:val="00A62ACE"/>
    <w:rsid w:val="00A71687"/>
    <w:rsid w:val="00A85CF7"/>
    <w:rsid w:val="00A86F5B"/>
    <w:rsid w:val="00AB544C"/>
    <w:rsid w:val="00AB7C70"/>
    <w:rsid w:val="00AC0A89"/>
    <w:rsid w:val="00AD0381"/>
    <w:rsid w:val="00AD11EC"/>
    <w:rsid w:val="00AD42D8"/>
    <w:rsid w:val="00AD5BCB"/>
    <w:rsid w:val="00AD71E0"/>
    <w:rsid w:val="00AE0165"/>
    <w:rsid w:val="00AE57C3"/>
    <w:rsid w:val="00AE73A9"/>
    <w:rsid w:val="00AF1583"/>
    <w:rsid w:val="00AF6471"/>
    <w:rsid w:val="00B13945"/>
    <w:rsid w:val="00B13F47"/>
    <w:rsid w:val="00B23F9B"/>
    <w:rsid w:val="00B2735A"/>
    <w:rsid w:val="00B31804"/>
    <w:rsid w:val="00B35F05"/>
    <w:rsid w:val="00B35FEE"/>
    <w:rsid w:val="00B51793"/>
    <w:rsid w:val="00B76255"/>
    <w:rsid w:val="00B771D1"/>
    <w:rsid w:val="00B80439"/>
    <w:rsid w:val="00B9122B"/>
    <w:rsid w:val="00B9530D"/>
    <w:rsid w:val="00B968FA"/>
    <w:rsid w:val="00BA2BE5"/>
    <w:rsid w:val="00BD68DB"/>
    <w:rsid w:val="00BF1F6D"/>
    <w:rsid w:val="00C06232"/>
    <w:rsid w:val="00C11B37"/>
    <w:rsid w:val="00C121FE"/>
    <w:rsid w:val="00C334C8"/>
    <w:rsid w:val="00C62827"/>
    <w:rsid w:val="00C73C74"/>
    <w:rsid w:val="00C764A4"/>
    <w:rsid w:val="00C82488"/>
    <w:rsid w:val="00C84B18"/>
    <w:rsid w:val="00C8779D"/>
    <w:rsid w:val="00C9265B"/>
    <w:rsid w:val="00C95CA3"/>
    <w:rsid w:val="00C97DAE"/>
    <w:rsid w:val="00CA29E7"/>
    <w:rsid w:val="00CB11B8"/>
    <w:rsid w:val="00CD69C0"/>
    <w:rsid w:val="00CE24D3"/>
    <w:rsid w:val="00CE7196"/>
    <w:rsid w:val="00CF0BAD"/>
    <w:rsid w:val="00CF4E4C"/>
    <w:rsid w:val="00CF748F"/>
    <w:rsid w:val="00D00CF1"/>
    <w:rsid w:val="00D2739A"/>
    <w:rsid w:val="00D41D33"/>
    <w:rsid w:val="00D43BF8"/>
    <w:rsid w:val="00D52D55"/>
    <w:rsid w:val="00D541EB"/>
    <w:rsid w:val="00D60D5E"/>
    <w:rsid w:val="00D6264F"/>
    <w:rsid w:val="00D76D06"/>
    <w:rsid w:val="00D77DD1"/>
    <w:rsid w:val="00D83AB8"/>
    <w:rsid w:val="00D87BAC"/>
    <w:rsid w:val="00D93892"/>
    <w:rsid w:val="00DA637F"/>
    <w:rsid w:val="00DA6687"/>
    <w:rsid w:val="00DB76F7"/>
    <w:rsid w:val="00DC76E7"/>
    <w:rsid w:val="00DE2729"/>
    <w:rsid w:val="00DF541A"/>
    <w:rsid w:val="00E012DE"/>
    <w:rsid w:val="00E15276"/>
    <w:rsid w:val="00E15FC0"/>
    <w:rsid w:val="00E30547"/>
    <w:rsid w:val="00E339D2"/>
    <w:rsid w:val="00E4424F"/>
    <w:rsid w:val="00E45F6E"/>
    <w:rsid w:val="00E55997"/>
    <w:rsid w:val="00E65BC8"/>
    <w:rsid w:val="00E71041"/>
    <w:rsid w:val="00E811A2"/>
    <w:rsid w:val="00E82D1D"/>
    <w:rsid w:val="00E95ABF"/>
    <w:rsid w:val="00E96090"/>
    <w:rsid w:val="00EC40D1"/>
    <w:rsid w:val="00ED0D77"/>
    <w:rsid w:val="00ED2DAA"/>
    <w:rsid w:val="00ED3BCA"/>
    <w:rsid w:val="00EE3DD1"/>
    <w:rsid w:val="00EE4430"/>
    <w:rsid w:val="00EE7387"/>
    <w:rsid w:val="00EF16EE"/>
    <w:rsid w:val="00EF7236"/>
    <w:rsid w:val="00EF781A"/>
    <w:rsid w:val="00F0684B"/>
    <w:rsid w:val="00F11FE4"/>
    <w:rsid w:val="00F2395F"/>
    <w:rsid w:val="00F25905"/>
    <w:rsid w:val="00F33986"/>
    <w:rsid w:val="00F34117"/>
    <w:rsid w:val="00F3715C"/>
    <w:rsid w:val="00F4011E"/>
    <w:rsid w:val="00F52A85"/>
    <w:rsid w:val="00F52AC4"/>
    <w:rsid w:val="00F67728"/>
    <w:rsid w:val="00F7657A"/>
    <w:rsid w:val="00F828CF"/>
    <w:rsid w:val="00F94F0D"/>
    <w:rsid w:val="00F970AA"/>
    <w:rsid w:val="00FA0CE9"/>
    <w:rsid w:val="00FA0D93"/>
    <w:rsid w:val="00FA3986"/>
    <w:rsid w:val="00FC089E"/>
    <w:rsid w:val="00FD0B2D"/>
    <w:rsid w:val="00FD64C3"/>
    <w:rsid w:val="00FE07DE"/>
    <w:rsid w:val="00FE40EF"/>
    <w:rsid w:val="00FE6C5B"/>
    <w:rsid w:val="00FE7464"/>
    <w:rsid w:val="00FF1FEF"/>
    <w:rsid w:val="00FF4A63"/>
    <w:rsid w:val="00FF4F1F"/>
    <w:rsid w:val="00FF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63D4B2"/>
  <w15:chartTrackingRefBased/>
  <w15:docId w15:val="{B87904F4-F16B-4346-BE94-2CE9894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szCs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uiPriority w:val="99"/>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character" w:customStyle="1" w:styleId="Heading1Char">
    <w:name w:val="Heading 1 Char"/>
    <w:basedOn w:val="DefaultParagraphFont"/>
    <w:link w:val="Heading1"/>
    <w:rsid w:val="00322022"/>
    <w:rPr>
      <w:rFonts w:ascii="Arial" w:hAnsi="Arial"/>
      <w:b/>
      <w:bCs/>
      <w:kern w:val="28"/>
      <w:sz w:val="28"/>
      <w:szCs w:val="28"/>
      <w:lang w:val="en-GB"/>
    </w:rPr>
  </w:style>
  <w:style w:type="character" w:customStyle="1" w:styleId="Heading2Char">
    <w:name w:val="Heading 2 Char"/>
    <w:basedOn w:val="DefaultParagraphFont"/>
    <w:link w:val="Heading2"/>
    <w:rsid w:val="00322022"/>
    <w:rPr>
      <w:b/>
      <w:bCs/>
    </w:rPr>
  </w:style>
  <w:style w:type="character" w:customStyle="1" w:styleId="Heading3Char">
    <w:name w:val="Heading 3 Char"/>
    <w:basedOn w:val="DefaultParagraphFont"/>
    <w:link w:val="Heading3"/>
    <w:rsid w:val="00322022"/>
    <w:rPr>
      <w:b/>
      <w:bCs/>
    </w:rPr>
  </w:style>
  <w:style w:type="character" w:customStyle="1" w:styleId="Heading4Char">
    <w:name w:val="Heading 4 Char"/>
    <w:basedOn w:val="DefaultParagraphFont"/>
    <w:link w:val="Heading4"/>
    <w:rsid w:val="00322022"/>
    <w:rPr>
      <w:rFonts w:ascii="Courier New" w:hAnsi="Courier New"/>
      <w:b/>
      <w:bCs/>
      <w:sz w:val="24"/>
      <w:szCs w:val="24"/>
      <w:u w:val="single"/>
      <w:lang w:val="en-GB"/>
    </w:rPr>
  </w:style>
  <w:style w:type="character" w:customStyle="1" w:styleId="Heading5Char">
    <w:name w:val="Heading 5 Char"/>
    <w:basedOn w:val="DefaultParagraphFont"/>
    <w:link w:val="Heading5"/>
    <w:rsid w:val="00322022"/>
    <w:rPr>
      <w:rFonts w:ascii="Courier New" w:hAnsi="Courier New"/>
      <w:b/>
      <w:bCs/>
      <w:sz w:val="24"/>
      <w:szCs w:val="24"/>
      <w:lang w:val="en-GB"/>
    </w:rPr>
  </w:style>
  <w:style w:type="character" w:customStyle="1" w:styleId="Heading6Char">
    <w:name w:val="Heading 6 Char"/>
    <w:basedOn w:val="DefaultParagraphFont"/>
    <w:link w:val="Heading6"/>
    <w:rsid w:val="00322022"/>
    <w:rPr>
      <w:kern w:val="2"/>
      <w:sz w:val="26"/>
      <w:szCs w:val="26"/>
    </w:rPr>
  </w:style>
  <w:style w:type="character" w:customStyle="1" w:styleId="Heading7Char">
    <w:name w:val="Heading 7 Char"/>
    <w:basedOn w:val="DefaultParagraphFont"/>
    <w:link w:val="Heading7"/>
    <w:rsid w:val="00322022"/>
    <w:rPr>
      <w:rFonts w:ascii="Courier New" w:hAnsi="Courier New"/>
      <w:b/>
      <w:bCs/>
      <w:sz w:val="24"/>
      <w:szCs w:val="24"/>
      <w:u w:val="single"/>
      <w:lang w:val="en-GB"/>
    </w:rPr>
  </w:style>
  <w:style w:type="character" w:customStyle="1" w:styleId="Heading8Char">
    <w:name w:val="Heading 8 Char"/>
    <w:basedOn w:val="DefaultParagraphFont"/>
    <w:link w:val="Heading8"/>
    <w:rsid w:val="00322022"/>
    <w:rPr>
      <w:sz w:val="26"/>
      <w:szCs w:val="26"/>
      <w:u w:val="single"/>
      <w:lang w:val="en-GB"/>
    </w:rPr>
  </w:style>
  <w:style w:type="character" w:customStyle="1" w:styleId="Heading9Char">
    <w:name w:val="Heading 9 Char"/>
    <w:basedOn w:val="DefaultParagraphFont"/>
    <w:link w:val="Heading9"/>
    <w:rsid w:val="00322022"/>
    <w:rPr>
      <w:rFonts w:ascii="Courier New" w:hAnsi="Courier New"/>
      <w:b/>
      <w:bCs/>
      <w:sz w:val="24"/>
      <w:szCs w:val="24"/>
      <w:lang w:val="en-GB"/>
    </w:rPr>
  </w:style>
  <w:style w:type="character" w:customStyle="1" w:styleId="HeaderChar">
    <w:name w:val="Header Char"/>
    <w:basedOn w:val="DefaultParagraphFont"/>
    <w:link w:val="Header"/>
    <w:semiHidden/>
    <w:rsid w:val="00322022"/>
    <w:rPr>
      <w:sz w:val="18"/>
      <w:szCs w:val="18"/>
    </w:rPr>
  </w:style>
  <w:style w:type="character" w:customStyle="1" w:styleId="FooterChar">
    <w:name w:val="Footer Char"/>
    <w:basedOn w:val="DefaultParagraphFont"/>
    <w:link w:val="Footer"/>
    <w:semiHidden/>
    <w:rsid w:val="00322022"/>
  </w:style>
  <w:style w:type="character" w:customStyle="1" w:styleId="BodyTextChar">
    <w:name w:val="Body Text Char"/>
    <w:basedOn w:val="DefaultParagraphFont"/>
    <w:link w:val="BodyText"/>
    <w:semiHidden/>
    <w:rsid w:val="00322022"/>
    <w:rPr>
      <w:sz w:val="28"/>
      <w:szCs w:val="28"/>
      <w:lang w:val="en-GB"/>
    </w:rPr>
  </w:style>
  <w:style w:type="character" w:customStyle="1" w:styleId="BodyTextIndentChar">
    <w:name w:val="Body Text Indent Char"/>
    <w:basedOn w:val="DefaultParagraphFont"/>
    <w:link w:val="BodyTextIndent"/>
    <w:semiHidden/>
    <w:rsid w:val="00322022"/>
    <w:rPr>
      <w:sz w:val="28"/>
      <w:szCs w:val="28"/>
    </w:rPr>
  </w:style>
  <w:style w:type="character" w:customStyle="1" w:styleId="BodyTextIndent2Char">
    <w:name w:val="Body Text Indent 2 Char"/>
    <w:basedOn w:val="DefaultParagraphFont"/>
    <w:link w:val="BodyTextIndent2"/>
    <w:semiHidden/>
    <w:rsid w:val="00322022"/>
    <w:rPr>
      <w:sz w:val="26"/>
      <w:szCs w:val="26"/>
      <w:lang w:val="en-GB"/>
    </w:rPr>
  </w:style>
  <w:style w:type="paragraph" w:styleId="ListParagraph">
    <w:name w:val="List Paragraph"/>
    <w:basedOn w:val="Normal"/>
    <w:uiPriority w:val="34"/>
    <w:qFormat/>
    <w:rsid w:val="00322022"/>
    <w:pPr>
      <w:tabs>
        <w:tab w:val="clear" w:pos="1440"/>
        <w:tab w:val="clear" w:pos="4320"/>
        <w:tab w:val="clear" w:pos="9072"/>
      </w:tabs>
      <w:snapToGrid/>
      <w:ind w:left="720"/>
    </w:pPr>
    <w:rPr>
      <w:sz w:val="24"/>
      <w:szCs w:val="24"/>
    </w:rPr>
  </w:style>
  <w:style w:type="table" w:styleId="TableGrid">
    <w:name w:val="Table Grid"/>
    <w:basedOn w:val="TableNormal"/>
    <w:uiPriority w:val="59"/>
    <w:rsid w:val="0032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022"/>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022"/>
    <w:rPr>
      <w:rFonts w:ascii="Tahoma" w:hAnsi="Tahoma" w:cs="Tahoma"/>
      <w:sz w:val="16"/>
      <w:szCs w:val="16"/>
    </w:rPr>
  </w:style>
  <w:style w:type="paragraph" w:styleId="NormalWeb">
    <w:name w:val="Normal (Web)"/>
    <w:basedOn w:val="Normal"/>
    <w:uiPriority w:val="99"/>
    <w:semiHidden/>
    <w:unhideWhenUsed/>
    <w:rsid w:val="00614661"/>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5259FB"/>
    <w:pPr>
      <w:tabs>
        <w:tab w:val="clear" w:pos="1440"/>
        <w:tab w:val="clear" w:pos="4320"/>
        <w:tab w:val="clear" w:pos="9072"/>
      </w:tabs>
      <w:snapToGrid/>
    </w:pPr>
    <w:rPr>
      <w:sz w:val="20"/>
      <w:szCs w:val="20"/>
    </w:rPr>
  </w:style>
  <w:style w:type="character" w:customStyle="1" w:styleId="FootnoteTextChar">
    <w:name w:val="Footnote Text Char"/>
    <w:basedOn w:val="DefaultParagraphFont"/>
    <w:link w:val="FootnoteText"/>
    <w:uiPriority w:val="99"/>
    <w:semiHidden/>
    <w:rsid w:val="005259FB"/>
  </w:style>
  <w:style w:type="character" w:styleId="FootnoteReference">
    <w:name w:val="footnote reference"/>
    <w:basedOn w:val="DefaultParagraphFont"/>
    <w:uiPriority w:val="99"/>
    <w:semiHidden/>
    <w:unhideWhenUsed/>
    <w:rsid w:val="005259FB"/>
    <w:rPr>
      <w:vertAlign w:val="superscript"/>
    </w:rPr>
  </w:style>
  <w:style w:type="paragraph" w:customStyle="1" w:styleId="H-1">
    <w:name w:val="H-1"/>
    <w:basedOn w:val="Normal"/>
    <w:next w:val="Normal"/>
    <w:qFormat/>
    <w:rsid w:val="006B1700"/>
    <w:pPr>
      <w:keepNext/>
      <w:tabs>
        <w:tab w:val="clear" w:pos="1440"/>
        <w:tab w:val="clear" w:pos="9072"/>
        <w:tab w:val="left" w:pos="720"/>
        <w:tab w:val="right" w:pos="8453"/>
      </w:tabs>
      <w:snapToGrid/>
      <w:spacing w:after="360"/>
      <w:jc w:val="both"/>
    </w:pPr>
    <w:rPr>
      <w:i/>
      <w:spacing w:val="10"/>
      <w:kern w:val="2"/>
      <w:szCs w:val="20"/>
      <w:lang w:val="en-GB" w:eastAsia="zh-HK"/>
    </w:rPr>
  </w:style>
  <w:style w:type="paragraph" w:customStyle="1" w:styleId="1Final">
    <w:name w:val="1.Final"/>
    <w:basedOn w:val="Normal"/>
    <w:autoRedefine/>
    <w:rsid w:val="004C393B"/>
    <w:pPr>
      <w:tabs>
        <w:tab w:val="clear" w:pos="1440"/>
        <w:tab w:val="clear" w:pos="4320"/>
      </w:tabs>
      <w:spacing w:before="440" w:after="480" w:line="360" w:lineRule="auto"/>
      <w:jc w:val="both"/>
    </w:pPr>
    <w:rPr>
      <w:szCs w:val="20"/>
    </w:rPr>
  </w:style>
  <w:style w:type="character" w:customStyle="1" w:styleId="hklmref1">
    <w:name w:val="hklm_ref1"/>
    <w:basedOn w:val="DefaultParagraphFont"/>
    <w:rsid w:val="00AF6471"/>
    <w:rPr>
      <w:vanish w:val="0"/>
      <w:webHidden w:val="0"/>
      <w:vertAlign w:val="baseline"/>
      <w:specVanish w:val="0"/>
    </w:rPr>
  </w:style>
  <w:style w:type="character" w:customStyle="1" w:styleId="nowrap">
    <w:name w:val="nowrap"/>
    <w:basedOn w:val="DefaultParagraphFont"/>
    <w:rsid w:val="00AF6471"/>
  </w:style>
  <w:style w:type="character" w:styleId="PlaceholderText">
    <w:name w:val="Placeholder Text"/>
    <w:uiPriority w:val="99"/>
    <w:semiHidden/>
    <w:rsid w:val="0011598A"/>
    <w:rPr>
      <w:color w:val="808080"/>
    </w:rPr>
  </w:style>
  <w:style w:type="character" w:styleId="Emphasis">
    <w:name w:val="Emphasis"/>
    <w:basedOn w:val="DefaultParagraphFont"/>
    <w:uiPriority w:val="20"/>
    <w:qFormat/>
    <w:rsid w:val="00B968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19032">
      <w:bodyDiv w:val="1"/>
      <w:marLeft w:val="0"/>
      <w:marRight w:val="0"/>
      <w:marTop w:val="0"/>
      <w:marBottom w:val="0"/>
      <w:divBdr>
        <w:top w:val="none" w:sz="0" w:space="0" w:color="auto"/>
        <w:left w:val="none" w:sz="0" w:space="0" w:color="auto"/>
        <w:bottom w:val="none" w:sz="0" w:space="0" w:color="auto"/>
        <w:right w:val="none" w:sz="0" w:space="0" w:color="auto"/>
      </w:divBdr>
      <w:divsChild>
        <w:div w:id="1060711674">
          <w:marLeft w:val="0"/>
          <w:marRight w:val="0"/>
          <w:marTop w:val="0"/>
          <w:marBottom w:val="0"/>
          <w:divBdr>
            <w:top w:val="none" w:sz="0" w:space="0" w:color="auto"/>
            <w:left w:val="none" w:sz="0" w:space="0" w:color="auto"/>
            <w:bottom w:val="none" w:sz="0" w:space="0" w:color="auto"/>
            <w:right w:val="none" w:sz="0" w:space="0" w:color="auto"/>
          </w:divBdr>
          <w:divsChild>
            <w:div w:id="1230655669">
              <w:marLeft w:val="0"/>
              <w:marRight w:val="0"/>
              <w:marTop w:val="0"/>
              <w:marBottom w:val="0"/>
              <w:divBdr>
                <w:top w:val="none" w:sz="0" w:space="0" w:color="auto"/>
                <w:left w:val="none" w:sz="0" w:space="0" w:color="auto"/>
                <w:bottom w:val="none" w:sz="0" w:space="0" w:color="auto"/>
                <w:right w:val="none" w:sz="0" w:space="0" w:color="auto"/>
              </w:divBdr>
              <w:divsChild>
                <w:div w:id="891040700">
                  <w:marLeft w:val="0"/>
                  <w:marRight w:val="0"/>
                  <w:marTop w:val="100"/>
                  <w:marBottom w:val="100"/>
                  <w:divBdr>
                    <w:top w:val="none" w:sz="0" w:space="0" w:color="auto"/>
                    <w:left w:val="none" w:sz="0" w:space="0" w:color="auto"/>
                    <w:bottom w:val="none" w:sz="0" w:space="0" w:color="auto"/>
                    <w:right w:val="none" w:sz="0" w:space="0" w:color="auto"/>
                  </w:divBdr>
                  <w:divsChild>
                    <w:div w:id="654064462">
                      <w:marLeft w:val="0"/>
                      <w:marRight w:val="0"/>
                      <w:marTop w:val="0"/>
                      <w:marBottom w:val="0"/>
                      <w:divBdr>
                        <w:top w:val="none" w:sz="0" w:space="0" w:color="auto"/>
                        <w:left w:val="none" w:sz="0" w:space="0" w:color="auto"/>
                        <w:bottom w:val="none" w:sz="0" w:space="0" w:color="auto"/>
                        <w:right w:val="none" w:sz="0" w:space="0" w:color="auto"/>
                      </w:divBdr>
                      <w:divsChild>
                        <w:div w:id="1372919030">
                          <w:marLeft w:val="0"/>
                          <w:marRight w:val="0"/>
                          <w:marTop w:val="0"/>
                          <w:marBottom w:val="0"/>
                          <w:divBdr>
                            <w:top w:val="none" w:sz="0" w:space="0" w:color="auto"/>
                            <w:left w:val="none" w:sz="0" w:space="0" w:color="auto"/>
                            <w:bottom w:val="none" w:sz="0" w:space="0" w:color="auto"/>
                            <w:right w:val="none" w:sz="0" w:space="0" w:color="auto"/>
                          </w:divBdr>
                          <w:divsChild>
                            <w:div w:id="312295340">
                              <w:marLeft w:val="0"/>
                              <w:marRight w:val="0"/>
                              <w:marTop w:val="0"/>
                              <w:marBottom w:val="0"/>
                              <w:divBdr>
                                <w:top w:val="none" w:sz="0" w:space="0" w:color="auto"/>
                                <w:left w:val="none" w:sz="0" w:space="0" w:color="auto"/>
                                <w:bottom w:val="none" w:sz="0" w:space="0" w:color="auto"/>
                                <w:right w:val="none" w:sz="0" w:space="0" w:color="auto"/>
                              </w:divBdr>
                              <w:divsChild>
                                <w:div w:id="224874102">
                                  <w:marLeft w:val="0"/>
                                  <w:marRight w:val="0"/>
                                  <w:marTop w:val="150"/>
                                  <w:marBottom w:val="0"/>
                                  <w:divBdr>
                                    <w:top w:val="none" w:sz="0" w:space="0" w:color="auto"/>
                                    <w:left w:val="none" w:sz="0" w:space="0" w:color="auto"/>
                                    <w:bottom w:val="none" w:sz="0" w:space="0" w:color="auto"/>
                                    <w:right w:val="none" w:sz="0" w:space="0" w:color="auto"/>
                                  </w:divBdr>
                                  <w:divsChild>
                                    <w:div w:id="1230313077">
                                      <w:marLeft w:val="0"/>
                                      <w:marRight w:val="0"/>
                                      <w:marTop w:val="0"/>
                                      <w:marBottom w:val="0"/>
                                      <w:divBdr>
                                        <w:top w:val="single" w:sz="6" w:space="0" w:color="D1D1D1"/>
                                        <w:left w:val="single" w:sz="6" w:space="0" w:color="D1D1D1"/>
                                        <w:bottom w:val="single" w:sz="6" w:space="0" w:color="D1D1D1"/>
                                        <w:right w:val="single" w:sz="6" w:space="0" w:color="D1D1D1"/>
                                      </w:divBdr>
                                      <w:divsChild>
                                        <w:div w:id="190925150">
                                          <w:marLeft w:val="0"/>
                                          <w:marRight w:val="0"/>
                                          <w:marTop w:val="0"/>
                                          <w:marBottom w:val="0"/>
                                          <w:divBdr>
                                            <w:top w:val="none" w:sz="0" w:space="0" w:color="auto"/>
                                            <w:left w:val="none" w:sz="0" w:space="0" w:color="auto"/>
                                            <w:bottom w:val="none" w:sz="0" w:space="0" w:color="auto"/>
                                            <w:right w:val="none" w:sz="0" w:space="0" w:color="auto"/>
                                          </w:divBdr>
                                          <w:divsChild>
                                            <w:div w:id="970130492">
                                              <w:marLeft w:val="0"/>
                                              <w:marRight w:val="0"/>
                                              <w:marTop w:val="0"/>
                                              <w:marBottom w:val="0"/>
                                              <w:divBdr>
                                                <w:top w:val="none" w:sz="0" w:space="0" w:color="auto"/>
                                                <w:left w:val="none" w:sz="0" w:space="0" w:color="auto"/>
                                                <w:bottom w:val="none" w:sz="0" w:space="0" w:color="auto"/>
                                                <w:right w:val="none" w:sz="0" w:space="0" w:color="auto"/>
                                              </w:divBdr>
                                              <w:divsChild>
                                                <w:div w:id="1013655416">
                                                  <w:marLeft w:val="0"/>
                                                  <w:marRight w:val="0"/>
                                                  <w:marTop w:val="0"/>
                                                  <w:marBottom w:val="0"/>
                                                  <w:divBdr>
                                                    <w:top w:val="none" w:sz="0" w:space="0" w:color="auto"/>
                                                    <w:left w:val="none" w:sz="0" w:space="0" w:color="auto"/>
                                                    <w:bottom w:val="none" w:sz="0" w:space="0" w:color="auto"/>
                                                    <w:right w:val="none" w:sz="0" w:space="0" w:color="auto"/>
                                                  </w:divBdr>
                                                  <w:divsChild>
                                                    <w:div w:id="1078871003">
                                                      <w:marLeft w:val="0"/>
                                                      <w:marRight w:val="0"/>
                                                      <w:marTop w:val="0"/>
                                                      <w:marBottom w:val="0"/>
                                                      <w:divBdr>
                                                        <w:top w:val="none" w:sz="0" w:space="0" w:color="auto"/>
                                                        <w:left w:val="none" w:sz="0" w:space="0" w:color="auto"/>
                                                        <w:bottom w:val="none" w:sz="0" w:space="0" w:color="auto"/>
                                                        <w:right w:val="none" w:sz="0" w:space="0" w:color="auto"/>
                                                      </w:divBdr>
                                                      <w:divsChild>
                                                        <w:div w:id="1461875571">
                                                          <w:marLeft w:val="720"/>
                                                          <w:marRight w:val="0"/>
                                                          <w:marTop w:val="0"/>
                                                          <w:marBottom w:val="0"/>
                                                          <w:divBdr>
                                                            <w:top w:val="none" w:sz="0" w:space="0" w:color="auto"/>
                                                            <w:left w:val="none" w:sz="0" w:space="0" w:color="auto"/>
                                                            <w:bottom w:val="none" w:sz="0" w:space="0" w:color="auto"/>
                                                            <w:right w:val="none" w:sz="0" w:space="0" w:color="auto"/>
                                                          </w:divBdr>
                                                          <w:divsChild>
                                                            <w:div w:id="192158713">
                                                              <w:marLeft w:val="0"/>
                                                              <w:marRight w:val="0"/>
                                                              <w:marTop w:val="0"/>
                                                              <w:marBottom w:val="0"/>
                                                              <w:divBdr>
                                                                <w:top w:val="none" w:sz="0" w:space="0" w:color="auto"/>
                                                                <w:left w:val="none" w:sz="0" w:space="0" w:color="auto"/>
                                                                <w:bottom w:val="none" w:sz="0" w:space="0" w:color="auto"/>
                                                                <w:right w:val="none" w:sz="0" w:space="0" w:color="auto"/>
                                                              </w:divBdr>
                                                            </w:div>
                                                            <w:div w:id="905141789">
                                                              <w:marLeft w:val="0"/>
                                                              <w:marRight w:val="0"/>
                                                              <w:marTop w:val="0"/>
                                                              <w:marBottom w:val="0"/>
                                                              <w:divBdr>
                                                                <w:top w:val="none" w:sz="0" w:space="0" w:color="auto"/>
                                                                <w:left w:val="none" w:sz="0" w:space="0" w:color="auto"/>
                                                                <w:bottom w:val="none" w:sz="0" w:space="0" w:color="auto"/>
                                                                <w:right w:val="none" w:sz="0" w:space="0" w:color="auto"/>
                                                              </w:divBdr>
                                                            </w:div>
                                                            <w:div w:id="1774278981">
                                                              <w:marLeft w:val="480"/>
                                                              <w:marRight w:val="0"/>
                                                              <w:marTop w:val="0"/>
                                                              <w:marBottom w:val="80"/>
                                                              <w:divBdr>
                                                                <w:top w:val="none" w:sz="0" w:space="0" w:color="auto"/>
                                                                <w:left w:val="none" w:sz="0" w:space="0" w:color="auto"/>
                                                                <w:bottom w:val="none" w:sz="0" w:space="0" w:color="auto"/>
                                                                <w:right w:val="none" w:sz="0" w:space="0" w:color="auto"/>
                                                              </w:divBdr>
                                                              <w:divsChild>
                                                                <w:div w:id="367681033">
                                                                  <w:marLeft w:val="0"/>
                                                                  <w:marRight w:val="0"/>
                                                                  <w:marTop w:val="0"/>
                                                                  <w:marBottom w:val="0"/>
                                                                  <w:divBdr>
                                                                    <w:top w:val="none" w:sz="0" w:space="0" w:color="auto"/>
                                                                    <w:left w:val="none" w:sz="0" w:space="0" w:color="auto"/>
                                                                    <w:bottom w:val="none" w:sz="0" w:space="0" w:color="auto"/>
                                                                    <w:right w:val="none" w:sz="0" w:space="0" w:color="auto"/>
                                                                  </w:divBdr>
                                                                </w:div>
                                                                <w:div w:id="544298666">
                                                                  <w:marLeft w:val="0"/>
                                                                  <w:marRight w:val="0"/>
                                                                  <w:marTop w:val="0"/>
                                                                  <w:marBottom w:val="0"/>
                                                                  <w:divBdr>
                                                                    <w:top w:val="none" w:sz="0" w:space="0" w:color="auto"/>
                                                                    <w:left w:val="none" w:sz="0" w:space="0" w:color="auto"/>
                                                                    <w:bottom w:val="none" w:sz="0" w:space="0" w:color="auto"/>
                                                                    <w:right w:val="none" w:sz="0" w:space="0" w:color="auto"/>
                                                                  </w:divBdr>
                                                                </w:div>
                                                              </w:divsChild>
                                                            </w:div>
                                                            <w:div w:id="6754187">
                                                              <w:marLeft w:val="480"/>
                                                              <w:marRight w:val="0"/>
                                                              <w:marTop w:val="0"/>
                                                              <w:marBottom w:val="80"/>
                                                              <w:divBdr>
                                                                <w:top w:val="none" w:sz="0" w:space="0" w:color="auto"/>
                                                                <w:left w:val="none" w:sz="0" w:space="0" w:color="auto"/>
                                                                <w:bottom w:val="none" w:sz="0" w:space="0" w:color="auto"/>
                                                                <w:right w:val="none" w:sz="0" w:space="0" w:color="auto"/>
                                                              </w:divBdr>
                                                              <w:divsChild>
                                                                <w:div w:id="1490441383">
                                                                  <w:marLeft w:val="0"/>
                                                                  <w:marRight w:val="0"/>
                                                                  <w:marTop w:val="0"/>
                                                                  <w:marBottom w:val="0"/>
                                                                  <w:divBdr>
                                                                    <w:top w:val="none" w:sz="0" w:space="0" w:color="auto"/>
                                                                    <w:left w:val="none" w:sz="0" w:space="0" w:color="auto"/>
                                                                    <w:bottom w:val="none" w:sz="0" w:space="0" w:color="auto"/>
                                                                    <w:right w:val="none" w:sz="0" w:space="0" w:color="auto"/>
                                                                  </w:divBdr>
                                                                </w:div>
                                                                <w:div w:id="935138589">
                                                                  <w:marLeft w:val="0"/>
                                                                  <w:marRight w:val="0"/>
                                                                  <w:marTop w:val="0"/>
                                                                  <w:marBottom w:val="0"/>
                                                                  <w:divBdr>
                                                                    <w:top w:val="none" w:sz="0" w:space="0" w:color="auto"/>
                                                                    <w:left w:val="none" w:sz="0" w:space="0" w:color="auto"/>
                                                                    <w:bottom w:val="none" w:sz="0" w:space="0" w:color="auto"/>
                                                                    <w:right w:val="none" w:sz="0" w:space="0" w:color="auto"/>
                                                                  </w:divBdr>
                                                                </w:div>
                                                              </w:divsChild>
                                                            </w:div>
                                                            <w:div w:id="679359699">
                                                              <w:marLeft w:val="480"/>
                                                              <w:marRight w:val="0"/>
                                                              <w:marTop w:val="0"/>
                                                              <w:marBottom w:val="80"/>
                                                              <w:divBdr>
                                                                <w:top w:val="none" w:sz="0" w:space="0" w:color="auto"/>
                                                                <w:left w:val="none" w:sz="0" w:space="0" w:color="auto"/>
                                                                <w:bottom w:val="none" w:sz="0" w:space="0" w:color="auto"/>
                                                                <w:right w:val="none" w:sz="0" w:space="0" w:color="auto"/>
                                                              </w:divBdr>
                                                              <w:divsChild>
                                                                <w:div w:id="1156141516">
                                                                  <w:marLeft w:val="0"/>
                                                                  <w:marRight w:val="0"/>
                                                                  <w:marTop w:val="0"/>
                                                                  <w:marBottom w:val="0"/>
                                                                  <w:divBdr>
                                                                    <w:top w:val="none" w:sz="0" w:space="0" w:color="auto"/>
                                                                    <w:left w:val="none" w:sz="0" w:space="0" w:color="auto"/>
                                                                    <w:bottom w:val="none" w:sz="0" w:space="0" w:color="auto"/>
                                                                    <w:right w:val="none" w:sz="0" w:space="0" w:color="auto"/>
                                                                  </w:divBdr>
                                                                </w:div>
                                                                <w:div w:id="494302130">
                                                                  <w:marLeft w:val="0"/>
                                                                  <w:marRight w:val="0"/>
                                                                  <w:marTop w:val="0"/>
                                                                  <w:marBottom w:val="0"/>
                                                                  <w:divBdr>
                                                                    <w:top w:val="none" w:sz="0" w:space="0" w:color="auto"/>
                                                                    <w:left w:val="none" w:sz="0" w:space="0" w:color="auto"/>
                                                                    <w:bottom w:val="none" w:sz="0" w:space="0" w:color="auto"/>
                                                                    <w:right w:val="none" w:sz="0" w:space="0" w:color="auto"/>
                                                                  </w:divBdr>
                                                                </w:div>
                                                              </w:divsChild>
                                                            </w:div>
                                                            <w:div w:id="620845005">
                                                              <w:marLeft w:val="480"/>
                                                              <w:marRight w:val="0"/>
                                                              <w:marTop w:val="0"/>
                                                              <w:marBottom w:val="80"/>
                                                              <w:divBdr>
                                                                <w:top w:val="none" w:sz="0" w:space="0" w:color="auto"/>
                                                                <w:left w:val="none" w:sz="0" w:space="0" w:color="auto"/>
                                                                <w:bottom w:val="none" w:sz="0" w:space="0" w:color="auto"/>
                                                                <w:right w:val="none" w:sz="0" w:space="0" w:color="auto"/>
                                                              </w:divBdr>
                                                              <w:divsChild>
                                                                <w:div w:id="730276742">
                                                                  <w:marLeft w:val="0"/>
                                                                  <w:marRight w:val="0"/>
                                                                  <w:marTop w:val="0"/>
                                                                  <w:marBottom w:val="0"/>
                                                                  <w:divBdr>
                                                                    <w:top w:val="none" w:sz="0" w:space="0" w:color="auto"/>
                                                                    <w:left w:val="none" w:sz="0" w:space="0" w:color="auto"/>
                                                                    <w:bottom w:val="none" w:sz="0" w:space="0" w:color="auto"/>
                                                                    <w:right w:val="none" w:sz="0" w:space="0" w:color="auto"/>
                                                                  </w:divBdr>
                                                                </w:div>
                                                                <w:div w:id="1788813580">
                                                                  <w:marLeft w:val="0"/>
                                                                  <w:marRight w:val="0"/>
                                                                  <w:marTop w:val="0"/>
                                                                  <w:marBottom w:val="0"/>
                                                                  <w:divBdr>
                                                                    <w:top w:val="none" w:sz="0" w:space="0" w:color="auto"/>
                                                                    <w:left w:val="none" w:sz="0" w:space="0" w:color="auto"/>
                                                                    <w:bottom w:val="none" w:sz="0" w:space="0" w:color="auto"/>
                                                                    <w:right w:val="none" w:sz="0" w:space="0" w:color="auto"/>
                                                                  </w:divBdr>
                                                                </w:div>
                                                                <w:div w:id="470051801">
                                                                  <w:marLeft w:val="0"/>
                                                                  <w:marRight w:val="0"/>
                                                                  <w:marTop w:val="0"/>
                                                                  <w:marBottom w:val="0"/>
                                                                  <w:divBdr>
                                                                    <w:top w:val="none" w:sz="0" w:space="0" w:color="auto"/>
                                                                    <w:left w:val="none" w:sz="0" w:space="0" w:color="auto"/>
                                                                    <w:bottom w:val="none" w:sz="0" w:space="0" w:color="auto"/>
                                                                    <w:right w:val="none" w:sz="0" w:space="0" w:color="auto"/>
                                                                  </w:divBdr>
                                                                  <w:divsChild>
                                                                    <w:div w:id="1669400094">
                                                                      <w:marLeft w:val="0"/>
                                                                      <w:marRight w:val="0"/>
                                                                      <w:marTop w:val="0"/>
                                                                      <w:marBottom w:val="0"/>
                                                                      <w:divBdr>
                                                                        <w:top w:val="none" w:sz="0" w:space="0" w:color="auto"/>
                                                                        <w:left w:val="none" w:sz="0" w:space="0" w:color="auto"/>
                                                                        <w:bottom w:val="none" w:sz="0" w:space="0" w:color="auto"/>
                                                                        <w:right w:val="none" w:sz="0" w:space="0" w:color="auto"/>
                                                                      </w:divBdr>
                                                                    </w:div>
                                                                    <w:div w:id="1216696693">
                                                                      <w:marLeft w:val="0"/>
                                                                      <w:marRight w:val="0"/>
                                                                      <w:marTop w:val="0"/>
                                                                      <w:marBottom w:val="0"/>
                                                                      <w:divBdr>
                                                                        <w:top w:val="none" w:sz="0" w:space="0" w:color="auto"/>
                                                                        <w:left w:val="none" w:sz="0" w:space="0" w:color="auto"/>
                                                                        <w:bottom w:val="none" w:sz="0" w:space="0" w:color="auto"/>
                                                                        <w:right w:val="none" w:sz="0" w:space="0" w:color="auto"/>
                                                                      </w:divBdr>
                                                                    </w:div>
                                                                  </w:divsChild>
                                                                </w:div>
                                                                <w:div w:id="318464678">
                                                                  <w:marLeft w:val="0"/>
                                                                  <w:marRight w:val="0"/>
                                                                  <w:marTop w:val="0"/>
                                                                  <w:marBottom w:val="0"/>
                                                                  <w:divBdr>
                                                                    <w:top w:val="none" w:sz="0" w:space="0" w:color="auto"/>
                                                                    <w:left w:val="none" w:sz="0" w:space="0" w:color="auto"/>
                                                                    <w:bottom w:val="none" w:sz="0" w:space="0" w:color="auto"/>
                                                                    <w:right w:val="none" w:sz="0" w:space="0" w:color="auto"/>
                                                                  </w:divBdr>
                                                                  <w:divsChild>
                                                                    <w:div w:id="2068991159">
                                                                      <w:marLeft w:val="0"/>
                                                                      <w:marRight w:val="0"/>
                                                                      <w:marTop w:val="0"/>
                                                                      <w:marBottom w:val="0"/>
                                                                      <w:divBdr>
                                                                        <w:top w:val="none" w:sz="0" w:space="0" w:color="auto"/>
                                                                        <w:left w:val="none" w:sz="0" w:space="0" w:color="auto"/>
                                                                        <w:bottom w:val="none" w:sz="0" w:space="0" w:color="auto"/>
                                                                        <w:right w:val="none" w:sz="0" w:space="0" w:color="auto"/>
                                                                      </w:divBdr>
                                                                    </w:div>
                                                                    <w:div w:id="4592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344">
                                                              <w:marLeft w:val="480"/>
                                                              <w:marRight w:val="0"/>
                                                              <w:marTop w:val="0"/>
                                                              <w:marBottom w:val="80"/>
                                                              <w:divBdr>
                                                                <w:top w:val="none" w:sz="0" w:space="0" w:color="auto"/>
                                                                <w:left w:val="none" w:sz="0" w:space="0" w:color="auto"/>
                                                                <w:bottom w:val="none" w:sz="0" w:space="0" w:color="auto"/>
                                                                <w:right w:val="none" w:sz="0" w:space="0" w:color="auto"/>
                                                              </w:divBdr>
                                                              <w:divsChild>
                                                                <w:div w:id="1914462328">
                                                                  <w:marLeft w:val="0"/>
                                                                  <w:marRight w:val="0"/>
                                                                  <w:marTop w:val="0"/>
                                                                  <w:marBottom w:val="0"/>
                                                                  <w:divBdr>
                                                                    <w:top w:val="none" w:sz="0" w:space="0" w:color="auto"/>
                                                                    <w:left w:val="none" w:sz="0" w:space="0" w:color="auto"/>
                                                                    <w:bottom w:val="none" w:sz="0" w:space="0" w:color="auto"/>
                                                                    <w:right w:val="none" w:sz="0" w:space="0" w:color="auto"/>
                                                                  </w:divBdr>
                                                                </w:div>
                                                                <w:div w:id="192770771">
                                                                  <w:marLeft w:val="0"/>
                                                                  <w:marRight w:val="0"/>
                                                                  <w:marTop w:val="0"/>
                                                                  <w:marBottom w:val="0"/>
                                                                  <w:divBdr>
                                                                    <w:top w:val="none" w:sz="0" w:space="0" w:color="auto"/>
                                                                    <w:left w:val="none" w:sz="0" w:space="0" w:color="auto"/>
                                                                    <w:bottom w:val="none" w:sz="0" w:space="0" w:color="auto"/>
                                                                    <w:right w:val="none" w:sz="0" w:space="0" w:color="auto"/>
                                                                  </w:divBdr>
                                                                </w:div>
                                                                <w:div w:id="1367171788">
                                                                  <w:marLeft w:val="0"/>
                                                                  <w:marRight w:val="0"/>
                                                                  <w:marTop w:val="0"/>
                                                                  <w:marBottom w:val="0"/>
                                                                  <w:divBdr>
                                                                    <w:top w:val="none" w:sz="0" w:space="0" w:color="auto"/>
                                                                    <w:left w:val="none" w:sz="0" w:space="0" w:color="auto"/>
                                                                    <w:bottom w:val="none" w:sz="0" w:space="0" w:color="auto"/>
                                                                    <w:right w:val="none" w:sz="0" w:space="0" w:color="auto"/>
                                                                  </w:divBdr>
                                                                  <w:divsChild>
                                                                    <w:div w:id="843982403">
                                                                      <w:marLeft w:val="0"/>
                                                                      <w:marRight w:val="0"/>
                                                                      <w:marTop w:val="0"/>
                                                                      <w:marBottom w:val="0"/>
                                                                      <w:divBdr>
                                                                        <w:top w:val="none" w:sz="0" w:space="0" w:color="auto"/>
                                                                        <w:left w:val="none" w:sz="0" w:space="0" w:color="auto"/>
                                                                        <w:bottom w:val="none" w:sz="0" w:space="0" w:color="auto"/>
                                                                        <w:right w:val="none" w:sz="0" w:space="0" w:color="auto"/>
                                                                      </w:divBdr>
                                                                    </w:div>
                                                                    <w:div w:id="1545752467">
                                                                      <w:marLeft w:val="0"/>
                                                                      <w:marRight w:val="0"/>
                                                                      <w:marTop w:val="0"/>
                                                                      <w:marBottom w:val="0"/>
                                                                      <w:divBdr>
                                                                        <w:top w:val="none" w:sz="0" w:space="0" w:color="auto"/>
                                                                        <w:left w:val="none" w:sz="0" w:space="0" w:color="auto"/>
                                                                        <w:bottom w:val="none" w:sz="0" w:space="0" w:color="auto"/>
                                                                        <w:right w:val="none" w:sz="0" w:space="0" w:color="auto"/>
                                                                      </w:divBdr>
                                                                    </w:div>
                                                                  </w:divsChild>
                                                                </w:div>
                                                                <w:div w:id="616182195">
                                                                  <w:marLeft w:val="0"/>
                                                                  <w:marRight w:val="0"/>
                                                                  <w:marTop w:val="0"/>
                                                                  <w:marBottom w:val="0"/>
                                                                  <w:divBdr>
                                                                    <w:top w:val="none" w:sz="0" w:space="0" w:color="auto"/>
                                                                    <w:left w:val="none" w:sz="0" w:space="0" w:color="auto"/>
                                                                    <w:bottom w:val="none" w:sz="0" w:space="0" w:color="auto"/>
                                                                    <w:right w:val="none" w:sz="0" w:space="0" w:color="auto"/>
                                                                  </w:divBdr>
                                                                  <w:divsChild>
                                                                    <w:div w:id="1652828914">
                                                                      <w:marLeft w:val="0"/>
                                                                      <w:marRight w:val="0"/>
                                                                      <w:marTop w:val="0"/>
                                                                      <w:marBottom w:val="0"/>
                                                                      <w:divBdr>
                                                                        <w:top w:val="none" w:sz="0" w:space="0" w:color="auto"/>
                                                                        <w:left w:val="none" w:sz="0" w:space="0" w:color="auto"/>
                                                                        <w:bottom w:val="none" w:sz="0" w:space="0" w:color="auto"/>
                                                                        <w:right w:val="none" w:sz="0" w:space="0" w:color="auto"/>
                                                                      </w:divBdr>
                                                                    </w:div>
                                                                    <w:div w:id="408700283">
                                                                      <w:marLeft w:val="0"/>
                                                                      <w:marRight w:val="0"/>
                                                                      <w:marTop w:val="0"/>
                                                                      <w:marBottom w:val="0"/>
                                                                      <w:divBdr>
                                                                        <w:top w:val="none" w:sz="0" w:space="0" w:color="auto"/>
                                                                        <w:left w:val="none" w:sz="0" w:space="0" w:color="auto"/>
                                                                        <w:bottom w:val="none" w:sz="0" w:space="0" w:color="auto"/>
                                                                        <w:right w:val="none" w:sz="0" w:space="0" w:color="auto"/>
                                                                      </w:divBdr>
                                                                    </w:div>
                                                                  </w:divsChild>
                                                                </w:div>
                                                                <w:div w:id="871260047">
                                                                  <w:marLeft w:val="0"/>
                                                                  <w:marRight w:val="0"/>
                                                                  <w:marTop w:val="0"/>
                                                                  <w:marBottom w:val="0"/>
                                                                  <w:divBdr>
                                                                    <w:top w:val="none" w:sz="0" w:space="0" w:color="auto"/>
                                                                    <w:left w:val="none" w:sz="0" w:space="0" w:color="auto"/>
                                                                    <w:bottom w:val="none" w:sz="0" w:space="0" w:color="auto"/>
                                                                    <w:right w:val="none" w:sz="0" w:space="0" w:color="auto"/>
                                                                  </w:divBdr>
                                                                </w:div>
                                                              </w:divsChild>
                                                            </w:div>
                                                            <w:div w:id="32462492">
                                                              <w:marLeft w:val="480"/>
                                                              <w:marRight w:val="0"/>
                                                              <w:marTop w:val="0"/>
                                                              <w:marBottom w:val="80"/>
                                                              <w:divBdr>
                                                                <w:top w:val="none" w:sz="0" w:space="0" w:color="auto"/>
                                                                <w:left w:val="none" w:sz="0" w:space="0" w:color="auto"/>
                                                                <w:bottom w:val="none" w:sz="0" w:space="0" w:color="auto"/>
                                                                <w:right w:val="none" w:sz="0" w:space="0" w:color="auto"/>
                                                              </w:divBdr>
                                                              <w:divsChild>
                                                                <w:div w:id="1185707435">
                                                                  <w:marLeft w:val="0"/>
                                                                  <w:marRight w:val="0"/>
                                                                  <w:marTop w:val="0"/>
                                                                  <w:marBottom w:val="0"/>
                                                                  <w:divBdr>
                                                                    <w:top w:val="none" w:sz="0" w:space="0" w:color="auto"/>
                                                                    <w:left w:val="none" w:sz="0" w:space="0" w:color="auto"/>
                                                                    <w:bottom w:val="none" w:sz="0" w:space="0" w:color="auto"/>
                                                                    <w:right w:val="none" w:sz="0" w:space="0" w:color="auto"/>
                                                                  </w:divBdr>
                                                                </w:div>
                                                                <w:div w:id="1189565831">
                                                                  <w:marLeft w:val="0"/>
                                                                  <w:marRight w:val="0"/>
                                                                  <w:marTop w:val="0"/>
                                                                  <w:marBottom w:val="0"/>
                                                                  <w:divBdr>
                                                                    <w:top w:val="none" w:sz="0" w:space="0" w:color="auto"/>
                                                                    <w:left w:val="none" w:sz="0" w:space="0" w:color="auto"/>
                                                                    <w:bottom w:val="none" w:sz="0" w:space="0" w:color="auto"/>
                                                                    <w:right w:val="none" w:sz="0" w:space="0" w:color="auto"/>
                                                                  </w:divBdr>
                                                                </w:div>
                                                                <w:div w:id="1259368061">
                                                                  <w:marLeft w:val="0"/>
                                                                  <w:marRight w:val="0"/>
                                                                  <w:marTop w:val="0"/>
                                                                  <w:marBottom w:val="0"/>
                                                                  <w:divBdr>
                                                                    <w:top w:val="none" w:sz="0" w:space="0" w:color="auto"/>
                                                                    <w:left w:val="none" w:sz="0" w:space="0" w:color="auto"/>
                                                                    <w:bottom w:val="none" w:sz="0" w:space="0" w:color="auto"/>
                                                                    <w:right w:val="none" w:sz="0" w:space="0" w:color="auto"/>
                                                                  </w:divBdr>
                                                                  <w:divsChild>
                                                                    <w:div w:id="978345247">
                                                                      <w:marLeft w:val="0"/>
                                                                      <w:marRight w:val="0"/>
                                                                      <w:marTop w:val="0"/>
                                                                      <w:marBottom w:val="0"/>
                                                                      <w:divBdr>
                                                                        <w:top w:val="none" w:sz="0" w:space="0" w:color="auto"/>
                                                                        <w:left w:val="none" w:sz="0" w:space="0" w:color="auto"/>
                                                                        <w:bottom w:val="none" w:sz="0" w:space="0" w:color="auto"/>
                                                                        <w:right w:val="none" w:sz="0" w:space="0" w:color="auto"/>
                                                                      </w:divBdr>
                                                                    </w:div>
                                                                    <w:div w:id="621350481">
                                                                      <w:marLeft w:val="0"/>
                                                                      <w:marRight w:val="0"/>
                                                                      <w:marTop w:val="0"/>
                                                                      <w:marBottom w:val="0"/>
                                                                      <w:divBdr>
                                                                        <w:top w:val="none" w:sz="0" w:space="0" w:color="auto"/>
                                                                        <w:left w:val="none" w:sz="0" w:space="0" w:color="auto"/>
                                                                        <w:bottom w:val="none" w:sz="0" w:space="0" w:color="auto"/>
                                                                        <w:right w:val="none" w:sz="0" w:space="0" w:color="auto"/>
                                                                      </w:divBdr>
                                                                    </w:div>
                                                                  </w:divsChild>
                                                                </w:div>
                                                                <w:div w:id="738751372">
                                                                  <w:marLeft w:val="0"/>
                                                                  <w:marRight w:val="0"/>
                                                                  <w:marTop w:val="0"/>
                                                                  <w:marBottom w:val="0"/>
                                                                  <w:divBdr>
                                                                    <w:top w:val="none" w:sz="0" w:space="0" w:color="auto"/>
                                                                    <w:left w:val="none" w:sz="0" w:space="0" w:color="auto"/>
                                                                    <w:bottom w:val="none" w:sz="0" w:space="0" w:color="auto"/>
                                                                    <w:right w:val="none" w:sz="0" w:space="0" w:color="auto"/>
                                                                  </w:divBdr>
                                                                  <w:divsChild>
                                                                    <w:div w:id="1468663323">
                                                                      <w:marLeft w:val="0"/>
                                                                      <w:marRight w:val="0"/>
                                                                      <w:marTop w:val="0"/>
                                                                      <w:marBottom w:val="0"/>
                                                                      <w:divBdr>
                                                                        <w:top w:val="none" w:sz="0" w:space="0" w:color="auto"/>
                                                                        <w:left w:val="none" w:sz="0" w:space="0" w:color="auto"/>
                                                                        <w:bottom w:val="none" w:sz="0" w:space="0" w:color="auto"/>
                                                                        <w:right w:val="none" w:sz="0" w:space="0" w:color="auto"/>
                                                                      </w:divBdr>
                                                                    </w:div>
                                                                    <w:div w:id="1448770610">
                                                                      <w:marLeft w:val="0"/>
                                                                      <w:marRight w:val="0"/>
                                                                      <w:marTop w:val="0"/>
                                                                      <w:marBottom w:val="0"/>
                                                                      <w:divBdr>
                                                                        <w:top w:val="none" w:sz="0" w:space="0" w:color="auto"/>
                                                                        <w:left w:val="none" w:sz="0" w:space="0" w:color="auto"/>
                                                                        <w:bottom w:val="none" w:sz="0" w:space="0" w:color="auto"/>
                                                                        <w:right w:val="none" w:sz="0" w:space="0" w:color="auto"/>
                                                                      </w:divBdr>
                                                                    </w:div>
                                                                  </w:divsChild>
                                                                </w:div>
                                                                <w:div w:id="2121752239">
                                                                  <w:marLeft w:val="0"/>
                                                                  <w:marRight w:val="0"/>
                                                                  <w:marTop w:val="0"/>
                                                                  <w:marBottom w:val="0"/>
                                                                  <w:divBdr>
                                                                    <w:top w:val="none" w:sz="0" w:space="0" w:color="auto"/>
                                                                    <w:left w:val="none" w:sz="0" w:space="0" w:color="auto"/>
                                                                    <w:bottom w:val="none" w:sz="0" w:space="0" w:color="auto"/>
                                                                    <w:right w:val="none" w:sz="0" w:space="0" w:color="auto"/>
                                                                  </w:divBdr>
                                                                  <w:divsChild>
                                                                    <w:div w:id="1722747142">
                                                                      <w:marLeft w:val="0"/>
                                                                      <w:marRight w:val="0"/>
                                                                      <w:marTop w:val="0"/>
                                                                      <w:marBottom w:val="0"/>
                                                                      <w:divBdr>
                                                                        <w:top w:val="none" w:sz="0" w:space="0" w:color="auto"/>
                                                                        <w:left w:val="none" w:sz="0" w:space="0" w:color="auto"/>
                                                                        <w:bottom w:val="none" w:sz="0" w:space="0" w:color="auto"/>
                                                                        <w:right w:val="none" w:sz="0" w:space="0" w:color="auto"/>
                                                                      </w:divBdr>
                                                                    </w:div>
                                                                    <w:div w:id="901910012">
                                                                      <w:marLeft w:val="0"/>
                                                                      <w:marRight w:val="0"/>
                                                                      <w:marTop w:val="0"/>
                                                                      <w:marBottom w:val="0"/>
                                                                      <w:divBdr>
                                                                        <w:top w:val="none" w:sz="0" w:space="0" w:color="auto"/>
                                                                        <w:left w:val="none" w:sz="0" w:space="0" w:color="auto"/>
                                                                        <w:bottom w:val="none" w:sz="0" w:space="0" w:color="auto"/>
                                                                        <w:right w:val="none" w:sz="0" w:space="0" w:color="auto"/>
                                                                      </w:divBdr>
                                                                    </w:div>
                                                                  </w:divsChild>
                                                                </w:div>
                                                                <w:div w:id="1687095405">
                                                                  <w:marLeft w:val="0"/>
                                                                  <w:marRight w:val="0"/>
                                                                  <w:marTop w:val="0"/>
                                                                  <w:marBottom w:val="0"/>
                                                                  <w:divBdr>
                                                                    <w:top w:val="none" w:sz="0" w:space="0" w:color="auto"/>
                                                                    <w:left w:val="none" w:sz="0" w:space="0" w:color="auto"/>
                                                                    <w:bottom w:val="none" w:sz="0" w:space="0" w:color="auto"/>
                                                                    <w:right w:val="none" w:sz="0" w:space="0" w:color="auto"/>
                                                                  </w:divBdr>
                                                                  <w:divsChild>
                                                                    <w:div w:id="53939475">
                                                                      <w:marLeft w:val="0"/>
                                                                      <w:marRight w:val="0"/>
                                                                      <w:marTop w:val="0"/>
                                                                      <w:marBottom w:val="0"/>
                                                                      <w:divBdr>
                                                                        <w:top w:val="none" w:sz="0" w:space="0" w:color="auto"/>
                                                                        <w:left w:val="none" w:sz="0" w:space="0" w:color="auto"/>
                                                                        <w:bottom w:val="none" w:sz="0" w:space="0" w:color="auto"/>
                                                                        <w:right w:val="none" w:sz="0" w:space="0" w:color="auto"/>
                                                                      </w:divBdr>
                                                                    </w:div>
                                                                    <w:div w:id="652832735">
                                                                      <w:marLeft w:val="0"/>
                                                                      <w:marRight w:val="0"/>
                                                                      <w:marTop w:val="0"/>
                                                                      <w:marBottom w:val="0"/>
                                                                      <w:divBdr>
                                                                        <w:top w:val="none" w:sz="0" w:space="0" w:color="auto"/>
                                                                        <w:left w:val="none" w:sz="0" w:space="0" w:color="auto"/>
                                                                        <w:bottom w:val="none" w:sz="0" w:space="0" w:color="auto"/>
                                                                        <w:right w:val="none" w:sz="0" w:space="0" w:color="auto"/>
                                                                      </w:divBdr>
                                                                    </w:div>
                                                                  </w:divsChild>
                                                                </w:div>
                                                                <w:div w:id="1241326137">
                                                                  <w:marLeft w:val="0"/>
                                                                  <w:marRight w:val="0"/>
                                                                  <w:marTop w:val="0"/>
                                                                  <w:marBottom w:val="0"/>
                                                                  <w:divBdr>
                                                                    <w:top w:val="none" w:sz="0" w:space="0" w:color="auto"/>
                                                                    <w:left w:val="none" w:sz="0" w:space="0" w:color="auto"/>
                                                                    <w:bottom w:val="none" w:sz="0" w:space="0" w:color="auto"/>
                                                                    <w:right w:val="none" w:sz="0" w:space="0" w:color="auto"/>
                                                                  </w:divBdr>
                                                                </w:div>
                                                              </w:divsChild>
                                                            </w:div>
                                                            <w:div w:id="12076937">
                                                              <w:marLeft w:val="480"/>
                                                              <w:marRight w:val="0"/>
                                                              <w:marTop w:val="0"/>
                                                              <w:marBottom w:val="80"/>
                                                              <w:divBdr>
                                                                <w:top w:val="none" w:sz="0" w:space="0" w:color="auto"/>
                                                                <w:left w:val="none" w:sz="0" w:space="0" w:color="auto"/>
                                                                <w:bottom w:val="none" w:sz="0" w:space="0" w:color="auto"/>
                                                                <w:right w:val="none" w:sz="0" w:space="0" w:color="auto"/>
                                                              </w:divBdr>
                                                              <w:divsChild>
                                                                <w:div w:id="1123159216">
                                                                  <w:marLeft w:val="0"/>
                                                                  <w:marRight w:val="0"/>
                                                                  <w:marTop w:val="0"/>
                                                                  <w:marBottom w:val="0"/>
                                                                  <w:divBdr>
                                                                    <w:top w:val="none" w:sz="0" w:space="0" w:color="auto"/>
                                                                    <w:left w:val="none" w:sz="0" w:space="0" w:color="auto"/>
                                                                    <w:bottom w:val="none" w:sz="0" w:space="0" w:color="auto"/>
                                                                    <w:right w:val="none" w:sz="0" w:space="0" w:color="auto"/>
                                                                  </w:divBdr>
                                                                </w:div>
                                                                <w:div w:id="1250700638">
                                                                  <w:marLeft w:val="0"/>
                                                                  <w:marRight w:val="0"/>
                                                                  <w:marTop w:val="0"/>
                                                                  <w:marBottom w:val="0"/>
                                                                  <w:divBdr>
                                                                    <w:top w:val="none" w:sz="0" w:space="0" w:color="auto"/>
                                                                    <w:left w:val="none" w:sz="0" w:space="0" w:color="auto"/>
                                                                    <w:bottom w:val="none" w:sz="0" w:space="0" w:color="auto"/>
                                                                    <w:right w:val="none" w:sz="0" w:space="0" w:color="auto"/>
                                                                  </w:divBdr>
                                                                </w:div>
                                                              </w:divsChild>
                                                            </w:div>
                                                            <w:div w:id="1487935963">
                                                              <w:marLeft w:val="480"/>
                                                              <w:marRight w:val="0"/>
                                                              <w:marTop w:val="0"/>
                                                              <w:marBottom w:val="80"/>
                                                              <w:divBdr>
                                                                <w:top w:val="none" w:sz="0" w:space="0" w:color="auto"/>
                                                                <w:left w:val="none" w:sz="0" w:space="0" w:color="auto"/>
                                                                <w:bottom w:val="none" w:sz="0" w:space="0" w:color="auto"/>
                                                                <w:right w:val="none" w:sz="0" w:space="0" w:color="auto"/>
                                                              </w:divBdr>
                                                              <w:divsChild>
                                                                <w:div w:id="2131967590">
                                                                  <w:marLeft w:val="0"/>
                                                                  <w:marRight w:val="0"/>
                                                                  <w:marTop w:val="0"/>
                                                                  <w:marBottom w:val="0"/>
                                                                  <w:divBdr>
                                                                    <w:top w:val="none" w:sz="0" w:space="0" w:color="auto"/>
                                                                    <w:left w:val="none" w:sz="0" w:space="0" w:color="auto"/>
                                                                    <w:bottom w:val="none" w:sz="0" w:space="0" w:color="auto"/>
                                                                    <w:right w:val="none" w:sz="0" w:space="0" w:color="auto"/>
                                                                  </w:divBdr>
                                                                </w:div>
                                                                <w:div w:id="1723283617">
                                                                  <w:marLeft w:val="0"/>
                                                                  <w:marRight w:val="0"/>
                                                                  <w:marTop w:val="0"/>
                                                                  <w:marBottom w:val="0"/>
                                                                  <w:divBdr>
                                                                    <w:top w:val="none" w:sz="0" w:space="0" w:color="auto"/>
                                                                    <w:left w:val="none" w:sz="0" w:space="0" w:color="auto"/>
                                                                    <w:bottom w:val="none" w:sz="0" w:space="0" w:color="auto"/>
                                                                    <w:right w:val="none" w:sz="0" w:space="0" w:color="auto"/>
                                                                  </w:divBdr>
                                                                </w:div>
                                                                <w:div w:id="256403262">
                                                                  <w:marLeft w:val="0"/>
                                                                  <w:marRight w:val="0"/>
                                                                  <w:marTop w:val="0"/>
                                                                  <w:marBottom w:val="0"/>
                                                                  <w:divBdr>
                                                                    <w:top w:val="none" w:sz="0" w:space="0" w:color="auto"/>
                                                                    <w:left w:val="none" w:sz="0" w:space="0" w:color="auto"/>
                                                                    <w:bottom w:val="none" w:sz="0" w:space="0" w:color="auto"/>
                                                                    <w:right w:val="none" w:sz="0" w:space="0" w:color="auto"/>
                                                                  </w:divBdr>
                                                                  <w:divsChild>
                                                                    <w:div w:id="294146101">
                                                                      <w:marLeft w:val="0"/>
                                                                      <w:marRight w:val="0"/>
                                                                      <w:marTop w:val="0"/>
                                                                      <w:marBottom w:val="0"/>
                                                                      <w:divBdr>
                                                                        <w:top w:val="none" w:sz="0" w:space="0" w:color="auto"/>
                                                                        <w:left w:val="none" w:sz="0" w:space="0" w:color="auto"/>
                                                                        <w:bottom w:val="none" w:sz="0" w:space="0" w:color="auto"/>
                                                                        <w:right w:val="none" w:sz="0" w:space="0" w:color="auto"/>
                                                                      </w:divBdr>
                                                                    </w:div>
                                                                    <w:div w:id="816608741">
                                                                      <w:marLeft w:val="0"/>
                                                                      <w:marRight w:val="0"/>
                                                                      <w:marTop w:val="0"/>
                                                                      <w:marBottom w:val="0"/>
                                                                      <w:divBdr>
                                                                        <w:top w:val="none" w:sz="0" w:space="0" w:color="auto"/>
                                                                        <w:left w:val="none" w:sz="0" w:space="0" w:color="auto"/>
                                                                        <w:bottom w:val="none" w:sz="0" w:space="0" w:color="auto"/>
                                                                        <w:right w:val="none" w:sz="0" w:space="0" w:color="auto"/>
                                                                      </w:divBdr>
                                                                    </w:div>
                                                                  </w:divsChild>
                                                                </w:div>
                                                                <w:div w:id="1104307737">
                                                                  <w:marLeft w:val="0"/>
                                                                  <w:marRight w:val="0"/>
                                                                  <w:marTop w:val="0"/>
                                                                  <w:marBottom w:val="0"/>
                                                                  <w:divBdr>
                                                                    <w:top w:val="none" w:sz="0" w:space="0" w:color="auto"/>
                                                                    <w:left w:val="none" w:sz="0" w:space="0" w:color="auto"/>
                                                                    <w:bottom w:val="none" w:sz="0" w:space="0" w:color="auto"/>
                                                                    <w:right w:val="none" w:sz="0" w:space="0" w:color="auto"/>
                                                                  </w:divBdr>
                                                                  <w:divsChild>
                                                                    <w:div w:id="1746536869">
                                                                      <w:marLeft w:val="0"/>
                                                                      <w:marRight w:val="0"/>
                                                                      <w:marTop w:val="0"/>
                                                                      <w:marBottom w:val="0"/>
                                                                      <w:divBdr>
                                                                        <w:top w:val="none" w:sz="0" w:space="0" w:color="auto"/>
                                                                        <w:left w:val="none" w:sz="0" w:space="0" w:color="auto"/>
                                                                        <w:bottom w:val="none" w:sz="0" w:space="0" w:color="auto"/>
                                                                        <w:right w:val="none" w:sz="0" w:space="0" w:color="auto"/>
                                                                      </w:divBdr>
                                                                    </w:div>
                                                                    <w:div w:id="2028168611">
                                                                      <w:marLeft w:val="0"/>
                                                                      <w:marRight w:val="0"/>
                                                                      <w:marTop w:val="0"/>
                                                                      <w:marBottom w:val="0"/>
                                                                      <w:divBdr>
                                                                        <w:top w:val="none" w:sz="0" w:space="0" w:color="auto"/>
                                                                        <w:left w:val="none" w:sz="0" w:space="0" w:color="auto"/>
                                                                        <w:bottom w:val="none" w:sz="0" w:space="0" w:color="auto"/>
                                                                        <w:right w:val="none" w:sz="0" w:space="0" w:color="auto"/>
                                                                      </w:divBdr>
                                                                    </w:div>
                                                                  </w:divsChild>
                                                                </w:div>
                                                                <w:div w:id="91586291">
                                                                  <w:marLeft w:val="0"/>
                                                                  <w:marRight w:val="0"/>
                                                                  <w:marTop w:val="0"/>
                                                                  <w:marBottom w:val="0"/>
                                                                  <w:divBdr>
                                                                    <w:top w:val="none" w:sz="0" w:space="0" w:color="auto"/>
                                                                    <w:left w:val="none" w:sz="0" w:space="0" w:color="auto"/>
                                                                    <w:bottom w:val="none" w:sz="0" w:space="0" w:color="auto"/>
                                                                    <w:right w:val="none" w:sz="0" w:space="0" w:color="auto"/>
                                                                  </w:divBdr>
                                                                </w:div>
                                                              </w:divsChild>
                                                            </w:div>
                                                            <w:div w:id="707800298">
                                                              <w:marLeft w:val="480"/>
                                                              <w:marRight w:val="0"/>
                                                              <w:marTop w:val="0"/>
                                                              <w:marBottom w:val="80"/>
                                                              <w:divBdr>
                                                                <w:top w:val="none" w:sz="0" w:space="0" w:color="auto"/>
                                                                <w:left w:val="none" w:sz="0" w:space="0" w:color="auto"/>
                                                                <w:bottom w:val="none" w:sz="0" w:space="0" w:color="auto"/>
                                                                <w:right w:val="none" w:sz="0" w:space="0" w:color="auto"/>
                                                              </w:divBdr>
                                                              <w:divsChild>
                                                                <w:div w:id="1591298">
                                                                  <w:marLeft w:val="0"/>
                                                                  <w:marRight w:val="0"/>
                                                                  <w:marTop w:val="0"/>
                                                                  <w:marBottom w:val="0"/>
                                                                  <w:divBdr>
                                                                    <w:top w:val="none" w:sz="0" w:space="0" w:color="auto"/>
                                                                    <w:left w:val="none" w:sz="0" w:space="0" w:color="auto"/>
                                                                    <w:bottom w:val="none" w:sz="0" w:space="0" w:color="auto"/>
                                                                    <w:right w:val="none" w:sz="0" w:space="0" w:color="auto"/>
                                                                  </w:divBdr>
                                                                </w:div>
                                                                <w:div w:id="595135189">
                                                                  <w:marLeft w:val="0"/>
                                                                  <w:marRight w:val="0"/>
                                                                  <w:marTop w:val="0"/>
                                                                  <w:marBottom w:val="80"/>
                                                                  <w:divBdr>
                                                                    <w:top w:val="none" w:sz="0" w:space="0" w:color="auto"/>
                                                                    <w:left w:val="none" w:sz="0" w:space="0" w:color="auto"/>
                                                                    <w:bottom w:val="none" w:sz="0" w:space="0" w:color="auto"/>
                                                                    <w:right w:val="none" w:sz="0" w:space="0" w:color="auto"/>
                                                                  </w:divBdr>
                                                                </w:div>
                                                              </w:divsChild>
                                                            </w:div>
                                                            <w:div w:id="519121582">
                                                              <w:marLeft w:val="480"/>
                                                              <w:marRight w:val="0"/>
                                                              <w:marTop w:val="0"/>
                                                              <w:marBottom w:val="80"/>
                                                              <w:divBdr>
                                                                <w:top w:val="none" w:sz="0" w:space="0" w:color="auto"/>
                                                                <w:left w:val="none" w:sz="0" w:space="0" w:color="auto"/>
                                                                <w:bottom w:val="none" w:sz="0" w:space="0" w:color="auto"/>
                                                                <w:right w:val="none" w:sz="0" w:space="0" w:color="auto"/>
                                                              </w:divBdr>
                                                              <w:divsChild>
                                                                <w:div w:id="299504449">
                                                                  <w:marLeft w:val="0"/>
                                                                  <w:marRight w:val="0"/>
                                                                  <w:marTop w:val="0"/>
                                                                  <w:marBottom w:val="0"/>
                                                                  <w:divBdr>
                                                                    <w:top w:val="none" w:sz="0" w:space="0" w:color="auto"/>
                                                                    <w:left w:val="none" w:sz="0" w:space="0" w:color="auto"/>
                                                                    <w:bottom w:val="none" w:sz="0" w:space="0" w:color="auto"/>
                                                                    <w:right w:val="none" w:sz="0" w:space="0" w:color="auto"/>
                                                                  </w:divBdr>
                                                                </w:div>
                                                                <w:div w:id="1120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9324545">
      <w:bodyDiv w:val="1"/>
      <w:marLeft w:val="0"/>
      <w:marRight w:val="0"/>
      <w:marTop w:val="0"/>
      <w:marBottom w:val="0"/>
      <w:divBdr>
        <w:top w:val="none" w:sz="0" w:space="0" w:color="auto"/>
        <w:left w:val="none" w:sz="0" w:space="0" w:color="auto"/>
        <w:bottom w:val="none" w:sz="0" w:space="0" w:color="auto"/>
        <w:right w:val="none" w:sz="0" w:space="0" w:color="auto"/>
      </w:divBdr>
    </w:div>
    <w:div w:id="2133208589">
      <w:bodyDiv w:val="1"/>
      <w:marLeft w:val="0"/>
      <w:marRight w:val="0"/>
      <w:marTop w:val="0"/>
      <w:marBottom w:val="0"/>
      <w:divBdr>
        <w:top w:val="none" w:sz="0" w:space="0" w:color="auto"/>
        <w:left w:val="none" w:sz="0" w:space="0" w:color="auto"/>
        <w:bottom w:val="none" w:sz="0" w:space="0" w:color="auto"/>
        <w:right w:val="none" w:sz="0" w:space="0" w:color="auto"/>
      </w:divBdr>
      <w:divsChild>
        <w:div w:id="2126730436">
          <w:marLeft w:val="0"/>
          <w:marRight w:val="0"/>
          <w:marTop w:val="0"/>
          <w:marBottom w:val="0"/>
          <w:divBdr>
            <w:top w:val="none" w:sz="0" w:space="0" w:color="auto"/>
            <w:left w:val="none" w:sz="0" w:space="0" w:color="auto"/>
            <w:bottom w:val="none" w:sz="0" w:space="0" w:color="auto"/>
            <w:right w:val="none" w:sz="0" w:space="0" w:color="auto"/>
          </w:divBdr>
          <w:divsChild>
            <w:div w:id="162356414">
              <w:marLeft w:val="0"/>
              <w:marRight w:val="0"/>
              <w:marTop w:val="0"/>
              <w:marBottom w:val="0"/>
              <w:divBdr>
                <w:top w:val="none" w:sz="0" w:space="0" w:color="auto"/>
                <w:left w:val="none" w:sz="0" w:space="0" w:color="auto"/>
                <w:bottom w:val="none" w:sz="0" w:space="0" w:color="auto"/>
                <w:right w:val="none" w:sz="0" w:space="0" w:color="auto"/>
              </w:divBdr>
              <w:divsChild>
                <w:div w:id="2064743289">
                  <w:marLeft w:val="0"/>
                  <w:marRight w:val="0"/>
                  <w:marTop w:val="0"/>
                  <w:marBottom w:val="0"/>
                  <w:divBdr>
                    <w:top w:val="none" w:sz="0" w:space="0" w:color="auto"/>
                    <w:left w:val="none" w:sz="0" w:space="0" w:color="auto"/>
                    <w:bottom w:val="none" w:sz="0" w:space="0" w:color="auto"/>
                    <w:right w:val="none" w:sz="0" w:space="0" w:color="auto"/>
                  </w:divBdr>
                  <w:divsChild>
                    <w:div w:id="1757826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272435">
                          <w:marLeft w:val="0"/>
                          <w:marRight w:val="0"/>
                          <w:marTop w:val="0"/>
                          <w:marBottom w:val="0"/>
                          <w:divBdr>
                            <w:top w:val="none" w:sz="0" w:space="0" w:color="auto"/>
                            <w:left w:val="none" w:sz="0" w:space="0" w:color="auto"/>
                            <w:bottom w:val="none" w:sz="0" w:space="0" w:color="auto"/>
                            <w:right w:val="none" w:sz="0" w:space="0" w:color="auto"/>
                          </w:divBdr>
                        </w:div>
                        <w:div w:id="524369815">
                          <w:marLeft w:val="0"/>
                          <w:marRight w:val="0"/>
                          <w:marTop w:val="0"/>
                          <w:marBottom w:val="0"/>
                          <w:divBdr>
                            <w:top w:val="none" w:sz="0" w:space="0" w:color="auto"/>
                            <w:left w:val="none" w:sz="0" w:space="0" w:color="auto"/>
                            <w:bottom w:val="none" w:sz="0" w:space="0" w:color="auto"/>
                            <w:right w:val="none" w:sz="0" w:space="0" w:color="auto"/>
                          </w:divBdr>
                        </w:div>
                        <w:div w:id="912004966">
                          <w:marLeft w:val="0"/>
                          <w:marRight w:val="0"/>
                          <w:marTop w:val="0"/>
                          <w:marBottom w:val="0"/>
                          <w:divBdr>
                            <w:top w:val="none" w:sz="0" w:space="0" w:color="auto"/>
                            <w:left w:val="none" w:sz="0" w:space="0" w:color="auto"/>
                            <w:bottom w:val="none" w:sz="0" w:space="0" w:color="auto"/>
                            <w:right w:val="none" w:sz="0" w:space="0" w:color="auto"/>
                          </w:divBdr>
                        </w:div>
                        <w:div w:id="1076897203">
                          <w:marLeft w:val="0"/>
                          <w:marRight w:val="0"/>
                          <w:marTop w:val="0"/>
                          <w:marBottom w:val="0"/>
                          <w:divBdr>
                            <w:top w:val="none" w:sz="0" w:space="0" w:color="auto"/>
                            <w:left w:val="none" w:sz="0" w:space="0" w:color="auto"/>
                            <w:bottom w:val="none" w:sz="0" w:space="0" w:color="auto"/>
                            <w:right w:val="none" w:sz="0" w:space="0" w:color="auto"/>
                          </w:divBdr>
                        </w:div>
                        <w:div w:id="1090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7B6CD-108E-4C4F-90A0-771870EC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CACV</vt:lpstr>
    </vt:vector>
  </TitlesOfParts>
  <Company>Judiciary Hong Kong</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22</cp:revision>
  <cp:lastPrinted>2023-02-20T06:02:00Z</cp:lastPrinted>
  <dcterms:created xsi:type="dcterms:W3CDTF">2023-02-20T05:27:00Z</dcterms:created>
  <dcterms:modified xsi:type="dcterms:W3CDTF">2023-02-20T06:12:00Z</dcterms:modified>
</cp:coreProperties>
</file>