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9A3" w:rsidRDefault="00C60424">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  </w:t>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r>
      <w:r w:rsidR="007D69A3">
        <w:rPr>
          <w:rFonts w:hint="eastAsia"/>
          <w:szCs w:val="23"/>
          <w:lang w:val="en-GB"/>
        </w:rPr>
        <w:tab/>
        <w:t xml:space="preserve">     DCPI 1471/2008</w:t>
      </w: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IN THE DISTRICT COURT OF THE</w:t>
      </w:r>
    </w:p>
    <w:p w:rsidR="007D69A3" w:rsidRDefault="007D69A3">
      <w:pPr>
        <w:pStyle w:val="normal1"/>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HONG KONG SPECIAL ADMINISTRATIVE REGION</w:t>
      </w:r>
    </w:p>
    <w:p w:rsidR="007D69A3" w:rsidRDefault="007D69A3">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PERSONAL INJURIES ACTION NO. 1471 OF 2008</w:t>
      </w:r>
    </w:p>
    <w:p w:rsidR="007D69A3" w:rsidRDefault="007D69A3">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7D69A3" w:rsidRDefault="007D69A3">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7D69A3" w:rsidRDefault="007D69A3">
      <w:pPr>
        <w:tabs>
          <w:tab w:val="clear" w:pos="1440"/>
          <w:tab w:val="clear" w:pos="4320"/>
          <w:tab w:val="clear" w:pos="9072"/>
          <w:tab w:val="left" w:pos="1960"/>
          <w:tab w:val="left" w:pos="2240"/>
          <w:tab w:val="left" w:pos="2380"/>
          <w:tab w:val="left" w:pos="3080"/>
          <w:tab w:val="left" w:pos="7000"/>
        </w:tabs>
        <w:spacing w:line="360" w:lineRule="auto"/>
        <w:ind w:left="432" w:right="-234" w:firstLine="432"/>
        <w:jc w:val="both"/>
        <w:rPr>
          <w:rFonts w:hint="eastAsia"/>
          <w:szCs w:val="23"/>
          <w:lang w:val="en-GB"/>
        </w:rPr>
      </w:pPr>
      <w:r>
        <w:rPr>
          <w:szCs w:val="23"/>
          <w:lang w:val="en-GB"/>
        </w:rPr>
        <w:tab/>
      </w:r>
      <w:r>
        <w:rPr>
          <w:rFonts w:hint="eastAsia"/>
          <w:szCs w:val="23"/>
          <w:lang w:val="en-GB"/>
        </w:rPr>
        <w:tab/>
      </w:r>
      <w:r>
        <w:rPr>
          <w:rFonts w:hint="eastAsia"/>
          <w:szCs w:val="23"/>
          <w:lang w:val="en-GB"/>
        </w:rPr>
        <w:tab/>
      </w:r>
      <w:r>
        <w:rPr>
          <w:rFonts w:hint="eastAsia"/>
          <w:szCs w:val="23"/>
          <w:lang w:val="en-GB"/>
        </w:rPr>
        <w:tab/>
        <w:t xml:space="preserve">  LEE SAU FAT</w:t>
      </w:r>
      <w:r>
        <w:rPr>
          <w:rFonts w:hint="eastAsia"/>
          <w:szCs w:val="23"/>
          <w:lang w:val="en-GB"/>
        </w:rPr>
        <w:tab/>
        <w:t>Plaintiff</w:t>
      </w:r>
    </w:p>
    <w:p w:rsidR="007D69A3" w:rsidRDefault="007D69A3">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r>
        <w:rPr>
          <w:rFonts w:eastAsia="SimSun"/>
          <w:caps w:val="0"/>
          <w:szCs w:val="23"/>
        </w:rPr>
        <w:tab/>
      </w:r>
      <w:r>
        <w:rPr>
          <w:rFonts w:eastAsia="SimSun" w:hint="eastAsia"/>
          <w:caps w:val="0"/>
          <w:szCs w:val="23"/>
        </w:rPr>
        <w:tab/>
      </w:r>
      <w:r>
        <w:rPr>
          <w:rFonts w:eastAsia="SimSun"/>
          <w:caps w:val="0"/>
          <w:szCs w:val="23"/>
        </w:rPr>
        <w:tab/>
      </w:r>
      <w:r>
        <w:rPr>
          <w:rFonts w:eastAsia="SimSun" w:hint="eastAsia"/>
          <w:caps w:val="0"/>
          <w:szCs w:val="23"/>
        </w:rPr>
        <w:t xml:space="preserve">  and</w:t>
      </w:r>
    </w:p>
    <w:p w:rsidR="007D69A3" w:rsidRDefault="007D69A3">
      <w:pPr>
        <w:tabs>
          <w:tab w:val="clear" w:pos="1440"/>
          <w:tab w:val="clear" w:pos="4320"/>
          <w:tab w:val="clear" w:pos="9072"/>
          <w:tab w:val="left" w:pos="1400"/>
          <w:tab w:val="left" w:pos="2380"/>
          <w:tab w:val="left" w:pos="7000"/>
        </w:tabs>
        <w:spacing w:line="360" w:lineRule="auto"/>
        <w:ind w:right="-234"/>
        <w:rPr>
          <w:rFonts w:hint="eastAsia"/>
          <w:szCs w:val="23"/>
          <w:lang w:val="en-GB"/>
        </w:rPr>
      </w:pPr>
      <w:r>
        <w:rPr>
          <w:szCs w:val="23"/>
          <w:lang w:val="en-GB"/>
        </w:rPr>
        <w:tab/>
      </w:r>
      <w:r>
        <w:rPr>
          <w:rFonts w:hint="eastAsia"/>
          <w:szCs w:val="23"/>
          <w:lang w:val="en-GB"/>
        </w:rPr>
        <w:tab/>
        <w:t>F. H. SECURITY SERVICES</w:t>
      </w:r>
    </w:p>
    <w:p w:rsidR="007D69A3" w:rsidRDefault="007D69A3">
      <w:pPr>
        <w:tabs>
          <w:tab w:val="clear" w:pos="1440"/>
          <w:tab w:val="clear" w:pos="4320"/>
          <w:tab w:val="clear" w:pos="9072"/>
          <w:tab w:val="left" w:pos="1400"/>
          <w:tab w:val="left" w:pos="2240"/>
          <w:tab w:val="left" w:pos="2380"/>
          <w:tab w:val="left" w:pos="2800"/>
          <w:tab w:val="left" w:pos="7000"/>
        </w:tabs>
        <w:spacing w:line="360" w:lineRule="auto"/>
        <w:ind w:right="-234"/>
        <w:rPr>
          <w:rFonts w:hint="eastAsia"/>
          <w:szCs w:val="23"/>
          <w:lang w:val="en-GB"/>
        </w:rPr>
      </w:pPr>
      <w:r>
        <w:rPr>
          <w:szCs w:val="23"/>
          <w:lang w:val="en-GB"/>
        </w:rPr>
        <w:tab/>
      </w:r>
      <w:r>
        <w:rPr>
          <w:szCs w:val="23"/>
          <w:lang w:val="en-GB"/>
        </w:rPr>
        <w:tab/>
      </w:r>
      <w:r>
        <w:rPr>
          <w:rFonts w:hint="eastAsia"/>
          <w:szCs w:val="23"/>
          <w:lang w:val="en-GB"/>
        </w:rPr>
        <w:t xml:space="preserve"> </w:t>
      </w:r>
      <w:r>
        <w:rPr>
          <w:szCs w:val="23"/>
          <w:lang w:val="en-GB"/>
        </w:rPr>
        <w:tab/>
      </w:r>
      <w:r>
        <w:rPr>
          <w:szCs w:val="23"/>
          <w:lang w:val="en-GB"/>
        </w:rPr>
        <w:tab/>
      </w:r>
      <w:r>
        <w:rPr>
          <w:rFonts w:hint="eastAsia"/>
          <w:szCs w:val="23"/>
          <w:lang w:val="en-GB"/>
        </w:rPr>
        <w:t>COMPANY LIMITED</w:t>
      </w:r>
      <w:r>
        <w:rPr>
          <w:szCs w:val="23"/>
          <w:lang w:val="en-GB"/>
        </w:rPr>
        <w:tab/>
      </w:r>
      <w:r>
        <w:rPr>
          <w:rFonts w:hint="eastAsia"/>
          <w:szCs w:val="23"/>
          <w:lang w:val="en-GB"/>
        </w:rPr>
        <w:t>Defendant</w:t>
      </w:r>
    </w:p>
    <w:p w:rsidR="007D69A3" w:rsidRDefault="007D69A3">
      <w:pPr>
        <w:tabs>
          <w:tab w:val="clear" w:pos="1440"/>
          <w:tab w:val="clear" w:pos="4320"/>
          <w:tab w:val="clear" w:pos="9072"/>
          <w:tab w:val="left" w:pos="1680"/>
          <w:tab w:val="left" w:pos="2240"/>
          <w:tab w:val="left" w:pos="7000"/>
        </w:tabs>
        <w:spacing w:line="360" w:lineRule="auto"/>
        <w:ind w:right="-374"/>
        <w:rPr>
          <w:rFonts w:hint="eastAsia"/>
          <w:szCs w:val="23"/>
          <w:lang w:val="en-GB"/>
        </w:rPr>
      </w:pPr>
      <w:r>
        <w:rPr>
          <w:szCs w:val="23"/>
          <w:lang w:val="en-GB"/>
        </w:rPr>
        <w:tab/>
      </w:r>
      <w:r>
        <w:rPr>
          <w:rFonts w:hint="eastAsia"/>
          <w:szCs w:val="23"/>
          <w:lang w:val="en-GB"/>
        </w:rPr>
        <w:tab/>
      </w:r>
    </w:p>
    <w:p w:rsidR="007D69A3" w:rsidRDefault="007D69A3">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7D69A3" w:rsidRDefault="007D69A3">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    </w:t>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t xml:space="preserve">     DCEC 120/2007</w:t>
      </w: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IN THE DISTRICT COURT OF THE</w:t>
      </w:r>
    </w:p>
    <w:p w:rsidR="007D69A3" w:rsidRDefault="007D69A3">
      <w:pPr>
        <w:pStyle w:val="normal1"/>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HONG KONG SPECIAL ADMINISTRATIVE REGION</w:t>
      </w:r>
    </w:p>
    <w:p w:rsidR="007D69A3" w:rsidRDefault="007D69A3">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EMPLOYEES</w:t>
      </w:r>
      <w:r>
        <w:rPr>
          <w:b/>
          <w:bCs/>
          <w:szCs w:val="23"/>
          <w:lang w:val="en-GB"/>
        </w:rPr>
        <w:t>’</w:t>
      </w:r>
      <w:r>
        <w:rPr>
          <w:rFonts w:hint="eastAsia"/>
          <w:b/>
          <w:bCs/>
          <w:szCs w:val="23"/>
          <w:lang w:val="en-GB"/>
        </w:rPr>
        <w:t xml:space="preserve"> COMPENSATION CASE NO. 120 OF 2007</w:t>
      </w:r>
    </w:p>
    <w:p w:rsidR="007D69A3" w:rsidRDefault="007D69A3">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s>
        <w:spacing w:line="360" w:lineRule="auto"/>
        <w:jc w:val="both"/>
        <w:rPr>
          <w:rFonts w:hint="eastAsia"/>
          <w:szCs w:val="23"/>
          <w:lang w:val="en-GB"/>
        </w:rPr>
      </w:pPr>
      <w:r>
        <w:rPr>
          <w:rFonts w:hint="eastAsia"/>
          <w:szCs w:val="23"/>
          <w:lang w:val="en-GB"/>
        </w:rPr>
        <w:t>IN THE MATTER OF</w:t>
      </w:r>
    </w:p>
    <w:p w:rsidR="007D69A3" w:rsidRDefault="007D69A3">
      <w:pPr>
        <w:tabs>
          <w:tab w:val="clear" w:pos="1440"/>
          <w:tab w:val="clear" w:pos="4320"/>
          <w:tab w:val="clear" w:pos="9072"/>
        </w:tabs>
        <w:spacing w:line="360" w:lineRule="auto"/>
        <w:jc w:val="both"/>
        <w:rPr>
          <w:rFonts w:hint="eastAsia"/>
          <w:szCs w:val="23"/>
          <w:lang w:val="en-GB"/>
        </w:rPr>
      </w:pPr>
      <w:r>
        <w:rPr>
          <w:rFonts w:hint="eastAsia"/>
          <w:szCs w:val="23"/>
          <w:lang w:val="en-GB"/>
        </w:rPr>
        <w:t>AN APPLICATION BETWEEN</w:t>
      </w: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 w:val="left" w:pos="1960"/>
          <w:tab w:val="left" w:pos="2240"/>
          <w:tab w:val="left" w:pos="2380"/>
          <w:tab w:val="left" w:pos="3080"/>
          <w:tab w:val="left" w:pos="7000"/>
        </w:tabs>
        <w:spacing w:line="360" w:lineRule="auto"/>
        <w:ind w:left="432" w:right="-234" w:firstLine="432"/>
        <w:jc w:val="both"/>
        <w:rPr>
          <w:rFonts w:hint="eastAsia"/>
          <w:szCs w:val="23"/>
          <w:lang w:val="en-GB"/>
        </w:rPr>
      </w:pPr>
      <w:r>
        <w:rPr>
          <w:szCs w:val="23"/>
          <w:lang w:val="en-GB"/>
        </w:rPr>
        <w:tab/>
      </w:r>
      <w:r>
        <w:rPr>
          <w:rFonts w:hint="eastAsia"/>
          <w:szCs w:val="23"/>
          <w:lang w:val="en-GB"/>
        </w:rPr>
        <w:tab/>
      </w:r>
      <w:r>
        <w:rPr>
          <w:rFonts w:hint="eastAsia"/>
          <w:szCs w:val="23"/>
          <w:lang w:val="en-GB"/>
        </w:rPr>
        <w:tab/>
      </w:r>
      <w:r>
        <w:rPr>
          <w:rFonts w:hint="eastAsia"/>
          <w:szCs w:val="23"/>
          <w:lang w:val="en-GB"/>
        </w:rPr>
        <w:tab/>
        <w:t>LEE SAU FAT</w:t>
      </w:r>
      <w:r>
        <w:rPr>
          <w:rFonts w:hint="eastAsia"/>
          <w:szCs w:val="23"/>
          <w:lang w:val="en-GB"/>
        </w:rPr>
        <w:tab/>
        <w:t>Applicant</w:t>
      </w:r>
    </w:p>
    <w:p w:rsidR="007D69A3" w:rsidRDefault="007D69A3">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r>
        <w:rPr>
          <w:rFonts w:eastAsia="SimSun"/>
          <w:caps w:val="0"/>
          <w:szCs w:val="23"/>
        </w:rPr>
        <w:tab/>
      </w:r>
      <w:r>
        <w:rPr>
          <w:rFonts w:eastAsia="SimSun" w:hint="eastAsia"/>
          <w:caps w:val="0"/>
          <w:szCs w:val="23"/>
        </w:rPr>
        <w:tab/>
      </w:r>
      <w:r>
        <w:rPr>
          <w:rFonts w:eastAsia="SimSun"/>
          <w:caps w:val="0"/>
          <w:szCs w:val="23"/>
        </w:rPr>
        <w:tab/>
      </w:r>
      <w:r>
        <w:rPr>
          <w:rFonts w:eastAsia="SimSun" w:hint="eastAsia"/>
          <w:caps w:val="0"/>
          <w:szCs w:val="23"/>
        </w:rPr>
        <w:t>and</w:t>
      </w:r>
    </w:p>
    <w:p w:rsidR="007D69A3" w:rsidRDefault="007D69A3">
      <w:pPr>
        <w:tabs>
          <w:tab w:val="clear" w:pos="1440"/>
          <w:tab w:val="clear" w:pos="4320"/>
          <w:tab w:val="clear" w:pos="9072"/>
          <w:tab w:val="left" w:pos="1400"/>
          <w:tab w:val="left" w:pos="2380"/>
          <w:tab w:val="left" w:pos="7000"/>
        </w:tabs>
        <w:spacing w:line="360" w:lineRule="auto"/>
        <w:ind w:right="-234"/>
        <w:rPr>
          <w:rFonts w:hint="eastAsia"/>
          <w:szCs w:val="23"/>
          <w:lang w:val="en-GB"/>
        </w:rPr>
      </w:pPr>
      <w:r>
        <w:rPr>
          <w:szCs w:val="23"/>
          <w:lang w:val="en-GB"/>
        </w:rPr>
        <w:tab/>
      </w:r>
      <w:r>
        <w:rPr>
          <w:rFonts w:hint="eastAsia"/>
          <w:szCs w:val="23"/>
          <w:lang w:val="en-GB"/>
        </w:rPr>
        <w:tab/>
        <w:t>F. H. SECURITY SERVICES</w:t>
      </w:r>
    </w:p>
    <w:p w:rsidR="007D69A3" w:rsidRDefault="007D69A3">
      <w:pPr>
        <w:tabs>
          <w:tab w:val="clear" w:pos="1440"/>
          <w:tab w:val="clear" w:pos="4320"/>
          <w:tab w:val="clear" w:pos="9072"/>
          <w:tab w:val="left" w:pos="1400"/>
          <w:tab w:val="left" w:pos="2240"/>
          <w:tab w:val="left" w:pos="2380"/>
          <w:tab w:val="left" w:pos="2800"/>
          <w:tab w:val="left" w:pos="7000"/>
        </w:tabs>
        <w:spacing w:line="360" w:lineRule="auto"/>
        <w:ind w:right="-234"/>
        <w:rPr>
          <w:rFonts w:hint="eastAsia"/>
          <w:szCs w:val="23"/>
          <w:lang w:val="en-GB"/>
        </w:rPr>
      </w:pPr>
      <w:r>
        <w:rPr>
          <w:szCs w:val="23"/>
          <w:lang w:val="en-GB"/>
        </w:rPr>
        <w:tab/>
      </w:r>
      <w:r>
        <w:rPr>
          <w:szCs w:val="23"/>
          <w:lang w:val="en-GB"/>
        </w:rPr>
        <w:tab/>
      </w:r>
      <w:r>
        <w:rPr>
          <w:rFonts w:hint="eastAsia"/>
          <w:szCs w:val="23"/>
          <w:lang w:val="en-GB"/>
        </w:rPr>
        <w:t xml:space="preserve"> </w:t>
      </w:r>
      <w:r>
        <w:rPr>
          <w:szCs w:val="23"/>
          <w:lang w:val="en-GB"/>
        </w:rPr>
        <w:tab/>
      </w:r>
      <w:r>
        <w:rPr>
          <w:szCs w:val="23"/>
          <w:lang w:val="en-GB"/>
        </w:rPr>
        <w:tab/>
      </w:r>
      <w:r>
        <w:rPr>
          <w:rFonts w:hint="eastAsia"/>
          <w:szCs w:val="23"/>
          <w:lang w:val="en-GB"/>
        </w:rPr>
        <w:t>COMPANY LIMITED</w:t>
      </w:r>
      <w:r>
        <w:rPr>
          <w:szCs w:val="23"/>
          <w:lang w:val="en-GB"/>
        </w:rPr>
        <w:tab/>
      </w:r>
      <w:r>
        <w:rPr>
          <w:rFonts w:hint="eastAsia"/>
          <w:szCs w:val="23"/>
          <w:lang w:val="en-GB"/>
        </w:rPr>
        <w:t>Respondent</w:t>
      </w:r>
    </w:p>
    <w:p w:rsidR="007D69A3" w:rsidRDefault="007D69A3">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lastRenderedPageBreak/>
        <w:t>____________</w:t>
      </w: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7D69A3">
      <w:pPr>
        <w:tabs>
          <w:tab w:val="clear" w:pos="1440"/>
          <w:tab w:val="clear" w:pos="4320"/>
          <w:tab w:val="clear" w:pos="9072"/>
        </w:tabs>
        <w:spacing w:line="360" w:lineRule="auto"/>
        <w:jc w:val="both"/>
        <w:rPr>
          <w:rFonts w:hint="eastAsia"/>
          <w:szCs w:val="23"/>
          <w:lang w:val="en-GB"/>
        </w:rPr>
      </w:pPr>
      <w:r>
        <w:rPr>
          <w:rFonts w:hint="eastAsia"/>
          <w:szCs w:val="23"/>
          <w:lang w:val="en-GB"/>
        </w:rPr>
        <w:t>Coram</w:t>
      </w:r>
      <w:r w:rsidR="000366D3">
        <w:rPr>
          <w:rFonts w:hint="eastAsia"/>
          <w:szCs w:val="23"/>
          <w:lang w:val="en-GB"/>
        </w:rPr>
        <w:t xml:space="preserve"> </w:t>
      </w:r>
      <w:r>
        <w:rPr>
          <w:rFonts w:hint="eastAsia"/>
          <w:szCs w:val="23"/>
          <w:lang w:val="en-GB"/>
        </w:rPr>
        <w:t>: Her Honour Judge Anthea Pang</w:t>
      </w:r>
    </w:p>
    <w:p w:rsidR="007D69A3" w:rsidRDefault="007D69A3">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Date of </w:t>
      </w:r>
      <w:r w:rsidR="000366D3">
        <w:rPr>
          <w:rFonts w:hint="eastAsia"/>
          <w:szCs w:val="23"/>
          <w:lang w:val="en-GB"/>
        </w:rPr>
        <w:t xml:space="preserve">Decision </w:t>
      </w:r>
      <w:r>
        <w:rPr>
          <w:rFonts w:hint="eastAsia"/>
          <w:szCs w:val="23"/>
          <w:lang w:val="en-GB"/>
        </w:rPr>
        <w:t>:</w:t>
      </w:r>
      <w:r>
        <w:rPr>
          <w:szCs w:val="23"/>
          <w:lang w:val="en-GB"/>
        </w:rPr>
        <w:t xml:space="preserve"> 2</w:t>
      </w:r>
      <w:r w:rsidR="000366D3">
        <w:rPr>
          <w:rFonts w:hint="eastAsia"/>
          <w:szCs w:val="23"/>
          <w:lang w:val="en-GB"/>
        </w:rPr>
        <w:t>1 December</w:t>
      </w:r>
      <w:r>
        <w:rPr>
          <w:rFonts w:hint="eastAsia"/>
          <w:szCs w:val="23"/>
          <w:lang w:val="en-GB"/>
        </w:rPr>
        <w:t xml:space="preserve"> 2010</w:t>
      </w:r>
    </w:p>
    <w:p w:rsidR="007D69A3" w:rsidRDefault="007D69A3">
      <w:pPr>
        <w:tabs>
          <w:tab w:val="clear" w:pos="1440"/>
          <w:tab w:val="clear" w:pos="4320"/>
          <w:tab w:val="clear" w:pos="9072"/>
        </w:tabs>
        <w:spacing w:line="360" w:lineRule="auto"/>
        <w:jc w:val="both"/>
        <w:rPr>
          <w:rFonts w:hint="eastAsia"/>
          <w:szCs w:val="23"/>
          <w:lang w:val="en-GB"/>
        </w:rPr>
      </w:pPr>
    </w:p>
    <w:p w:rsidR="007D69A3" w:rsidRDefault="00B553E3">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D E C I S I O N</w:t>
      </w:r>
    </w:p>
    <w:p w:rsidR="007D69A3" w:rsidRDefault="007D69A3">
      <w:pPr>
        <w:tabs>
          <w:tab w:val="clear" w:pos="1440"/>
          <w:tab w:val="clear" w:pos="4320"/>
          <w:tab w:val="clear" w:pos="9072"/>
          <w:tab w:val="left" w:pos="840"/>
        </w:tabs>
        <w:spacing w:line="360" w:lineRule="auto"/>
        <w:jc w:val="both"/>
        <w:rPr>
          <w:rFonts w:hint="eastAsia"/>
          <w:szCs w:val="23"/>
          <w:lang w:val="en-GB"/>
        </w:rPr>
      </w:pPr>
    </w:p>
    <w:p w:rsidR="007D69A3" w:rsidRDefault="00B553E3">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Background</w:t>
      </w:r>
    </w:p>
    <w:p w:rsidR="007D69A3" w:rsidRDefault="007D69A3">
      <w:pPr>
        <w:tabs>
          <w:tab w:val="clear" w:pos="1440"/>
          <w:tab w:val="clear" w:pos="4320"/>
          <w:tab w:val="clear" w:pos="9072"/>
          <w:tab w:val="left" w:pos="840"/>
        </w:tabs>
        <w:spacing w:line="360" w:lineRule="auto"/>
        <w:jc w:val="both"/>
        <w:rPr>
          <w:rFonts w:hint="eastAsia"/>
          <w:b/>
          <w:bCs/>
          <w:i/>
          <w:iCs/>
          <w:szCs w:val="23"/>
          <w:lang w:val="en-GB"/>
        </w:rPr>
      </w:pPr>
    </w:p>
    <w:p w:rsidR="00A81EBA" w:rsidRDefault="007D69A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w:t>
      </w:r>
      <w:r w:rsidR="00B553E3">
        <w:rPr>
          <w:rFonts w:hint="eastAsia"/>
          <w:szCs w:val="23"/>
          <w:lang w:val="en-GB"/>
        </w:rPr>
        <w:t xml:space="preserve">e above two cases were </w:t>
      </w:r>
      <w:r>
        <w:rPr>
          <w:rFonts w:hint="eastAsia"/>
          <w:szCs w:val="23"/>
          <w:lang w:val="en-GB"/>
        </w:rPr>
        <w:t xml:space="preserve">consolidated </w:t>
      </w:r>
      <w:r w:rsidR="00B553E3">
        <w:rPr>
          <w:rFonts w:hint="eastAsia"/>
          <w:szCs w:val="23"/>
          <w:lang w:val="en-GB"/>
        </w:rPr>
        <w:t xml:space="preserve">and </w:t>
      </w:r>
      <w:r>
        <w:rPr>
          <w:rFonts w:hint="eastAsia"/>
          <w:szCs w:val="23"/>
          <w:lang w:val="en-GB"/>
        </w:rPr>
        <w:t>hear</w:t>
      </w:r>
      <w:r w:rsidR="00B553E3">
        <w:rPr>
          <w:rFonts w:hint="eastAsia"/>
          <w:szCs w:val="23"/>
          <w:lang w:val="en-GB"/>
        </w:rPr>
        <w:t xml:space="preserve">d </w:t>
      </w:r>
      <w:r w:rsidR="00B553E3">
        <w:rPr>
          <w:szCs w:val="23"/>
          <w:lang w:val="en-GB"/>
        </w:rPr>
        <w:t>together</w:t>
      </w:r>
      <w:r w:rsidR="00B553E3">
        <w:rPr>
          <w:rFonts w:hint="eastAsia"/>
          <w:szCs w:val="23"/>
          <w:lang w:val="en-GB"/>
        </w:rPr>
        <w:t xml:space="preserve"> before me. I gave judgment in favour of the </w:t>
      </w:r>
      <w:r w:rsidR="00A81EBA">
        <w:rPr>
          <w:rFonts w:hint="eastAsia"/>
          <w:szCs w:val="23"/>
          <w:lang w:val="en-GB"/>
        </w:rPr>
        <w:t xml:space="preserve">Defendant/Respondent in both actions and I </w:t>
      </w:r>
      <w:r w:rsidR="00301440">
        <w:rPr>
          <w:rFonts w:hint="eastAsia"/>
          <w:szCs w:val="23"/>
          <w:lang w:val="en-GB"/>
        </w:rPr>
        <w:t xml:space="preserve">dismissed </w:t>
      </w:r>
      <w:r w:rsidR="00A81EBA">
        <w:rPr>
          <w:rFonts w:hint="eastAsia"/>
          <w:szCs w:val="23"/>
          <w:lang w:val="en-GB"/>
        </w:rPr>
        <w:t>the Plaintiff/Applicant</w:t>
      </w:r>
      <w:r w:rsidR="00301440">
        <w:rPr>
          <w:szCs w:val="23"/>
          <w:lang w:val="en-GB"/>
        </w:rPr>
        <w:t>’</w:t>
      </w:r>
      <w:r w:rsidR="00301440">
        <w:rPr>
          <w:rFonts w:hint="eastAsia"/>
          <w:szCs w:val="23"/>
          <w:lang w:val="en-GB"/>
        </w:rPr>
        <w:t xml:space="preserve">s claims for </w:t>
      </w:r>
      <w:r w:rsidR="00574930">
        <w:rPr>
          <w:rFonts w:hint="eastAsia"/>
          <w:szCs w:val="23"/>
          <w:lang w:val="en-GB"/>
        </w:rPr>
        <w:t xml:space="preserve">damages for </w:t>
      </w:r>
      <w:r w:rsidR="00301440">
        <w:rPr>
          <w:rFonts w:hint="eastAsia"/>
          <w:szCs w:val="23"/>
          <w:lang w:val="en-GB"/>
        </w:rPr>
        <w:t>p</w:t>
      </w:r>
      <w:r w:rsidR="00A81EBA">
        <w:rPr>
          <w:rFonts w:hint="eastAsia"/>
          <w:szCs w:val="23"/>
          <w:lang w:val="en-GB"/>
        </w:rPr>
        <w:t>e</w:t>
      </w:r>
      <w:r>
        <w:rPr>
          <w:rFonts w:hint="eastAsia"/>
          <w:szCs w:val="23"/>
          <w:lang w:val="en-GB"/>
        </w:rPr>
        <w:t>rsonal injuries and</w:t>
      </w:r>
      <w:r w:rsidR="00574930">
        <w:rPr>
          <w:rFonts w:hint="eastAsia"/>
          <w:szCs w:val="23"/>
          <w:lang w:val="en-GB"/>
        </w:rPr>
        <w:t xml:space="preserve"> for</w:t>
      </w:r>
      <w:r>
        <w:rPr>
          <w:rFonts w:hint="eastAsia"/>
          <w:szCs w:val="23"/>
          <w:lang w:val="en-GB"/>
        </w:rPr>
        <w:t xml:space="preserve"> employees</w:t>
      </w:r>
      <w:r>
        <w:rPr>
          <w:szCs w:val="23"/>
          <w:lang w:val="en-GB"/>
        </w:rPr>
        <w:t>’</w:t>
      </w:r>
      <w:r>
        <w:rPr>
          <w:rFonts w:hint="eastAsia"/>
          <w:szCs w:val="23"/>
          <w:lang w:val="en-GB"/>
        </w:rPr>
        <w:t xml:space="preserve"> compensation</w:t>
      </w:r>
      <w:r w:rsidR="00A81EBA">
        <w:rPr>
          <w:rFonts w:hint="eastAsia"/>
          <w:szCs w:val="23"/>
          <w:lang w:val="en-GB"/>
        </w:rPr>
        <w:t>.</w:t>
      </w:r>
    </w:p>
    <w:p w:rsidR="00A81EBA" w:rsidRDefault="00A81EBA" w:rsidP="00A81EBA">
      <w:pPr>
        <w:tabs>
          <w:tab w:val="clear" w:pos="1440"/>
          <w:tab w:val="clear" w:pos="4320"/>
          <w:tab w:val="clear" w:pos="9072"/>
          <w:tab w:val="left" w:pos="840"/>
        </w:tabs>
        <w:spacing w:line="360" w:lineRule="auto"/>
        <w:jc w:val="both"/>
        <w:rPr>
          <w:rFonts w:hint="eastAsia"/>
          <w:szCs w:val="23"/>
          <w:lang w:val="en-GB"/>
        </w:rPr>
      </w:pPr>
    </w:p>
    <w:p w:rsidR="00A6458D" w:rsidRDefault="00F240AE">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At the time when I </w:t>
      </w:r>
      <w:r w:rsidR="00844721">
        <w:rPr>
          <w:rFonts w:hint="eastAsia"/>
          <w:szCs w:val="23"/>
          <w:lang w:val="en-GB"/>
        </w:rPr>
        <w:t>handed down my</w:t>
      </w:r>
      <w:r>
        <w:rPr>
          <w:rFonts w:hint="eastAsia"/>
          <w:szCs w:val="23"/>
          <w:lang w:val="en-GB"/>
        </w:rPr>
        <w:t xml:space="preserve"> judgment, I made an order nisi that </w:t>
      </w:r>
      <w:r>
        <w:rPr>
          <w:szCs w:val="23"/>
          <w:lang w:val="en-GB"/>
        </w:rPr>
        <w:t>costs</w:t>
      </w:r>
      <w:r>
        <w:rPr>
          <w:rFonts w:hint="eastAsia"/>
          <w:szCs w:val="23"/>
          <w:lang w:val="en-GB"/>
        </w:rPr>
        <w:t xml:space="preserve"> be paid by the </w:t>
      </w:r>
      <w:r w:rsidR="007D69A3">
        <w:rPr>
          <w:rFonts w:hint="eastAsia"/>
          <w:szCs w:val="23"/>
          <w:lang w:val="en-GB"/>
        </w:rPr>
        <w:t>Plaintiff/Applicant</w:t>
      </w:r>
      <w:r w:rsidR="007C41AB">
        <w:rPr>
          <w:rFonts w:hint="eastAsia"/>
          <w:szCs w:val="23"/>
          <w:lang w:val="en-GB"/>
        </w:rPr>
        <w:t xml:space="preserve"> to the Defendant/Respondent, to be taxed if not agreed, with </w:t>
      </w:r>
      <w:r w:rsidR="007C41AB">
        <w:rPr>
          <w:szCs w:val="23"/>
          <w:lang w:val="en-GB"/>
        </w:rPr>
        <w:t>certificate</w:t>
      </w:r>
      <w:r w:rsidR="007C41AB">
        <w:rPr>
          <w:rFonts w:hint="eastAsia"/>
          <w:szCs w:val="23"/>
          <w:lang w:val="en-GB"/>
        </w:rPr>
        <w:t xml:space="preserve"> for counsel</w:t>
      </w:r>
      <w:r w:rsidR="00A6458D">
        <w:rPr>
          <w:rFonts w:hint="eastAsia"/>
          <w:szCs w:val="23"/>
          <w:lang w:val="en-GB"/>
        </w:rPr>
        <w:t>. Subsequently, the Defendant/Respondent took out two summonses</w:t>
      </w:r>
      <w:r w:rsidR="00844721">
        <w:rPr>
          <w:rFonts w:hint="eastAsia"/>
          <w:szCs w:val="23"/>
          <w:lang w:val="en-GB"/>
        </w:rPr>
        <w:t xml:space="preserve"> dated 5 July 2010</w:t>
      </w:r>
      <w:r w:rsidR="00A6458D">
        <w:rPr>
          <w:rFonts w:hint="eastAsia"/>
          <w:szCs w:val="23"/>
          <w:lang w:val="en-GB"/>
        </w:rPr>
        <w:t xml:space="preserve"> to have </w:t>
      </w:r>
      <w:r w:rsidR="00A6458D">
        <w:rPr>
          <w:szCs w:val="23"/>
          <w:lang w:val="en-GB"/>
        </w:rPr>
        <w:t>the</w:t>
      </w:r>
      <w:r w:rsidR="00A6458D">
        <w:rPr>
          <w:rFonts w:hint="eastAsia"/>
          <w:szCs w:val="23"/>
          <w:lang w:val="en-GB"/>
        </w:rPr>
        <w:t xml:space="preserve"> costs order nisi varied and</w:t>
      </w:r>
      <w:r w:rsidR="0089315B">
        <w:rPr>
          <w:rFonts w:hint="eastAsia"/>
          <w:szCs w:val="23"/>
          <w:lang w:val="en-GB"/>
        </w:rPr>
        <w:t xml:space="preserve"> to have</w:t>
      </w:r>
      <w:r w:rsidR="00A6458D">
        <w:rPr>
          <w:rFonts w:hint="eastAsia"/>
          <w:szCs w:val="23"/>
          <w:lang w:val="en-GB"/>
        </w:rPr>
        <w:t xml:space="preserve"> </w:t>
      </w:r>
      <w:r w:rsidR="0089315B">
        <w:rPr>
          <w:rFonts w:hint="eastAsia"/>
          <w:szCs w:val="23"/>
          <w:lang w:val="en-GB"/>
        </w:rPr>
        <w:t xml:space="preserve">the costs </w:t>
      </w:r>
      <w:r w:rsidR="00A6458D">
        <w:rPr>
          <w:rFonts w:hint="eastAsia"/>
          <w:szCs w:val="23"/>
          <w:lang w:val="en-GB"/>
        </w:rPr>
        <w:t>tax</w:t>
      </w:r>
      <w:r w:rsidR="0089315B">
        <w:rPr>
          <w:rFonts w:hint="eastAsia"/>
          <w:szCs w:val="23"/>
          <w:lang w:val="en-GB"/>
        </w:rPr>
        <w:t>ed</w:t>
      </w:r>
      <w:r w:rsidR="00A6458D">
        <w:rPr>
          <w:rFonts w:hint="eastAsia"/>
          <w:szCs w:val="23"/>
          <w:lang w:val="en-GB"/>
        </w:rPr>
        <w:t xml:space="preserve"> on an indemnity</w:t>
      </w:r>
      <w:r w:rsidR="0089315B">
        <w:rPr>
          <w:rFonts w:hint="eastAsia"/>
          <w:szCs w:val="23"/>
          <w:lang w:val="en-GB"/>
        </w:rPr>
        <w:t xml:space="preserve">, </w:t>
      </w:r>
      <w:r w:rsidR="0099102C">
        <w:rPr>
          <w:rFonts w:hint="eastAsia"/>
          <w:szCs w:val="23"/>
          <w:lang w:val="en-GB"/>
        </w:rPr>
        <w:t xml:space="preserve">instead of </w:t>
      </w:r>
      <w:r w:rsidR="0089315B">
        <w:rPr>
          <w:rFonts w:hint="eastAsia"/>
          <w:szCs w:val="23"/>
          <w:lang w:val="en-GB"/>
        </w:rPr>
        <w:t>party to party,</w:t>
      </w:r>
      <w:r w:rsidR="00A6458D">
        <w:rPr>
          <w:rFonts w:hint="eastAsia"/>
          <w:szCs w:val="23"/>
          <w:lang w:val="en-GB"/>
        </w:rPr>
        <w:t xml:space="preserve"> basis.</w:t>
      </w:r>
      <w:r w:rsidR="0089315B">
        <w:rPr>
          <w:rFonts w:hint="eastAsia"/>
          <w:szCs w:val="23"/>
          <w:lang w:val="en-GB"/>
        </w:rPr>
        <w:t xml:space="preserve"> In respect of the employees</w:t>
      </w:r>
      <w:r w:rsidR="0089315B">
        <w:rPr>
          <w:szCs w:val="23"/>
          <w:lang w:val="en-GB"/>
        </w:rPr>
        <w:t>’</w:t>
      </w:r>
      <w:r w:rsidR="0089315B">
        <w:rPr>
          <w:rFonts w:hint="eastAsia"/>
          <w:szCs w:val="23"/>
          <w:lang w:val="en-GB"/>
        </w:rPr>
        <w:t xml:space="preserve"> compensation</w:t>
      </w:r>
      <w:r w:rsidR="00F31945">
        <w:rPr>
          <w:rFonts w:hint="eastAsia"/>
          <w:szCs w:val="23"/>
          <w:lang w:val="en-GB"/>
        </w:rPr>
        <w:t xml:space="preserve"> action, </w:t>
      </w:r>
      <w:r w:rsidR="00051327">
        <w:rPr>
          <w:rFonts w:hint="eastAsia"/>
          <w:szCs w:val="23"/>
          <w:lang w:val="en-GB"/>
        </w:rPr>
        <w:t xml:space="preserve">application </w:t>
      </w:r>
      <w:r w:rsidR="005E4E41">
        <w:rPr>
          <w:rFonts w:hint="eastAsia"/>
          <w:szCs w:val="23"/>
          <w:lang w:val="en-GB"/>
        </w:rPr>
        <w:t xml:space="preserve">is also </w:t>
      </w:r>
      <w:r w:rsidR="00051327">
        <w:rPr>
          <w:rFonts w:hint="eastAsia"/>
          <w:szCs w:val="23"/>
          <w:lang w:val="en-GB"/>
        </w:rPr>
        <w:t xml:space="preserve">made </w:t>
      </w:r>
      <w:r w:rsidR="00D07631">
        <w:rPr>
          <w:rFonts w:hint="eastAsia"/>
          <w:szCs w:val="23"/>
          <w:lang w:val="en-GB"/>
        </w:rPr>
        <w:t xml:space="preserve">for enhanced interest </w:t>
      </w:r>
      <w:r w:rsidR="00051327">
        <w:rPr>
          <w:rFonts w:hint="eastAsia"/>
          <w:szCs w:val="23"/>
          <w:lang w:val="en-GB"/>
        </w:rPr>
        <w:t>under O.</w:t>
      </w:r>
      <w:r w:rsidR="00D07631">
        <w:rPr>
          <w:rFonts w:hint="eastAsia"/>
          <w:szCs w:val="23"/>
          <w:lang w:val="en-GB"/>
        </w:rPr>
        <w:t>22, r.23 of the Rules of the District Court</w:t>
      </w:r>
      <w:r w:rsidR="00F31945">
        <w:rPr>
          <w:rFonts w:hint="eastAsia"/>
          <w:szCs w:val="23"/>
          <w:lang w:val="en-GB"/>
        </w:rPr>
        <w:t>.</w:t>
      </w:r>
      <w:r w:rsidR="0089315B">
        <w:rPr>
          <w:rFonts w:hint="eastAsia"/>
          <w:szCs w:val="23"/>
          <w:lang w:val="en-GB"/>
        </w:rPr>
        <w:t xml:space="preserve"> </w:t>
      </w:r>
    </w:p>
    <w:p w:rsidR="00A6458D" w:rsidRDefault="00A6458D" w:rsidP="00A6458D">
      <w:pPr>
        <w:pStyle w:val="ListParagraph"/>
        <w:rPr>
          <w:szCs w:val="23"/>
          <w:lang w:val="en-GB"/>
        </w:rPr>
      </w:pPr>
    </w:p>
    <w:p w:rsidR="00581FD7" w:rsidRDefault="00A6458D">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B</w:t>
      </w:r>
      <w:r>
        <w:rPr>
          <w:rFonts w:hint="eastAsia"/>
          <w:szCs w:val="23"/>
          <w:lang w:val="en-GB"/>
        </w:rPr>
        <w:t>y</w:t>
      </w:r>
      <w:r w:rsidR="00F31945">
        <w:rPr>
          <w:rFonts w:hint="eastAsia"/>
          <w:szCs w:val="23"/>
          <w:lang w:val="en-GB"/>
        </w:rPr>
        <w:t xml:space="preserve"> consent, the </w:t>
      </w:r>
      <w:r w:rsidR="00BE738A">
        <w:rPr>
          <w:rFonts w:hint="eastAsia"/>
          <w:szCs w:val="23"/>
          <w:lang w:val="en-GB"/>
        </w:rPr>
        <w:t xml:space="preserve">summonses were dealt with by way of written </w:t>
      </w:r>
      <w:r w:rsidR="00F31945">
        <w:rPr>
          <w:rFonts w:hint="eastAsia"/>
          <w:szCs w:val="23"/>
          <w:lang w:val="en-GB"/>
        </w:rPr>
        <w:t>submissions</w:t>
      </w:r>
      <w:r w:rsidR="00BE738A">
        <w:rPr>
          <w:rFonts w:hint="eastAsia"/>
          <w:szCs w:val="23"/>
          <w:lang w:val="en-GB"/>
        </w:rPr>
        <w:t>,</w:t>
      </w:r>
      <w:r w:rsidR="00581FD7">
        <w:rPr>
          <w:rFonts w:hint="eastAsia"/>
          <w:szCs w:val="23"/>
          <w:lang w:val="en-GB"/>
        </w:rPr>
        <w:t xml:space="preserve"> the last of </w:t>
      </w:r>
      <w:r w:rsidR="00581FD7">
        <w:rPr>
          <w:szCs w:val="23"/>
          <w:lang w:val="en-GB"/>
        </w:rPr>
        <w:t>which</w:t>
      </w:r>
      <w:r w:rsidR="00581FD7">
        <w:rPr>
          <w:rFonts w:hint="eastAsia"/>
          <w:szCs w:val="23"/>
          <w:lang w:val="en-GB"/>
        </w:rPr>
        <w:t xml:space="preserve"> reached this court on 20 September 2010</w:t>
      </w:r>
      <w:r w:rsidR="00F31945">
        <w:rPr>
          <w:rFonts w:hint="eastAsia"/>
          <w:szCs w:val="23"/>
          <w:lang w:val="en-GB"/>
        </w:rPr>
        <w:t>.</w:t>
      </w:r>
    </w:p>
    <w:p w:rsidR="00581FD7" w:rsidRDefault="00581FD7" w:rsidP="00581FD7">
      <w:pPr>
        <w:pStyle w:val="ListParagraph"/>
        <w:rPr>
          <w:szCs w:val="23"/>
          <w:lang w:val="en-GB"/>
        </w:rPr>
      </w:pPr>
    </w:p>
    <w:p w:rsidR="006F4A07" w:rsidRPr="00581FD7" w:rsidRDefault="006F4A07" w:rsidP="006F4A07">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sidRPr="00581FD7">
        <w:rPr>
          <w:szCs w:val="23"/>
          <w:lang w:val="en-GB"/>
        </w:rPr>
        <w:t>T</w:t>
      </w:r>
      <w:r w:rsidRPr="00581FD7">
        <w:rPr>
          <w:rFonts w:hint="eastAsia"/>
          <w:szCs w:val="23"/>
          <w:lang w:val="en-GB"/>
        </w:rPr>
        <w:t>his is</w:t>
      </w:r>
      <w:r w:rsidR="00F14328">
        <w:rPr>
          <w:rFonts w:hint="eastAsia"/>
          <w:szCs w:val="23"/>
          <w:lang w:val="en-GB"/>
        </w:rPr>
        <w:t xml:space="preserve"> </w:t>
      </w:r>
      <w:r w:rsidRPr="00581FD7">
        <w:rPr>
          <w:rFonts w:hint="eastAsia"/>
          <w:szCs w:val="23"/>
          <w:lang w:val="en-GB"/>
        </w:rPr>
        <w:t>my decision o</w:t>
      </w:r>
      <w:r w:rsidR="00581FD7" w:rsidRPr="00581FD7">
        <w:rPr>
          <w:rFonts w:hint="eastAsia"/>
          <w:szCs w:val="23"/>
          <w:lang w:val="en-GB"/>
        </w:rPr>
        <w:t>n</w:t>
      </w:r>
      <w:r w:rsidRPr="00581FD7">
        <w:rPr>
          <w:rFonts w:hint="eastAsia"/>
          <w:szCs w:val="23"/>
          <w:lang w:val="en-GB"/>
        </w:rPr>
        <w:t xml:space="preserve"> the applications.</w:t>
      </w:r>
    </w:p>
    <w:p w:rsidR="006F4A07" w:rsidRDefault="006F4A07" w:rsidP="006F4A07">
      <w:pPr>
        <w:tabs>
          <w:tab w:val="clear" w:pos="1440"/>
          <w:tab w:val="clear" w:pos="4320"/>
          <w:tab w:val="clear" w:pos="9072"/>
          <w:tab w:val="left" w:pos="840"/>
        </w:tabs>
        <w:spacing w:line="360" w:lineRule="auto"/>
        <w:jc w:val="both"/>
        <w:rPr>
          <w:rFonts w:hint="eastAsia"/>
          <w:szCs w:val="23"/>
          <w:lang w:val="en-GB"/>
        </w:rPr>
      </w:pPr>
    </w:p>
    <w:p w:rsidR="00D07631" w:rsidRDefault="00D07631" w:rsidP="006F4A07">
      <w:pPr>
        <w:tabs>
          <w:tab w:val="clear" w:pos="1440"/>
          <w:tab w:val="clear" w:pos="4320"/>
          <w:tab w:val="clear" w:pos="9072"/>
          <w:tab w:val="left" w:pos="840"/>
        </w:tabs>
        <w:spacing w:line="360" w:lineRule="auto"/>
        <w:jc w:val="both"/>
        <w:rPr>
          <w:rFonts w:hint="eastAsia"/>
          <w:szCs w:val="23"/>
          <w:lang w:val="en-GB"/>
        </w:rPr>
      </w:pPr>
    </w:p>
    <w:p w:rsidR="00D07631" w:rsidRDefault="00D07631" w:rsidP="006F4A07">
      <w:pPr>
        <w:tabs>
          <w:tab w:val="clear" w:pos="1440"/>
          <w:tab w:val="clear" w:pos="4320"/>
          <w:tab w:val="clear" w:pos="9072"/>
          <w:tab w:val="left" w:pos="840"/>
        </w:tabs>
        <w:spacing w:line="360" w:lineRule="auto"/>
        <w:jc w:val="both"/>
        <w:rPr>
          <w:rFonts w:hint="eastAsia"/>
          <w:szCs w:val="23"/>
          <w:lang w:val="en-GB"/>
        </w:rPr>
      </w:pPr>
    </w:p>
    <w:p w:rsidR="006F4A07" w:rsidRDefault="0004260E" w:rsidP="006F4A07">
      <w:pPr>
        <w:pStyle w:val="ListParagraph"/>
        <w:ind w:left="0"/>
        <w:rPr>
          <w:rFonts w:hint="eastAsia"/>
          <w:b/>
          <w:i/>
          <w:szCs w:val="23"/>
          <w:lang w:val="en-GB"/>
        </w:rPr>
      </w:pPr>
      <w:r w:rsidRPr="0004260E">
        <w:rPr>
          <w:rFonts w:hint="eastAsia"/>
          <w:b/>
          <w:i/>
          <w:szCs w:val="23"/>
          <w:lang w:val="en-GB"/>
        </w:rPr>
        <w:lastRenderedPageBreak/>
        <w:t>Findings</w:t>
      </w:r>
      <w:r w:rsidR="00F14328">
        <w:rPr>
          <w:rFonts w:hint="eastAsia"/>
          <w:b/>
          <w:i/>
          <w:szCs w:val="23"/>
          <w:lang w:val="en-GB"/>
        </w:rPr>
        <w:t xml:space="preserve"> At Trial</w:t>
      </w:r>
    </w:p>
    <w:p w:rsidR="00D07631" w:rsidRDefault="00D07631" w:rsidP="006F4A07">
      <w:pPr>
        <w:pStyle w:val="ListParagraph"/>
        <w:ind w:left="0"/>
        <w:rPr>
          <w:rFonts w:hint="eastAsia"/>
          <w:b/>
          <w:i/>
          <w:szCs w:val="23"/>
          <w:lang w:val="en-GB"/>
        </w:rPr>
      </w:pPr>
    </w:p>
    <w:p w:rsidR="00F14328" w:rsidRPr="0004260E" w:rsidRDefault="00F14328" w:rsidP="006F4A07">
      <w:pPr>
        <w:pStyle w:val="ListParagraph"/>
        <w:ind w:left="0"/>
        <w:rPr>
          <w:b/>
          <w:i/>
          <w:szCs w:val="23"/>
          <w:lang w:val="en-GB"/>
        </w:rPr>
      </w:pPr>
    </w:p>
    <w:p w:rsidR="00B712A2" w:rsidRDefault="00B732AE">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central issue at trial was whether, as alleged by Madam Lee</w:t>
      </w:r>
      <w:r w:rsidR="00B75368">
        <w:rPr>
          <w:rFonts w:hint="eastAsia"/>
          <w:szCs w:val="23"/>
          <w:lang w:val="en-GB"/>
        </w:rPr>
        <w:t xml:space="preserve"> (the Plaintiff/Applicant)</w:t>
      </w:r>
      <w:r>
        <w:rPr>
          <w:rFonts w:hint="eastAsia"/>
          <w:szCs w:val="23"/>
          <w:lang w:val="en-GB"/>
        </w:rPr>
        <w:t>, an accident happened to her while she was on duty on 17 March 2006</w:t>
      </w:r>
      <w:r w:rsidR="00CB7407">
        <w:rPr>
          <w:rFonts w:hint="eastAsia"/>
          <w:szCs w:val="23"/>
          <w:lang w:val="en-GB"/>
        </w:rPr>
        <w:t xml:space="preserve"> (referred to as the </w:t>
      </w:r>
      <w:r w:rsidR="00CB7407">
        <w:rPr>
          <w:szCs w:val="23"/>
          <w:lang w:val="en-GB"/>
        </w:rPr>
        <w:t>“</w:t>
      </w:r>
      <w:r w:rsidR="00CB7407">
        <w:rPr>
          <w:rFonts w:hint="eastAsia"/>
          <w:szCs w:val="23"/>
          <w:lang w:val="en-GB"/>
        </w:rPr>
        <w:t>3</w:t>
      </w:r>
      <w:r w:rsidR="00CB7407" w:rsidRPr="00CB7407">
        <w:rPr>
          <w:rFonts w:hint="eastAsia"/>
          <w:szCs w:val="23"/>
          <w:vertAlign w:val="superscript"/>
          <w:lang w:val="en-GB"/>
        </w:rPr>
        <w:t>rd</w:t>
      </w:r>
      <w:r w:rsidR="00CB7407">
        <w:rPr>
          <w:rFonts w:hint="eastAsia"/>
          <w:szCs w:val="23"/>
          <w:lang w:val="en-GB"/>
        </w:rPr>
        <w:t xml:space="preserve"> accident</w:t>
      </w:r>
      <w:r w:rsidR="00CB7407">
        <w:rPr>
          <w:szCs w:val="23"/>
          <w:lang w:val="en-GB"/>
        </w:rPr>
        <w:t>”</w:t>
      </w:r>
      <w:r w:rsidR="00CB7407">
        <w:rPr>
          <w:rFonts w:hint="eastAsia"/>
          <w:szCs w:val="23"/>
          <w:lang w:val="en-GB"/>
        </w:rPr>
        <w:t xml:space="preserve"> at trial)</w:t>
      </w:r>
      <w:r>
        <w:rPr>
          <w:rFonts w:hint="eastAsia"/>
          <w:szCs w:val="23"/>
          <w:lang w:val="en-GB"/>
        </w:rPr>
        <w:t xml:space="preserve">. </w:t>
      </w:r>
      <w:r w:rsidR="0004260E">
        <w:rPr>
          <w:rFonts w:hint="eastAsia"/>
          <w:szCs w:val="23"/>
          <w:lang w:val="en-GB"/>
        </w:rPr>
        <w:t xml:space="preserve">When dismissing the claims of Madam Lee, I found that, at the most, a </w:t>
      </w:r>
      <w:r w:rsidR="0004260E">
        <w:rPr>
          <w:szCs w:val="23"/>
          <w:lang w:val="en-GB"/>
        </w:rPr>
        <w:t>“</w:t>
      </w:r>
      <w:r w:rsidR="0004260E">
        <w:rPr>
          <w:rFonts w:hint="eastAsia"/>
          <w:szCs w:val="23"/>
          <w:lang w:val="en-GB"/>
        </w:rPr>
        <w:t>near-fall</w:t>
      </w:r>
      <w:r w:rsidR="0004260E">
        <w:rPr>
          <w:szCs w:val="23"/>
          <w:lang w:val="en-GB"/>
        </w:rPr>
        <w:t>”</w:t>
      </w:r>
      <w:r w:rsidR="00F14328">
        <w:rPr>
          <w:rFonts w:hint="eastAsia"/>
          <w:szCs w:val="23"/>
          <w:lang w:val="en-GB"/>
        </w:rPr>
        <w:t xml:space="preserve"> </w:t>
      </w:r>
      <w:r w:rsidR="00F14328">
        <w:rPr>
          <w:szCs w:val="23"/>
          <w:lang w:val="en-GB"/>
        </w:rPr>
        <w:t>incident</w:t>
      </w:r>
      <w:r w:rsidR="00F14328">
        <w:rPr>
          <w:rFonts w:hint="eastAsia"/>
          <w:szCs w:val="23"/>
          <w:lang w:val="en-GB"/>
        </w:rPr>
        <w:t xml:space="preserve"> </w:t>
      </w:r>
      <w:r w:rsidR="0004260E">
        <w:rPr>
          <w:rFonts w:hint="eastAsia"/>
          <w:szCs w:val="23"/>
          <w:lang w:val="en-GB"/>
        </w:rPr>
        <w:t>might have</w:t>
      </w:r>
      <w:r w:rsidR="00F14328">
        <w:rPr>
          <w:rFonts w:hint="eastAsia"/>
          <w:szCs w:val="23"/>
          <w:lang w:val="en-GB"/>
        </w:rPr>
        <w:t xml:space="preserve"> happened</w:t>
      </w:r>
      <w:r w:rsidR="00B75368">
        <w:rPr>
          <w:rFonts w:hint="eastAsia"/>
          <w:szCs w:val="23"/>
          <w:lang w:val="en-GB"/>
        </w:rPr>
        <w:t xml:space="preserve"> on that day</w:t>
      </w:r>
      <w:r w:rsidR="00B712A2">
        <w:rPr>
          <w:rFonts w:hint="eastAsia"/>
          <w:szCs w:val="23"/>
          <w:lang w:val="en-GB"/>
        </w:rPr>
        <w:t>.</w:t>
      </w:r>
      <w:r w:rsidR="00B75368">
        <w:rPr>
          <w:rFonts w:hint="eastAsia"/>
          <w:szCs w:val="23"/>
          <w:lang w:val="en-GB"/>
        </w:rPr>
        <w:t xml:space="preserve"> However, t</w:t>
      </w:r>
      <w:r w:rsidR="00D71905">
        <w:rPr>
          <w:rFonts w:hint="eastAsia"/>
          <w:szCs w:val="23"/>
          <w:lang w:val="en-GB"/>
        </w:rPr>
        <w:t xml:space="preserve">his </w:t>
      </w:r>
      <w:r w:rsidR="00D71905">
        <w:rPr>
          <w:szCs w:val="23"/>
          <w:lang w:val="en-GB"/>
        </w:rPr>
        <w:t>“</w:t>
      </w:r>
      <w:r w:rsidR="00D71905">
        <w:rPr>
          <w:rFonts w:hint="eastAsia"/>
          <w:szCs w:val="23"/>
          <w:lang w:val="en-GB"/>
        </w:rPr>
        <w:t>near-fall</w:t>
      </w:r>
      <w:r w:rsidR="00D71905">
        <w:rPr>
          <w:szCs w:val="23"/>
          <w:lang w:val="en-GB"/>
        </w:rPr>
        <w:t>”</w:t>
      </w:r>
      <w:r w:rsidR="00D71905">
        <w:rPr>
          <w:rFonts w:hint="eastAsia"/>
          <w:szCs w:val="23"/>
          <w:lang w:val="en-GB"/>
        </w:rPr>
        <w:t xml:space="preserve"> incident, if it had happened, did not cause Madam Lee to sustain any </w:t>
      </w:r>
      <w:r w:rsidR="00D71905">
        <w:rPr>
          <w:szCs w:val="23"/>
          <w:lang w:val="en-GB"/>
        </w:rPr>
        <w:t>injuries</w:t>
      </w:r>
      <w:r w:rsidR="00D71905">
        <w:rPr>
          <w:rFonts w:hint="eastAsia"/>
          <w:szCs w:val="23"/>
          <w:lang w:val="en-GB"/>
        </w:rPr>
        <w:t xml:space="preserve"> </w:t>
      </w:r>
      <w:r w:rsidR="0099102C">
        <w:rPr>
          <w:rFonts w:hint="eastAsia"/>
          <w:szCs w:val="23"/>
          <w:lang w:val="en-GB"/>
        </w:rPr>
        <w:t xml:space="preserve">and did not </w:t>
      </w:r>
      <w:r w:rsidR="00D71905">
        <w:rPr>
          <w:rFonts w:hint="eastAsia"/>
          <w:szCs w:val="23"/>
          <w:lang w:val="en-GB"/>
        </w:rPr>
        <w:t>aggravate any of her then existing injuries.</w:t>
      </w:r>
      <w:r w:rsidR="00B75368">
        <w:rPr>
          <w:rFonts w:hint="eastAsia"/>
          <w:szCs w:val="23"/>
          <w:lang w:val="en-GB"/>
        </w:rPr>
        <w:t xml:space="preserve"> Insofar as the 3</w:t>
      </w:r>
      <w:r w:rsidR="00B75368" w:rsidRPr="00B75368">
        <w:rPr>
          <w:rFonts w:hint="eastAsia"/>
          <w:szCs w:val="23"/>
          <w:vertAlign w:val="superscript"/>
          <w:lang w:val="en-GB"/>
        </w:rPr>
        <w:t>rd</w:t>
      </w:r>
      <w:r w:rsidR="00B75368">
        <w:rPr>
          <w:rFonts w:hint="eastAsia"/>
          <w:szCs w:val="23"/>
          <w:lang w:val="en-GB"/>
        </w:rPr>
        <w:t xml:space="preserve"> </w:t>
      </w:r>
      <w:r w:rsidR="00B75368">
        <w:rPr>
          <w:szCs w:val="23"/>
          <w:lang w:val="en-GB"/>
        </w:rPr>
        <w:t>accident</w:t>
      </w:r>
      <w:r w:rsidR="00B75368">
        <w:rPr>
          <w:rFonts w:hint="eastAsia"/>
          <w:szCs w:val="23"/>
          <w:lang w:val="en-GB"/>
        </w:rPr>
        <w:t xml:space="preserve"> is concerned, I am of the view that it did not happen as alleged.</w:t>
      </w:r>
      <w:r w:rsidR="00D71905">
        <w:rPr>
          <w:rFonts w:hint="eastAsia"/>
          <w:szCs w:val="23"/>
          <w:lang w:val="en-GB"/>
        </w:rPr>
        <w:t xml:space="preserve"> </w:t>
      </w:r>
    </w:p>
    <w:p w:rsidR="00B712A2" w:rsidRDefault="00B712A2" w:rsidP="00B712A2">
      <w:pPr>
        <w:tabs>
          <w:tab w:val="clear" w:pos="1440"/>
          <w:tab w:val="clear" w:pos="4320"/>
          <w:tab w:val="clear" w:pos="9072"/>
          <w:tab w:val="left" w:pos="840"/>
        </w:tabs>
        <w:spacing w:line="360" w:lineRule="auto"/>
        <w:jc w:val="both"/>
        <w:rPr>
          <w:rFonts w:hint="eastAsia"/>
          <w:szCs w:val="23"/>
          <w:lang w:val="en-GB"/>
        </w:rPr>
      </w:pPr>
    </w:p>
    <w:p w:rsidR="0078131C" w:rsidRDefault="0078131C">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When arriving at the above conclusion</w:t>
      </w:r>
      <w:r w:rsidR="00DD324B">
        <w:rPr>
          <w:rFonts w:hint="eastAsia"/>
          <w:szCs w:val="23"/>
          <w:lang w:val="en-GB"/>
        </w:rPr>
        <w:t>s</w:t>
      </w:r>
      <w:r>
        <w:rPr>
          <w:rFonts w:hint="eastAsia"/>
          <w:szCs w:val="23"/>
          <w:lang w:val="en-GB"/>
        </w:rPr>
        <w:t>, I found that :</w:t>
      </w:r>
    </w:p>
    <w:p w:rsidR="0078131C" w:rsidRDefault="0078131C" w:rsidP="0078131C">
      <w:pPr>
        <w:pStyle w:val="ListParagraph"/>
        <w:rPr>
          <w:szCs w:val="23"/>
          <w:lang w:val="en-GB"/>
        </w:rPr>
      </w:pPr>
    </w:p>
    <w:p w:rsidR="009732E3" w:rsidRDefault="009732E3" w:rsidP="0078131C">
      <w:pPr>
        <w:numPr>
          <w:ilvl w:val="2"/>
          <w:numId w:val="1"/>
        </w:numPr>
        <w:tabs>
          <w:tab w:val="clear" w:pos="1440"/>
          <w:tab w:val="clear" w:pos="4320"/>
          <w:tab w:val="clear" w:pos="9072"/>
          <w:tab w:val="left" w:pos="840"/>
        </w:tabs>
        <w:spacing w:line="360" w:lineRule="auto"/>
        <w:ind w:hanging="769"/>
        <w:jc w:val="both"/>
        <w:rPr>
          <w:rFonts w:hint="eastAsia"/>
          <w:szCs w:val="23"/>
          <w:lang w:val="en-GB"/>
        </w:rPr>
      </w:pPr>
      <w:r>
        <w:rPr>
          <w:rFonts w:hint="eastAsia"/>
          <w:szCs w:val="23"/>
          <w:lang w:val="en-GB"/>
        </w:rPr>
        <w:t xml:space="preserve">it is inconceivable </w:t>
      </w:r>
      <w:r>
        <w:rPr>
          <w:szCs w:val="23"/>
          <w:lang w:val="en-GB"/>
        </w:rPr>
        <w:t>that</w:t>
      </w:r>
      <w:r>
        <w:rPr>
          <w:rFonts w:hint="eastAsia"/>
          <w:szCs w:val="23"/>
          <w:lang w:val="en-GB"/>
        </w:rPr>
        <w:t xml:space="preserve"> Madam Lee would continue to perform her patrolling work </w:t>
      </w:r>
      <w:r w:rsidR="00252808">
        <w:rPr>
          <w:rFonts w:hint="eastAsia"/>
          <w:szCs w:val="23"/>
          <w:lang w:val="en-GB"/>
        </w:rPr>
        <w:t xml:space="preserve">and not to seek assistance straight away </w:t>
      </w:r>
      <w:r>
        <w:rPr>
          <w:rFonts w:hint="eastAsia"/>
          <w:szCs w:val="23"/>
          <w:lang w:val="en-GB"/>
        </w:rPr>
        <w:t xml:space="preserve">if she had </w:t>
      </w:r>
      <w:r>
        <w:rPr>
          <w:szCs w:val="23"/>
          <w:lang w:val="en-GB"/>
        </w:rPr>
        <w:t>the</w:t>
      </w:r>
      <w:r>
        <w:rPr>
          <w:rFonts w:hint="eastAsia"/>
          <w:szCs w:val="23"/>
          <w:lang w:val="en-GB"/>
        </w:rPr>
        <w:t xml:space="preserve"> alleged </w:t>
      </w:r>
      <w:r>
        <w:rPr>
          <w:szCs w:val="23"/>
          <w:lang w:val="en-GB"/>
        </w:rPr>
        <w:t>accident</w:t>
      </w:r>
      <w:r>
        <w:rPr>
          <w:rFonts w:hint="eastAsia"/>
          <w:szCs w:val="23"/>
          <w:lang w:val="en-GB"/>
        </w:rPr>
        <w:t xml:space="preserve"> on that day;</w:t>
      </w:r>
    </w:p>
    <w:p w:rsidR="009732E3" w:rsidRDefault="009732E3" w:rsidP="009732E3">
      <w:pPr>
        <w:tabs>
          <w:tab w:val="clear" w:pos="1440"/>
          <w:tab w:val="clear" w:pos="4320"/>
          <w:tab w:val="clear" w:pos="9072"/>
          <w:tab w:val="left" w:pos="840"/>
        </w:tabs>
        <w:spacing w:line="360" w:lineRule="auto"/>
        <w:ind w:left="1620"/>
        <w:jc w:val="both"/>
        <w:rPr>
          <w:rFonts w:hint="eastAsia"/>
          <w:szCs w:val="23"/>
          <w:lang w:val="en-GB"/>
        </w:rPr>
      </w:pPr>
    </w:p>
    <w:p w:rsidR="00D0417F" w:rsidRDefault="0080221C" w:rsidP="0078131C">
      <w:pPr>
        <w:numPr>
          <w:ilvl w:val="2"/>
          <w:numId w:val="1"/>
        </w:numPr>
        <w:tabs>
          <w:tab w:val="clear" w:pos="1440"/>
          <w:tab w:val="clear" w:pos="4320"/>
          <w:tab w:val="clear" w:pos="9072"/>
          <w:tab w:val="left" w:pos="840"/>
        </w:tabs>
        <w:spacing w:line="360" w:lineRule="auto"/>
        <w:ind w:hanging="769"/>
        <w:jc w:val="both"/>
        <w:rPr>
          <w:rFonts w:hint="eastAsia"/>
          <w:szCs w:val="23"/>
          <w:lang w:val="en-GB"/>
        </w:rPr>
      </w:pPr>
      <w:r>
        <w:rPr>
          <w:rFonts w:hint="eastAsia"/>
          <w:szCs w:val="23"/>
          <w:lang w:val="en-GB"/>
        </w:rPr>
        <w:t>i</w:t>
      </w:r>
      <w:r w:rsidR="0078131C">
        <w:rPr>
          <w:rFonts w:hint="eastAsia"/>
          <w:szCs w:val="23"/>
          <w:lang w:val="en-GB"/>
        </w:rPr>
        <w:t xml:space="preserve">f Madam Lee </w:t>
      </w:r>
      <w:r w:rsidR="007D6015">
        <w:rPr>
          <w:rFonts w:hint="eastAsia"/>
          <w:szCs w:val="23"/>
          <w:lang w:val="en-GB"/>
        </w:rPr>
        <w:t>had</w:t>
      </w:r>
      <w:r w:rsidR="0078131C">
        <w:rPr>
          <w:rFonts w:hint="eastAsia"/>
          <w:szCs w:val="23"/>
          <w:lang w:val="en-GB"/>
        </w:rPr>
        <w:t xml:space="preserve"> </w:t>
      </w:r>
      <w:r w:rsidR="007D6015">
        <w:rPr>
          <w:rFonts w:hint="eastAsia"/>
          <w:szCs w:val="23"/>
          <w:lang w:val="en-GB"/>
        </w:rPr>
        <w:t>the alleged accident</w:t>
      </w:r>
      <w:r w:rsidR="00BF1113">
        <w:rPr>
          <w:rFonts w:hint="eastAsia"/>
          <w:szCs w:val="23"/>
          <w:lang w:val="en-GB"/>
        </w:rPr>
        <w:t xml:space="preserve"> and if, as she claimed, she had mentioned that to her attending doctors </w:t>
      </w:r>
      <w:r w:rsidR="001E4FBF">
        <w:rPr>
          <w:rFonts w:hint="eastAsia"/>
          <w:szCs w:val="23"/>
          <w:lang w:val="en-GB"/>
        </w:rPr>
        <w:t xml:space="preserve">on 18 March 2006 immediately after it had happened </w:t>
      </w:r>
      <w:r w:rsidR="001E4FBF">
        <w:rPr>
          <w:szCs w:val="23"/>
          <w:lang w:val="en-GB"/>
        </w:rPr>
        <w:t>and</w:t>
      </w:r>
      <w:r w:rsidR="001E4FBF">
        <w:rPr>
          <w:rFonts w:hint="eastAsia"/>
          <w:szCs w:val="23"/>
          <w:lang w:val="en-GB"/>
        </w:rPr>
        <w:t>, thereafter, on each and every occasion</w:t>
      </w:r>
      <w:r w:rsidR="00BF1113">
        <w:rPr>
          <w:rFonts w:hint="eastAsia"/>
          <w:szCs w:val="23"/>
          <w:lang w:val="en-GB"/>
        </w:rPr>
        <w:t xml:space="preserve"> when she sought medical treatment</w:t>
      </w:r>
      <w:r w:rsidR="007D6015">
        <w:rPr>
          <w:rFonts w:hint="eastAsia"/>
          <w:szCs w:val="23"/>
          <w:lang w:val="en-GB"/>
        </w:rPr>
        <w:t>,</w:t>
      </w:r>
      <w:r w:rsidR="0097477F">
        <w:rPr>
          <w:rFonts w:hint="eastAsia"/>
          <w:szCs w:val="23"/>
          <w:lang w:val="en-GB"/>
        </w:rPr>
        <w:t xml:space="preserve"> there should not have been a complete absence</w:t>
      </w:r>
      <w:r w:rsidR="0027586F">
        <w:rPr>
          <w:rFonts w:hint="eastAsia"/>
          <w:szCs w:val="23"/>
          <w:lang w:val="en-GB"/>
        </w:rPr>
        <w:t xml:space="preserve">, for a period of </w:t>
      </w:r>
      <w:r w:rsidR="0027586F">
        <w:rPr>
          <w:szCs w:val="23"/>
          <w:lang w:val="en-GB"/>
        </w:rPr>
        <w:t>almost</w:t>
      </w:r>
      <w:r w:rsidR="0027586F">
        <w:rPr>
          <w:rFonts w:hint="eastAsia"/>
          <w:szCs w:val="23"/>
          <w:lang w:val="en-GB"/>
        </w:rPr>
        <w:t xml:space="preserve"> one year,</w:t>
      </w:r>
      <w:r w:rsidR="0097477F">
        <w:rPr>
          <w:rFonts w:hint="eastAsia"/>
          <w:szCs w:val="23"/>
          <w:lang w:val="en-GB"/>
        </w:rPr>
        <w:t xml:space="preserve"> of </w:t>
      </w:r>
      <w:r w:rsidR="0001150E">
        <w:rPr>
          <w:rFonts w:hint="eastAsia"/>
          <w:szCs w:val="23"/>
          <w:lang w:val="en-GB"/>
        </w:rPr>
        <w:t xml:space="preserve">any reference to </w:t>
      </w:r>
      <w:r w:rsidR="001B2284">
        <w:rPr>
          <w:rFonts w:hint="eastAsia"/>
          <w:szCs w:val="23"/>
          <w:lang w:val="en-GB"/>
        </w:rPr>
        <w:t>the</w:t>
      </w:r>
      <w:r w:rsidR="0097477F">
        <w:rPr>
          <w:rFonts w:hint="eastAsia"/>
          <w:szCs w:val="23"/>
          <w:lang w:val="en-GB"/>
        </w:rPr>
        <w:t xml:space="preserve"> </w:t>
      </w:r>
      <w:r w:rsidR="0091578D">
        <w:rPr>
          <w:rFonts w:hint="eastAsia"/>
          <w:szCs w:val="23"/>
          <w:lang w:val="en-GB"/>
        </w:rPr>
        <w:t xml:space="preserve">accident </w:t>
      </w:r>
      <w:r w:rsidR="0097477F">
        <w:rPr>
          <w:rFonts w:hint="eastAsia"/>
          <w:szCs w:val="23"/>
          <w:lang w:val="en-GB"/>
        </w:rPr>
        <w:t>in the medical notes</w:t>
      </w:r>
      <w:r w:rsidR="00252808">
        <w:rPr>
          <w:rFonts w:hint="eastAsia"/>
          <w:szCs w:val="23"/>
          <w:lang w:val="en-GB"/>
        </w:rPr>
        <w:t xml:space="preserve"> whereas the injuries she sustained during an earlier accident (referred to as the </w:t>
      </w:r>
      <w:r w:rsidR="00252808">
        <w:rPr>
          <w:szCs w:val="23"/>
          <w:lang w:val="en-GB"/>
        </w:rPr>
        <w:t>“</w:t>
      </w:r>
      <w:r w:rsidR="00252808">
        <w:rPr>
          <w:rFonts w:hint="eastAsia"/>
          <w:szCs w:val="23"/>
          <w:lang w:val="en-GB"/>
        </w:rPr>
        <w:t>2</w:t>
      </w:r>
      <w:r w:rsidR="00252808" w:rsidRPr="00252808">
        <w:rPr>
          <w:rFonts w:hint="eastAsia"/>
          <w:szCs w:val="23"/>
          <w:vertAlign w:val="superscript"/>
          <w:lang w:val="en-GB"/>
        </w:rPr>
        <w:t>nd</w:t>
      </w:r>
      <w:r w:rsidR="00252808">
        <w:rPr>
          <w:rFonts w:hint="eastAsia"/>
          <w:szCs w:val="23"/>
          <w:lang w:val="en-GB"/>
        </w:rPr>
        <w:t xml:space="preserve"> accident</w:t>
      </w:r>
      <w:r w:rsidR="00252808">
        <w:rPr>
          <w:szCs w:val="23"/>
          <w:lang w:val="en-GB"/>
        </w:rPr>
        <w:t>”</w:t>
      </w:r>
      <w:r w:rsidR="00252808">
        <w:rPr>
          <w:rFonts w:hint="eastAsia"/>
          <w:szCs w:val="23"/>
          <w:lang w:val="en-GB"/>
        </w:rPr>
        <w:t xml:space="preserve"> at trial) were repeatedly recorded</w:t>
      </w:r>
      <w:r w:rsidR="00D0417F">
        <w:rPr>
          <w:rFonts w:hint="eastAsia"/>
          <w:szCs w:val="23"/>
          <w:lang w:val="en-GB"/>
        </w:rPr>
        <w:t>;</w:t>
      </w:r>
    </w:p>
    <w:p w:rsidR="00D0417F" w:rsidRDefault="00D0417F" w:rsidP="00D0417F">
      <w:pPr>
        <w:tabs>
          <w:tab w:val="clear" w:pos="1440"/>
          <w:tab w:val="clear" w:pos="4320"/>
          <w:tab w:val="clear" w:pos="9072"/>
          <w:tab w:val="left" w:pos="840"/>
        </w:tabs>
        <w:spacing w:line="360" w:lineRule="auto"/>
        <w:ind w:left="1620"/>
        <w:jc w:val="both"/>
        <w:rPr>
          <w:rFonts w:hint="eastAsia"/>
          <w:szCs w:val="23"/>
          <w:lang w:val="en-GB"/>
        </w:rPr>
      </w:pPr>
    </w:p>
    <w:p w:rsidR="00B4757E" w:rsidRDefault="0080221C" w:rsidP="0078131C">
      <w:pPr>
        <w:numPr>
          <w:ilvl w:val="2"/>
          <w:numId w:val="1"/>
        </w:numPr>
        <w:tabs>
          <w:tab w:val="clear" w:pos="1440"/>
          <w:tab w:val="clear" w:pos="4320"/>
          <w:tab w:val="clear" w:pos="9072"/>
          <w:tab w:val="left" w:pos="840"/>
        </w:tabs>
        <w:spacing w:line="360" w:lineRule="auto"/>
        <w:ind w:hanging="769"/>
        <w:jc w:val="both"/>
        <w:rPr>
          <w:rFonts w:hint="eastAsia"/>
          <w:szCs w:val="23"/>
          <w:lang w:val="en-GB"/>
        </w:rPr>
      </w:pPr>
      <w:r>
        <w:rPr>
          <w:rFonts w:hint="eastAsia"/>
          <w:szCs w:val="23"/>
          <w:lang w:val="en-GB"/>
        </w:rPr>
        <w:t xml:space="preserve">if the </w:t>
      </w:r>
      <w:r>
        <w:rPr>
          <w:szCs w:val="23"/>
          <w:lang w:val="en-GB"/>
        </w:rPr>
        <w:t>accident</w:t>
      </w:r>
      <w:r>
        <w:rPr>
          <w:rFonts w:hint="eastAsia"/>
          <w:szCs w:val="23"/>
          <w:lang w:val="en-GB"/>
        </w:rPr>
        <w:t xml:space="preserve"> </w:t>
      </w:r>
      <w:r w:rsidR="001F4C0A">
        <w:rPr>
          <w:rFonts w:hint="eastAsia"/>
          <w:szCs w:val="23"/>
          <w:lang w:val="en-GB"/>
        </w:rPr>
        <w:t xml:space="preserve">had </w:t>
      </w:r>
      <w:r>
        <w:rPr>
          <w:rFonts w:hint="eastAsia"/>
          <w:szCs w:val="23"/>
          <w:lang w:val="en-GB"/>
        </w:rPr>
        <w:t xml:space="preserve">indeed happened, such should have been reported to the Labour Department </w:t>
      </w:r>
      <w:r w:rsidR="00B4757E">
        <w:rPr>
          <w:rFonts w:hint="eastAsia"/>
          <w:szCs w:val="23"/>
          <w:lang w:val="en-GB"/>
        </w:rPr>
        <w:t>in June 2006 when Madam Lee made reports about</w:t>
      </w:r>
      <w:r w:rsidR="00252808">
        <w:rPr>
          <w:rFonts w:hint="eastAsia"/>
          <w:szCs w:val="23"/>
          <w:lang w:val="en-GB"/>
        </w:rPr>
        <w:t xml:space="preserve"> the</w:t>
      </w:r>
      <w:r w:rsidR="00B4757E">
        <w:rPr>
          <w:rFonts w:hint="eastAsia"/>
          <w:szCs w:val="23"/>
          <w:lang w:val="en-GB"/>
        </w:rPr>
        <w:t xml:space="preserve"> other accidents</w:t>
      </w:r>
      <w:r w:rsidR="001F4C0A">
        <w:rPr>
          <w:rFonts w:hint="eastAsia"/>
          <w:szCs w:val="23"/>
          <w:lang w:val="en-GB"/>
        </w:rPr>
        <w:t>,</w:t>
      </w:r>
      <w:r w:rsidR="00B4757E">
        <w:rPr>
          <w:rFonts w:hint="eastAsia"/>
          <w:szCs w:val="23"/>
          <w:lang w:val="en-GB"/>
        </w:rPr>
        <w:t xml:space="preserve"> </w:t>
      </w:r>
      <w:r w:rsidR="001F4C0A">
        <w:rPr>
          <w:rFonts w:hint="eastAsia"/>
          <w:szCs w:val="23"/>
          <w:lang w:val="en-GB"/>
        </w:rPr>
        <w:t>including the 2</w:t>
      </w:r>
      <w:r w:rsidR="001F4C0A" w:rsidRPr="00252808">
        <w:rPr>
          <w:rFonts w:hint="eastAsia"/>
          <w:szCs w:val="23"/>
          <w:vertAlign w:val="superscript"/>
          <w:lang w:val="en-GB"/>
        </w:rPr>
        <w:t>nd</w:t>
      </w:r>
      <w:r w:rsidR="001F4C0A">
        <w:rPr>
          <w:rFonts w:hint="eastAsia"/>
          <w:szCs w:val="23"/>
          <w:lang w:val="en-GB"/>
        </w:rPr>
        <w:t xml:space="preserve"> accident, </w:t>
      </w:r>
      <w:r w:rsidR="00B4757E">
        <w:rPr>
          <w:rFonts w:hint="eastAsia"/>
          <w:szCs w:val="23"/>
          <w:lang w:val="en-GB"/>
        </w:rPr>
        <w:t xml:space="preserve">which she claimed happened at work. However, </w:t>
      </w:r>
      <w:r w:rsidR="001B2284">
        <w:rPr>
          <w:rFonts w:hint="eastAsia"/>
          <w:szCs w:val="23"/>
          <w:lang w:val="en-GB"/>
        </w:rPr>
        <w:t xml:space="preserve">Madam Lee did not do so and she </w:t>
      </w:r>
      <w:r w:rsidR="001F103C">
        <w:rPr>
          <w:rFonts w:hint="eastAsia"/>
          <w:szCs w:val="23"/>
          <w:lang w:val="en-GB"/>
        </w:rPr>
        <w:t>only reported the 3</w:t>
      </w:r>
      <w:r w:rsidR="001F103C" w:rsidRPr="001F103C">
        <w:rPr>
          <w:rFonts w:hint="eastAsia"/>
          <w:szCs w:val="23"/>
          <w:vertAlign w:val="superscript"/>
          <w:lang w:val="en-GB"/>
        </w:rPr>
        <w:t>rd</w:t>
      </w:r>
      <w:r w:rsidR="001F103C">
        <w:rPr>
          <w:rFonts w:hint="eastAsia"/>
          <w:szCs w:val="23"/>
          <w:lang w:val="en-GB"/>
        </w:rPr>
        <w:t xml:space="preserve"> </w:t>
      </w:r>
      <w:r w:rsidR="001F103C">
        <w:rPr>
          <w:szCs w:val="23"/>
          <w:lang w:val="en-GB"/>
        </w:rPr>
        <w:t>accident</w:t>
      </w:r>
      <w:r w:rsidR="001F103C">
        <w:rPr>
          <w:rFonts w:hint="eastAsia"/>
          <w:szCs w:val="23"/>
          <w:lang w:val="en-GB"/>
        </w:rPr>
        <w:t xml:space="preserve"> </w:t>
      </w:r>
      <w:r w:rsidR="00B4757E">
        <w:rPr>
          <w:rFonts w:hint="eastAsia"/>
          <w:szCs w:val="23"/>
          <w:lang w:val="en-GB"/>
        </w:rPr>
        <w:t>in October 2006;</w:t>
      </w:r>
      <w:r w:rsidR="008C7776">
        <w:rPr>
          <w:rFonts w:hint="eastAsia"/>
          <w:szCs w:val="23"/>
          <w:lang w:val="en-GB"/>
        </w:rPr>
        <w:t xml:space="preserve"> and </w:t>
      </w:r>
    </w:p>
    <w:p w:rsidR="00B4757E" w:rsidRDefault="00B4757E" w:rsidP="00B4757E">
      <w:pPr>
        <w:pStyle w:val="ListParagraph"/>
        <w:rPr>
          <w:szCs w:val="23"/>
          <w:lang w:val="en-GB"/>
        </w:rPr>
      </w:pPr>
    </w:p>
    <w:p w:rsidR="008C7776" w:rsidRDefault="008C7776" w:rsidP="0078131C">
      <w:pPr>
        <w:numPr>
          <w:ilvl w:val="2"/>
          <w:numId w:val="1"/>
        </w:numPr>
        <w:tabs>
          <w:tab w:val="clear" w:pos="1440"/>
          <w:tab w:val="clear" w:pos="4320"/>
          <w:tab w:val="clear" w:pos="9072"/>
          <w:tab w:val="left" w:pos="840"/>
        </w:tabs>
        <w:spacing w:line="360" w:lineRule="auto"/>
        <w:ind w:hanging="769"/>
        <w:jc w:val="both"/>
        <w:rPr>
          <w:rFonts w:hint="eastAsia"/>
          <w:szCs w:val="23"/>
          <w:lang w:val="en-GB"/>
        </w:rPr>
      </w:pPr>
      <w:r>
        <w:rPr>
          <w:rFonts w:hint="eastAsia"/>
          <w:szCs w:val="23"/>
          <w:lang w:val="en-GB"/>
        </w:rPr>
        <w:t xml:space="preserve">the </w:t>
      </w:r>
      <w:r w:rsidR="0091578D">
        <w:rPr>
          <w:rFonts w:hint="eastAsia"/>
          <w:szCs w:val="23"/>
          <w:lang w:val="en-GB"/>
        </w:rPr>
        <w:t xml:space="preserve">written </w:t>
      </w:r>
      <w:r>
        <w:rPr>
          <w:rFonts w:hint="eastAsia"/>
          <w:szCs w:val="23"/>
          <w:lang w:val="en-GB"/>
        </w:rPr>
        <w:t xml:space="preserve">report </w:t>
      </w:r>
      <w:r w:rsidR="009460AF">
        <w:rPr>
          <w:rFonts w:hint="eastAsia"/>
          <w:szCs w:val="23"/>
          <w:lang w:val="en-GB"/>
        </w:rPr>
        <w:t>about the 3</w:t>
      </w:r>
      <w:r w:rsidR="009460AF" w:rsidRPr="009460AF">
        <w:rPr>
          <w:rFonts w:hint="eastAsia"/>
          <w:szCs w:val="23"/>
          <w:vertAlign w:val="superscript"/>
          <w:lang w:val="en-GB"/>
        </w:rPr>
        <w:t>rd</w:t>
      </w:r>
      <w:r w:rsidR="009460AF">
        <w:rPr>
          <w:rFonts w:hint="eastAsia"/>
          <w:szCs w:val="23"/>
          <w:lang w:val="en-GB"/>
        </w:rPr>
        <w:t xml:space="preserve"> accident </w:t>
      </w:r>
      <w:r>
        <w:rPr>
          <w:szCs w:val="23"/>
          <w:lang w:val="en-GB"/>
        </w:rPr>
        <w:t>which</w:t>
      </w:r>
      <w:r>
        <w:rPr>
          <w:rFonts w:hint="eastAsia"/>
          <w:szCs w:val="23"/>
          <w:lang w:val="en-GB"/>
        </w:rPr>
        <w:t xml:space="preserve"> Madam Lee said she had provided to her employer</w:t>
      </w:r>
      <w:r w:rsidR="004E1B8E">
        <w:rPr>
          <w:rFonts w:hint="eastAsia"/>
          <w:szCs w:val="23"/>
          <w:lang w:val="en-GB"/>
        </w:rPr>
        <w:t xml:space="preserve"> </w:t>
      </w:r>
      <w:r w:rsidR="0091578D">
        <w:rPr>
          <w:rFonts w:hint="eastAsia"/>
          <w:szCs w:val="23"/>
          <w:lang w:val="en-GB"/>
        </w:rPr>
        <w:t>with a copy to</w:t>
      </w:r>
      <w:r>
        <w:rPr>
          <w:rFonts w:hint="eastAsia"/>
          <w:szCs w:val="23"/>
          <w:lang w:val="en-GB"/>
        </w:rPr>
        <w:t xml:space="preserve"> the Legal Aid Department </w:t>
      </w:r>
      <w:r w:rsidR="001B2284">
        <w:rPr>
          <w:rFonts w:hint="eastAsia"/>
          <w:szCs w:val="23"/>
          <w:lang w:val="en-GB"/>
        </w:rPr>
        <w:t>wa</w:t>
      </w:r>
      <w:r>
        <w:rPr>
          <w:rFonts w:hint="eastAsia"/>
          <w:szCs w:val="23"/>
          <w:lang w:val="en-GB"/>
        </w:rPr>
        <w:t>s nowhere to be found.</w:t>
      </w:r>
    </w:p>
    <w:p w:rsidR="0078131C" w:rsidRDefault="0078131C" w:rsidP="008C7776">
      <w:pPr>
        <w:tabs>
          <w:tab w:val="clear" w:pos="1440"/>
          <w:tab w:val="clear" w:pos="4320"/>
          <w:tab w:val="clear" w:pos="9072"/>
          <w:tab w:val="left" w:pos="840"/>
        </w:tabs>
        <w:spacing w:line="360" w:lineRule="auto"/>
        <w:ind w:left="1620"/>
        <w:jc w:val="both"/>
        <w:rPr>
          <w:szCs w:val="23"/>
          <w:lang w:val="en-GB"/>
        </w:rPr>
      </w:pPr>
    </w:p>
    <w:p w:rsidR="00A6255D" w:rsidRDefault="00E657F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Clearly, </w:t>
      </w:r>
      <w:r w:rsidR="009E238D">
        <w:rPr>
          <w:rFonts w:hint="eastAsia"/>
          <w:szCs w:val="23"/>
          <w:lang w:val="en-GB"/>
        </w:rPr>
        <w:t>all the above point</w:t>
      </w:r>
      <w:r w:rsidR="001B2284">
        <w:rPr>
          <w:rFonts w:hint="eastAsia"/>
          <w:szCs w:val="23"/>
          <w:lang w:val="en-GB"/>
        </w:rPr>
        <w:t>ed</w:t>
      </w:r>
      <w:r w:rsidR="009E238D">
        <w:rPr>
          <w:rFonts w:hint="eastAsia"/>
          <w:szCs w:val="23"/>
          <w:lang w:val="en-GB"/>
        </w:rPr>
        <w:t xml:space="preserve"> to the fact that the 3</w:t>
      </w:r>
      <w:r w:rsidR="009E238D" w:rsidRPr="009E238D">
        <w:rPr>
          <w:rFonts w:hint="eastAsia"/>
          <w:szCs w:val="23"/>
          <w:vertAlign w:val="superscript"/>
          <w:lang w:val="en-GB"/>
        </w:rPr>
        <w:t>rd</w:t>
      </w:r>
      <w:r w:rsidR="009E238D">
        <w:rPr>
          <w:rFonts w:hint="eastAsia"/>
          <w:szCs w:val="23"/>
          <w:lang w:val="en-GB"/>
        </w:rPr>
        <w:t xml:space="preserve"> </w:t>
      </w:r>
      <w:r w:rsidR="009E238D">
        <w:rPr>
          <w:szCs w:val="23"/>
          <w:lang w:val="en-GB"/>
        </w:rPr>
        <w:t>accident</w:t>
      </w:r>
      <w:r w:rsidR="009E238D">
        <w:rPr>
          <w:rFonts w:hint="eastAsia"/>
          <w:szCs w:val="23"/>
          <w:lang w:val="en-GB"/>
        </w:rPr>
        <w:t xml:space="preserve"> did not happen at all</w:t>
      </w:r>
      <w:r w:rsidR="001B04D0">
        <w:rPr>
          <w:rFonts w:hint="eastAsia"/>
          <w:szCs w:val="23"/>
          <w:lang w:val="en-GB"/>
        </w:rPr>
        <w:t xml:space="preserve"> and </w:t>
      </w:r>
      <w:r w:rsidR="004076BF">
        <w:rPr>
          <w:rFonts w:hint="eastAsia"/>
          <w:szCs w:val="23"/>
          <w:lang w:val="en-GB"/>
        </w:rPr>
        <w:t xml:space="preserve">Madam Lee </w:t>
      </w:r>
      <w:r w:rsidR="00EA695D">
        <w:rPr>
          <w:rFonts w:hint="eastAsia"/>
          <w:szCs w:val="23"/>
          <w:lang w:val="en-GB"/>
        </w:rPr>
        <w:t xml:space="preserve">should know </w:t>
      </w:r>
      <w:r w:rsidR="002449F4">
        <w:rPr>
          <w:rFonts w:hint="eastAsia"/>
          <w:szCs w:val="23"/>
          <w:lang w:val="en-GB"/>
        </w:rPr>
        <w:t xml:space="preserve">very well </w:t>
      </w:r>
      <w:r w:rsidR="00BB658F">
        <w:rPr>
          <w:rFonts w:hint="eastAsia"/>
          <w:szCs w:val="23"/>
          <w:lang w:val="en-GB"/>
        </w:rPr>
        <w:t>what the truth was</w:t>
      </w:r>
      <w:r w:rsidR="002449F4">
        <w:rPr>
          <w:rFonts w:hint="eastAsia"/>
          <w:szCs w:val="23"/>
          <w:lang w:val="en-GB"/>
        </w:rPr>
        <w:t xml:space="preserve">. However, she came to court </w:t>
      </w:r>
      <w:r w:rsidR="0053310E">
        <w:rPr>
          <w:rFonts w:hint="eastAsia"/>
          <w:szCs w:val="23"/>
          <w:lang w:val="en-GB"/>
        </w:rPr>
        <w:t xml:space="preserve">to test her luck </w:t>
      </w:r>
      <w:r w:rsidR="006775FC">
        <w:rPr>
          <w:rFonts w:hint="eastAsia"/>
          <w:szCs w:val="23"/>
          <w:lang w:val="en-GB"/>
        </w:rPr>
        <w:t>and hope that she</w:t>
      </w:r>
      <w:r w:rsidR="002449F4">
        <w:rPr>
          <w:rFonts w:hint="eastAsia"/>
          <w:szCs w:val="23"/>
          <w:lang w:val="en-GB"/>
        </w:rPr>
        <w:t xml:space="preserve"> would succeed in making out h</w:t>
      </w:r>
      <w:r w:rsidR="009F1EB9">
        <w:rPr>
          <w:rFonts w:hint="eastAsia"/>
          <w:szCs w:val="23"/>
          <w:lang w:val="en-GB"/>
        </w:rPr>
        <w:t>er claims</w:t>
      </w:r>
      <w:r w:rsidR="006775FC">
        <w:rPr>
          <w:rFonts w:hint="eastAsia"/>
          <w:szCs w:val="23"/>
          <w:lang w:val="en-GB"/>
        </w:rPr>
        <w:t>. W</w:t>
      </w:r>
      <w:r w:rsidR="009F1EB9">
        <w:rPr>
          <w:rFonts w:hint="eastAsia"/>
          <w:szCs w:val="23"/>
          <w:lang w:val="en-GB"/>
        </w:rPr>
        <w:t xml:space="preserve">hen giving </w:t>
      </w:r>
      <w:r w:rsidR="002449F4">
        <w:rPr>
          <w:rFonts w:hint="eastAsia"/>
          <w:szCs w:val="23"/>
          <w:lang w:val="en-GB"/>
        </w:rPr>
        <w:t>evidence</w:t>
      </w:r>
      <w:r w:rsidR="009F1EB9">
        <w:rPr>
          <w:rFonts w:hint="eastAsia"/>
          <w:szCs w:val="23"/>
          <w:lang w:val="en-GB"/>
        </w:rPr>
        <w:t xml:space="preserve">, </w:t>
      </w:r>
      <w:r w:rsidR="006775FC">
        <w:rPr>
          <w:rFonts w:hint="eastAsia"/>
          <w:szCs w:val="23"/>
          <w:lang w:val="en-GB"/>
        </w:rPr>
        <w:t>Madam Lee</w:t>
      </w:r>
      <w:r w:rsidR="009F1EB9">
        <w:rPr>
          <w:rFonts w:hint="eastAsia"/>
          <w:szCs w:val="23"/>
          <w:lang w:val="en-GB"/>
        </w:rPr>
        <w:t xml:space="preserve"> did not only exaggerate matters</w:t>
      </w:r>
      <w:r w:rsidR="006775FC">
        <w:rPr>
          <w:rFonts w:hint="eastAsia"/>
          <w:szCs w:val="23"/>
          <w:lang w:val="en-GB"/>
        </w:rPr>
        <w:t>,</w:t>
      </w:r>
      <w:r w:rsidR="009F1EB9">
        <w:rPr>
          <w:rFonts w:hint="eastAsia"/>
          <w:szCs w:val="23"/>
          <w:lang w:val="en-GB"/>
        </w:rPr>
        <w:t xml:space="preserve"> she indeed fabricate</w:t>
      </w:r>
      <w:r w:rsidR="006775FC">
        <w:rPr>
          <w:rFonts w:hint="eastAsia"/>
          <w:szCs w:val="23"/>
          <w:lang w:val="en-GB"/>
        </w:rPr>
        <w:t>d</w:t>
      </w:r>
      <w:r w:rsidR="009F1EB9">
        <w:rPr>
          <w:rFonts w:hint="eastAsia"/>
          <w:szCs w:val="23"/>
          <w:lang w:val="en-GB"/>
        </w:rPr>
        <w:t xml:space="preserve"> new injuries which she had never mentioned in </w:t>
      </w:r>
      <w:r w:rsidR="00937699">
        <w:rPr>
          <w:rFonts w:hint="eastAsia"/>
          <w:szCs w:val="23"/>
          <w:lang w:val="en-GB"/>
        </w:rPr>
        <w:t xml:space="preserve">any of </w:t>
      </w:r>
      <w:r w:rsidR="009F1EB9">
        <w:rPr>
          <w:rFonts w:hint="eastAsia"/>
          <w:szCs w:val="23"/>
          <w:lang w:val="en-GB"/>
        </w:rPr>
        <w:t>her</w:t>
      </w:r>
      <w:r w:rsidR="00937699">
        <w:rPr>
          <w:rFonts w:hint="eastAsia"/>
          <w:szCs w:val="23"/>
          <w:lang w:val="en-GB"/>
        </w:rPr>
        <w:t xml:space="preserve"> previous</w:t>
      </w:r>
      <w:r w:rsidR="009F1EB9">
        <w:rPr>
          <w:rFonts w:hint="eastAsia"/>
          <w:szCs w:val="23"/>
          <w:lang w:val="en-GB"/>
        </w:rPr>
        <w:t xml:space="preserve"> statements</w:t>
      </w:r>
      <w:r w:rsidR="00937699">
        <w:rPr>
          <w:rFonts w:hint="eastAsia"/>
          <w:szCs w:val="23"/>
          <w:lang w:val="en-GB"/>
        </w:rPr>
        <w:t>.</w:t>
      </w:r>
    </w:p>
    <w:p w:rsidR="00A6255D" w:rsidRDefault="00A6255D" w:rsidP="00A6255D">
      <w:pPr>
        <w:tabs>
          <w:tab w:val="clear" w:pos="1440"/>
          <w:tab w:val="clear" w:pos="4320"/>
          <w:tab w:val="clear" w:pos="9072"/>
          <w:tab w:val="left" w:pos="840"/>
        </w:tabs>
        <w:spacing w:line="360" w:lineRule="auto"/>
        <w:jc w:val="both"/>
        <w:rPr>
          <w:rFonts w:hint="eastAsia"/>
          <w:szCs w:val="23"/>
          <w:lang w:val="en-GB"/>
        </w:rPr>
      </w:pPr>
    </w:p>
    <w:p w:rsidR="00807294" w:rsidRPr="0031096A" w:rsidRDefault="00937699" w:rsidP="00506DA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sidRPr="0031096A">
        <w:rPr>
          <w:rFonts w:hint="eastAsia"/>
          <w:szCs w:val="23"/>
          <w:lang w:val="en-GB"/>
        </w:rPr>
        <w:t xml:space="preserve">As I have indicated in </w:t>
      </w:r>
      <w:r w:rsidR="00A6255D" w:rsidRPr="0031096A">
        <w:rPr>
          <w:rFonts w:hint="eastAsia"/>
          <w:szCs w:val="23"/>
          <w:lang w:val="en-GB"/>
        </w:rPr>
        <w:t>my</w:t>
      </w:r>
      <w:r w:rsidRPr="0031096A">
        <w:rPr>
          <w:rFonts w:hint="eastAsia"/>
          <w:szCs w:val="23"/>
          <w:lang w:val="en-GB"/>
        </w:rPr>
        <w:t xml:space="preserve"> judgment, </w:t>
      </w:r>
      <w:r w:rsidR="00A6255D" w:rsidRPr="0031096A">
        <w:rPr>
          <w:rFonts w:hint="eastAsia"/>
          <w:szCs w:val="23"/>
          <w:lang w:val="en-GB"/>
        </w:rPr>
        <w:t>the reason for Madam Lee to lie about this 3</w:t>
      </w:r>
      <w:r w:rsidR="00A6255D" w:rsidRPr="0031096A">
        <w:rPr>
          <w:rFonts w:hint="eastAsia"/>
          <w:szCs w:val="23"/>
          <w:vertAlign w:val="superscript"/>
          <w:lang w:val="en-GB"/>
        </w:rPr>
        <w:t>rd</w:t>
      </w:r>
      <w:r w:rsidR="00A6255D" w:rsidRPr="0031096A">
        <w:rPr>
          <w:rFonts w:hint="eastAsia"/>
          <w:szCs w:val="23"/>
          <w:lang w:val="en-GB"/>
        </w:rPr>
        <w:t xml:space="preserve"> </w:t>
      </w:r>
      <w:r w:rsidR="00A6255D" w:rsidRPr="0031096A">
        <w:rPr>
          <w:szCs w:val="23"/>
          <w:lang w:val="en-GB"/>
        </w:rPr>
        <w:t>accident</w:t>
      </w:r>
      <w:r w:rsidR="00A6255D" w:rsidRPr="0031096A">
        <w:rPr>
          <w:rFonts w:hint="eastAsia"/>
          <w:szCs w:val="23"/>
          <w:lang w:val="en-GB"/>
        </w:rPr>
        <w:t xml:space="preserve"> might well</w:t>
      </w:r>
      <w:r w:rsidR="001B04D0" w:rsidRPr="0031096A">
        <w:rPr>
          <w:rFonts w:hint="eastAsia"/>
          <w:szCs w:val="23"/>
          <w:lang w:val="en-GB"/>
        </w:rPr>
        <w:t xml:space="preserve"> be</w:t>
      </w:r>
      <w:r w:rsidR="00C534CE" w:rsidRPr="0031096A">
        <w:rPr>
          <w:rFonts w:hint="eastAsia"/>
          <w:szCs w:val="23"/>
          <w:lang w:val="en-GB"/>
        </w:rPr>
        <w:t xml:space="preserve"> that</w:t>
      </w:r>
      <w:r w:rsidR="00A6255D" w:rsidRPr="0031096A">
        <w:rPr>
          <w:rFonts w:hint="eastAsia"/>
          <w:szCs w:val="23"/>
          <w:lang w:val="en-GB"/>
        </w:rPr>
        <w:t xml:space="preserve">, </w:t>
      </w:r>
      <w:r w:rsidR="00BD0377" w:rsidRPr="0031096A">
        <w:rPr>
          <w:rFonts w:hint="eastAsia"/>
          <w:szCs w:val="23"/>
          <w:lang w:val="en-GB"/>
        </w:rPr>
        <w:t>as suggested by</w:t>
      </w:r>
      <w:r w:rsidR="00A01695" w:rsidRPr="0031096A">
        <w:rPr>
          <w:rFonts w:hint="eastAsia"/>
          <w:szCs w:val="23"/>
          <w:lang w:val="en-GB"/>
        </w:rPr>
        <w:t xml:space="preserve"> Mr. Lim for the </w:t>
      </w:r>
      <w:r w:rsidR="007D69A3" w:rsidRPr="0031096A">
        <w:rPr>
          <w:rFonts w:hint="eastAsia"/>
          <w:szCs w:val="23"/>
          <w:lang w:val="en-GB"/>
        </w:rPr>
        <w:t>Defendant/Respondent</w:t>
      </w:r>
      <w:r w:rsidR="00BD0377" w:rsidRPr="0031096A">
        <w:rPr>
          <w:rFonts w:hint="eastAsia"/>
          <w:szCs w:val="23"/>
          <w:lang w:val="en-GB"/>
        </w:rPr>
        <w:t xml:space="preserve">, </w:t>
      </w:r>
      <w:r w:rsidR="00A6255D" w:rsidRPr="0031096A">
        <w:rPr>
          <w:rFonts w:hint="eastAsia"/>
          <w:szCs w:val="23"/>
          <w:lang w:val="en-GB"/>
        </w:rPr>
        <w:t xml:space="preserve">in July 2006, she </w:t>
      </w:r>
      <w:r w:rsidR="000E30AD" w:rsidRPr="0031096A">
        <w:rPr>
          <w:rFonts w:hint="eastAsia"/>
          <w:szCs w:val="23"/>
          <w:lang w:val="en-GB"/>
        </w:rPr>
        <w:t xml:space="preserve">got worried as she had </w:t>
      </w:r>
      <w:r w:rsidR="00A6255D" w:rsidRPr="0031096A">
        <w:rPr>
          <w:rFonts w:hint="eastAsia"/>
          <w:szCs w:val="23"/>
          <w:lang w:val="en-GB"/>
        </w:rPr>
        <w:t>learned that she w</w:t>
      </w:r>
      <w:r w:rsidR="000E30AD" w:rsidRPr="0031096A">
        <w:rPr>
          <w:rFonts w:hint="eastAsia"/>
          <w:szCs w:val="23"/>
          <w:lang w:val="en-GB"/>
        </w:rPr>
        <w:t>ould</w:t>
      </w:r>
      <w:r w:rsidR="00A6255D" w:rsidRPr="0031096A">
        <w:rPr>
          <w:rFonts w:hint="eastAsia"/>
          <w:szCs w:val="23"/>
          <w:lang w:val="en-GB"/>
        </w:rPr>
        <w:t xml:space="preserve"> not </w:t>
      </w:r>
      <w:r w:rsidR="000E30AD" w:rsidRPr="0031096A">
        <w:rPr>
          <w:rFonts w:hint="eastAsia"/>
          <w:szCs w:val="23"/>
          <w:lang w:val="en-GB"/>
        </w:rPr>
        <w:t xml:space="preserve">be </w:t>
      </w:r>
      <w:r w:rsidR="00A6255D" w:rsidRPr="0031096A">
        <w:rPr>
          <w:rFonts w:hint="eastAsia"/>
          <w:szCs w:val="23"/>
          <w:lang w:val="en-GB"/>
        </w:rPr>
        <w:t>entitled to any employees</w:t>
      </w:r>
      <w:r w:rsidR="00A6255D" w:rsidRPr="0031096A">
        <w:rPr>
          <w:szCs w:val="23"/>
          <w:lang w:val="en-GB"/>
        </w:rPr>
        <w:t>’</w:t>
      </w:r>
      <w:r w:rsidR="00A6255D" w:rsidRPr="0031096A">
        <w:rPr>
          <w:rFonts w:hint="eastAsia"/>
          <w:szCs w:val="23"/>
          <w:lang w:val="en-GB"/>
        </w:rPr>
        <w:t xml:space="preserve"> compensation in relation to the 2</w:t>
      </w:r>
      <w:r w:rsidR="00A6255D" w:rsidRPr="0031096A">
        <w:rPr>
          <w:rFonts w:hint="eastAsia"/>
          <w:szCs w:val="23"/>
          <w:vertAlign w:val="superscript"/>
          <w:lang w:val="en-GB"/>
        </w:rPr>
        <w:t>nd</w:t>
      </w:r>
      <w:r w:rsidR="00A6255D" w:rsidRPr="0031096A">
        <w:rPr>
          <w:rFonts w:hint="eastAsia"/>
          <w:szCs w:val="23"/>
          <w:lang w:val="en-GB"/>
        </w:rPr>
        <w:t xml:space="preserve"> </w:t>
      </w:r>
      <w:r w:rsidR="00A6255D" w:rsidRPr="0031096A">
        <w:rPr>
          <w:szCs w:val="23"/>
          <w:lang w:val="en-GB"/>
        </w:rPr>
        <w:t>accident</w:t>
      </w:r>
      <w:r w:rsidR="00506DA3" w:rsidRPr="0031096A">
        <w:rPr>
          <w:rFonts w:hint="eastAsia"/>
          <w:szCs w:val="23"/>
          <w:lang w:val="en-GB"/>
        </w:rPr>
        <w:t>.</w:t>
      </w:r>
      <w:r w:rsidR="000E30AD" w:rsidRPr="0031096A">
        <w:rPr>
          <w:rFonts w:hint="eastAsia"/>
          <w:szCs w:val="23"/>
          <w:lang w:val="en-GB"/>
        </w:rPr>
        <w:t xml:space="preserve"> T</w:t>
      </w:r>
      <w:r w:rsidR="00506DA3" w:rsidRPr="0031096A">
        <w:rPr>
          <w:rFonts w:hint="eastAsia"/>
          <w:szCs w:val="23"/>
          <w:lang w:val="en-GB"/>
        </w:rPr>
        <w:t>hereafter,</w:t>
      </w:r>
      <w:r w:rsidR="00A6255D" w:rsidRPr="0031096A">
        <w:rPr>
          <w:rFonts w:hint="eastAsia"/>
          <w:szCs w:val="23"/>
          <w:lang w:val="en-GB"/>
        </w:rPr>
        <w:t xml:space="preserve"> </w:t>
      </w:r>
      <w:r w:rsidR="00455F38" w:rsidRPr="0031096A">
        <w:rPr>
          <w:rFonts w:hint="eastAsia"/>
          <w:szCs w:val="23"/>
          <w:lang w:val="en-GB"/>
        </w:rPr>
        <w:t>Madam Lee</w:t>
      </w:r>
      <w:r w:rsidR="00B31335" w:rsidRPr="0031096A">
        <w:rPr>
          <w:rFonts w:hint="eastAsia"/>
          <w:szCs w:val="23"/>
          <w:lang w:val="en-GB"/>
        </w:rPr>
        <w:t xml:space="preserve"> </w:t>
      </w:r>
      <w:r w:rsidR="00FE526B" w:rsidRPr="0031096A">
        <w:rPr>
          <w:rFonts w:hint="eastAsia"/>
          <w:szCs w:val="23"/>
          <w:lang w:val="en-GB"/>
        </w:rPr>
        <w:t xml:space="preserve">started making </w:t>
      </w:r>
      <w:r w:rsidR="00FE526B" w:rsidRPr="0031096A">
        <w:rPr>
          <w:szCs w:val="23"/>
          <w:lang w:val="en-GB"/>
        </w:rPr>
        <w:t>reports</w:t>
      </w:r>
      <w:r w:rsidR="00FE526B" w:rsidRPr="0031096A">
        <w:rPr>
          <w:rFonts w:hint="eastAsia"/>
          <w:szCs w:val="23"/>
          <w:lang w:val="en-GB"/>
        </w:rPr>
        <w:t xml:space="preserve"> about the 3</w:t>
      </w:r>
      <w:r w:rsidR="00FE526B" w:rsidRPr="0031096A">
        <w:rPr>
          <w:rFonts w:hint="eastAsia"/>
          <w:szCs w:val="23"/>
          <w:vertAlign w:val="superscript"/>
          <w:lang w:val="en-GB"/>
        </w:rPr>
        <w:t>rd</w:t>
      </w:r>
      <w:r w:rsidR="00FE526B" w:rsidRPr="0031096A">
        <w:rPr>
          <w:rFonts w:hint="eastAsia"/>
          <w:szCs w:val="23"/>
          <w:lang w:val="en-GB"/>
        </w:rPr>
        <w:t xml:space="preserve"> </w:t>
      </w:r>
      <w:r w:rsidR="00FE526B" w:rsidRPr="0031096A">
        <w:rPr>
          <w:szCs w:val="23"/>
          <w:lang w:val="en-GB"/>
        </w:rPr>
        <w:t>accident</w:t>
      </w:r>
      <w:r w:rsidR="00F61715" w:rsidRPr="0031096A">
        <w:rPr>
          <w:rFonts w:hint="eastAsia"/>
          <w:szCs w:val="23"/>
          <w:lang w:val="en-GB"/>
        </w:rPr>
        <w:t xml:space="preserve"> and it would appear that, in doing so, she was hoping that she could get herself covered in terms of compensation by way of th</w:t>
      </w:r>
      <w:r w:rsidR="00575039" w:rsidRPr="0031096A">
        <w:rPr>
          <w:rFonts w:hint="eastAsia"/>
          <w:szCs w:val="23"/>
          <w:lang w:val="en-GB"/>
        </w:rPr>
        <w:t>is alleged</w:t>
      </w:r>
      <w:r w:rsidR="00F61715" w:rsidRPr="0031096A">
        <w:rPr>
          <w:rFonts w:hint="eastAsia"/>
          <w:szCs w:val="23"/>
          <w:lang w:val="en-GB"/>
        </w:rPr>
        <w:t xml:space="preserve"> 3</w:t>
      </w:r>
      <w:r w:rsidR="00F61715" w:rsidRPr="0031096A">
        <w:rPr>
          <w:rFonts w:hint="eastAsia"/>
          <w:szCs w:val="23"/>
          <w:vertAlign w:val="superscript"/>
          <w:lang w:val="en-GB"/>
        </w:rPr>
        <w:t>rd</w:t>
      </w:r>
      <w:r w:rsidR="00F61715" w:rsidRPr="0031096A">
        <w:rPr>
          <w:rFonts w:hint="eastAsia"/>
          <w:szCs w:val="23"/>
          <w:lang w:val="en-GB"/>
        </w:rPr>
        <w:t xml:space="preserve"> </w:t>
      </w:r>
      <w:r w:rsidR="00F61715" w:rsidRPr="0031096A">
        <w:rPr>
          <w:szCs w:val="23"/>
          <w:lang w:val="en-GB"/>
        </w:rPr>
        <w:t>accident</w:t>
      </w:r>
      <w:r w:rsidR="00F61715" w:rsidRPr="0031096A">
        <w:rPr>
          <w:rFonts w:hint="eastAsia"/>
          <w:szCs w:val="23"/>
          <w:lang w:val="en-GB"/>
        </w:rPr>
        <w:t xml:space="preserve">. </w:t>
      </w:r>
      <w:r w:rsidR="00575039" w:rsidRPr="0031096A">
        <w:rPr>
          <w:rFonts w:hint="eastAsia"/>
          <w:szCs w:val="23"/>
          <w:lang w:val="en-GB"/>
        </w:rPr>
        <w:t xml:space="preserve">In </w:t>
      </w:r>
      <w:r w:rsidR="00EE62D8" w:rsidRPr="0031096A">
        <w:rPr>
          <w:rFonts w:hint="eastAsia"/>
          <w:szCs w:val="23"/>
          <w:lang w:val="en-GB"/>
        </w:rPr>
        <w:t xml:space="preserve">other words, on </w:t>
      </w:r>
      <w:r w:rsidR="00EE62D8" w:rsidRPr="0031096A">
        <w:rPr>
          <w:szCs w:val="23"/>
          <w:lang w:val="en-GB"/>
        </w:rPr>
        <w:t>the</w:t>
      </w:r>
      <w:r w:rsidR="00EE62D8" w:rsidRPr="0031096A">
        <w:rPr>
          <w:rFonts w:hint="eastAsia"/>
          <w:szCs w:val="23"/>
          <w:lang w:val="en-GB"/>
        </w:rPr>
        <w:t xml:space="preserve"> evidence before me, it </w:t>
      </w:r>
      <w:r w:rsidR="00EE62D8" w:rsidRPr="0031096A">
        <w:rPr>
          <w:szCs w:val="23"/>
          <w:lang w:val="en-GB"/>
        </w:rPr>
        <w:t>would</w:t>
      </w:r>
      <w:r w:rsidR="00EE62D8" w:rsidRPr="0031096A">
        <w:rPr>
          <w:rFonts w:hint="eastAsia"/>
          <w:szCs w:val="23"/>
          <w:lang w:val="en-GB"/>
        </w:rPr>
        <w:t xml:space="preserve"> be the case here that</w:t>
      </w:r>
      <w:r w:rsidR="00575039" w:rsidRPr="0031096A">
        <w:rPr>
          <w:rFonts w:hint="eastAsia"/>
          <w:szCs w:val="23"/>
          <w:lang w:val="en-GB"/>
        </w:rPr>
        <w:t xml:space="preserve"> Madam Lee</w:t>
      </w:r>
      <w:r w:rsidR="00EE62D8" w:rsidRPr="0031096A">
        <w:rPr>
          <w:rFonts w:hint="eastAsia"/>
          <w:szCs w:val="23"/>
          <w:lang w:val="en-GB"/>
        </w:rPr>
        <w:t xml:space="preserve"> simply</w:t>
      </w:r>
      <w:r w:rsidR="00575039" w:rsidRPr="0031096A">
        <w:rPr>
          <w:rFonts w:hint="eastAsia"/>
          <w:szCs w:val="23"/>
          <w:lang w:val="en-GB"/>
        </w:rPr>
        <w:t xml:space="preserve"> </w:t>
      </w:r>
      <w:r w:rsidR="00F27224" w:rsidRPr="0031096A">
        <w:rPr>
          <w:rFonts w:hint="eastAsia"/>
          <w:szCs w:val="23"/>
          <w:lang w:val="en-GB"/>
        </w:rPr>
        <w:t>made up the story about this 3</w:t>
      </w:r>
      <w:r w:rsidR="00F27224" w:rsidRPr="0031096A">
        <w:rPr>
          <w:rFonts w:hint="eastAsia"/>
          <w:szCs w:val="23"/>
          <w:vertAlign w:val="superscript"/>
          <w:lang w:val="en-GB"/>
        </w:rPr>
        <w:t>rd</w:t>
      </w:r>
      <w:r w:rsidR="00F27224" w:rsidRPr="0031096A">
        <w:rPr>
          <w:rFonts w:hint="eastAsia"/>
          <w:szCs w:val="23"/>
          <w:lang w:val="en-GB"/>
        </w:rPr>
        <w:t xml:space="preserve"> accident and started making complaints about the injuries</w:t>
      </w:r>
      <w:r w:rsidR="00EE62D8" w:rsidRPr="0031096A">
        <w:rPr>
          <w:rFonts w:hint="eastAsia"/>
          <w:szCs w:val="23"/>
          <w:lang w:val="en-GB"/>
        </w:rPr>
        <w:t xml:space="preserve"> </w:t>
      </w:r>
      <w:r w:rsidR="00F27224" w:rsidRPr="0031096A">
        <w:rPr>
          <w:rFonts w:hint="eastAsia"/>
          <w:szCs w:val="23"/>
          <w:lang w:val="en-GB"/>
        </w:rPr>
        <w:t>in</w:t>
      </w:r>
      <w:r w:rsidR="00506DA3" w:rsidRPr="0031096A">
        <w:rPr>
          <w:rFonts w:hint="eastAsia"/>
          <w:szCs w:val="23"/>
          <w:lang w:val="en-GB"/>
        </w:rPr>
        <w:t xml:space="preserve"> an </w:t>
      </w:r>
      <w:r w:rsidR="00AC7DB8" w:rsidRPr="0031096A">
        <w:rPr>
          <w:szCs w:val="23"/>
          <w:lang w:val="en-GB"/>
        </w:rPr>
        <w:t>attempt</w:t>
      </w:r>
      <w:r w:rsidR="00AC7DB8" w:rsidRPr="0031096A">
        <w:rPr>
          <w:rFonts w:hint="eastAsia"/>
          <w:szCs w:val="23"/>
          <w:lang w:val="en-GB"/>
        </w:rPr>
        <w:t xml:space="preserve"> to pave t</w:t>
      </w:r>
      <w:r w:rsidR="0031096A" w:rsidRPr="0031096A">
        <w:rPr>
          <w:rFonts w:hint="eastAsia"/>
          <w:szCs w:val="23"/>
          <w:lang w:val="en-GB"/>
        </w:rPr>
        <w:t>h</w:t>
      </w:r>
      <w:r w:rsidR="00AC7DB8" w:rsidRPr="0031096A">
        <w:rPr>
          <w:rFonts w:hint="eastAsia"/>
          <w:szCs w:val="23"/>
          <w:lang w:val="en-GB"/>
        </w:rPr>
        <w:t xml:space="preserve">e way for making claims in these </w:t>
      </w:r>
      <w:r w:rsidR="0008420F">
        <w:rPr>
          <w:rFonts w:hint="eastAsia"/>
          <w:szCs w:val="23"/>
          <w:lang w:val="en-GB"/>
        </w:rPr>
        <w:t>proceedings</w:t>
      </w:r>
      <w:r w:rsidR="00AC7DB8" w:rsidRPr="0031096A">
        <w:rPr>
          <w:rFonts w:hint="eastAsia"/>
          <w:szCs w:val="23"/>
          <w:lang w:val="en-GB"/>
        </w:rPr>
        <w:t>.</w:t>
      </w:r>
    </w:p>
    <w:p w:rsidR="000163F1" w:rsidRDefault="000163F1" w:rsidP="00506DA3">
      <w:pPr>
        <w:pStyle w:val="ListParagraph"/>
        <w:rPr>
          <w:rFonts w:hint="eastAsia"/>
          <w:szCs w:val="23"/>
          <w:lang w:val="en-GB"/>
        </w:rPr>
      </w:pPr>
    </w:p>
    <w:p w:rsidR="000163F1" w:rsidRDefault="000163F1" w:rsidP="000163F1">
      <w:pPr>
        <w:pStyle w:val="ListParagraph"/>
        <w:ind w:hanging="720"/>
        <w:rPr>
          <w:rFonts w:hint="eastAsia"/>
          <w:b/>
          <w:i/>
          <w:szCs w:val="23"/>
          <w:lang w:val="en-GB"/>
        </w:rPr>
      </w:pPr>
      <w:r>
        <w:rPr>
          <w:b/>
          <w:i/>
          <w:szCs w:val="23"/>
          <w:lang w:val="en-GB"/>
        </w:rPr>
        <w:t>T</w:t>
      </w:r>
      <w:r>
        <w:rPr>
          <w:rFonts w:hint="eastAsia"/>
          <w:b/>
          <w:i/>
          <w:szCs w:val="23"/>
          <w:lang w:val="en-GB"/>
        </w:rPr>
        <w:t>he Applications to Vary the Costs Order</w:t>
      </w:r>
    </w:p>
    <w:p w:rsidR="000163F1" w:rsidRDefault="000163F1" w:rsidP="000163F1">
      <w:pPr>
        <w:pStyle w:val="ListParagraph"/>
        <w:ind w:hanging="720"/>
        <w:rPr>
          <w:rFonts w:hint="eastAsia"/>
          <w:b/>
          <w:i/>
          <w:szCs w:val="23"/>
          <w:lang w:val="en-GB"/>
        </w:rPr>
      </w:pPr>
    </w:p>
    <w:p w:rsidR="000163F1" w:rsidRPr="000163F1" w:rsidRDefault="000163F1" w:rsidP="000163F1">
      <w:pPr>
        <w:pStyle w:val="ListParagraph"/>
        <w:ind w:hanging="720"/>
        <w:rPr>
          <w:b/>
          <w:i/>
          <w:szCs w:val="23"/>
          <w:lang w:val="en-GB"/>
        </w:rPr>
      </w:pPr>
    </w:p>
    <w:p w:rsidR="00076BB3" w:rsidRDefault="00D0499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w:t>
      </w:r>
      <w:r w:rsidR="000163F1">
        <w:rPr>
          <w:rFonts w:hint="eastAsia"/>
          <w:szCs w:val="23"/>
          <w:lang w:val="en-GB"/>
        </w:rPr>
        <w:t>t is clear from the above that</w:t>
      </w:r>
      <w:r>
        <w:rPr>
          <w:rFonts w:hint="eastAsia"/>
          <w:szCs w:val="23"/>
          <w:lang w:val="en-GB"/>
        </w:rPr>
        <w:t xml:space="preserve"> </w:t>
      </w:r>
      <w:r w:rsidR="002D3294">
        <w:rPr>
          <w:rFonts w:hint="eastAsia"/>
          <w:szCs w:val="23"/>
          <w:lang w:val="en-GB"/>
        </w:rPr>
        <w:t>Madam Lee</w:t>
      </w:r>
      <w:r w:rsidR="002D3294">
        <w:rPr>
          <w:szCs w:val="23"/>
          <w:lang w:val="en-GB"/>
        </w:rPr>
        <w:t>’</w:t>
      </w:r>
      <w:r w:rsidR="002D3294">
        <w:rPr>
          <w:rFonts w:hint="eastAsia"/>
          <w:szCs w:val="23"/>
          <w:lang w:val="en-GB"/>
        </w:rPr>
        <w:t>s claims were unmeritorious</w:t>
      </w:r>
      <w:r w:rsidR="007A73FF">
        <w:rPr>
          <w:rFonts w:hint="eastAsia"/>
          <w:szCs w:val="23"/>
          <w:lang w:val="en-GB"/>
        </w:rPr>
        <w:t xml:space="preserve"> and misconceived at the outset. I</w:t>
      </w:r>
      <w:r w:rsidR="005F4B76">
        <w:rPr>
          <w:rFonts w:hint="eastAsia"/>
          <w:szCs w:val="23"/>
          <w:lang w:val="en-GB"/>
        </w:rPr>
        <w:t>t was oppressive</w:t>
      </w:r>
      <w:r w:rsidR="006B5C62">
        <w:rPr>
          <w:rFonts w:hint="eastAsia"/>
          <w:szCs w:val="23"/>
          <w:lang w:val="en-GB"/>
        </w:rPr>
        <w:t xml:space="preserve"> for Madam Lee</w:t>
      </w:r>
      <w:r w:rsidR="005F4B76">
        <w:rPr>
          <w:rFonts w:hint="eastAsia"/>
          <w:szCs w:val="23"/>
          <w:lang w:val="en-GB"/>
        </w:rPr>
        <w:t xml:space="preserve"> to have </w:t>
      </w:r>
      <w:r w:rsidR="005F4B76">
        <w:rPr>
          <w:szCs w:val="23"/>
          <w:lang w:val="en-GB"/>
        </w:rPr>
        <w:t>instituted</w:t>
      </w:r>
      <w:r w:rsidR="005F4B76">
        <w:rPr>
          <w:rFonts w:hint="eastAsia"/>
          <w:szCs w:val="23"/>
          <w:lang w:val="en-GB"/>
        </w:rPr>
        <w:t xml:space="preserve"> these two sets of proceedings against her employer FH</w:t>
      </w:r>
      <w:r w:rsidR="006B5C62">
        <w:rPr>
          <w:rFonts w:hint="eastAsia"/>
          <w:szCs w:val="23"/>
          <w:lang w:val="en-GB"/>
        </w:rPr>
        <w:t xml:space="preserve"> when no accident had happened as alleged</w:t>
      </w:r>
      <w:r w:rsidR="005F4B76">
        <w:rPr>
          <w:rFonts w:hint="eastAsia"/>
          <w:szCs w:val="23"/>
          <w:lang w:val="en-GB"/>
        </w:rPr>
        <w:t>.</w:t>
      </w:r>
      <w:r w:rsidR="00FB4BF1">
        <w:rPr>
          <w:rFonts w:hint="eastAsia"/>
          <w:szCs w:val="23"/>
          <w:lang w:val="en-GB"/>
        </w:rPr>
        <w:t xml:space="preserve"> </w:t>
      </w:r>
    </w:p>
    <w:p w:rsidR="00076BB3" w:rsidRDefault="00076BB3" w:rsidP="00076BB3">
      <w:pPr>
        <w:pStyle w:val="ListParagraph"/>
        <w:rPr>
          <w:szCs w:val="23"/>
          <w:lang w:val="en-GB"/>
        </w:rPr>
      </w:pPr>
    </w:p>
    <w:p w:rsidR="00C0309F" w:rsidRDefault="00C0309F" w:rsidP="00076BB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Counsel for the Plaintiff/Applicant urged this court not to award costs on an indemnity basis </w:t>
      </w:r>
      <w:r>
        <w:rPr>
          <w:szCs w:val="23"/>
          <w:lang w:val="en-GB"/>
        </w:rPr>
        <w:t xml:space="preserve">in this case as </w:t>
      </w:r>
      <w:r>
        <w:rPr>
          <w:rFonts w:hint="eastAsia"/>
          <w:szCs w:val="23"/>
          <w:lang w:val="en-GB"/>
        </w:rPr>
        <w:t xml:space="preserve">Madam Lee is on legal aid and the bulk of the costs will be paid out of the public funds. However, as the Defendant/Respondent has been unnecessarily dragged into these litigations and has </w:t>
      </w:r>
      <w:r>
        <w:rPr>
          <w:szCs w:val="23"/>
          <w:lang w:val="en-GB"/>
        </w:rPr>
        <w:t>incurred</w:t>
      </w:r>
      <w:r>
        <w:rPr>
          <w:rFonts w:hint="eastAsia"/>
          <w:szCs w:val="23"/>
          <w:lang w:val="en-GB"/>
        </w:rPr>
        <w:t xml:space="preserve"> costs in defending these proceedings which were instituted by Madam Lee for the only purpose of claiming damages and compensation which she knew at the outset that she was not entitled to get, I </w:t>
      </w:r>
      <w:r>
        <w:rPr>
          <w:szCs w:val="23"/>
          <w:lang w:val="en-GB"/>
        </w:rPr>
        <w:t>consider</w:t>
      </w:r>
      <w:r>
        <w:rPr>
          <w:rFonts w:hint="eastAsia"/>
          <w:szCs w:val="23"/>
          <w:lang w:val="en-GB"/>
        </w:rPr>
        <w:t xml:space="preserve"> it </w:t>
      </w:r>
      <w:r>
        <w:rPr>
          <w:szCs w:val="23"/>
          <w:lang w:val="en-GB"/>
        </w:rPr>
        <w:t>just</w:t>
      </w:r>
      <w:r>
        <w:rPr>
          <w:rFonts w:hint="eastAsia"/>
          <w:szCs w:val="23"/>
          <w:lang w:val="en-GB"/>
        </w:rPr>
        <w:t xml:space="preserve"> that the Defendant/Respondent be </w:t>
      </w:r>
      <w:r>
        <w:rPr>
          <w:szCs w:val="23"/>
          <w:lang w:val="en-GB"/>
        </w:rPr>
        <w:t>compensated</w:t>
      </w:r>
      <w:r>
        <w:rPr>
          <w:rFonts w:hint="eastAsia"/>
          <w:szCs w:val="23"/>
          <w:lang w:val="en-GB"/>
        </w:rPr>
        <w:t xml:space="preserve"> </w:t>
      </w:r>
      <w:r>
        <w:rPr>
          <w:szCs w:val="23"/>
          <w:lang w:val="en-GB"/>
        </w:rPr>
        <w:t>more</w:t>
      </w:r>
      <w:r>
        <w:rPr>
          <w:rFonts w:hint="eastAsia"/>
          <w:szCs w:val="23"/>
          <w:lang w:val="en-GB"/>
        </w:rPr>
        <w:t xml:space="preserve"> fully by way of indemnity costs. </w:t>
      </w:r>
    </w:p>
    <w:p w:rsidR="00C0309F" w:rsidRDefault="00C0309F" w:rsidP="00C0309F">
      <w:pPr>
        <w:pStyle w:val="ListParagraph"/>
        <w:rPr>
          <w:szCs w:val="23"/>
          <w:lang w:val="en-GB"/>
        </w:rPr>
      </w:pPr>
    </w:p>
    <w:p w:rsidR="0089135E" w:rsidRDefault="00076BB3" w:rsidP="00076BB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sidRPr="00076BB3">
        <w:rPr>
          <w:rFonts w:hint="eastAsia"/>
          <w:szCs w:val="23"/>
          <w:lang w:val="en-GB"/>
        </w:rPr>
        <w:t>T</w:t>
      </w:r>
      <w:r w:rsidR="00506DA3" w:rsidRPr="00076BB3">
        <w:rPr>
          <w:rFonts w:hint="eastAsia"/>
          <w:szCs w:val="23"/>
          <w:lang w:val="en-GB"/>
        </w:rPr>
        <w:t>he power to grant costs on an indemnity basis is discretionary</w:t>
      </w:r>
      <w:r w:rsidRPr="00076BB3">
        <w:rPr>
          <w:rFonts w:hint="eastAsia"/>
          <w:szCs w:val="23"/>
          <w:lang w:val="en-GB"/>
        </w:rPr>
        <w:t xml:space="preserve"> </w:t>
      </w:r>
      <w:r w:rsidR="008B62FE">
        <w:rPr>
          <w:rFonts w:hint="eastAsia"/>
          <w:szCs w:val="23"/>
          <w:lang w:val="en-GB"/>
        </w:rPr>
        <w:t xml:space="preserve">(O.62, r.28(3)) </w:t>
      </w:r>
      <w:r w:rsidRPr="00076BB3">
        <w:rPr>
          <w:rFonts w:hint="eastAsia"/>
          <w:szCs w:val="23"/>
          <w:lang w:val="en-GB"/>
        </w:rPr>
        <w:t>but ha</w:t>
      </w:r>
      <w:r w:rsidR="008521A6" w:rsidRPr="00076BB3">
        <w:rPr>
          <w:rFonts w:hint="eastAsia"/>
          <w:szCs w:val="23"/>
          <w:lang w:val="en-GB"/>
        </w:rPr>
        <w:t xml:space="preserve">ving read </w:t>
      </w:r>
      <w:r w:rsidR="008521A6" w:rsidRPr="00076BB3">
        <w:rPr>
          <w:szCs w:val="23"/>
          <w:lang w:val="en-GB"/>
        </w:rPr>
        <w:t>the</w:t>
      </w:r>
      <w:r w:rsidR="008521A6" w:rsidRPr="00076BB3">
        <w:rPr>
          <w:rFonts w:hint="eastAsia"/>
          <w:szCs w:val="23"/>
          <w:lang w:val="en-GB"/>
        </w:rPr>
        <w:t xml:space="preserve"> submissions of the parties and having considered the matter, I am of the view that it is appropriate</w:t>
      </w:r>
      <w:r w:rsidR="0089135E">
        <w:rPr>
          <w:rFonts w:hint="eastAsia"/>
          <w:szCs w:val="23"/>
          <w:lang w:val="en-GB"/>
        </w:rPr>
        <w:t>, in this case,</w:t>
      </w:r>
      <w:r w:rsidR="008521A6" w:rsidRPr="00076BB3">
        <w:rPr>
          <w:rFonts w:hint="eastAsia"/>
          <w:szCs w:val="23"/>
          <w:lang w:val="en-GB"/>
        </w:rPr>
        <w:t xml:space="preserve"> to exercise my discretion to award costs to the Defendant/</w:t>
      </w:r>
      <w:r w:rsidR="00DD0F85" w:rsidRPr="00076BB3">
        <w:rPr>
          <w:rFonts w:hint="eastAsia"/>
          <w:szCs w:val="23"/>
          <w:lang w:val="en-GB"/>
        </w:rPr>
        <w:t>Respondent</w:t>
      </w:r>
      <w:r w:rsidR="0089135E">
        <w:rPr>
          <w:rFonts w:hint="eastAsia"/>
          <w:szCs w:val="23"/>
          <w:lang w:val="en-GB"/>
        </w:rPr>
        <w:t xml:space="preserve"> in these </w:t>
      </w:r>
      <w:r w:rsidR="0008420F">
        <w:rPr>
          <w:rFonts w:hint="eastAsia"/>
          <w:szCs w:val="23"/>
          <w:lang w:val="en-GB"/>
        </w:rPr>
        <w:t>proceedings</w:t>
      </w:r>
      <w:r w:rsidR="008B62FE">
        <w:rPr>
          <w:rFonts w:hint="eastAsia"/>
          <w:szCs w:val="23"/>
          <w:lang w:val="en-GB"/>
        </w:rPr>
        <w:t xml:space="preserve"> (</w:t>
      </w:r>
      <w:r w:rsidR="0089135E">
        <w:rPr>
          <w:szCs w:val="23"/>
          <w:lang w:val="en-GB"/>
        </w:rPr>
        <w:t>including</w:t>
      </w:r>
      <w:r w:rsidR="0089135E">
        <w:rPr>
          <w:rFonts w:hint="eastAsia"/>
          <w:szCs w:val="23"/>
          <w:lang w:val="en-GB"/>
        </w:rPr>
        <w:t xml:space="preserve"> this </w:t>
      </w:r>
      <w:r w:rsidR="0089135E">
        <w:rPr>
          <w:szCs w:val="23"/>
          <w:lang w:val="en-GB"/>
        </w:rPr>
        <w:t>application</w:t>
      </w:r>
      <w:r w:rsidR="008B62FE">
        <w:rPr>
          <w:rFonts w:hint="eastAsia"/>
          <w:szCs w:val="23"/>
          <w:lang w:val="en-GB"/>
        </w:rPr>
        <w:t>),</w:t>
      </w:r>
      <w:r w:rsidR="0089135E">
        <w:rPr>
          <w:rFonts w:hint="eastAsia"/>
          <w:szCs w:val="23"/>
          <w:lang w:val="en-GB"/>
        </w:rPr>
        <w:t xml:space="preserve"> </w:t>
      </w:r>
      <w:r w:rsidR="00DD0F85" w:rsidRPr="00076BB3">
        <w:rPr>
          <w:rFonts w:hint="eastAsia"/>
          <w:szCs w:val="23"/>
          <w:lang w:val="en-GB"/>
        </w:rPr>
        <w:t>to be taxed on an indemnity basis, with certificate for counsel</w:t>
      </w:r>
      <w:r w:rsidR="0089135E">
        <w:rPr>
          <w:rFonts w:hint="eastAsia"/>
          <w:szCs w:val="23"/>
          <w:lang w:val="en-GB"/>
        </w:rPr>
        <w:t>.</w:t>
      </w:r>
      <w:r w:rsidR="000348A5">
        <w:rPr>
          <w:rFonts w:hint="eastAsia"/>
          <w:szCs w:val="23"/>
          <w:lang w:val="en-GB"/>
        </w:rPr>
        <w:t xml:space="preserve"> </w:t>
      </w:r>
    </w:p>
    <w:p w:rsidR="0089135E" w:rsidRDefault="0089135E" w:rsidP="0089135E">
      <w:pPr>
        <w:pStyle w:val="ListParagraph"/>
        <w:rPr>
          <w:szCs w:val="23"/>
          <w:lang w:val="en-GB"/>
        </w:rPr>
      </w:pPr>
    </w:p>
    <w:p w:rsidR="001019BA" w:rsidRDefault="0089135E" w:rsidP="00076BB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w:t>
      </w:r>
      <w:r w:rsidR="005D1D2E">
        <w:rPr>
          <w:rFonts w:hint="eastAsia"/>
          <w:szCs w:val="23"/>
          <w:lang w:val="en-GB"/>
        </w:rPr>
        <w:t>in my judgment, it is ina</w:t>
      </w:r>
      <w:r w:rsidR="00D84368">
        <w:rPr>
          <w:szCs w:val="23"/>
          <w:lang w:val="en-GB"/>
        </w:rPr>
        <w:t>ppropriate</w:t>
      </w:r>
      <w:r w:rsidR="00D84368">
        <w:rPr>
          <w:rFonts w:hint="eastAsia"/>
          <w:szCs w:val="23"/>
          <w:lang w:val="en-GB"/>
        </w:rPr>
        <w:t xml:space="preserve"> to</w:t>
      </w:r>
      <w:r w:rsidR="005D1D2E">
        <w:rPr>
          <w:rFonts w:hint="eastAsia"/>
          <w:szCs w:val="23"/>
          <w:lang w:val="en-GB"/>
        </w:rPr>
        <w:t xml:space="preserve"> </w:t>
      </w:r>
      <w:r w:rsidR="005D1D2E">
        <w:rPr>
          <w:szCs w:val="23"/>
          <w:lang w:val="en-GB"/>
        </w:rPr>
        <w:t>consider</w:t>
      </w:r>
      <w:r w:rsidR="005D1D2E">
        <w:rPr>
          <w:rFonts w:hint="eastAsia"/>
          <w:szCs w:val="23"/>
          <w:lang w:val="en-GB"/>
        </w:rPr>
        <w:t xml:space="preserve"> </w:t>
      </w:r>
      <w:r w:rsidR="00D84368">
        <w:rPr>
          <w:rFonts w:hint="eastAsia"/>
          <w:szCs w:val="23"/>
          <w:lang w:val="en-GB"/>
        </w:rPr>
        <w:t>grant</w:t>
      </w:r>
      <w:r w:rsidR="005D1D2E">
        <w:rPr>
          <w:rFonts w:hint="eastAsia"/>
          <w:szCs w:val="23"/>
          <w:lang w:val="en-GB"/>
        </w:rPr>
        <w:t>ing</w:t>
      </w:r>
      <w:r w:rsidR="00D84368">
        <w:rPr>
          <w:rFonts w:hint="eastAsia"/>
          <w:szCs w:val="23"/>
          <w:lang w:val="en-GB"/>
        </w:rPr>
        <w:t xml:space="preserve"> t</w:t>
      </w:r>
      <w:r>
        <w:rPr>
          <w:rFonts w:hint="eastAsia"/>
          <w:szCs w:val="23"/>
          <w:lang w:val="en-GB"/>
        </w:rPr>
        <w:t>he Defendant</w:t>
      </w:r>
      <w:r w:rsidR="00DD0F85" w:rsidRPr="00076BB3">
        <w:rPr>
          <w:rFonts w:hint="eastAsia"/>
          <w:szCs w:val="23"/>
          <w:lang w:val="en-GB"/>
        </w:rPr>
        <w:t>/</w:t>
      </w:r>
      <w:r>
        <w:rPr>
          <w:rFonts w:hint="eastAsia"/>
          <w:szCs w:val="23"/>
          <w:lang w:val="en-GB"/>
        </w:rPr>
        <w:t>Respondent</w:t>
      </w:r>
      <w:r>
        <w:rPr>
          <w:szCs w:val="23"/>
          <w:lang w:val="en-GB"/>
        </w:rPr>
        <w:t>’</w:t>
      </w:r>
      <w:r>
        <w:rPr>
          <w:rFonts w:hint="eastAsia"/>
          <w:szCs w:val="23"/>
          <w:lang w:val="en-GB"/>
        </w:rPr>
        <w:t>s appl</w:t>
      </w:r>
      <w:r w:rsidR="005D1D2E">
        <w:rPr>
          <w:rFonts w:hint="eastAsia"/>
          <w:szCs w:val="23"/>
          <w:lang w:val="en-GB"/>
        </w:rPr>
        <w:t>i</w:t>
      </w:r>
      <w:r>
        <w:rPr>
          <w:rFonts w:hint="eastAsia"/>
          <w:szCs w:val="23"/>
          <w:lang w:val="en-GB"/>
        </w:rPr>
        <w:t xml:space="preserve">cation to have enhanced interest </w:t>
      </w:r>
      <w:r w:rsidR="00A80575">
        <w:rPr>
          <w:rFonts w:hint="eastAsia"/>
          <w:szCs w:val="23"/>
          <w:lang w:val="en-GB"/>
        </w:rPr>
        <w:t>p</w:t>
      </w:r>
      <w:r>
        <w:rPr>
          <w:rFonts w:hint="eastAsia"/>
          <w:szCs w:val="23"/>
          <w:lang w:val="en-GB"/>
        </w:rPr>
        <w:t xml:space="preserve">ursuant to </w:t>
      </w:r>
      <w:r w:rsidR="002C7122">
        <w:rPr>
          <w:rFonts w:hint="eastAsia"/>
          <w:szCs w:val="23"/>
          <w:lang w:val="en-GB"/>
        </w:rPr>
        <w:t>O.22, r.23</w:t>
      </w:r>
      <w:r w:rsidR="00D84368">
        <w:rPr>
          <w:rFonts w:hint="eastAsia"/>
          <w:szCs w:val="23"/>
          <w:lang w:val="en-GB"/>
        </w:rPr>
        <w:t>.</w:t>
      </w:r>
      <w:r w:rsidR="005D1D2E">
        <w:rPr>
          <w:rFonts w:hint="eastAsia"/>
          <w:szCs w:val="23"/>
          <w:lang w:val="en-GB"/>
        </w:rPr>
        <w:t xml:space="preserve"> </w:t>
      </w:r>
    </w:p>
    <w:p w:rsidR="001019BA" w:rsidRDefault="001019BA" w:rsidP="001019BA">
      <w:pPr>
        <w:pStyle w:val="ListParagraph"/>
        <w:rPr>
          <w:rFonts w:hint="eastAsia"/>
          <w:szCs w:val="23"/>
          <w:lang w:val="en-GB"/>
        </w:rPr>
      </w:pPr>
    </w:p>
    <w:p w:rsidR="00EE3AEE" w:rsidRDefault="00EE3AEE" w:rsidP="001019BA">
      <w:pPr>
        <w:pStyle w:val="ListParagraph"/>
        <w:rPr>
          <w:rFonts w:hint="eastAsia"/>
          <w:szCs w:val="23"/>
          <w:lang w:val="en-GB"/>
        </w:rPr>
      </w:pPr>
    </w:p>
    <w:p w:rsidR="00EE3AEE" w:rsidRDefault="00EE3AEE" w:rsidP="001019BA">
      <w:pPr>
        <w:pStyle w:val="ListParagraph"/>
        <w:rPr>
          <w:rFonts w:hint="eastAsia"/>
          <w:szCs w:val="23"/>
          <w:lang w:val="en-GB"/>
        </w:rPr>
      </w:pPr>
    </w:p>
    <w:p w:rsidR="00EE3AEE" w:rsidRDefault="00EE3AEE" w:rsidP="001019BA">
      <w:pPr>
        <w:pStyle w:val="ListParagraph"/>
        <w:rPr>
          <w:rFonts w:hint="eastAsia"/>
          <w:szCs w:val="23"/>
          <w:lang w:val="en-GB"/>
        </w:rPr>
      </w:pPr>
    </w:p>
    <w:p w:rsidR="00EE3AEE" w:rsidRDefault="00EE3AEE" w:rsidP="001019BA">
      <w:pPr>
        <w:pStyle w:val="ListParagraph"/>
        <w:rPr>
          <w:rFonts w:hint="eastAsia"/>
          <w:szCs w:val="23"/>
          <w:lang w:val="en-GB"/>
        </w:rPr>
      </w:pPr>
    </w:p>
    <w:p w:rsidR="00EE3AEE" w:rsidRDefault="00EE3AEE" w:rsidP="001019BA">
      <w:pPr>
        <w:pStyle w:val="ListParagraph"/>
        <w:rPr>
          <w:szCs w:val="23"/>
          <w:lang w:val="en-GB"/>
        </w:rPr>
      </w:pPr>
    </w:p>
    <w:p w:rsidR="00433C04" w:rsidRDefault="005D1D2E" w:rsidP="00076BB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w:t>
      </w:r>
      <w:r w:rsidR="001019BA">
        <w:rPr>
          <w:rFonts w:hint="eastAsia"/>
          <w:szCs w:val="23"/>
          <w:lang w:val="en-GB"/>
        </w:rPr>
        <w:t>is</w:t>
      </w:r>
      <w:r>
        <w:rPr>
          <w:rFonts w:hint="eastAsia"/>
          <w:szCs w:val="23"/>
          <w:lang w:val="en-GB"/>
        </w:rPr>
        <w:t xml:space="preserve"> </w:t>
      </w:r>
      <w:r>
        <w:rPr>
          <w:szCs w:val="23"/>
          <w:lang w:val="en-GB"/>
        </w:rPr>
        <w:t>application</w:t>
      </w:r>
      <w:r w:rsidR="001019BA">
        <w:rPr>
          <w:rFonts w:hint="eastAsia"/>
          <w:szCs w:val="23"/>
          <w:lang w:val="en-GB"/>
        </w:rPr>
        <w:t xml:space="preserve"> for enhanced interest</w:t>
      </w:r>
      <w:r>
        <w:rPr>
          <w:rFonts w:hint="eastAsia"/>
          <w:szCs w:val="23"/>
          <w:lang w:val="en-GB"/>
        </w:rPr>
        <w:t xml:space="preserve"> was made based on a sanctioned payment made on 8 April 2010</w:t>
      </w:r>
      <w:r w:rsidR="00A80575">
        <w:rPr>
          <w:rFonts w:hint="eastAsia"/>
          <w:szCs w:val="23"/>
          <w:lang w:val="en-GB"/>
        </w:rPr>
        <w:t xml:space="preserve"> in DCEC 120/2007</w:t>
      </w:r>
      <w:r>
        <w:rPr>
          <w:rFonts w:hint="eastAsia"/>
          <w:szCs w:val="23"/>
          <w:lang w:val="en-GB"/>
        </w:rPr>
        <w:t>.</w:t>
      </w:r>
    </w:p>
    <w:p w:rsidR="00433C04" w:rsidRDefault="00433C04" w:rsidP="00433C04">
      <w:pPr>
        <w:pStyle w:val="ListParagraph"/>
        <w:rPr>
          <w:szCs w:val="23"/>
          <w:lang w:val="en-GB"/>
        </w:rPr>
      </w:pPr>
    </w:p>
    <w:p w:rsidR="00FA2A00" w:rsidRPr="008A5F59" w:rsidRDefault="00433C04" w:rsidP="00FA2A0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sidRPr="00FA2A00">
        <w:rPr>
          <w:rFonts w:hint="eastAsia"/>
          <w:szCs w:val="23"/>
          <w:lang w:val="en-GB"/>
        </w:rPr>
        <w:t>O.22, r.23</w:t>
      </w:r>
      <w:r w:rsidR="00FA2A00" w:rsidRPr="006C48A6">
        <w:rPr>
          <w:szCs w:val="23"/>
          <w:lang w:val="en-GB"/>
        </w:rPr>
        <w:t>(4)</w:t>
      </w:r>
      <w:r w:rsidR="00FA2A00" w:rsidRPr="00FA2A00">
        <w:rPr>
          <w:rFonts w:hint="eastAsia"/>
          <w:szCs w:val="23"/>
          <w:lang w:val="en-GB"/>
        </w:rPr>
        <w:t xml:space="preserve"> provides that t</w:t>
      </w:r>
      <w:r w:rsidR="00FA2A00" w:rsidRPr="006C48A6">
        <w:rPr>
          <w:szCs w:val="23"/>
          <w:lang w:val="en-GB"/>
        </w:rPr>
        <w:t xml:space="preserve">he </w:t>
      </w:r>
      <w:r w:rsidR="00B758BC">
        <w:rPr>
          <w:rFonts w:hint="eastAsia"/>
          <w:szCs w:val="23"/>
          <w:lang w:val="en-GB"/>
        </w:rPr>
        <w:t>c</w:t>
      </w:r>
      <w:r w:rsidR="00FA2A00" w:rsidRPr="006C48A6">
        <w:rPr>
          <w:szCs w:val="23"/>
          <w:lang w:val="en-GB"/>
        </w:rPr>
        <w:t xml:space="preserve">ourt may order that the defendant is entitled to </w:t>
      </w:r>
      <w:r w:rsidR="00111613" w:rsidRPr="00111613">
        <w:rPr>
          <w:i/>
          <w:szCs w:val="23"/>
          <w:lang w:val="en-GB"/>
        </w:rPr>
        <w:t>“</w:t>
      </w:r>
      <w:r w:rsidR="00494DEF" w:rsidRPr="00111613">
        <w:rPr>
          <w:rFonts w:hint="eastAsia"/>
          <w:i/>
          <w:szCs w:val="23"/>
          <w:lang w:val="en-GB"/>
        </w:rPr>
        <w:t xml:space="preserve">(a) </w:t>
      </w:r>
      <w:r w:rsidR="00FA2A00" w:rsidRPr="006C48A6">
        <w:rPr>
          <w:i/>
          <w:szCs w:val="23"/>
          <w:lang w:val="en-GB"/>
        </w:rPr>
        <w:t xml:space="preserve">his costs on the indemnity basis </w:t>
      </w:r>
      <w:r w:rsidR="00FA2A00" w:rsidRPr="006C48A6">
        <w:rPr>
          <w:b/>
          <w:i/>
          <w:szCs w:val="23"/>
          <w:lang w:val="en-GB"/>
        </w:rPr>
        <w:t>after the latest date on which the plaintiff could have accepted the payment or offer without requiring the leave of the Court</w:t>
      </w:r>
      <w:r w:rsidR="00FA2A00" w:rsidRPr="006C48A6">
        <w:rPr>
          <w:i/>
          <w:szCs w:val="23"/>
          <w:lang w:val="en-GB"/>
        </w:rPr>
        <w:t xml:space="preserve">; and </w:t>
      </w:r>
      <w:r w:rsidR="00111613" w:rsidRPr="00111613">
        <w:rPr>
          <w:rFonts w:hint="eastAsia"/>
          <w:i/>
          <w:szCs w:val="23"/>
          <w:lang w:val="en-GB"/>
        </w:rPr>
        <w:t xml:space="preserve">(b) </w:t>
      </w:r>
      <w:r w:rsidR="00FA2A00" w:rsidRPr="006C48A6">
        <w:rPr>
          <w:i/>
          <w:szCs w:val="23"/>
          <w:lang w:val="en-GB"/>
        </w:rPr>
        <w:t>interest on the costs</w:t>
      </w:r>
      <w:r w:rsidR="00111613" w:rsidRPr="00111613">
        <w:rPr>
          <w:rFonts w:hint="eastAsia"/>
          <w:i/>
          <w:szCs w:val="23"/>
          <w:lang w:val="en-GB"/>
        </w:rPr>
        <w:t xml:space="preserve"> </w:t>
      </w:r>
      <w:r w:rsidR="00111613" w:rsidRPr="00111613">
        <w:rPr>
          <w:i/>
          <w:szCs w:val="23"/>
          <w:lang w:val="en-GB"/>
        </w:rPr>
        <w:t>…</w:t>
      </w:r>
      <w:r w:rsidR="00111613" w:rsidRPr="00111613">
        <w:rPr>
          <w:rFonts w:hint="eastAsia"/>
          <w:i/>
          <w:szCs w:val="23"/>
          <w:lang w:val="en-GB"/>
        </w:rPr>
        <w:t xml:space="preserve"> </w:t>
      </w:r>
      <w:r w:rsidR="00FA2A00" w:rsidRPr="006C48A6">
        <w:rPr>
          <w:i/>
          <w:szCs w:val="23"/>
          <w:lang w:val="en-GB"/>
        </w:rPr>
        <w:t xml:space="preserve"> at a rate not exceeding 10% above judgment rate.</w:t>
      </w:r>
      <w:r w:rsidR="00111613" w:rsidRPr="00111613">
        <w:rPr>
          <w:i/>
          <w:szCs w:val="23"/>
          <w:lang w:val="en-GB"/>
        </w:rPr>
        <w:t>”</w:t>
      </w:r>
      <w:r w:rsidR="00985D24">
        <w:rPr>
          <w:rFonts w:hint="eastAsia"/>
          <w:szCs w:val="23"/>
          <w:lang w:val="en-GB"/>
        </w:rPr>
        <w:t xml:space="preserve"> (emphasis added)</w:t>
      </w:r>
    </w:p>
    <w:p w:rsidR="008A5F59" w:rsidRDefault="008A5F59" w:rsidP="008A5F59">
      <w:pPr>
        <w:pStyle w:val="ListParagraph"/>
        <w:rPr>
          <w:szCs w:val="23"/>
          <w:lang w:val="en-GB"/>
        </w:rPr>
      </w:pPr>
    </w:p>
    <w:p w:rsidR="00083876" w:rsidRDefault="00B758BC" w:rsidP="00FA2A0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O.22, r.15(1) stipulates that a plaintiff may accept a sanctioned payment without </w:t>
      </w:r>
      <w:r w:rsidR="001019BA">
        <w:rPr>
          <w:rFonts w:hint="eastAsia"/>
          <w:szCs w:val="23"/>
          <w:lang w:val="en-GB"/>
        </w:rPr>
        <w:t xml:space="preserve">the </w:t>
      </w:r>
      <w:r>
        <w:rPr>
          <w:rFonts w:hint="eastAsia"/>
          <w:szCs w:val="23"/>
          <w:lang w:val="en-GB"/>
        </w:rPr>
        <w:t xml:space="preserve">leave of the court not less than 28 days before </w:t>
      </w:r>
      <w:r>
        <w:rPr>
          <w:szCs w:val="23"/>
          <w:lang w:val="en-GB"/>
        </w:rPr>
        <w:t>the</w:t>
      </w:r>
      <w:r>
        <w:rPr>
          <w:rFonts w:hint="eastAsia"/>
          <w:szCs w:val="23"/>
          <w:lang w:val="en-GB"/>
        </w:rPr>
        <w:t xml:space="preserve"> commencement of the trial. </w:t>
      </w:r>
      <w:r w:rsidR="00207C61">
        <w:rPr>
          <w:rFonts w:hint="eastAsia"/>
          <w:szCs w:val="23"/>
          <w:lang w:val="en-GB"/>
        </w:rPr>
        <w:t>In this case, the trial commenced on 26 April 2010 whereas the sanctioned payment was made on 8 April 2010. In other</w:t>
      </w:r>
      <w:r>
        <w:rPr>
          <w:rFonts w:hint="eastAsia"/>
          <w:szCs w:val="23"/>
          <w:lang w:val="en-GB"/>
        </w:rPr>
        <w:t xml:space="preserve"> words, </w:t>
      </w:r>
      <w:r w:rsidR="00B16B8A">
        <w:rPr>
          <w:rFonts w:hint="eastAsia"/>
          <w:szCs w:val="23"/>
          <w:lang w:val="en-GB"/>
        </w:rPr>
        <w:t xml:space="preserve">the Plaintiff/Applicant here might only accept the sanctioned payment </w:t>
      </w:r>
      <w:r w:rsidR="00B16B8A">
        <w:rPr>
          <w:szCs w:val="23"/>
          <w:lang w:val="en-GB"/>
        </w:rPr>
        <w:t>without</w:t>
      </w:r>
      <w:r w:rsidR="00B16B8A">
        <w:rPr>
          <w:rFonts w:hint="eastAsia"/>
          <w:szCs w:val="23"/>
          <w:lang w:val="en-GB"/>
        </w:rPr>
        <w:t xml:space="preserve"> the leave of the court if the parties agreed upon the liability for costs (O.22, r.15(2)(i)).</w:t>
      </w:r>
      <w:r w:rsidR="00283C85">
        <w:rPr>
          <w:rFonts w:hint="eastAsia"/>
          <w:szCs w:val="23"/>
          <w:lang w:val="en-GB"/>
        </w:rPr>
        <w:t xml:space="preserve"> However, as pointed out by </w:t>
      </w:r>
      <w:r w:rsidR="00283C85">
        <w:rPr>
          <w:szCs w:val="23"/>
          <w:lang w:val="en-GB"/>
        </w:rPr>
        <w:t>counsel</w:t>
      </w:r>
      <w:r w:rsidR="00283C85">
        <w:rPr>
          <w:rFonts w:hint="eastAsia"/>
          <w:szCs w:val="23"/>
          <w:lang w:val="en-GB"/>
        </w:rPr>
        <w:t xml:space="preserve"> for the Plaintiff/Applicant, there was never any agreement between the parties as to </w:t>
      </w:r>
      <w:r w:rsidR="00283C85">
        <w:rPr>
          <w:szCs w:val="23"/>
          <w:lang w:val="en-GB"/>
        </w:rPr>
        <w:t>the</w:t>
      </w:r>
      <w:r w:rsidR="00283C85">
        <w:rPr>
          <w:rFonts w:hint="eastAsia"/>
          <w:szCs w:val="23"/>
          <w:lang w:val="en-GB"/>
        </w:rPr>
        <w:t xml:space="preserve"> liability for costs.</w:t>
      </w:r>
      <w:r w:rsidR="00090E91">
        <w:rPr>
          <w:rFonts w:hint="eastAsia"/>
          <w:szCs w:val="23"/>
          <w:lang w:val="en-GB"/>
        </w:rPr>
        <w:t xml:space="preserve"> </w:t>
      </w:r>
      <w:r w:rsidR="00090E91">
        <w:rPr>
          <w:szCs w:val="23"/>
          <w:lang w:val="en-GB"/>
        </w:rPr>
        <w:t>T</w:t>
      </w:r>
      <w:r w:rsidR="00090E91">
        <w:rPr>
          <w:rFonts w:hint="eastAsia"/>
          <w:szCs w:val="23"/>
          <w:lang w:val="en-GB"/>
        </w:rPr>
        <w:t>hat being the case, I do not see O.22, r.23(4) to be</w:t>
      </w:r>
      <w:r w:rsidR="001D0C03">
        <w:rPr>
          <w:rFonts w:hint="eastAsia"/>
          <w:szCs w:val="23"/>
          <w:lang w:val="en-GB"/>
        </w:rPr>
        <w:t xml:space="preserve"> applicable here and I </w:t>
      </w:r>
      <w:r w:rsidR="005D7F83">
        <w:rPr>
          <w:rFonts w:hint="eastAsia"/>
          <w:szCs w:val="23"/>
          <w:lang w:val="en-GB"/>
        </w:rPr>
        <w:t xml:space="preserve">am not prepared to grant the </w:t>
      </w:r>
      <w:r w:rsidR="005D7F83">
        <w:rPr>
          <w:szCs w:val="23"/>
          <w:lang w:val="en-GB"/>
        </w:rPr>
        <w:t>application</w:t>
      </w:r>
      <w:r w:rsidR="005D7F83">
        <w:rPr>
          <w:rFonts w:hint="eastAsia"/>
          <w:szCs w:val="23"/>
          <w:lang w:val="en-GB"/>
        </w:rPr>
        <w:t xml:space="preserve"> for enhanced interest</w:t>
      </w:r>
      <w:r w:rsidR="00083876">
        <w:rPr>
          <w:rFonts w:hint="eastAsia"/>
          <w:szCs w:val="23"/>
          <w:lang w:val="en-GB"/>
        </w:rPr>
        <w:t>.</w:t>
      </w:r>
    </w:p>
    <w:p w:rsidR="00083876" w:rsidRDefault="00083876" w:rsidP="00083876">
      <w:pPr>
        <w:pStyle w:val="ListParagraph"/>
        <w:rPr>
          <w:rFonts w:hint="eastAsia"/>
          <w:szCs w:val="23"/>
          <w:lang w:val="en-GB"/>
        </w:rPr>
      </w:pPr>
    </w:p>
    <w:p w:rsidR="00985D24" w:rsidRDefault="00985D24" w:rsidP="00083876">
      <w:pPr>
        <w:pStyle w:val="ListParagraph"/>
        <w:rPr>
          <w:szCs w:val="23"/>
          <w:lang w:val="en-GB"/>
        </w:rPr>
      </w:pPr>
    </w:p>
    <w:p w:rsidR="00083876" w:rsidRPr="006E2A1A" w:rsidRDefault="00083876" w:rsidP="00083876">
      <w:pPr>
        <w:tabs>
          <w:tab w:val="clear" w:pos="1440"/>
          <w:tab w:val="clear" w:pos="4320"/>
          <w:tab w:val="clear" w:pos="9072"/>
          <w:tab w:val="left" w:pos="840"/>
        </w:tabs>
        <w:spacing w:line="360" w:lineRule="auto"/>
        <w:jc w:val="both"/>
        <w:rPr>
          <w:rFonts w:hint="eastAsia"/>
          <w:b/>
          <w:i/>
          <w:szCs w:val="23"/>
          <w:lang w:val="en-GB"/>
        </w:rPr>
      </w:pPr>
      <w:r w:rsidRPr="006E2A1A">
        <w:rPr>
          <w:rFonts w:hint="eastAsia"/>
          <w:b/>
          <w:i/>
          <w:szCs w:val="23"/>
          <w:lang w:val="en-GB"/>
        </w:rPr>
        <w:t>Conclusion</w:t>
      </w:r>
    </w:p>
    <w:p w:rsidR="008A5F59" w:rsidRPr="006C48A6" w:rsidRDefault="00207C61" w:rsidP="00083876">
      <w:pPr>
        <w:tabs>
          <w:tab w:val="clear" w:pos="1440"/>
          <w:tab w:val="clear" w:pos="4320"/>
          <w:tab w:val="clear" w:pos="9072"/>
          <w:tab w:val="left" w:pos="840"/>
        </w:tabs>
        <w:spacing w:line="360" w:lineRule="auto"/>
        <w:jc w:val="both"/>
        <w:rPr>
          <w:szCs w:val="23"/>
          <w:lang w:val="en-GB"/>
        </w:rPr>
      </w:pPr>
      <w:r>
        <w:rPr>
          <w:rFonts w:hint="eastAsia"/>
          <w:szCs w:val="23"/>
          <w:lang w:val="en-GB"/>
        </w:rPr>
        <w:t xml:space="preserve"> </w:t>
      </w:r>
    </w:p>
    <w:p w:rsidR="00433C04" w:rsidRDefault="00083876" w:rsidP="00076BB3">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costs order nisi is to be varied </w:t>
      </w:r>
      <w:r w:rsidR="006E2A1A">
        <w:rPr>
          <w:rFonts w:hint="eastAsia"/>
          <w:szCs w:val="23"/>
          <w:lang w:val="en-GB"/>
        </w:rPr>
        <w:t xml:space="preserve">as follows : the </w:t>
      </w:r>
      <w:r>
        <w:rPr>
          <w:rFonts w:hint="eastAsia"/>
          <w:szCs w:val="23"/>
          <w:lang w:val="en-GB"/>
        </w:rPr>
        <w:t>costs of the</w:t>
      </w:r>
      <w:r w:rsidR="001019BA">
        <w:rPr>
          <w:rFonts w:hint="eastAsia"/>
          <w:szCs w:val="23"/>
          <w:lang w:val="en-GB"/>
        </w:rPr>
        <w:t xml:space="preserve"> action for personal injuries and the </w:t>
      </w:r>
      <w:r w:rsidR="001019BA">
        <w:rPr>
          <w:szCs w:val="23"/>
          <w:lang w:val="en-GB"/>
        </w:rPr>
        <w:t>application</w:t>
      </w:r>
      <w:r w:rsidR="001019BA">
        <w:rPr>
          <w:rFonts w:hint="eastAsia"/>
          <w:szCs w:val="23"/>
          <w:lang w:val="en-GB"/>
        </w:rPr>
        <w:t xml:space="preserve"> for employees</w:t>
      </w:r>
      <w:r w:rsidR="001019BA">
        <w:rPr>
          <w:szCs w:val="23"/>
          <w:lang w:val="en-GB"/>
        </w:rPr>
        <w:t>’</w:t>
      </w:r>
      <w:r w:rsidR="001019BA">
        <w:rPr>
          <w:rFonts w:hint="eastAsia"/>
          <w:szCs w:val="23"/>
          <w:lang w:val="en-GB"/>
        </w:rPr>
        <w:t xml:space="preserve"> compensation </w:t>
      </w:r>
      <w:r>
        <w:rPr>
          <w:rFonts w:hint="eastAsia"/>
          <w:szCs w:val="23"/>
          <w:lang w:val="en-GB"/>
        </w:rPr>
        <w:t xml:space="preserve">(including this application) </w:t>
      </w:r>
      <w:r w:rsidR="00214AA5">
        <w:rPr>
          <w:rFonts w:hint="eastAsia"/>
          <w:szCs w:val="23"/>
          <w:lang w:val="en-GB"/>
        </w:rPr>
        <w:t xml:space="preserve">are to be </w:t>
      </w:r>
      <w:r w:rsidR="006E2A1A">
        <w:rPr>
          <w:rFonts w:hint="eastAsia"/>
          <w:szCs w:val="23"/>
          <w:lang w:val="en-GB"/>
        </w:rPr>
        <w:t xml:space="preserve">paid by the Plaintiff/Applicant </w:t>
      </w:r>
      <w:r>
        <w:rPr>
          <w:rFonts w:hint="eastAsia"/>
          <w:szCs w:val="23"/>
          <w:lang w:val="en-GB"/>
        </w:rPr>
        <w:t>to the Defendant/Respondent</w:t>
      </w:r>
      <w:r w:rsidR="00214AA5">
        <w:rPr>
          <w:rFonts w:hint="eastAsia"/>
          <w:szCs w:val="23"/>
          <w:lang w:val="en-GB"/>
        </w:rPr>
        <w:t>,</w:t>
      </w:r>
      <w:r>
        <w:rPr>
          <w:rFonts w:hint="eastAsia"/>
          <w:szCs w:val="23"/>
          <w:lang w:val="en-GB"/>
        </w:rPr>
        <w:t xml:space="preserve"> to be taxed on an indemnity basis, with certificate for counsel. </w:t>
      </w:r>
      <w:r>
        <w:rPr>
          <w:szCs w:val="23"/>
          <w:lang w:val="en-GB"/>
        </w:rPr>
        <w:t>The</w:t>
      </w:r>
      <w:r>
        <w:rPr>
          <w:rFonts w:hint="eastAsia"/>
          <w:szCs w:val="23"/>
          <w:lang w:val="en-GB"/>
        </w:rPr>
        <w:t xml:space="preserve"> Plaintiff/Applicant</w:t>
      </w:r>
      <w:r>
        <w:rPr>
          <w:szCs w:val="23"/>
          <w:lang w:val="en-GB"/>
        </w:rPr>
        <w:t>’</w:t>
      </w:r>
      <w:r>
        <w:rPr>
          <w:rFonts w:hint="eastAsia"/>
          <w:szCs w:val="23"/>
          <w:lang w:val="en-GB"/>
        </w:rPr>
        <w:t xml:space="preserve">s own costs are to be taxed in accordance with the Legal Aid Regulations. </w:t>
      </w:r>
    </w:p>
    <w:p w:rsidR="00083876" w:rsidRDefault="00083876" w:rsidP="00214AA5">
      <w:pPr>
        <w:tabs>
          <w:tab w:val="clear" w:pos="1440"/>
          <w:tab w:val="clear" w:pos="4320"/>
          <w:tab w:val="clear" w:pos="9072"/>
          <w:tab w:val="left" w:pos="840"/>
        </w:tabs>
        <w:spacing w:line="360" w:lineRule="auto"/>
        <w:jc w:val="both"/>
        <w:rPr>
          <w:rFonts w:hint="eastAsia"/>
          <w:szCs w:val="23"/>
          <w:lang w:val="en-GB"/>
        </w:rPr>
      </w:pPr>
    </w:p>
    <w:p w:rsidR="007D69A3" w:rsidRDefault="007D69A3">
      <w:pPr>
        <w:pStyle w:val="ListParagraph"/>
        <w:rPr>
          <w:rFonts w:hint="eastAsia"/>
          <w:szCs w:val="23"/>
          <w:lang w:val="en-GB"/>
        </w:rPr>
      </w:pPr>
    </w:p>
    <w:p w:rsidR="007D69A3" w:rsidRDefault="007D69A3">
      <w:pPr>
        <w:tabs>
          <w:tab w:val="clear" w:pos="1440"/>
          <w:tab w:val="clear" w:pos="4320"/>
          <w:tab w:val="clear" w:pos="9072"/>
          <w:tab w:val="left" w:pos="840"/>
        </w:tabs>
        <w:spacing w:line="360" w:lineRule="auto"/>
        <w:jc w:val="both"/>
        <w:rPr>
          <w:szCs w:val="23"/>
          <w:lang w:val="en-GB"/>
        </w:rPr>
      </w:pPr>
    </w:p>
    <w:p w:rsidR="007D69A3" w:rsidRDefault="007D69A3">
      <w:pPr>
        <w:tabs>
          <w:tab w:val="clear" w:pos="1440"/>
          <w:tab w:val="clear" w:pos="4320"/>
          <w:tab w:val="clear" w:pos="9072"/>
          <w:tab w:val="left" w:pos="840"/>
        </w:tabs>
        <w:spacing w:line="360" w:lineRule="auto"/>
        <w:jc w:val="both"/>
        <w:rPr>
          <w:rFonts w:hint="eastAsia"/>
          <w:szCs w:val="23"/>
          <w:lang w:val="en-GB"/>
        </w:rPr>
      </w:pPr>
    </w:p>
    <w:p w:rsidR="007D69A3" w:rsidRDefault="007D69A3">
      <w:pPr>
        <w:tabs>
          <w:tab w:val="clear" w:pos="1440"/>
          <w:tab w:val="clear" w:pos="4320"/>
          <w:tab w:val="clear" w:pos="9072"/>
          <w:tab w:val="left" w:pos="840"/>
        </w:tabs>
        <w:spacing w:line="360" w:lineRule="auto"/>
        <w:jc w:val="both"/>
        <w:rPr>
          <w:rFonts w:hint="eastAsia"/>
          <w:szCs w:val="23"/>
          <w:lang w:val="en-GB"/>
        </w:rPr>
      </w:pPr>
    </w:p>
    <w:p w:rsidR="007D69A3" w:rsidRDefault="007D69A3">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szCs w:val="23"/>
          <w:lang w:val="en-GB"/>
        </w:rPr>
        <w:t>Anthea Pang</w:t>
      </w:r>
      <w:r>
        <w:rPr>
          <w:rFonts w:hint="eastAsia"/>
          <w:szCs w:val="23"/>
          <w:lang w:val="en-GB"/>
        </w:rPr>
        <w:t>)</w:t>
      </w:r>
    </w:p>
    <w:p w:rsidR="007D69A3" w:rsidRDefault="007D69A3">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7D69A3" w:rsidRDefault="007D69A3">
      <w:pPr>
        <w:tabs>
          <w:tab w:val="clear" w:pos="1440"/>
          <w:tab w:val="clear" w:pos="4320"/>
          <w:tab w:val="clear" w:pos="9072"/>
          <w:tab w:val="left" w:pos="840"/>
        </w:tabs>
        <w:spacing w:line="360" w:lineRule="auto"/>
        <w:jc w:val="both"/>
        <w:rPr>
          <w:szCs w:val="23"/>
          <w:lang w:val="en-GB"/>
        </w:rPr>
      </w:pPr>
    </w:p>
    <w:p w:rsidR="007D69A3" w:rsidRDefault="007D69A3">
      <w:pPr>
        <w:tabs>
          <w:tab w:val="clear" w:pos="1440"/>
          <w:tab w:val="clear" w:pos="4320"/>
          <w:tab w:val="clear" w:pos="9072"/>
          <w:tab w:val="left" w:pos="840"/>
        </w:tabs>
        <w:spacing w:line="360" w:lineRule="auto"/>
        <w:jc w:val="both"/>
        <w:rPr>
          <w:rFonts w:hint="eastAsia"/>
          <w:szCs w:val="23"/>
          <w:lang w:val="en-GB"/>
        </w:rPr>
      </w:pPr>
    </w:p>
    <w:p w:rsidR="00EE3AEE" w:rsidRDefault="00EE3AEE">
      <w:pPr>
        <w:tabs>
          <w:tab w:val="clear" w:pos="1440"/>
          <w:tab w:val="clear" w:pos="4320"/>
          <w:tab w:val="clear" w:pos="9072"/>
          <w:tab w:val="left" w:pos="840"/>
        </w:tabs>
        <w:spacing w:line="360" w:lineRule="auto"/>
        <w:jc w:val="both"/>
        <w:rPr>
          <w:rFonts w:hint="eastAsia"/>
          <w:szCs w:val="23"/>
          <w:lang w:val="en-GB"/>
        </w:rPr>
      </w:pPr>
    </w:p>
    <w:p w:rsidR="007D69A3" w:rsidRDefault="007D69A3">
      <w:pPr>
        <w:tabs>
          <w:tab w:val="clear" w:pos="1440"/>
          <w:tab w:val="clear" w:pos="4320"/>
          <w:tab w:val="clear" w:pos="9072"/>
          <w:tab w:val="left" w:pos="840"/>
        </w:tabs>
        <w:spacing w:line="360" w:lineRule="auto"/>
        <w:jc w:val="both"/>
        <w:rPr>
          <w:szCs w:val="23"/>
          <w:lang w:val="en-GB"/>
        </w:rPr>
      </w:pPr>
      <w:r>
        <w:rPr>
          <w:rFonts w:hint="eastAsia"/>
          <w:szCs w:val="23"/>
          <w:lang w:val="en-GB"/>
        </w:rPr>
        <w:t>M</w:t>
      </w:r>
      <w:r>
        <w:rPr>
          <w:szCs w:val="23"/>
          <w:lang w:val="en-GB"/>
        </w:rPr>
        <w:t>s. Christina Lee, in</w:t>
      </w:r>
      <w:r>
        <w:rPr>
          <w:rFonts w:hint="eastAsia"/>
          <w:szCs w:val="23"/>
          <w:lang w:val="en-GB"/>
        </w:rPr>
        <w:t>structed by Messrs</w:t>
      </w:r>
      <w:r>
        <w:rPr>
          <w:szCs w:val="23"/>
          <w:lang w:val="en-GB"/>
        </w:rPr>
        <w:t>. Yeong &amp; Co., on the assignment of the Director of Legal Aid</w:t>
      </w:r>
      <w:r>
        <w:rPr>
          <w:rFonts w:hint="eastAsia"/>
          <w:szCs w:val="23"/>
          <w:lang w:val="en-GB"/>
        </w:rPr>
        <w:t>, for the Plaintiff</w:t>
      </w:r>
      <w:r>
        <w:rPr>
          <w:szCs w:val="23"/>
          <w:lang w:val="en-GB"/>
        </w:rPr>
        <w:t>/Applicant</w:t>
      </w:r>
    </w:p>
    <w:p w:rsidR="007D69A3" w:rsidRDefault="007D69A3">
      <w:pPr>
        <w:tabs>
          <w:tab w:val="clear" w:pos="1440"/>
          <w:tab w:val="clear" w:pos="4320"/>
          <w:tab w:val="clear" w:pos="9072"/>
          <w:tab w:val="left" w:pos="840"/>
        </w:tabs>
        <w:spacing w:line="360" w:lineRule="auto"/>
        <w:jc w:val="both"/>
        <w:rPr>
          <w:rFonts w:hint="eastAsia"/>
          <w:szCs w:val="23"/>
          <w:lang w:val="en-GB"/>
        </w:rPr>
      </w:pPr>
    </w:p>
    <w:p w:rsidR="007D69A3" w:rsidRDefault="007D69A3">
      <w:pPr>
        <w:tabs>
          <w:tab w:val="clear" w:pos="1440"/>
          <w:tab w:val="clear" w:pos="4320"/>
          <w:tab w:val="clear" w:pos="9072"/>
          <w:tab w:val="left" w:pos="840"/>
        </w:tabs>
        <w:spacing w:line="360" w:lineRule="auto"/>
        <w:jc w:val="both"/>
        <w:rPr>
          <w:szCs w:val="23"/>
          <w:lang w:val="en-GB"/>
        </w:rPr>
      </w:pPr>
      <w:r>
        <w:rPr>
          <w:szCs w:val="23"/>
          <w:lang w:val="en-GB"/>
        </w:rPr>
        <w:t xml:space="preserve">Messrs. Leung &amp; Lau, for the </w:t>
      </w:r>
      <w:r>
        <w:rPr>
          <w:rFonts w:hint="eastAsia"/>
          <w:szCs w:val="23"/>
          <w:lang w:val="en-GB"/>
        </w:rPr>
        <w:t>Defendant</w:t>
      </w:r>
      <w:r>
        <w:rPr>
          <w:szCs w:val="23"/>
          <w:lang w:val="en-GB"/>
        </w:rPr>
        <w:t>/Respondent</w:t>
      </w:r>
    </w:p>
    <w:p w:rsidR="007D69A3" w:rsidRDefault="007D69A3">
      <w:pPr>
        <w:tabs>
          <w:tab w:val="clear" w:pos="1440"/>
          <w:tab w:val="clear" w:pos="4320"/>
          <w:tab w:val="clear" w:pos="9072"/>
          <w:tab w:val="left" w:pos="840"/>
        </w:tabs>
        <w:spacing w:line="360" w:lineRule="auto"/>
        <w:jc w:val="both"/>
        <w:rPr>
          <w:szCs w:val="23"/>
          <w:lang w:val="en-GB"/>
        </w:rPr>
      </w:pPr>
    </w:p>
    <w:sectPr w:rsidR="007D69A3">
      <w:headerReference w:type="default" r:id="rId7"/>
      <w:foot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36C" w:rsidRDefault="0019736C">
      <w:r>
        <w:separator/>
      </w:r>
    </w:p>
  </w:endnote>
  <w:endnote w:type="continuationSeparator" w:id="0">
    <w:p w:rsidR="0019736C" w:rsidRDefault="00197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9A3" w:rsidRDefault="007D69A3">
    <w:pPr>
      <w:pStyle w:val="Footer"/>
      <w:jc w:val="cent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42371">
      <w:rPr>
        <w:rStyle w:val="PageNumber"/>
        <w:noProof/>
        <w:sz w:val="28"/>
      </w:rPr>
      <w:t>7</w:t>
    </w:r>
    <w:r>
      <w:rPr>
        <w:rStyle w:val="PageNumber"/>
        <w:sz w:val="28"/>
      </w:rPr>
      <w:fldChar w:fldCharType="end"/>
    </w:r>
    <w:r>
      <w:rPr>
        <w:rStyle w:val="PageNumber"/>
        <w:rFonts w:hint="eastAsia"/>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36C" w:rsidRDefault="0019736C">
      <w:r>
        <w:separator/>
      </w:r>
    </w:p>
  </w:footnote>
  <w:footnote w:type="continuationSeparator" w:id="0">
    <w:p w:rsidR="0019736C" w:rsidRDefault="00197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9A3" w:rsidRDefault="00EE710B">
    <w:pPr>
      <w:pStyle w:val="Header"/>
      <w:rPr>
        <w:sz w:val="27"/>
        <w:szCs w:val="27"/>
      </w:rPr>
    </w:pPr>
    <w:r>
      <w:rPr>
        <w:noProof/>
        <w:sz w:val="19"/>
        <w:szCs w:val="19"/>
        <w:lang w:eastAsia="en-US"/>
      </w:rPr>
    </w:r>
    <w:r w:rsidR="00EE710B">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7D69A3" w:rsidRDefault="007D69A3">
                <w:pPr>
                  <w:rPr>
                    <w:b/>
                    <w:bCs/>
                    <w:sz w:val="19"/>
                    <w:szCs w:val="19"/>
                  </w:rPr>
                </w:pPr>
                <w:r>
                  <w:rPr>
                    <w:b/>
                    <w:bCs/>
                    <w:sz w:val="19"/>
                    <w:szCs w:val="19"/>
                  </w:rPr>
                  <w:t>A</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9"/>
                    <w:szCs w:val="19"/>
                  </w:rPr>
                </w:pPr>
                <w:r>
                  <w:rPr>
                    <w:b/>
                    <w:bCs/>
                    <w:sz w:val="19"/>
                    <w:szCs w:val="19"/>
                  </w:rPr>
                  <w:t>B</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C</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pStyle w:val="Heading2"/>
                  <w:rPr>
                    <w:sz w:val="15"/>
                    <w:szCs w:val="15"/>
                  </w:rPr>
                </w:pPr>
                <w:r>
                  <w:rPr>
                    <w:sz w:val="19"/>
                    <w:szCs w:val="19"/>
                  </w:rPr>
                  <w:t>D</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E</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9"/>
                    <w:szCs w:val="19"/>
                  </w:rPr>
                </w:pPr>
                <w:r>
                  <w:rPr>
                    <w:b/>
                    <w:bCs/>
                    <w:sz w:val="19"/>
                    <w:szCs w:val="19"/>
                  </w:rPr>
                  <w:t>F</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G</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H</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I</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J</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K</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L</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M</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N</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O</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P</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Q</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R</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S</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T</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U</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pStyle w:val="Heading3"/>
                  <w:jc w:val="left"/>
                  <w:rPr>
                    <w:sz w:val="19"/>
                    <w:szCs w:val="19"/>
                  </w:rPr>
                </w:pPr>
                <w:r>
                  <w:rPr>
                    <w:sz w:val="19"/>
                    <w:szCs w:val="19"/>
                  </w:rPr>
                  <w:t>V</w:t>
                </w:r>
              </w:p>
            </w:txbxContent>
          </v:textbox>
        </v:shape>
      </w:pict>
    </w:r>
    <w:r>
      <w:rPr>
        <w:noProof/>
        <w:sz w:val="19"/>
        <w:szCs w:val="19"/>
        <w:lang w:eastAsia="en-US"/>
      </w:rPr>
    </w:r>
    <w:r w:rsidR="00EE710B">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width-percent:0;mso-height-percent:0;v-text-anchor:top" o:allowincell="f" stroked="f">
          <v:textbox style="mso-next-textbox:#_x0000_s1028">
            <w:txbxContent>
              <w:p w:rsidR="007D69A3" w:rsidRDefault="007D69A3">
                <w:pPr>
                  <w:rPr>
                    <w:b/>
                    <w:bCs/>
                    <w:sz w:val="19"/>
                    <w:szCs w:val="19"/>
                  </w:rPr>
                </w:pPr>
                <w:r>
                  <w:rPr>
                    <w:b/>
                    <w:bCs/>
                    <w:sz w:val="19"/>
                    <w:szCs w:val="19"/>
                  </w:rPr>
                  <w:t>A</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9"/>
                    <w:szCs w:val="19"/>
                  </w:rPr>
                </w:pPr>
                <w:r>
                  <w:rPr>
                    <w:b/>
                    <w:bCs/>
                    <w:sz w:val="19"/>
                    <w:szCs w:val="19"/>
                  </w:rPr>
                  <w:t>B</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C</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pStyle w:val="Heading2"/>
                  <w:rPr>
                    <w:sz w:val="15"/>
                    <w:szCs w:val="15"/>
                  </w:rPr>
                </w:pPr>
                <w:r>
                  <w:rPr>
                    <w:sz w:val="19"/>
                    <w:szCs w:val="19"/>
                  </w:rPr>
                  <w:t>D</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E</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9"/>
                    <w:szCs w:val="19"/>
                  </w:rPr>
                </w:pPr>
                <w:r>
                  <w:rPr>
                    <w:b/>
                    <w:bCs/>
                    <w:sz w:val="19"/>
                    <w:szCs w:val="19"/>
                  </w:rPr>
                  <w:t>F</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G</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H</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I</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J</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K</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L</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M</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N</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O</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P</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Q</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R</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S</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T</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rPr>
                    <w:b/>
                    <w:bCs/>
                    <w:sz w:val="15"/>
                    <w:szCs w:val="15"/>
                  </w:rPr>
                </w:pPr>
                <w:r>
                  <w:rPr>
                    <w:b/>
                    <w:bCs/>
                    <w:sz w:val="19"/>
                    <w:szCs w:val="19"/>
                  </w:rPr>
                  <w:t>U</w:t>
                </w:r>
              </w:p>
              <w:p w:rsidR="007D69A3" w:rsidRDefault="007D69A3">
                <w:pPr>
                  <w:rPr>
                    <w:b/>
                    <w:bCs/>
                    <w:sz w:val="10"/>
                    <w:szCs w:val="10"/>
                  </w:rPr>
                </w:pPr>
              </w:p>
              <w:p w:rsidR="007D69A3" w:rsidRDefault="007D69A3">
                <w:pPr>
                  <w:rPr>
                    <w:b/>
                    <w:bCs/>
                    <w:sz w:val="15"/>
                    <w:szCs w:val="15"/>
                  </w:rPr>
                </w:pPr>
              </w:p>
              <w:p w:rsidR="007D69A3" w:rsidRDefault="007D69A3">
                <w:pPr>
                  <w:rPr>
                    <w:b/>
                    <w:bCs/>
                    <w:sz w:val="15"/>
                    <w:szCs w:val="15"/>
                  </w:rPr>
                </w:pPr>
              </w:p>
              <w:p w:rsidR="007D69A3" w:rsidRDefault="007D69A3">
                <w:pPr>
                  <w:pStyle w:val="Heading3"/>
                  <w:jc w:val="left"/>
                  <w:rPr>
                    <w:sz w:val="19"/>
                    <w:szCs w:val="19"/>
                  </w:rPr>
                </w:pPr>
                <w:r>
                  <w:rPr>
                    <w:sz w:val="19"/>
                    <w:szCs w:val="19"/>
                  </w:rPr>
                  <w:t>V</w:t>
                </w:r>
              </w:p>
            </w:txbxContent>
          </v:textbox>
        </v:shape>
      </w:pict>
    </w:r>
    <w:r>
      <w:rPr>
        <w:noProof/>
        <w:sz w:val="19"/>
        <w:szCs w:val="19"/>
        <w:lang w:eastAsia="en-US"/>
      </w:rPr>
    </w:r>
    <w:r w:rsidR="00EE710B">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width-percent:0;mso-height-percent:0;v-text-anchor:top" o:allowincell="f" stroked="f">
          <v:textbox style="mso-next-textbox:#_x0000_s1029">
            <w:txbxContent>
              <w:p w:rsidR="007D69A3" w:rsidRDefault="007D69A3">
                <w:pPr>
                  <w:rPr>
                    <w:rFonts w:eastAsia="SimHei"/>
                    <w:b/>
                    <w:bCs/>
                    <w:sz w:val="17"/>
                    <w:szCs w:val="17"/>
                  </w:rPr>
                </w:pPr>
                <w:r>
                  <w:rPr>
                    <w:rFonts w:eastAsia="SimHei" w:hint="eastAsia"/>
                    <w:b/>
                    <w:bCs/>
                    <w:sz w:val="27"/>
                    <w:szCs w:val="27"/>
                  </w:rPr>
                  <w:t>由此</w:t>
                </w:r>
              </w:p>
            </w:txbxContent>
          </v:textbox>
        </v:shape>
      </w:pict>
    </w:r>
  </w:p>
  <w:p w:rsidR="007D69A3" w:rsidRDefault="007D69A3">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696D408C"/>
    <w:multiLevelType w:val="hybridMultilevel"/>
    <w:tmpl w:val="DD6CFE5E"/>
    <w:lvl w:ilvl="0" w:tplc="0AF82614">
      <w:start w:val="1"/>
      <w:numFmt w:val="decimal"/>
      <w:lvlText w:val="%1."/>
      <w:lvlJc w:val="left"/>
      <w:pPr>
        <w:tabs>
          <w:tab w:val="num" w:pos="1200"/>
        </w:tabs>
        <w:ind w:left="1200" w:hanging="840"/>
      </w:pPr>
      <w:rPr>
        <w:rFonts w:hint="eastAsia"/>
      </w:rPr>
    </w:lvl>
    <w:lvl w:ilvl="1" w:tplc="950A2B72">
      <w:start w:val="1"/>
      <w:numFmt w:val="decimal"/>
      <w:lvlText w:val="(%2)"/>
      <w:lvlJc w:val="left"/>
      <w:pPr>
        <w:tabs>
          <w:tab w:val="num" w:pos="1920"/>
        </w:tabs>
        <w:ind w:left="1920" w:hanging="840"/>
      </w:pPr>
      <w:rPr>
        <w:rFonts w:hint="default"/>
      </w:rPr>
    </w:lvl>
    <w:lvl w:ilvl="2" w:tplc="232222DA">
      <w:start w:val="1"/>
      <w:numFmt w:val="lowerLetter"/>
      <w:lvlText w:val="(%3)"/>
      <w:lvlJc w:val="left"/>
      <w:pPr>
        <w:tabs>
          <w:tab w:val="num" w:pos="1620"/>
        </w:tabs>
        <w:ind w:left="16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7153631">
    <w:abstractNumId w:val="3"/>
  </w:num>
  <w:num w:numId="2" w16cid:durableId="1231887944">
    <w:abstractNumId w:val="1"/>
  </w:num>
  <w:num w:numId="3" w16cid:durableId="1943030599">
    <w:abstractNumId w:val="2"/>
  </w:num>
  <w:num w:numId="4" w16cid:durableId="52186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o:colormenu v:ext="edit" fill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53E3"/>
    <w:rsid w:val="0001150E"/>
    <w:rsid w:val="000163F1"/>
    <w:rsid w:val="000348A5"/>
    <w:rsid w:val="000366D3"/>
    <w:rsid w:val="0004260E"/>
    <w:rsid w:val="00051327"/>
    <w:rsid w:val="00076BB3"/>
    <w:rsid w:val="00077C30"/>
    <w:rsid w:val="00083876"/>
    <w:rsid w:val="0008420F"/>
    <w:rsid w:val="00090E91"/>
    <w:rsid w:val="000E30AD"/>
    <w:rsid w:val="001019BA"/>
    <w:rsid w:val="00111613"/>
    <w:rsid w:val="0019736C"/>
    <w:rsid w:val="001B04D0"/>
    <w:rsid w:val="001B2284"/>
    <w:rsid w:val="001D0C03"/>
    <w:rsid w:val="001E4FBF"/>
    <w:rsid w:val="001F103C"/>
    <w:rsid w:val="001F4C0A"/>
    <w:rsid w:val="001F5817"/>
    <w:rsid w:val="00207C61"/>
    <w:rsid w:val="00214AA5"/>
    <w:rsid w:val="002449F4"/>
    <w:rsid w:val="00252808"/>
    <w:rsid w:val="0027586F"/>
    <w:rsid w:val="00283C85"/>
    <w:rsid w:val="002C7122"/>
    <w:rsid w:val="002D3294"/>
    <w:rsid w:val="002E0BD1"/>
    <w:rsid w:val="00301440"/>
    <w:rsid w:val="0031096A"/>
    <w:rsid w:val="00334F75"/>
    <w:rsid w:val="003E2CE0"/>
    <w:rsid w:val="003E5F25"/>
    <w:rsid w:val="004076BF"/>
    <w:rsid w:val="00433C04"/>
    <w:rsid w:val="00455F38"/>
    <w:rsid w:val="00480245"/>
    <w:rsid w:val="00494DEF"/>
    <w:rsid w:val="004B18CE"/>
    <w:rsid w:val="004C2114"/>
    <w:rsid w:val="004E1B8E"/>
    <w:rsid w:val="00506DA3"/>
    <w:rsid w:val="00531AA2"/>
    <w:rsid w:val="0053310E"/>
    <w:rsid w:val="00574930"/>
    <w:rsid w:val="00575039"/>
    <w:rsid w:val="00581FD7"/>
    <w:rsid w:val="005D1D2E"/>
    <w:rsid w:val="005D7F83"/>
    <w:rsid w:val="005E4E41"/>
    <w:rsid w:val="005F2DD3"/>
    <w:rsid w:val="005F4B76"/>
    <w:rsid w:val="00601537"/>
    <w:rsid w:val="00631B08"/>
    <w:rsid w:val="006775FC"/>
    <w:rsid w:val="006B5C62"/>
    <w:rsid w:val="006C48A6"/>
    <w:rsid w:val="006E2A1A"/>
    <w:rsid w:val="006F4A07"/>
    <w:rsid w:val="00742371"/>
    <w:rsid w:val="0078131C"/>
    <w:rsid w:val="007A73FF"/>
    <w:rsid w:val="007C41AB"/>
    <w:rsid w:val="007D6015"/>
    <w:rsid w:val="007D69A3"/>
    <w:rsid w:val="0080221C"/>
    <w:rsid w:val="00807294"/>
    <w:rsid w:val="00844721"/>
    <w:rsid w:val="008521A6"/>
    <w:rsid w:val="0089135E"/>
    <w:rsid w:val="0089315B"/>
    <w:rsid w:val="008A5F59"/>
    <w:rsid w:val="008B62FE"/>
    <w:rsid w:val="008C7776"/>
    <w:rsid w:val="0091578D"/>
    <w:rsid w:val="00937699"/>
    <w:rsid w:val="009460AF"/>
    <w:rsid w:val="00955575"/>
    <w:rsid w:val="009732E3"/>
    <w:rsid w:val="0097477F"/>
    <w:rsid w:val="00985D24"/>
    <w:rsid w:val="0099102C"/>
    <w:rsid w:val="009C477D"/>
    <w:rsid w:val="009E238D"/>
    <w:rsid w:val="009F1EB9"/>
    <w:rsid w:val="00A01695"/>
    <w:rsid w:val="00A6255D"/>
    <w:rsid w:val="00A6458D"/>
    <w:rsid w:val="00A80575"/>
    <w:rsid w:val="00A81EBA"/>
    <w:rsid w:val="00AC7DB8"/>
    <w:rsid w:val="00B16B8A"/>
    <w:rsid w:val="00B23D4B"/>
    <w:rsid w:val="00B31335"/>
    <w:rsid w:val="00B4757E"/>
    <w:rsid w:val="00B553E3"/>
    <w:rsid w:val="00B712A2"/>
    <w:rsid w:val="00B732AE"/>
    <w:rsid w:val="00B75368"/>
    <w:rsid w:val="00B758BC"/>
    <w:rsid w:val="00BB658F"/>
    <w:rsid w:val="00BD0377"/>
    <w:rsid w:val="00BE738A"/>
    <w:rsid w:val="00BF1113"/>
    <w:rsid w:val="00C0309F"/>
    <w:rsid w:val="00C042DD"/>
    <w:rsid w:val="00C534CE"/>
    <w:rsid w:val="00C60424"/>
    <w:rsid w:val="00CB7407"/>
    <w:rsid w:val="00D0417F"/>
    <w:rsid w:val="00D04998"/>
    <w:rsid w:val="00D07631"/>
    <w:rsid w:val="00D15D26"/>
    <w:rsid w:val="00D6050C"/>
    <w:rsid w:val="00D71905"/>
    <w:rsid w:val="00D84368"/>
    <w:rsid w:val="00DA4CE1"/>
    <w:rsid w:val="00DD0F85"/>
    <w:rsid w:val="00DD324B"/>
    <w:rsid w:val="00E657F3"/>
    <w:rsid w:val="00EA5DB2"/>
    <w:rsid w:val="00EA695D"/>
    <w:rsid w:val="00EE3AEE"/>
    <w:rsid w:val="00EE62D8"/>
    <w:rsid w:val="00EE710B"/>
    <w:rsid w:val="00F14328"/>
    <w:rsid w:val="00F240AE"/>
    <w:rsid w:val="00F27224"/>
    <w:rsid w:val="00F31945"/>
    <w:rsid w:val="00F61715"/>
    <w:rsid w:val="00F951B5"/>
    <w:rsid w:val="00FA2A00"/>
    <w:rsid w:val="00FB4BF1"/>
    <w:rsid w:val="00FC38AF"/>
    <w:rsid w:val="00FE52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o:shapedefaults>
    <o:shapelayout v:ext="edit">
      <o:idmap v:ext="edit" data="1"/>
    </o:shapelayout>
  </w:shapeDefaults>
  <w:decimalSymbol w:val="."/>
  <w:listSeparator w:val=","/>
  <w15:chartTrackingRefBased/>
  <w15:docId w15:val="{71FCB317-53E8-8345-B6C3-26BD7E19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qFormat/>
    <w:pPr>
      <w:ind w:left="720"/>
    </w:pPr>
  </w:style>
  <w:style w:type="paragraph" w:customStyle="1" w:styleId="para">
    <w:name w:val="para"/>
    <w:pPr>
      <w:numPr>
        <w:numId w:val="4"/>
      </w:numPr>
      <w:tabs>
        <w:tab w:val="clear" w:pos="360"/>
        <w:tab w:val="num" w:pos="1400"/>
      </w:tabs>
      <w:snapToGrid w:val="0"/>
      <w:spacing w:before="480" w:line="360" w:lineRule="auto"/>
    </w:pPr>
    <w:rPr>
      <w:sz w:val="28"/>
      <w:lang w:val="en-GB"/>
    </w:rPr>
  </w:style>
  <w:style w:type="paragraph" w:styleId="BalloonText">
    <w:name w:val="Balloon Text"/>
    <w:basedOn w:val="Normal"/>
    <w:link w:val="BalloonTextChar"/>
    <w:uiPriority w:val="99"/>
    <w:semiHidden/>
    <w:unhideWhenUsed/>
    <w:rsid w:val="003E2CE0"/>
    <w:rPr>
      <w:rFonts w:ascii="Tahoma" w:hAnsi="Tahoma" w:cs="Tahoma"/>
      <w:sz w:val="16"/>
      <w:szCs w:val="16"/>
    </w:rPr>
  </w:style>
  <w:style w:type="character" w:customStyle="1" w:styleId="BalloonTextChar">
    <w:name w:val="Balloon Text Char"/>
    <w:basedOn w:val="DefaultParagraphFont"/>
    <w:link w:val="BalloonText"/>
    <w:uiPriority w:val="99"/>
    <w:semiHidden/>
    <w:rsid w:val="003E2C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921">
      <w:bodyDiv w:val="1"/>
      <w:marLeft w:val="0"/>
      <w:marRight w:val="0"/>
      <w:marTop w:val="0"/>
      <w:marBottom w:val="0"/>
      <w:divBdr>
        <w:top w:val="none" w:sz="0" w:space="0" w:color="auto"/>
        <w:left w:val="none" w:sz="0" w:space="0" w:color="auto"/>
        <w:bottom w:val="none" w:sz="0" w:space="0" w:color="auto"/>
        <w:right w:val="none" w:sz="0" w:space="0" w:color="auto"/>
      </w:divBdr>
      <w:divsChild>
        <w:div w:id="1801799238">
          <w:marLeft w:val="0"/>
          <w:marRight w:val="0"/>
          <w:marTop w:val="0"/>
          <w:marBottom w:val="150"/>
          <w:divBdr>
            <w:top w:val="none" w:sz="0" w:space="0" w:color="auto"/>
            <w:left w:val="none" w:sz="0" w:space="0" w:color="auto"/>
            <w:bottom w:val="none" w:sz="0" w:space="0" w:color="auto"/>
            <w:right w:val="none" w:sz="0" w:space="0" w:color="auto"/>
          </w:divBdr>
          <w:divsChild>
            <w:div w:id="2138644992">
              <w:marLeft w:val="-135"/>
              <w:marRight w:val="0"/>
              <w:marTop w:val="0"/>
              <w:marBottom w:val="0"/>
              <w:divBdr>
                <w:top w:val="none" w:sz="0" w:space="0" w:color="auto"/>
                <w:left w:val="none" w:sz="0" w:space="0" w:color="auto"/>
                <w:bottom w:val="none" w:sz="0" w:space="0" w:color="auto"/>
                <w:right w:val="none" w:sz="0" w:space="0" w:color="auto"/>
              </w:divBdr>
              <w:divsChild>
                <w:div w:id="14285799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Adrien Kwong</cp:lastModifiedBy>
  <cp:revision>2</cp:revision>
  <cp:lastPrinted>2010-12-20T03:40:00Z</cp:lastPrinted>
  <dcterms:created xsi:type="dcterms:W3CDTF">2023-10-14T01:16:00Z</dcterms:created>
  <dcterms:modified xsi:type="dcterms:W3CDTF">2023-10-14T01:16:00Z</dcterms:modified>
</cp:coreProperties>
</file>