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3461" w:rsidRDefault="00133461">
      <w:pPr>
        <w:pStyle w:val="Heading4"/>
      </w:pPr>
      <w:r>
        <w:rPr>
          <w:rFonts w:hint="eastAsia"/>
          <w:lang w:eastAsia="zh-CN"/>
        </w:rPr>
        <w:t>DCPI1839/2006</w:t>
      </w:r>
    </w:p>
    <w:p w:rsidR="00133461" w:rsidRDefault="00133461">
      <w:pPr>
        <w:spacing w:line="360" w:lineRule="auto"/>
        <w:jc w:val="center"/>
        <w:rPr>
          <w:rFonts w:ascii="Times New Roman" w:hAnsi="Times New Roman" w:hint="eastAsia"/>
          <w:sz w:val="28"/>
          <w:lang w:eastAsia="zh-CN"/>
        </w:rPr>
      </w:pPr>
    </w:p>
    <w:p w:rsidR="00133461" w:rsidRDefault="00133461">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133461" w:rsidRDefault="00133461">
      <w:pPr>
        <w:pStyle w:val="Heading3"/>
        <w:spacing w:line="360" w:lineRule="auto"/>
        <w:rPr>
          <w:b w:val="0"/>
          <w:bCs/>
        </w:rPr>
      </w:pPr>
      <w:r>
        <w:t>HONG KONG SPECIAL ADMINISTRATIVE REGION</w:t>
      </w:r>
    </w:p>
    <w:p w:rsidR="00133461" w:rsidRDefault="00133461">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PERSONAL INJURIES ACTION </w:t>
      </w:r>
      <w:r>
        <w:rPr>
          <w:rFonts w:ascii="Times New Roman" w:hAnsi="Times New Roman"/>
          <w:b w:val="0"/>
          <w:bCs/>
          <w:sz w:val="28"/>
        </w:rPr>
        <w:t xml:space="preserve">NO. </w:t>
      </w:r>
      <w:r>
        <w:rPr>
          <w:rFonts w:ascii="Times New Roman" w:hAnsi="Times New Roman" w:hint="eastAsia"/>
          <w:b w:val="0"/>
          <w:bCs/>
          <w:sz w:val="28"/>
          <w:lang w:eastAsia="zh-CN"/>
        </w:rPr>
        <w:t xml:space="preserve">1839 </w:t>
      </w:r>
      <w:r>
        <w:rPr>
          <w:rFonts w:ascii="Times New Roman" w:hAnsi="Times New Roman"/>
          <w:b w:val="0"/>
          <w:bCs/>
          <w:sz w:val="28"/>
        </w:rPr>
        <w:t xml:space="preserve">OF </w:t>
      </w:r>
      <w:r>
        <w:rPr>
          <w:rFonts w:ascii="Times New Roman" w:hAnsi="Times New Roman" w:hint="eastAsia"/>
          <w:b w:val="0"/>
          <w:bCs/>
          <w:sz w:val="28"/>
          <w:lang w:eastAsia="zh-CN"/>
        </w:rPr>
        <w:t>2006</w:t>
      </w:r>
    </w:p>
    <w:p w:rsidR="00133461" w:rsidRDefault="00133461">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133461" w:rsidRDefault="00133461">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133461" w:rsidRDefault="00133461">
            <w:pPr>
              <w:rPr>
                <w:rFonts w:ascii="Times New Roman" w:hAnsi="Times New Roman"/>
                <w:b w:val="0"/>
                <w:bCs/>
                <w:sz w:val="28"/>
              </w:rPr>
            </w:pPr>
            <w:r>
              <w:rPr>
                <w:rFonts w:ascii="Times New Roman" w:hAnsi="Times New Roman"/>
                <w:b w:val="0"/>
                <w:bCs/>
                <w:sz w:val="28"/>
              </w:rPr>
              <w:t>BETWEEN</w:t>
            </w:r>
          </w:p>
        </w:tc>
        <w:tc>
          <w:tcPr>
            <w:tcW w:w="4500" w:type="dxa"/>
          </w:tcPr>
          <w:p w:rsidR="00133461" w:rsidRDefault="00133461">
            <w:pPr>
              <w:jc w:val="center"/>
              <w:rPr>
                <w:rFonts w:ascii="Times New Roman" w:hAnsi="Times New Roman" w:hint="eastAsia"/>
                <w:b w:val="0"/>
                <w:bCs/>
                <w:sz w:val="28"/>
                <w:lang w:eastAsia="zh-CN"/>
              </w:rPr>
            </w:pPr>
          </w:p>
          <w:p w:rsidR="00133461" w:rsidRDefault="00133461">
            <w:pPr>
              <w:jc w:val="center"/>
              <w:rPr>
                <w:rFonts w:ascii="Times New Roman" w:hAnsi="Times New Roman" w:hint="eastAsia"/>
                <w:b w:val="0"/>
                <w:bCs/>
                <w:sz w:val="28"/>
                <w:lang w:eastAsia="zh-CN"/>
              </w:rPr>
            </w:pPr>
            <w:r>
              <w:rPr>
                <w:rFonts w:ascii="Times New Roman" w:hAnsi="Times New Roman" w:hint="eastAsia"/>
                <w:b w:val="0"/>
                <w:bCs/>
                <w:sz w:val="28"/>
                <w:lang w:eastAsia="zh-CN"/>
              </w:rPr>
              <w:t>WONG CHOK WAI (</w:t>
            </w:r>
            <w:r>
              <w:rPr>
                <w:rFonts w:ascii="Times New Roman" w:eastAsia="PMingLiU" w:hAnsi="Times New Roman" w:hint="eastAsia"/>
                <w:b w:val="0"/>
                <w:bCs/>
                <w:sz w:val="28"/>
                <w:lang w:eastAsia="zh-CN"/>
              </w:rPr>
              <w:t>王作惠</w:t>
            </w:r>
            <w:r>
              <w:rPr>
                <w:rFonts w:ascii="Times New Roman" w:hAnsi="Times New Roman" w:hint="eastAsia"/>
                <w:b w:val="0"/>
                <w:bCs/>
                <w:sz w:val="28"/>
                <w:lang w:eastAsia="zh-CN"/>
              </w:rPr>
              <w:t>)</w:t>
            </w:r>
          </w:p>
          <w:p w:rsidR="00133461" w:rsidRDefault="00133461">
            <w:pPr>
              <w:jc w:val="center"/>
              <w:rPr>
                <w:rFonts w:ascii="Times New Roman" w:hAnsi="Times New Roman" w:hint="eastAsia"/>
                <w:b w:val="0"/>
                <w:bCs/>
                <w:sz w:val="28"/>
                <w:lang w:eastAsia="zh-CN"/>
              </w:rPr>
            </w:pPr>
          </w:p>
        </w:tc>
        <w:tc>
          <w:tcPr>
            <w:tcW w:w="1800" w:type="dxa"/>
          </w:tcPr>
          <w:p w:rsidR="00133461" w:rsidRDefault="00133461">
            <w:pPr>
              <w:pStyle w:val="Heading2"/>
              <w:jc w:val="right"/>
              <w:rPr>
                <w:rFonts w:hint="eastAsia"/>
                <w:lang w:eastAsia="zh-CN"/>
              </w:rPr>
            </w:pPr>
          </w:p>
          <w:p w:rsidR="00133461" w:rsidRDefault="00133461">
            <w:pPr>
              <w:pStyle w:val="Heading2"/>
              <w:jc w:val="right"/>
            </w:pPr>
            <w:r>
              <w:t>Plaintiff</w:t>
            </w:r>
          </w:p>
          <w:p w:rsidR="00133461" w:rsidRDefault="00133461">
            <w:pPr>
              <w:jc w:val="right"/>
              <w:rPr>
                <w:rFonts w:ascii="Times New Roman" w:hAnsi="Times New Roman"/>
                <w:b w:val="0"/>
                <w:bCs/>
                <w:sz w:val="28"/>
              </w:rPr>
            </w:pPr>
          </w:p>
        </w:tc>
      </w:tr>
      <w:tr w:rsidR="00000000">
        <w:tblPrEx>
          <w:tblCellMar>
            <w:top w:w="0" w:type="dxa"/>
            <w:bottom w:w="0" w:type="dxa"/>
          </w:tblCellMar>
        </w:tblPrEx>
        <w:tc>
          <w:tcPr>
            <w:tcW w:w="1890" w:type="dxa"/>
          </w:tcPr>
          <w:p w:rsidR="00133461" w:rsidRDefault="00133461">
            <w:pPr>
              <w:rPr>
                <w:rFonts w:ascii="Times New Roman" w:hAnsi="Times New Roman"/>
                <w:b w:val="0"/>
                <w:bCs/>
                <w:sz w:val="28"/>
              </w:rPr>
            </w:pPr>
          </w:p>
        </w:tc>
        <w:tc>
          <w:tcPr>
            <w:tcW w:w="4500" w:type="dxa"/>
          </w:tcPr>
          <w:p w:rsidR="00133461" w:rsidRDefault="00133461">
            <w:pPr>
              <w:jc w:val="center"/>
              <w:rPr>
                <w:rFonts w:ascii="Times New Roman" w:hAnsi="Times New Roman"/>
                <w:b w:val="0"/>
                <w:bCs/>
                <w:sz w:val="28"/>
              </w:rPr>
            </w:pPr>
            <w:r>
              <w:rPr>
                <w:rFonts w:ascii="Times New Roman" w:hAnsi="Times New Roman"/>
                <w:b w:val="0"/>
                <w:bCs/>
                <w:sz w:val="28"/>
              </w:rPr>
              <w:t>and</w:t>
            </w:r>
          </w:p>
          <w:p w:rsidR="00133461" w:rsidRDefault="00133461">
            <w:pPr>
              <w:jc w:val="center"/>
              <w:rPr>
                <w:rFonts w:ascii="Times New Roman" w:hAnsi="Times New Roman"/>
                <w:b w:val="0"/>
                <w:bCs/>
                <w:sz w:val="28"/>
              </w:rPr>
            </w:pPr>
          </w:p>
        </w:tc>
        <w:tc>
          <w:tcPr>
            <w:tcW w:w="1800" w:type="dxa"/>
          </w:tcPr>
          <w:p w:rsidR="00133461" w:rsidRDefault="00133461">
            <w:pPr>
              <w:jc w:val="right"/>
              <w:rPr>
                <w:rFonts w:ascii="Times New Roman" w:hAnsi="Times New Roman"/>
                <w:b w:val="0"/>
                <w:bCs/>
                <w:sz w:val="28"/>
              </w:rPr>
            </w:pPr>
          </w:p>
        </w:tc>
      </w:tr>
      <w:tr w:rsidR="00000000">
        <w:tblPrEx>
          <w:tblCellMar>
            <w:top w:w="0" w:type="dxa"/>
            <w:bottom w:w="0" w:type="dxa"/>
          </w:tblCellMar>
        </w:tblPrEx>
        <w:tc>
          <w:tcPr>
            <w:tcW w:w="1890" w:type="dxa"/>
          </w:tcPr>
          <w:p w:rsidR="00133461" w:rsidRDefault="00133461">
            <w:pPr>
              <w:rPr>
                <w:rFonts w:ascii="Times New Roman" w:hAnsi="Times New Roman"/>
                <w:b w:val="0"/>
                <w:bCs/>
                <w:sz w:val="28"/>
              </w:rPr>
            </w:pPr>
          </w:p>
        </w:tc>
        <w:tc>
          <w:tcPr>
            <w:tcW w:w="4500" w:type="dxa"/>
          </w:tcPr>
          <w:p w:rsidR="00133461" w:rsidRDefault="00133461">
            <w:pPr>
              <w:jc w:val="center"/>
              <w:rPr>
                <w:rFonts w:ascii="Times New Roman" w:hAnsi="Times New Roman" w:hint="eastAsia"/>
                <w:b w:val="0"/>
                <w:bCs/>
                <w:sz w:val="28"/>
                <w:lang w:eastAsia="zh-CN"/>
              </w:rPr>
            </w:pPr>
            <w:r>
              <w:rPr>
                <w:rFonts w:ascii="Times New Roman" w:hAnsi="Times New Roman" w:hint="eastAsia"/>
                <w:b w:val="0"/>
                <w:bCs/>
                <w:sz w:val="28"/>
                <w:lang w:eastAsia="zh-CN"/>
              </w:rPr>
              <w:t>SUN CHUNG LUEN CHINESE PRODUCTS COMPANY LIMITED</w:t>
            </w:r>
          </w:p>
          <w:p w:rsidR="00133461" w:rsidRDefault="00133461">
            <w:pPr>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 </w:t>
            </w:r>
          </w:p>
        </w:tc>
        <w:tc>
          <w:tcPr>
            <w:tcW w:w="1800" w:type="dxa"/>
          </w:tcPr>
          <w:p w:rsidR="00133461" w:rsidRDefault="00133461">
            <w:pPr>
              <w:jc w:val="right"/>
              <w:rPr>
                <w:rFonts w:ascii="Times New Roman" w:hAnsi="Times New Roman"/>
                <w:b w:val="0"/>
                <w:bCs/>
                <w:sz w:val="28"/>
              </w:rPr>
            </w:pPr>
            <w:r>
              <w:rPr>
                <w:rFonts w:ascii="Times New Roman" w:hAnsi="Times New Roman"/>
                <w:b w:val="0"/>
                <w:bCs/>
                <w:sz w:val="28"/>
              </w:rPr>
              <w:t>De</w:t>
            </w:r>
            <w:r>
              <w:rPr>
                <w:rFonts w:ascii="Times New Roman" w:hAnsi="Times New Roman"/>
                <w:b w:val="0"/>
                <w:bCs/>
                <w:sz w:val="28"/>
              </w:rPr>
              <w:t>fendant</w:t>
            </w:r>
          </w:p>
          <w:p w:rsidR="00133461" w:rsidRDefault="00133461">
            <w:pPr>
              <w:jc w:val="right"/>
              <w:rPr>
                <w:rFonts w:ascii="Times New Roman" w:hAnsi="Times New Roman"/>
                <w:b w:val="0"/>
                <w:bCs/>
                <w:sz w:val="28"/>
              </w:rPr>
            </w:pPr>
          </w:p>
        </w:tc>
      </w:tr>
    </w:tbl>
    <w:p w:rsidR="00133461" w:rsidRDefault="00133461">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133461" w:rsidRDefault="00133461">
      <w:pPr>
        <w:jc w:val="center"/>
        <w:rPr>
          <w:rFonts w:ascii="Times New Roman" w:hAnsi="Times New Roman"/>
          <w:b w:val="0"/>
          <w:bCs/>
          <w:sz w:val="28"/>
        </w:rPr>
      </w:pPr>
    </w:p>
    <w:p w:rsidR="00133461" w:rsidRDefault="00133461">
      <w:pPr>
        <w:pStyle w:val="Heading5"/>
      </w:pPr>
      <w:r>
        <w:t>Coram:</w:t>
      </w:r>
      <w:r>
        <w:tab/>
      </w:r>
      <w:r>
        <w:rPr>
          <w:rFonts w:hint="eastAsia"/>
          <w:lang w:eastAsia="zh-CN"/>
        </w:rPr>
        <w:t>H H District Judge Marlene Ng in Chambers (Open to the Public)</w:t>
      </w:r>
      <w:r>
        <w:t xml:space="preserve"> </w:t>
      </w:r>
    </w:p>
    <w:p w:rsidR="00133461" w:rsidRDefault="00133461">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29</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March, 2007</w:t>
      </w:r>
    </w:p>
    <w:p w:rsidR="00133461" w:rsidRDefault="00133461">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Decision</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29</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March, 2007</w:t>
      </w:r>
    </w:p>
    <w:p w:rsidR="00133461" w:rsidRDefault="00133461">
      <w:pPr>
        <w:spacing w:line="360" w:lineRule="auto"/>
        <w:jc w:val="both"/>
        <w:rPr>
          <w:rFonts w:ascii="Times New Roman" w:hAnsi="Times New Roman"/>
          <w:b w:val="0"/>
          <w:bCs/>
          <w:sz w:val="28"/>
        </w:rPr>
      </w:pPr>
      <w:r>
        <w:rPr>
          <w:rFonts w:ascii="Times New Roman" w:hAnsi="Times New Roman" w:hint="eastAsia"/>
          <w:b w:val="0"/>
          <w:bCs/>
          <w:sz w:val="28"/>
          <w:lang w:eastAsia="zh-CN"/>
        </w:rPr>
        <w:t xml:space="preserve">Date of Handing Down Reasons for Decision: </w:t>
      </w:r>
      <w:r>
        <w:rPr>
          <w:rFonts w:ascii="Times New Roman" w:hAnsi="Times New Roman" w:hint="eastAsia"/>
          <w:b w:val="0"/>
          <w:bCs/>
          <w:sz w:val="28"/>
          <w:lang w:eastAsia="zh-CN"/>
        </w:rPr>
        <w:tab/>
        <w:t>3</w:t>
      </w:r>
      <w:r>
        <w:rPr>
          <w:rFonts w:ascii="Times New Roman" w:hAnsi="Times New Roman" w:hint="eastAsia"/>
          <w:b w:val="0"/>
          <w:bCs/>
          <w:sz w:val="28"/>
          <w:vertAlign w:val="superscript"/>
          <w:lang w:eastAsia="zh-CN"/>
        </w:rPr>
        <w:t>rd</w:t>
      </w:r>
      <w:r>
        <w:rPr>
          <w:rFonts w:ascii="Times New Roman" w:hAnsi="Times New Roman" w:hint="eastAsia"/>
          <w:b w:val="0"/>
          <w:bCs/>
          <w:sz w:val="28"/>
          <w:lang w:eastAsia="zh-CN"/>
        </w:rPr>
        <w:t xml:space="preserve"> April, 2007</w:t>
      </w:r>
    </w:p>
    <w:p w:rsidR="00133461" w:rsidRDefault="00133461">
      <w:pPr>
        <w:ind w:left="1440" w:hanging="1440"/>
        <w:jc w:val="both"/>
        <w:rPr>
          <w:rFonts w:ascii="Times New Roman" w:hAnsi="Times New Roman" w:hint="eastAsia"/>
          <w:b w:val="0"/>
          <w:bCs/>
          <w:sz w:val="28"/>
          <w:lang w:eastAsia="zh-CN"/>
        </w:rPr>
      </w:pPr>
    </w:p>
    <w:p w:rsidR="00133461" w:rsidRDefault="00133461">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133461" w:rsidRDefault="00133461">
      <w:pPr>
        <w:rPr>
          <w:rFonts w:ascii="Times New Roman" w:hAnsi="Times New Roman"/>
          <w:b w:val="0"/>
          <w:bCs/>
          <w:sz w:val="28"/>
        </w:rPr>
      </w:pPr>
    </w:p>
    <w:p w:rsidR="00133461" w:rsidRDefault="00133461">
      <w:pPr>
        <w:jc w:val="center"/>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REASONS FOR DECISION</w:t>
      </w:r>
    </w:p>
    <w:p w:rsidR="00133461" w:rsidRDefault="00133461">
      <w:pPr>
        <w:jc w:val="center"/>
        <w:rPr>
          <w:rFonts w:ascii="Times New Roman" w:hAnsi="Times New Roman" w:hint="eastAsia"/>
          <w:b w:val="0"/>
          <w:bCs/>
          <w:sz w:val="28"/>
          <w:u w:val="single"/>
          <w:lang w:eastAsia="zh-CN"/>
        </w:rPr>
      </w:pPr>
    </w:p>
    <w:p w:rsidR="00133461" w:rsidRDefault="00133461">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133461" w:rsidRDefault="00133461">
      <w:pPr>
        <w:spacing w:line="360" w:lineRule="auto"/>
        <w:rPr>
          <w:rFonts w:ascii="Times New Roman" w:hAnsi="Times New Roman" w:hint="eastAsia"/>
          <w:b w:val="0"/>
          <w:bCs/>
          <w:sz w:val="28"/>
          <w:lang w:eastAsia="zh-CN"/>
        </w:rPr>
      </w:pPr>
    </w:p>
    <w:p w:rsidR="00133461" w:rsidRDefault="00133461">
      <w:pPr>
        <w:pStyle w:val="Heading6"/>
        <w:rPr>
          <w:rFonts w:hint="eastAsia"/>
        </w:rPr>
      </w:pPr>
      <w:r>
        <w:rPr>
          <w:rFonts w:hint="eastAsia"/>
        </w:rPr>
        <w:t>I.</w:t>
      </w:r>
      <w:r>
        <w:rPr>
          <w:rFonts w:hint="eastAsia"/>
        </w:rPr>
        <w:tab/>
        <w:t>Introduction</w:t>
      </w: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On 15</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February 2007, Master C P Pang fixed </w:t>
      </w:r>
      <w:r>
        <w:rPr>
          <w:rFonts w:ascii="Times New Roman" w:eastAsia="PMingLiU" w:hAnsi="Times New Roman" w:hint="eastAsia"/>
          <w:b w:val="0"/>
          <w:bCs/>
          <w:sz w:val="28"/>
          <w:lang w:eastAsia="zh-TW"/>
        </w:rPr>
        <w:t>a</w:t>
      </w:r>
      <w:r>
        <w:rPr>
          <w:rFonts w:ascii="Times New Roman" w:hAnsi="Times New Roman" w:hint="eastAsia"/>
          <w:b w:val="0"/>
          <w:bCs/>
          <w:sz w:val="28"/>
          <w:lang w:eastAsia="zh-CN"/>
        </w:rPr>
        <w:t xml:space="preserve"> Pre-Trial Review </w:t>
      </w:r>
      <w:r>
        <w:rPr>
          <w:rFonts w:ascii="Times New Roman" w:eastAsia="PMingLiU" w:hAnsi="Times New Roman" w:hint="eastAsia"/>
          <w:b w:val="0"/>
          <w:bCs/>
          <w:sz w:val="28"/>
          <w:lang w:eastAsia="zh-TW"/>
        </w:rPr>
        <w:t xml:space="preserve">in the present proceedings </w:t>
      </w:r>
      <w:r>
        <w:rPr>
          <w:rFonts w:ascii="Times New Roman" w:hAnsi="Times New Roman" w:hint="eastAsia"/>
          <w:b w:val="0"/>
          <w:bCs/>
          <w:sz w:val="28"/>
          <w:lang w:eastAsia="zh-CN"/>
        </w:rPr>
        <w:t>to be heard before the Personal Injuries Judge on 29</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March 2007 for directions on expert evidence on liability. The learned Master further directed that two days before the Pre-</w:t>
      </w:r>
      <w:r>
        <w:rPr>
          <w:rFonts w:ascii="Times New Roman" w:hAnsi="Times New Roman" w:hint="eastAsia"/>
          <w:b w:val="0"/>
          <w:bCs/>
          <w:sz w:val="28"/>
          <w:lang w:eastAsia="zh-CN"/>
        </w:rPr>
        <w:lastRenderedPageBreak/>
        <w:t>Trial Review the parties do lodge written skeleton submission</w:t>
      </w:r>
      <w:r>
        <w:rPr>
          <w:rFonts w:ascii="Times New Roman" w:eastAsia="PMingLiU" w:hAnsi="Times New Roman" w:hint="eastAsia"/>
          <w:b w:val="0"/>
          <w:bCs/>
          <w:sz w:val="28"/>
          <w:lang w:eastAsia="zh-TW"/>
        </w:rPr>
        <w:t>s</w:t>
      </w:r>
      <w:r>
        <w:rPr>
          <w:rFonts w:ascii="Times New Roman" w:hAnsi="Times New Roman" w:hint="eastAsia"/>
          <w:b w:val="0"/>
          <w:bCs/>
          <w:sz w:val="28"/>
          <w:lang w:eastAsia="zh-CN"/>
        </w:rPr>
        <w:t xml:space="preserve"> stating (a) the issues of the case, (b) the disagreements between the parties</w:t>
      </w:r>
      <w:r>
        <w:rPr>
          <w:rFonts w:ascii="Times New Roman" w:hAnsi="Times New Roman"/>
          <w:b w:val="0"/>
          <w:bCs/>
          <w:sz w:val="28"/>
          <w:lang w:eastAsia="zh-CN"/>
        </w:rPr>
        <w:t>’</w:t>
      </w:r>
      <w:r>
        <w:rPr>
          <w:rFonts w:ascii="Times New Roman" w:hAnsi="Times New Roman" w:hint="eastAsia"/>
          <w:b w:val="0"/>
          <w:bCs/>
          <w:sz w:val="28"/>
          <w:lang w:eastAsia="zh-CN"/>
        </w:rPr>
        <w:t xml:space="preserve"> respective orthopaedic experts</w:t>
      </w:r>
      <w:r>
        <w:rPr>
          <w:rFonts w:ascii="Times New Roman" w:eastAsia="PMingLiU" w:hAnsi="Times New Roman" w:hint="eastAsia"/>
          <w:b w:val="0"/>
          <w:bCs/>
          <w:sz w:val="28"/>
          <w:lang w:eastAsia="zh-TW"/>
        </w:rPr>
        <w:t>,</w:t>
      </w:r>
      <w:r>
        <w:rPr>
          <w:rFonts w:ascii="Times New Roman" w:hAnsi="Times New Roman" w:hint="eastAsia"/>
          <w:b w:val="0"/>
          <w:bCs/>
          <w:sz w:val="28"/>
          <w:lang w:eastAsia="zh-CN"/>
        </w:rPr>
        <w:t xml:space="preserve"> and (c) the reasons for adducing expert evidence on liability and for req</w:t>
      </w:r>
      <w:r>
        <w:rPr>
          <w:rFonts w:ascii="Times New Roman" w:hAnsi="Times New Roman" w:hint="eastAsia"/>
          <w:b w:val="0"/>
          <w:bCs/>
          <w:sz w:val="28"/>
          <w:lang w:eastAsia="zh-CN"/>
        </w:rPr>
        <w:t>uiring the orthopaedic experts to give evidence at the trial.</w:t>
      </w:r>
    </w:p>
    <w:p w:rsidR="00133461" w:rsidRDefault="00133461">
      <w:pPr>
        <w:tabs>
          <w:tab w:val="left" w:pos="1418"/>
        </w:tabs>
        <w:spacing w:line="360" w:lineRule="auto"/>
        <w:rPr>
          <w:rFonts w:ascii="Times New Roman" w:hAnsi="Times New Roman" w:hint="eastAsia"/>
          <w:b w:val="0"/>
          <w:bCs/>
          <w:sz w:val="28"/>
        </w:rPr>
      </w:pP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At the Pre-Trial Review, </w:t>
      </w:r>
      <w:r>
        <w:rPr>
          <w:rFonts w:ascii="Times New Roman" w:eastAsia="PMingLiU" w:hAnsi="Times New Roman" w:hint="eastAsia"/>
          <w:b w:val="0"/>
          <w:bCs/>
          <w:sz w:val="28"/>
          <w:lang w:eastAsia="zh-TW"/>
        </w:rPr>
        <w:t>I had no hesitation in agreeing with bot</w:t>
      </w:r>
      <w:r>
        <w:rPr>
          <w:rFonts w:ascii="Times New Roman" w:hAnsi="Times New Roman" w:hint="eastAsia"/>
          <w:b w:val="0"/>
          <w:bCs/>
          <w:sz w:val="28"/>
          <w:lang w:eastAsia="zh-CN"/>
        </w:rPr>
        <w:t xml:space="preserve">h Mr Tse, solicitor for the Plaintiff, and Ms Tsang, solicitor for the Defendant, that the orthopaedic experts </w:t>
      </w:r>
      <w:r>
        <w:rPr>
          <w:rFonts w:ascii="Times New Roman" w:eastAsia="PMingLiU" w:hAnsi="Times New Roman" w:hint="eastAsia"/>
          <w:b w:val="0"/>
          <w:bCs/>
          <w:sz w:val="28"/>
          <w:lang w:eastAsia="zh-TW"/>
        </w:rPr>
        <w:t>ought</w:t>
      </w:r>
      <w:r>
        <w:rPr>
          <w:rFonts w:ascii="Times New Roman" w:hAnsi="Times New Roman" w:hint="eastAsia"/>
          <w:b w:val="0"/>
          <w:bCs/>
          <w:sz w:val="28"/>
          <w:lang w:eastAsia="zh-CN"/>
        </w:rPr>
        <w:t xml:space="preserve"> to give evidence at the trial.</w:t>
      </w:r>
      <w:r>
        <w:rPr>
          <w:rFonts w:ascii="Times New Roman" w:eastAsia="PMingLiU" w:hAnsi="Times New Roman" w:hint="eastAsia"/>
          <w:b w:val="0"/>
          <w:bCs/>
          <w:sz w:val="28"/>
          <w:lang w:eastAsia="zh-TW"/>
        </w:rPr>
        <w:t xml:space="preserve"> As seen below, there were fundamental differences in the expert medical opinion of the orthopaedic experts on </w:t>
      </w:r>
      <w:r>
        <w:rPr>
          <w:rFonts w:ascii="Times New Roman" w:eastAsia="PMingLiU" w:hAnsi="Times New Roman" w:hint="eastAsia"/>
          <w:b w:val="0"/>
          <w:bCs/>
          <w:i/>
          <w:sz w:val="28"/>
          <w:lang w:eastAsia="zh-TW"/>
        </w:rPr>
        <w:t>inter alia</w:t>
      </w:r>
      <w:r>
        <w:rPr>
          <w:rFonts w:ascii="Times New Roman" w:eastAsia="PMingLiU" w:hAnsi="Times New Roman" w:hint="eastAsia"/>
          <w:b w:val="0"/>
          <w:bCs/>
          <w:sz w:val="28"/>
          <w:lang w:eastAsia="zh-TW"/>
        </w:rPr>
        <w:t xml:space="preserve"> the causation of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injuries/disabilities, which was the central dispute between the parties.</w:t>
      </w:r>
    </w:p>
    <w:p w:rsidR="00133461" w:rsidRDefault="00133461">
      <w:pPr>
        <w:tabs>
          <w:tab w:val="left" w:pos="1418"/>
        </w:tabs>
        <w:spacing w:line="360" w:lineRule="auto"/>
        <w:rPr>
          <w:rFonts w:ascii="Times New Roman" w:hAnsi="Times New Roman"/>
          <w:b w:val="0"/>
          <w:bCs/>
          <w:sz w:val="28"/>
          <w:lang w:eastAsia="zh-CN"/>
        </w:rPr>
      </w:pP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I also made the following orders </w:t>
      </w:r>
      <w:r>
        <w:rPr>
          <w:rFonts w:ascii="Times New Roman" w:eastAsia="PMingLiU" w:hAnsi="Times New Roman" w:hint="eastAsia"/>
          <w:b w:val="0"/>
          <w:bCs/>
          <w:sz w:val="28"/>
          <w:lang w:eastAsia="zh-TW"/>
        </w:rPr>
        <w:t xml:space="preserve">at the Pre-Trial Review </w:t>
      </w:r>
      <w:r>
        <w:rPr>
          <w:rFonts w:ascii="Times New Roman" w:hAnsi="Times New Roman" w:hint="eastAsia"/>
          <w:b w:val="0"/>
          <w:bCs/>
          <w:sz w:val="28"/>
          <w:lang w:eastAsia="zh-CN"/>
        </w:rPr>
        <w:t>:</w:t>
      </w:r>
    </w:p>
    <w:p w:rsidR="00133461" w:rsidRDefault="00133461">
      <w:pPr>
        <w:numPr>
          <w:ilvl w:val="0"/>
          <w:numId w:val="2"/>
        </w:numPr>
        <w:tabs>
          <w:tab w:val="clear" w:pos="2130"/>
          <w:tab w:val="num" w:pos="1134"/>
        </w:tabs>
        <w:spacing w:line="360" w:lineRule="auto"/>
        <w:ind w:left="1134" w:hanging="567"/>
        <w:rPr>
          <w:rFonts w:ascii="Times New Roman" w:hAnsi="Times New Roman" w:hint="eastAsia"/>
          <w:b w:val="0"/>
          <w:bCs/>
          <w:sz w:val="28"/>
          <w:lang w:eastAsia="zh-CN"/>
        </w:rPr>
      </w:pPr>
      <w:r>
        <w:rPr>
          <w:rFonts w:ascii="Times New Roman" w:hAnsi="Times New Roman" w:hint="eastAsia"/>
          <w:b w:val="0"/>
          <w:bCs/>
          <w:sz w:val="28"/>
          <w:lang w:eastAsia="zh-CN"/>
        </w:rPr>
        <w:t>the Defendant do within 30 days serve a bundle of medical literature referred to by its orthopaedic expert Dr Chun Siu Yeung (</w:t>
      </w:r>
      <w:r>
        <w:rPr>
          <w:rFonts w:ascii="Times New Roman" w:hAnsi="Times New Roman"/>
          <w:b w:val="0"/>
          <w:bCs/>
          <w:sz w:val="28"/>
          <w:lang w:eastAsia="zh-CN"/>
        </w:rPr>
        <w:t>“</w:t>
      </w:r>
      <w:r>
        <w:rPr>
          <w:rFonts w:ascii="Times New Roman" w:hAnsi="Times New Roman" w:hint="eastAsia"/>
          <w:b w:val="0"/>
          <w:bCs/>
          <w:sz w:val="28"/>
          <w:u w:val="single"/>
          <w:lang w:eastAsia="zh-CN"/>
        </w:rPr>
        <w:t>Dr Chun</w:t>
      </w:r>
      <w:r>
        <w:rPr>
          <w:rFonts w:ascii="Times New Roman" w:hAnsi="Times New Roman"/>
          <w:b w:val="0"/>
          <w:bCs/>
          <w:sz w:val="28"/>
          <w:lang w:eastAsia="zh-CN"/>
        </w:rPr>
        <w:t>”</w:t>
      </w:r>
      <w:r>
        <w:rPr>
          <w:rFonts w:ascii="Times New Roman" w:hAnsi="Times New Roman" w:hint="eastAsia"/>
          <w:b w:val="0"/>
          <w:bCs/>
          <w:sz w:val="28"/>
          <w:lang w:eastAsia="zh-CN"/>
        </w:rPr>
        <w:t>) with the passages therein relied by Dr Chun marked up for reference (</w:t>
      </w:r>
      <w:r>
        <w:rPr>
          <w:rFonts w:ascii="Times New Roman" w:hAnsi="Times New Roman"/>
          <w:b w:val="0"/>
          <w:bCs/>
          <w:sz w:val="28"/>
          <w:lang w:eastAsia="zh-CN"/>
        </w:rPr>
        <w:t>“</w:t>
      </w:r>
      <w:r>
        <w:rPr>
          <w:rFonts w:ascii="Times New Roman" w:hAnsi="Times New Roman" w:hint="eastAsia"/>
          <w:b w:val="0"/>
          <w:bCs/>
          <w:sz w:val="28"/>
          <w:u w:val="single"/>
          <w:lang w:eastAsia="zh-CN"/>
        </w:rPr>
        <w:t>Medical Literature Bundle</w:t>
      </w:r>
      <w:r>
        <w:rPr>
          <w:rFonts w:ascii="Times New Roman" w:hAnsi="Times New Roman"/>
          <w:b w:val="0"/>
          <w:bCs/>
          <w:sz w:val="28"/>
          <w:lang w:eastAsia="zh-CN"/>
        </w:rPr>
        <w:t>”</w:t>
      </w:r>
      <w:r>
        <w:rPr>
          <w:rFonts w:ascii="Times New Roman" w:hAnsi="Times New Roman" w:hint="eastAsia"/>
          <w:b w:val="0"/>
          <w:bCs/>
          <w:sz w:val="28"/>
          <w:lang w:eastAsia="zh-CN"/>
        </w:rPr>
        <w:t>);</w:t>
      </w:r>
    </w:p>
    <w:p w:rsidR="00133461" w:rsidRDefault="00133461">
      <w:pPr>
        <w:numPr>
          <w:ilvl w:val="0"/>
          <w:numId w:val="2"/>
        </w:numPr>
        <w:tabs>
          <w:tab w:val="clear" w:pos="2130"/>
          <w:tab w:val="num" w:pos="1134"/>
        </w:tabs>
        <w:spacing w:line="360" w:lineRule="auto"/>
        <w:ind w:left="1134" w:hanging="567"/>
        <w:rPr>
          <w:rFonts w:ascii="Times New Roman" w:hAnsi="Times New Roman" w:hint="eastAsia"/>
          <w:b w:val="0"/>
          <w:bCs/>
          <w:sz w:val="28"/>
          <w:lang w:eastAsia="zh-CN"/>
        </w:rPr>
      </w:pPr>
      <w:r>
        <w:rPr>
          <w:rFonts w:ascii="Times New Roman" w:hAnsi="Times New Roman" w:hint="eastAsia"/>
          <w:b w:val="0"/>
          <w:bCs/>
          <w:sz w:val="28"/>
          <w:lang w:eastAsia="zh-CN"/>
        </w:rPr>
        <w:t>the Plaintiff do within 30 days thereafter serve the Medical Literature Bundle with passages therein relied by Dr Johnson Lam (</w:t>
      </w:r>
      <w:r>
        <w:rPr>
          <w:rFonts w:ascii="Times New Roman" w:hAnsi="Times New Roman"/>
          <w:b w:val="0"/>
          <w:bCs/>
          <w:sz w:val="28"/>
          <w:lang w:eastAsia="zh-CN"/>
        </w:rPr>
        <w:t>“</w:t>
      </w:r>
      <w:r>
        <w:rPr>
          <w:rFonts w:ascii="Times New Roman" w:hAnsi="Times New Roman" w:hint="eastAsia"/>
          <w:b w:val="0"/>
          <w:bCs/>
          <w:sz w:val="28"/>
          <w:u w:val="single"/>
          <w:lang w:eastAsia="zh-CN"/>
        </w:rPr>
        <w:t>Dr Lam</w:t>
      </w:r>
      <w:r>
        <w:rPr>
          <w:rFonts w:ascii="Times New Roman" w:hAnsi="Times New Roman"/>
          <w:b w:val="0"/>
          <w:bCs/>
          <w:sz w:val="28"/>
          <w:lang w:eastAsia="zh-CN"/>
        </w:rPr>
        <w:t>”</w:t>
      </w:r>
      <w:r>
        <w:rPr>
          <w:rFonts w:ascii="Times New Roman" w:hAnsi="Times New Roman" w:hint="eastAsia"/>
          <w:b w:val="0"/>
          <w:bCs/>
          <w:sz w:val="28"/>
          <w:lang w:eastAsia="zh-CN"/>
        </w:rPr>
        <w:t>) (if any) marked up for reference;</w:t>
      </w:r>
    </w:p>
    <w:p w:rsidR="00133461" w:rsidRDefault="00133461">
      <w:pPr>
        <w:numPr>
          <w:ilvl w:val="0"/>
          <w:numId w:val="2"/>
        </w:numPr>
        <w:tabs>
          <w:tab w:val="clear" w:pos="2130"/>
          <w:tab w:val="num" w:pos="1134"/>
        </w:tabs>
        <w:spacing w:line="360" w:lineRule="auto"/>
        <w:ind w:left="1134" w:hanging="567"/>
        <w:rPr>
          <w:rFonts w:ascii="Times New Roman" w:hAnsi="Times New Roman" w:hint="eastAsia"/>
          <w:b w:val="0"/>
          <w:bCs/>
          <w:sz w:val="28"/>
          <w:lang w:eastAsia="zh-CN"/>
        </w:rPr>
      </w:pPr>
      <w:r>
        <w:rPr>
          <w:rFonts w:ascii="Times New Roman" w:hAnsi="Times New Roman" w:hint="eastAsia"/>
          <w:b w:val="0"/>
          <w:bCs/>
          <w:sz w:val="28"/>
          <w:lang w:eastAsia="zh-CN"/>
        </w:rPr>
        <w:t>the Medical Literature Bundle marked up as aforesaid and fully paginated</w:t>
      </w:r>
      <w:r>
        <w:rPr>
          <w:rFonts w:ascii="Times New Roman" w:eastAsia="PMingLiU" w:hAnsi="Times New Roman" w:hint="eastAsia"/>
          <w:b w:val="0"/>
          <w:bCs/>
          <w:sz w:val="28"/>
          <w:lang w:eastAsia="zh-TW"/>
        </w:rPr>
        <w:t>/</w:t>
      </w:r>
      <w:r>
        <w:rPr>
          <w:rFonts w:ascii="Times New Roman" w:hAnsi="Times New Roman" w:hint="eastAsia"/>
          <w:b w:val="0"/>
          <w:bCs/>
          <w:sz w:val="28"/>
          <w:lang w:eastAsia="zh-CN"/>
        </w:rPr>
        <w:t xml:space="preserve">indexed shall be lodged with the court </w:t>
      </w:r>
      <w:r>
        <w:rPr>
          <w:rFonts w:ascii="Times New Roman" w:eastAsia="PMingLiU" w:hAnsi="Times New Roman" w:hint="eastAsia"/>
          <w:b w:val="0"/>
          <w:bCs/>
          <w:sz w:val="28"/>
          <w:lang w:eastAsia="zh-TW"/>
        </w:rPr>
        <w:t xml:space="preserve">together </w:t>
      </w:r>
      <w:r>
        <w:rPr>
          <w:rFonts w:ascii="Times New Roman" w:hAnsi="Times New Roman" w:hint="eastAsia"/>
          <w:b w:val="0"/>
          <w:bCs/>
          <w:sz w:val="28"/>
          <w:lang w:eastAsia="zh-CN"/>
        </w:rPr>
        <w:t>with the trial bundle but separate therefrom;</w:t>
      </w:r>
    </w:p>
    <w:p w:rsidR="00133461" w:rsidRDefault="00133461">
      <w:pPr>
        <w:numPr>
          <w:ilvl w:val="0"/>
          <w:numId w:val="2"/>
        </w:numPr>
        <w:tabs>
          <w:tab w:val="clear" w:pos="2130"/>
          <w:tab w:val="num" w:pos="1134"/>
        </w:tabs>
        <w:spacing w:line="360" w:lineRule="auto"/>
        <w:ind w:left="1134" w:hanging="567"/>
        <w:rPr>
          <w:rFonts w:ascii="Times New Roman" w:hAnsi="Times New Roman" w:hint="eastAsia"/>
          <w:b w:val="0"/>
          <w:bCs/>
          <w:sz w:val="28"/>
          <w:lang w:eastAsia="zh-CN"/>
        </w:rPr>
      </w:pPr>
      <w:r>
        <w:rPr>
          <w:rFonts w:ascii="Times New Roman" w:hAnsi="Times New Roman" w:hint="eastAsia"/>
          <w:b w:val="0"/>
          <w:bCs/>
          <w:sz w:val="28"/>
          <w:lang w:eastAsia="zh-CN"/>
        </w:rPr>
        <w:t xml:space="preserve">leave to the Plaintiff to serve </w:t>
      </w:r>
      <w:r>
        <w:rPr>
          <w:rFonts w:ascii="Times New Roman" w:eastAsia="PMingLiU" w:hAnsi="Times New Roman" w:hint="eastAsia"/>
          <w:b w:val="0"/>
          <w:bCs/>
          <w:sz w:val="28"/>
          <w:lang w:eastAsia="zh-TW"/>
        </w:rPr>
        <w:t xml:space="preserve">his </w:t>
      </w:r>
      <w:r>
        <w:rPr>
          <w:rFonts w:ascii="Times New Roman" w:hAnsi="Times New Roman" w:hint="eastAsia"/>
          <w:b w:val="0"/>
          <w:bCs/>
          <w:sz w:val="28"/>
          <w:lang w:eastAsia="zh-CN"/>
        </w:rPr>
        <w:t xml:space="preserve">supplemental witness statement limited to the issue of </w:t>
      </w:r>
      <w:r>
        <w:rPr>
          <w:rFonts w:ascii="Times New Roman" w:eastAsia="PMingLiU" w:hAnsi="Times New Roman" w:hint="eastAsia"/>
          <w:b w:val="0"/>
          <w:bCs/>
          <w:sz w:val="28"/>
          <w:lang w:eastAsia="zh-TW"/>
        </w:rPr>
        <w:t>the</w:t>
      </w:r>
      <w:r>
        <w:rPr>
          <w:rFonts w:ascii="Times New Roman" w:hAnsi="Times New Roman" w:hint="eastAsia"/>
          <w:b w:val="0"/>
          <w:bCs/>
          <w:sz w:val="28"/>
          <w:lang w:eastAsia="zh-CN"/>
        </w:rPr>
        <w:t xml:space="preserve"> scope of </w:t>
      </w:r>
      <w:r>
        <w:rPr>
          <w:rFonts w:ascii="Times New Roman" w:eastAsia="PMingLiU" w:hAnsi="Times New Roman" w:hint="eastAsia"/>
          <w:b w:val="0"/>
          <w:bCs/>
          <w:sz w:val="28"/>
          <w:lang w:eastAsia="zh-TW"/>
        </w:rPr>
        <w:t xml:space="preserve">his </w:t>
      </w:r>
      <w:r>
        <w:rPr>
          <w:rFonts w:ascii="Times New Roman" w:hAnsi="Times New Roman" w:hint="eastAsia"/>
          <w:b w:val="0"/>
          <w:bCs/>
          <w:sz w:val="28"/>
          <w:lang w:eastAsia="zh-CN"/>
        </w:rPr>
        <w:t>employment duties with the Defendant within 21 days;</w:t>
      </w:r>
    </w:p>
    <w:p w:rsidR="00133461" w:rsidRDefault="00133461">
      <w:pPr>
        <w:numPr>
          <w:ilvl w:val="0"/>
          <w:numId w:val="2"/>
        </w:numPr>
        <w:tabs>
          <w:tab w:val="clear" w:pos="2130"/>
          <w:tab w:val="num" w:pos="1134"/>
        </w:tabs>
        <w:spacing w:line="360" w:lineRule="auto"/>
        <w:ind w:left="1134" w:hanging="567"/>
        <w:rPr>
          <w:rFonts w:ascii="Times New Roman" w:hAnsi="Times New Roman" w:hint="eastAsia"/>
          <w:b w:val="0"/>
          <w:bCs/>
          <w:sz w:val="28"/>
          <w:lang w:eastAsia="zh-CN"/>
        </w:rPr>
      </w:pPr>
      <w:r>
        <w:rPr>
          <w:rFonts w:ascii="Times New Roman" w:hAnsi="Times New Roman" w:hint="eastAsia"/>
          <w:b w:val="0"/>
          <w:bCs/>
          <w:sz w:val="28"/>
          <w:lang w:eastAsia="zh-CN"/>
        </w:rPr>
        <w:lastRenderedPageBreak/>
        <w:t>the Plaintiff do file and serve Revised Statement of Damages within 21 days;</w:t>
      </w:r>
    </w:p>
    <w:p w:rsidR="00133461" w:rsidRDefault="00133461">
      <w:pPr>
        <w:numPr>
          <w:ilvl w:val="0"/>
          <w:numId w:val="2"/>
        </w:numPr>
        <w:tabs>
          <w:tab w:val="clear" w:pos="2130"/>
          <w:tab w:val="num" w:pos="1134"/>
        </w:tabs>
        <w:spacing w:line="360" w:lineRule="auto"/>
        <w:ind w:left="1134" w:hanging="567"/>
        <w:rPr>
          <w:rFonts w:ascii="Times New Roman" w:hAnsi="Times New Roman" w:hint="eastAsia"/>
          <w:b w:val="0"/>
          <w:bCs/>
          <w:sz w:val="28"/>
          <w:lang w:eastAsia="zh-CN"/>
        </w:rPr>
      </w:pPr>
      <w:r>
        <w:rPr>
          <w:rFonts w:ascii="Times New Roman" w:hAnsi="Times New Roman" w:hint="eastAsia"/>
          <w:b w:val="0"/>
          <w:bCs/>
          <w:sz w:val="28"/>
          <w:lang w:eastAsia="zh-CN"/>
        </w:rPr>
        <w:t>the Defendant do file and serve Answer to the Revised Statement of Damages within 21 days thereafter;</w:t>
      </w:r>
    </w:p>
    <w:p w:rsidR="00133461" w:rsidRDefault="00133461">
      <w:pPr>
        <w:numPr>
          <w:ilvl w:val="0"/>
          <w:numId w:val="2"/>
        </w:numPr>
        <w:tabs>
          <w:tab w:val="clear" w:pos="2130"/>
          <w:tab w:val="num" w:pos="1134"/>
        </w:tabs>
        <w:spacing w:line="360" w:lineRule="auto"/>
        <w:ind w:left="1134" w:hanging="567"/>
        <w:rPr>
          <w:rFonts w:ascii="Times New Roman" w:hAnsi="Times New Roman" w:hint="eastAsia"/>
          <w:b w:val="0"/>
          <w:bCs/>
          <w:sz w:val="28"/>
          <w:lang w:eastAsia="zh-CN"/>
        </w:rPr>
      </w:pPr>
      <w:r>
        <w:rPr>
          <w:rFonts w:ascii="Times New Roman" w:hAnsi="Times New Roman" w:hint="eastAsia"/>
          <w:b w:val="0"/>
          <w:bCs/>
          <w:sz w:val="28"/>
          <w:lang w:eastAsia="zh-CN"/>
        </w:rPr>
        <w:t>the trial be fixed to be heard before a District Judge in Court at Court No.7 at 9:30am on 23</w:t>
      </w:r>
      <w:r>
        <w:rPr>
          <w:rFonts w:ascii="Times New Roman" w:hAnsi="Times New Roman" w:hint="eastAsia"/>
          <w:b w:val="0"/>
          <w:bCs/>
          <w:sz w:val="28"/>
          <w:vertAlign w:val="superscript"/>
          <w:lang w:eastAsia="zh-CN"/>
        </w:rPr>
        <w:t>rd</w:t>
      </w:r>
      <w:r>
        <w:rPr>
          <w:rFonts w:ascii="Times New Roman" w:hAnsi="Times New Roman" w:hint="eastAsia"/>
          <w:b w:val="0"/>
          <w:bCs/>
          <w:sz w:val="28"/>
          <w:lang w:eastAsia="zh-CN"/>
        </w:rPr>
        <w:t xml:space="preserve"> July 2007 with 24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25</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and 2</w:t>
      </w:r>
      <w:r>
        <w:rPr>
          <w:rFonts w:ascii="Times New Roman" w:eastAsia="PMingLiU" w:hAnsi="Times New Roman" w:hint="eastAsia"/>
          <w:b w:val="0"/>
          <w:bCs/>
          <w:sz w:val="28"/>
          <w:lang w:eastAsia="zh-TW"/>
        </w:rPr>
        <w:t>6</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July 2007 reserved (the estimated length of trial is 4 days);</w:t>
      </w:r>
    </w:p>
    <w:p w:rsidR="00133461" w:rsidRDefault="00133461">
      <w:pPr>
        <w:numPr>
          <w:ilvl w:val="0"/>
          <w:numId w:val="2"/>
        </w:numPr>
        <w:tabs>
          <w:tab w:val="clear" w:pos="2130"/>
          <w:tab w:val="num" w:pos="1134"/>
        </w:tabs>
        <w:spacing w:line="360" w:lineRule="auto"/>
        <w:ind w:left="1134" w:hanging="567"/>
        <w:rPr>
          <w:rFonts w:ascii="Times New Roman" w:hAnsi="Times New Roman" w:hint="eastAsia"/>
          <w:b w:val="0"/>
          <w:bCs/>
          <w:sz w:val="28"/>
          <w:lang w:eastAsia="zh-CN"/>
        </w:rPr>
      </w:pPr>
      <w:r>
        <w:rPr>
          <w:rFonts w:ascii="Times New Roman" w:hAnsi="Times New Roman" w:hint="eastAsia"/>
          <w:b w:val="0"/>
          <w:bCs/>
          <w:sz w:val="28"/>
          <w:lang w:eastAsia="zh-CN"/>
        </w:rPr>
        <w:t>costs of the Pre-Trial Review hearing be costs in the cause; and</w:t>
      </w:r>
    </w:p>
    <w:p w:rsidR="00133461" w:rsidRDefault="00133461">
      <w:pPr>
        <w:numPr>
          <w:ilvl w:val="0"/>
          <w:numId w:val="2"/>
        </w:numPr>
        <w:tabs>
          <w:tab w:val="clear" w:pos="2130"/>
          <w:tab w:val="num" w:pos="1134"/>
        </w:tabs>
        <w:spacing w:line="360" w:lineRule="auto"/>
        <w:ind w:left="1134" w:hanging="567"/>
        <w:rPr>
          <w:rFonts w:ascii="Times New Roman" w:hAnsi="Times New Roman" w:hint="eastAsia"/>
          <w:b w:val="0"/>
          <w:bCs/>
          <w:sz w:val="28"/>
          <w:lang w:eastAsia="zh-CN"/>
        </w:rPr>
      </w:pPr>
      <w:r>
        <w:rPr>
          <w:rFonts w:ascii="Times New Roman" w:hAnsi="Times New Roman" w:hint="eastAsia"/>
          <w:b w:val="0"/>
          <w:bCs/>
          <w:sz w:val="28"/>
          <w:lang w:eastAsia="zh-CN"/>
        </w:rPr>
        <w:t>the Plaintiff</w:t>
      </w:r>
      <w:r>
        <w:rPr>
          <w:rFonts w:ascii="Times New Roman" w:hAnsi="Times New Roman"/>
          <w:b w:val="0"/>
          <w:bCs/>
          <w:sz w:val="28"/>
          <w:lang w:eastAsia="zh-CN"/>
        </w:rPr>
        <w:t>’</w:t>
      </w:r>
      <w:r>
        <w:rPr>
          <w:rFonts w:ascii="Times New Roman" w:hAnsi="Times New Roman" w:hint="eastAsia"/>
          <w:b w:val="0"/>
          <w:bCs/>
          <w:sz w:val="28"/>
          <w:lang w:eastAsia="zh-CN"/>
        </w:rPr>
        <w:t>s own costs be taxed in accordance with Legal Aid Regulations.</w:t>
      </w:r>
    </w:p>
    <w:p w:rsidR="00133461" w:rsidRDefault="00133461">
      <w:pPr>
        <w:tabs>
          <w:tab w:val="left" w:pos="1418"/>
        </w:tabs>
        <w:spacing w:line="360" w:lineRule="auto"/>
        <w:rPr>
          <w:rFonts w:ascii="Times New Roman" w:hAnsi="Times New Roman" w:hint="eastAsia"/>
          <w:b w:val="0"/>
          <w:bCs/>
          <w:sz w:val="28"/>
          <w:lang w:eastAsia="zh-CN"/>
        </w:rPr>
      </w:pP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eastAsia="PMingLiU" w:hAnsi="Times New Roman" w:hint="eastAsia"/>
          <w:b w:val="0"/>
          <w:bCs/>
          <w:sz w:val="28"/>
          <w:lang w:eastAsia="zh-TW"/>
        </w:rPr>
        <w:t>T</w:t>
      </w:r>
      <w:r>
        <w:rPr>
          <w:rFonts w:ascii="Times New Roman" w:hAnsi="Times New Roman" w:hint="eastAsia"/>
          <w:b w:val="0"/>
          <w:bCs/>
          <w:sz w:val="28"/>
          <w:lang w:eastAsia="zh-CN"/>
        </w:rPr>
        <w:t xml:space="preserve">he Plaintiff sought leave to adduce expert evidence on liability from an ergonomics expert. The Defendant opposed such application. </w:t>
      </w:r>
      <w:r>
        <w:rPr>
          <w:rFonts w:ascii="Times New Roman" w:eastAsia="PMingLiU" w:hAnsi="Times New Roman" w:hint="eastAsia"/>
          <w:b w:val="0"/>
          <w:bCs/>
          <w:sz w:val="28"/>
          <w:lang w:eastAsia="zh-TW"/>
        </w:rPr>
        <w:t xml:space="preserve">At the Pre-Trial Review hearing, </w:t>
      </w:r>
      <w:r>
        <w:rPr>
          <w:rFonts w:ascii="Times New Roman" w:hAnsi="Times New Roman" w:hint="eastAsia"/>
          <w:b w:val="0"/>
          <w:bCs/>
          <w:sz w:val="28"/>
          <w:lang w:eastAsia="zh-CN"/>
        </w:rPr>
        <w:t xml:space="preserve">I declined to grant leave to the </w:t>
      </w:r>
      <w:r>
        <w:rPr>
          <w:rFonts w:ascii="Times New Roman" w:eastAsia="PMingLiU" w:hAnsi="Times New Roman" w:hint="eastAsia"/>
          <w:b w:val="0"/>
          <w:bCs/>
          <w:sz w:val="28"/>
          <w:lang w:eastAsia="zh-TW"/>
        </w:rPr>
        <w:t>P</w:t>
      </w:r>
      <w:r>
        <w:rPr>
          <w:rFonts w:ascii="Times New Roman" w:hAnsi="Times New Roman" w:hint="eastAsia"/>
          <w:b w:val="0"/>
          <w:bCs/>
          <w:sz w:val="28"/>
          <w:lang w:eastAsia="zh-CN"/>
        </w:rPr>
        <w:t>laintiff to adduce such expert evidence and reserved my reasons to be handed down, which I now do.</w:t>
      </w:r>
    </w:p>
    <w:p w:rsidR="00133461" w:rsidRDefault="00133461">
      <w:pPr>
        <w:tabs>
          <w:tab w:val="left" w:pos="1418"/>
        </w:tabs>
        <w:spacing w:line="360" w:lineRule="auto"/>
        <w:rPr>
          <w:rFonts w:ascii="Times New Roman" w:eastAsia="PMingLiU" w:hAnsi="Times New Roman" w:hint="eastAsia"/>
          <w:b w:val="0"/>
          <w:bCs/>
          <w:sz w:val="28"/>
          <w:lang w:eastAsia="zh-TW"/>
        </w:rPr>
      </w:pPr>
    </w:p>
    <w:p w:rsidR="00133461" w:rsidRDefault="00133461">
      <w:pPr>
        <w:tabs>
          <w:tab w:val="left" w:pos="1418"/>
        </w:tabs>
        <w:spacing w:line="360" w:lineRule="auto"/>
        <w:rPr>
          <w:rFonts w:ascii="Times New Roman" w:hAnsi="Times New Roman" w:hint="eastAsia"/>
          <w:b w:val="0"/>
          <w:bCs/>
          <w:i/>
          <w:iCs/>
          <w:sz w:val="28"/>
          <w:u w:val="single"/>
          <w:lang w:eastAsia="zh-CN"/>
        </w:rPr>
      </w:pPr>
      <w:r>
        <w:rPr>
          <w:rFonts w:ascii="Times New Roman" w:hAnsi="Times New Roman" w:hint="eastAsia"/>
          <w:b w:val="0"/>
          <w:bCs/>
          <w:i/>
          <w:iCs/>
          <w:sz w:val="28"/>
          <w:u w:val="single"/>
          <w:lang w:eastAsia="zh-CN"/>
        </w:rPr>
        <w:t>II.</w:t>
      </w:r>
      <w:r>
        <w:rPr>
          <w:rFonts w:ascii="Times New Roman" w:hAnsi="Times New Roman" w:hint="eastAsia"/>
          <w:b w:val="0"/>
          <w:bCs/>
          <w:i/>
          <w:iCs/>
          <w:sz w:val="28"/>
          <w:u w:val="single"/>
          <w:lang w:eastAsia="zh-CN"/>
        </w:rPr>
        <w:tab/>
      </w:r>
      <w:r>
        <w:rPr>
          <w:rFonts w:ascii="Times New Roman" w:eastAsia="PMingLiU" w:hAnsi="Times New Roman" w:hint="eastAsia"/>
          <w:b w:val="0"/>
          <w:bCs/>
          <w:i/>
          <w:iCs/>
          <w:sz w:val="28"/>
          <w:u w:val="single"/>
          <w:lang w:eastAsia="zh-TW"/>
        </w:rPr>
        <w:t>B</w:t>
      </w:r>
      <w:r>
        <w:rPr>
          <w:rFonts w:ascii="Times New Roman" w:hAnsi="Times New Roman" w:hint="eastAsia"/>
          <w:b w:val="0"/>
          <w:bCs/>
          <w:i/>
          <w:iCs/>
          <w:sz w:val="28"/>
          <w:u w:val="single"/>
          <w:lang w:eastAsia="zh-CN"/>
        </w:rPr>
        <w:t>a</w:t>
      </w:r>
      <w:r>
        <w:rPr>
          <w:rFonts w:ascii="Times New Roman" w:eastAsia="PMingLiU" w:hAnsi="Times New Roman" w:hint="eastAsia"/>
          <w:b w:val="0"/>
          <w:bCs/>
          <w:i/>
          <w:iCs/>
          <w:sz w:val="28"/>
          <w:u w:val="single"/>
          <w:lang w:eastAsia="zh-TW"/>
        </w:rPr>
        <w:t>ckground facts</w:t>
      </w: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There is no dispute that (a) </w:t>
      </w:r>
      <w:r>
        <w:rPr>
          <w:rFonts w:ascii="Times New Roman" w:eastAsia="PMingLiU" w:hAnsi="Times New Roman" w:hint="eastAsia"/>
          <w:b w:val="0"/>
          <w:bCs/>
          <w:sz w:val="28"/>
          <w:lang w:eastAsia="zh-TW"/>
        </w:rPr>
        <w:t>for over 3 years</w:t>
      </w:r>
      <w:r>
        <w:rPr>
          <w:rFonts w:ascii="Times New Roman" w:hAnsi="Times New Roman" w:hint="eastAsia"/>
          <w:b w:val="0"/>
          <w:bCs/>
          <w:sz w:val="28"/>
          <w:lang w:eastAsia="zh-CN"/>
        </w:rPr>
        <w:t xml:space="preserve"> the Plaintiff was employed as a salesman at the Defendant</w:t>
      </w:r>
      <w:r>
        <w:rPr>
          <w:rFonts w:ascii="Times New Roman" w:hAnsi="Times New Roman"/>
          <w:b w:val="0"/>
          <w:bCs/>
          <w:sz w:val="28"/>
          <w:lang w:eastAsia="zh-CN"/>
        </w:rPr>
        <w:t>’</w:t>
      </w:r>
      <w:r>
        <w:rPr>
          <w:rFonts w:ascii="Times New Roman" w:hAnsi="Times New Roman" w:hint="eastAsia"/>
          <w:b w:val="0"/>
          <w:bCs/>
          <w:sz w:val="28"/>
          <w:lang w:eastAsia="zh-CN"/>
        </w:rPr>
        <w:t>s shop that s</w:t>
      </w:r>
      <w:r>
        <w:rPr>
          <w:rFonts w:ascii="Times New Roman" w:eastAsia="PMingLiU" w:hAnsi="Times New Roman" w:hint="eastAsia"/>
          <w:b w:val="0"/>
          <w:bCs/>
          <w:sz w:val="28"/>
          <w:lang w:eastAsia="zh-TW"/>
        </w:rPr>
        <w:t>old</w:t>
      </w:r>
      <w:r>
        <w:rPr>
          <w:rFonts w:ascii="Times New Roman" w:hAnsi="Times New Roman" w:hint="eastAsia"/>
          <w:b w:val="0"/>
          <w:bCs/>
          <w:sz w:val="28"/>
          <w:lang w:eastAsia="zh-CN"/>
        </w:rPr>
        <w:t xml:space="preserve"> </w:t>
      </w:r>
      <w:r>
        <w:rPr>
          <w:rFonts w:ascii="Times New Roman" w:hAnsi="Times New Roman" w:hint="eastAsia"/>
          <w:b w:val="0"/>
          <w:bCs/>
          <w:i/>
          <w:iCs/>
          <w:sz w:val="28"/>
          <w:lang w:eastAsia="zh-CN"/>
        </w:rPr>
        <w:t>inter alia</w:t>
      </w:r>
      <w:r>
        <w:rPr>
          <w:rFonts w:ascii="Times New Roman" w:hAnsi="Times New Roman" w:hint="eastAsia"/>
          <w:b w:val="0"/>
          <w:bCs/>
          <w:sz w:val="28"/>
          <w:lang w:eastAsia="zh-CN"/>
        </w:rPr>
        <w:t xml:space="preserve"> preserved ham, Chinese preserved meat/sausages and beverages, and (b)</w:t>
      </w:r>
      <w:r>
        <w:rPr>
          <w:rFonts w:ascii="Times New Roman" w:eastAsia="PMingLiU" w:hAnsi="Times New Roman" w:hint="eastAsia"/>
          <w:b w:val="0"/>
          <w:bCs/>
          <w:sz w:val="28"/>
          <w:lang w:eastAsia="zh-TW"/>
        </w:rPr>
        <w:t xml:space="preserve">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s work included sel</w:t>
      </w:r>
      <w:r>
        <w:rPr>
          <w:rFonts w:ascii="Times New Roman" w:hAnsi="Times New Roman" w:hint="eastAsia"/>
          <w:b w:val="0"/>
          <w:bCs/>
          <w:sz w:val="28"/>
          <w:lang w:eastAsia="zh-CN"/>
        </w:rPr>
        <w:t xml:space="preserve">ling </w:t>
      </w:r>
      <w:r>
        <w:rPr>
          <w:rFonts w:ascii="Times New Roman" w:eastAsia="PMingLiU" w:hAnsi="Times New Roman" w:hint="eastAsia"/>
          <w:b w:val="0"/>
          <w:bCs/>
          <w:sz w:val="28"/>
          <w:lang w:eastAsia="zh-TW"/>
        </w:rPr>
        <w:t>f</w:t>
      </w:r>
      <w:r>
        <w:rPr>
          <w:rFonts w:ascii="Times New Roman" w:hAnsi="Times New Roman" w:hint="eastAsia"/>
          <w:b w:val="0"/>
          <w:bCs/>
          <w:sz w:val="28"/>
          <w:lang w:eastAsia="zh-CN"/>
        </w:rPr>
        <w:t>ood</w:t>
      </w:r>
      <w:r>
        <w:rPr>
          <w:rFonts w:ascii="Times New Roman" w:eastAsia="PMingLiU" w:hAnsi="Times New Roman" w:hint="eastAsia"/>
          <w:b w:val="0"/>
          <w:bCs/>
          <w:sz w:val="28"/>
          <w:lang w:eastAsia="zh-TW"/>
        </w:rPr>
        <w:t>/</w:t>
      </w:r>
      <w:r>
        <w:rPr>
          <w:rFonts w:ascii="Times New Roman" w:hAnsi="Times New Roman" w:hint="eastAsia"/>
          <w:b w:val="0"/>
          <w:bCs/>
          <w:sz w:val="28"/>
          <w:lang w:eastAsia="zh-CN"/>
        </w:rPr>
        <w:t xml:space="preserve">beverages, chopping </w:t>
      </w:r>
      <w:r>
        <w:rPr>
          <w:rFonts w:ascii="Times New Roman" w:eastAsia="PMingLiU" w:hAnsi="Times New Roman" w:hint="eastAsia"/>
          <w:b w:val="0"/>
          <w:bCs/>
          <w:sz w:val="28"/>
          <w:lang w:eastAsia="zh-TW"/>
        </w:rPr>
        <w:t>sections</w:t>
      </w:r>
      <w:r>
        <w:rPr>
          <w:rFonts w:ascii="Times New Roman" w:hAnsi="Times New Roman" w:hint="eastAsia"/>
          <w:b w:val="0"/>
          <w:bCs/>
          <w:sz w:val="28"/>
          <w:lang w:eastAsia="zh-CN"/>
        </w:rPr>
        <w:t xml:space="preserve"> of ham from preserved pig thighs (</w:t>
      </w:r>
      <w:r>
        <w:rPr>
          <w:rFonts w:ascii="Times New Roman" w:hAnsi="Times New Roman"/>
          <w:b w:val="0"/>
          <w:bCs/>
          <w:sz w:val="28"/>
          <w:lang w:eastAsia="zh-CN"/>
        </w:rPr>
        <w:t>“</w:t>
      </w:r>
      <w:r>
        <w:rPr>
          <w:rFonts w:ascii="Times New Roman" w:hAnsi="Times New Roman" w:hint="eastAsia"/>
          <w:b w:val="0"/>
          <w:bCs/>
          <w:sz w:val="28"/>
          <w:u w:val="single"/>
          <w:lang w:eastAsia="zh-CN"/>
        </w:rPr>
        <w:t>Pig Thighs</w:t>
      </w:r>
      <w:r>
        <w:rPr>
          <w:rFonts w:ascii="Times New Roman" w:hAnsi="Times New Roman"/>
          <w:b w:val="0"/>
          <w:bCs/>
          <w:sz w:val="28"/>
          <w:lang w:eastAsia="zh-CN"/>
        </w:rPr>
        <w:t>”</w:t>
      </w:r>
      <w:r>
        <w:rPr>
          <w:rFonts w:ascii="Times New Roman" w:hAnsi="Times New Roman" w:hint="eastAsia"/>
          <w:b w:val="0"/>
          <w:bCs/>
          <w:sz w:val="28"/>
          <w:lang w:eastAsia="zh-CN"/>
        </w:rPr>
        <w:t xml:space="preserve">) and </w:t>
      </w:r>
      <w:r>
        <w:rPr>
          <w:rFonts w:ascii="Times New Roman" w:eastAsia="PMingLiU" w:hAnsi="Times New Roman" w:hint="eastAsia"/>
          <w:b w:val="0"/>
          <w:bCs/>
          <w:sz w:val="28"/>
          <w:lang w:eastAsia="zh-TW"/>
        </w:rPr>
        <w:t>then</w:t>
      </w:r>
      <w:r>
        <w:rPr>
          <w:rFonts w:ascii="Times New Roman" w:hAnsi="Times New Roman" w:hint="eastAsia"/>
          <w:b w:val="0"/>
          <w:bCs/>
          <w:sz w:val="28"/>
          <w:lang w:eastAsia="zh-CN"/>
        </w:rPr>
        <w:t xml:space="preserve"> chopping the sections into small pieces, and weighing/packing Chinese preserved meat. </w:t>
      </w: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It was said that t</w:t>
      </w:r>
      <w:r>
        <w:rPr>
          <w:rFonts w:ascii="Times New Roman" w:eastAsia="PMingLiU" w:hAnsi="Times New Roman" w:hint="eastAsia"/>
          <w:b w:val="0"/>
          <w:bCs/>
          <w:sz w:val="28"/>
          <w:lang w:eastAsia="zh-TW"/>
        </w:rPr>
        <w:t xml:space="preserve">he </w:t>
      </w:r>
      <w:r>
        <w:rPr>
          <w:rFonts w:ascii="Times New Roman" w:hAnsi="Times New Roman" w:hint="eastAsia"/>
          <w:b w:val="0"/>
          <w:bCs/>
          <w:sz w:val="28"/>
          <w:lang w:eastAsia="zh-CN"/>
        </w:rPr>
        <w:t>Pig Thighs were heavy (with the Defendant accepting that each weighed on average 5-6 catties) and the meat texture and bones were hard. The parties also agreed that the bones would have to be chopped as well, but the Defendant claimed that the bones would be left untouched if a customer wanted a section he/she purchased to be cut up into smaller pieces.</w:t>
      </w:r>
    </w:p>
    <w:p w:rsidR="00133461" w:rsidRDefault="00133461">
      <w:pPr>
        <w:tabs>
          <w:tab w:val="left" w:pos="1418"/>
        </w:tabs>
        <w:spacing w:line="360" w:lineRule="auto"/>
        <w:rPr>
          <w:rFonts w:ascii="Times New Roman" w:hAnsi="Times New Roman" w:hint="eastAsia"/>
          <w:b w:val="0"/>
          <w:bCs/>
          <w:sz w:val="28"/>
          <w:lang w:eastAsia="zh-CN"/>
        </w:rPr>
      </w:pPr>
    </w:p>
    <w:p w:rsidR="00133461" w:rsidRDefault="00133461">
      <w:pPr>
        <w:tabs>
          <w:tab w:val="left" w:pos="1418"/>
        </w:tabs>
        <w:spacing w:line="360" w:lineRule="auto"/>
        <w:rPr>
          <w:rFonts w:ascii="Times New Roman" w:hAnsi="Times New Roman" w:hint="eastAsia"/>
          <w:b w:val="0"/>
          <w:bCs/>
          <w:i/>
          <w:iCs/>
          <w:sz w:val="28"/>
          <w:u w:val="single"/>
          <w:lang w:eastAsia="zh-CN"/>
        </w:rPr>
      </w:pPr>
      <w:r>
        <w:rPr>
          <w:rFonts w:ascii="Times New Roman" w:hAnsi="Times New Roman" w:hint="eastAsia"/>
          <w:b w:val="0"/>
          <w:bCs/>
          <w:i/>
          <w:iCs/>
          <w:sz w:val="28"/>
          <w:u w:val="single"/>
          <w:lang w:eastAsia="zh-CN"/>
        </w:rPr>
        <w:t>III.</w:t>
      </w:r>
      <w:r>
        <w:rPr>
          <w:rFonts w:ascii="Times New Roman" w:hAnsi="Times New Roman" w:hint="eastAsia"/>
          <w:b w:val="0"/>
          <w:bCs/>
          <w:i/>
          <w:iCs/>
          <w:sz w:val="28"/>
          <w:u w:val="single"/>
          <w:lang w:eastAsia="zh-CN"/>
        </w:rPr>
        <w:tab/>
        <w:t>Plaintiff</w:t>
      </w:r>
      <w:r>
        <w:rPr>
          <w:rFonts w:ascii="Times New Roman" w:hAnsi="Times New Roman"/>
          <w:b w:val="0"/>
          <w:bCs/>
          <w:i/>
          <w:iCs/>
          <w:sz w:val="28"/>
          <w:u w:val="single"/>
          <w:lang w:eastAsia="zh-CN"/>
        </w:rPr>
        <w:t>’</w:t>
      </w:r>
      <w:r>
        <w:rPr>
          <w:rFonts w:ascii="Times New Roman" w:hAnsi="Times New Roman" w:hint="eastAsia"/>
          <w:b w:val="0"/>
          <w:bCs/>
          <w:i/>
          <w:iCs/>
          <w:sz w:val="28"/>
          <w:u w:val="single"/>
          <w:lang w:eastAsia="zh-CN"/>
        </w:rPr>
        <w:t>s case</w:t>
      </w: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According to the Plaintiff, it took about 5-10 minutes to chop up one Pig Thigh </w:t>
      </w:r>
      <w:r>
        <w:rPr>
          <w:rFonts w:ascii="Times New Roman" w:hAnsi="Times New Roman"/>
          <w:b w:val="0"/>
          <w:bCs/>
          <w:sz w:val="28"/>
          <w:lang w:eastAsia="zh-CN"/>
        </w:rPr>
        <w:t>and</w:t>
      </w:r>
      <w:r>
        <w:rPr>
          <w:rFonts w:ascii="Times New Roman" w:hAnsi="Times New Roman" w:hint="eastAsia"/>
          <w:b w:val="0"/>
          <w:bCs/>
          <w:sz w:val="28"/>
          <w:lang w:eastAsia="zh-CN"/>
        </w:rPr>
        <w:t xml:space="preserve"> on average about 10 odd to 20 Pig Thighs were sold during the peak winter season. The chopper provided by the Defendant for chopping Pig Thighs weighed about 2-3 catties. The Plaintiff had to manipulate the chopper to chop up the Pig Thighs into sections. The chopping action was repetitive, frequent and forceful. When the chopper became blunt (as it regularly did), the Defendant ignored the Plaintiff</w:t>
      </w:r>
      <w:r>
        <w:rPr>
          <w:rFonts w:ascii="Times New Roman" w:hAnsi="Times New Roman"/>
          <w:b w:val="0"/>
          <w:bCs/>
          <w:sz w:val="28"/>
          <w:lang w:eastAsia="zh-CN"/>
        </w:rPr>
        <w:t>’</w:t>
      </w:r>
      <w:r>
        <w:rPr>
          <w:rFonts w:ascii="Times New Roman" w:hAnsi="Times New Roman" w:hint="eastAsia"/>
          <w:b w:val="0"/>
          <w:bCs/>
          <w:sz w:val="28"/>
          <w:lang w:eastAsia="zh-CN"/>
        </w:rPr>
        <w:t>s requests to whet the blade, so the Plaintiff had to chop the Pig Thighs more forcefully.</w:t>
      </w:r>
    </w:p>
    <w:p w:rsidR="00133461" w:rsidRDefault="00133461">
      <w:pPr>
        <w:tabs>
          <w:tab w:val="left" w:pos="1418"/>
        </w:tabs>
        <w:spacing w:line="360" w:lineRule="auto"/>
        <w:rPr>
          <w:rFonts w:ascii="Times New Roman" w:hAnsi="Times New Roman"/>
          <w:b w:val="0"/>
          <w:bCs/>
          <w:sz w:val="28"/>
        </w:rPr>
      </w:pP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The Plaintiff claimed that he suffered right shoulder and upper limb discomfort/pain since early 2003 and the symptoms were aggravated by his continued chopping duties at work. The Plaintiff sought medical treatment and requested the Defendant to buy a meat-chopping machine for his work, but the Defendant declined to do so since it was not economical.</w:t>
      </w:r>
    </w:p>
    <w:p w:rsidR="00133461" w:rsidRDefault="00133461">
      <w:pPr>
        <w:tabs>
          <w:tab w:val="left" w:pos="1418"/>
        </w:tabs>
        <w:spacing w:line="360" w:lineRule="auto"/>
        <w:rPr>
          <w:rFonts w:ascii="Times New Roman" w:hAnsi="Times New Roman"/>
          <w:b w:val="0"/>
          <w:bCs/>
          <w:sz w:val="28"/>
        </w:rPr>
      </w:pP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The Plaintiff claimed that his persistent right shoulder, upper limb and neck pain as well as the symptomatic presentation of the </w:t>
      </w:r>
      <w:r>
        <w:rPr>
          <w:rFonts w:ascii="Times New Roman" w:hAnsi="Times New Roman"/>
          <w:b w:val="0"/>
          <w:bCs/>
          <w:sz w:val="28"/>
          <w:lang w:eastAsia="zh-CN"/>
        </w:rPr>
        <w:t>degeneration</w:t>
      </w:r>
      <w:r>
        <w:rPr>
          <w:rFonts w:ascii="Times New Roman" w:hAnsi="Times New Roman" w:hint="eastAsia"/>
          <w:b w:val="0"/>
          <w:bCs/>
          <w:sz w:val="28"/>
          <w:lang w:eastAsia="zh-CN"/>
        </w:rPr>
        <w:t xml:space="preserve"> of his cervical spine were due to his work-related activities over the period of his employment with the Defendant. It was not the Plaintiff</w:t>
      </w:r>
      <w:r>
        <w:rPr>
          <w:rFonts w:ascii="Times New Roman" w:hAnsi="Times New Roman"/>
          <w:b w:val="0"/>
          <w:bCs/>
          <w:sz w:val="28"/>
          <w:lang w:eastAsia="zh-CN"/>
        </w:rPr>
        <w:t>’</w:t>
      </w:r>
      <w:r>
        <w:rPr>
          <w:rFonts w:ascii="Times New Roman" w:hAnsi="Times New Roman" w:hint="eastAsia"/>
          <w:b w:val="0"/>
          <w:bCs/>
          <w:sz w:val="28"/>
          <w:lang w:eastAsia="zh-CN"/>
        </w:rPr>
        <w:t>s case that his injuries and disabilities were the result of any particular incident or trauma.</w:t>
      </w:r>
    </w:p>
    <w:p w:rsidR="00133461" w:rsidRDefault="00133461">
      <w:pPr>
        <w:tabs>
          <w:tab w:val="left" w:pos="1418"/>
        </w:tabs>
        <w:spacing w:line="360" w:lineRule="auto"/>
        <w:rPr>
          <w:rFonts w:ascii="Times New Roman" w:hAnsi="Times New Roman" w:hint="eastAsia"/>
          <w:b w:val="0"/>
          <w:bCs/>
          <w:sz w:val="28"/>
          <w:lang w:eastAsia="zh-CN"/>
        </w:rPr>
      </w:pPr>
    </w:p>
    <w:p w:rsidR="00133461" w:rsidRDefault="00133461">
      <w:pPr>
        <w:tabs>
          <w:tab w:val="left" w:pos="1418"/>
        </w:tabs>
        <w:spacing w:line="360" w:lineRule="auto"/>
        <w:rPr>
          <w:rFonts w:ascii="Times New Roman" w:hAnsi="Times New Roman" w:hint="eastAsia"/>
          <w:b w:val="0"/>
          <w:bCs/>
          <w:i/>
          <w:iCs/>
          <w:sz w:val="28"/>
          <w:u w:val="single"/>
          <w:lang w:eastAsia="zh-CN"/>
        </w:rPr>
      </w:pPr>
      <w:r>
        <w:rPr>
          <w:rFonts w:ascii="Times New Roman" w:hAnsi="Times New Roman" w:hint="eastAsia"/>
          <w:b w:val="0"/>
          <w:bCs/>
          <w:i/>
          <w:iCs/>
          <w:sz w:val="28"/>
          <w:u w:val="single"/>
          <w:lang w:eastAsia="zh-CN"/>
        </w:rPr>
        <w:t>IV.</w:t>
      </w:r>
      <w:r>
        <w:rPr>
          <w:rFonts w:ascii="Times New Roman" w:hAnsi="Times New Roman" w:hint="eastAsia"/>
          <w:b w:val="0"/>
          <w:bCs/>
          <w:i/>
          <w:iCs/>
          <w:sz w:val="28"/>
          <w:u w:val="single"/>
          <w:lang w:eastAsia="zh-CN"/>
        </w:rPr>
        <w:tab/>
        <w:t>Def</w:t>
      </w:r>
      <w:r>
        <w:rPr>
          <w:rFonts w:ascii="Times New Roman" w:hAnsi="Times New Roman" w:hint="eastAsia"/>
          <w:b w:val="0"/>
          <w:bCs/>
          <w:i/>
          <w:iCs/>
          <w:sz w:val="28"/>
          <w:u w:val="single"/>
          <w:lang w:eastAsia="zh-CN"/>
        </w:rPr>
        <w:t>endant</w:t>
      </w:r>
      <w:r>
        <w:rPr>
          <w:rFonts w:ascii="Times New Roman" w:hAnsi="Times New Roman"/>
          <w:b w:val="0"/>
          <w:bCs/>
          <w:i/>
          <w:iCs/>
          <w:sz w:val="28"/>
          <w:u w:val="single"/>
          <w:lang w:eastAsia="zh-CN"/>
        </w:rPr>
        <w:t>’</w:t>
      </w:r>
      <w:r>
        <w:rPr>
          <w:rFonts w:ascii="Times New Roman" w:hAnsi="Times New Roman" w:hint="eastAsia"/>
          <w:b w:val="0"/>
          <w:bCs/>
          <w:i/>
          <w:iCs/>
          <w:sz w:val="28"/>
          <w:u w:val="single"/>
          <w:lang w:eastAsia="zh-CN"/>
        </w:rPr>
        <w:t>s case</w:t>
      </w: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The Defendant explained that the peak season for the sale of Chinese preserved meat was only a few months in winter and during that time 2 other salesmen worked together with the Plaintiff. The busiest days (</w:t>
      </w:r>
      <w:r>
        <w:rPr>
          <w:rFonts w:ascii="Times New Roman" w:hAnsi="Times New Roman" w:hint="eastAsia"/>
          <w:b w:val="0"/>
          <w:bCs/>
          <w:sz w:val="28"/>
          <w:lang w:eastAsia="zh-CN"/>
        </w:rPr>
        <w:t>尾牙</w:t>
      </w:r>
      <w:r>
        <w:rPr>
          <w:rFonts w:ascii="Times New Roman" w:hAnsi="Times New Roman" w:hint="eastAsia"/>
          <w:b w:val="0"/>
          <w:bCs/>
          <w:sz w:val="28"/>
          <w:lang w:eastAsia="zh-CN"/>
        </w:rPr>
        <w:t>) would last for about 20 days d</w:t>
      </w:r>
      <w:r>
        <w:rPr>
          <w:rFonts w:ascii="Times New Roman" w:hAnsi="Times New Roman" w:hint="eastAsia"/>
          <w:b w:val="0"/>
          <w:bCs/>
          <w:sz w:val="28"/>
          <w:lang w:eastAsia="zh-CN"/>
        </w:rPr>
        <w:t xml:space="preserve">uring which about 10 odd to 20 Pig Thighs would be sold a day. 2-3 Pig Thighs </w:t>
      </w:r>
      <w:r>
        <w:rPr>
          <w:rFonts w:ascii="Times New Roman" w:hAnsi="Times New Roman"/>
          <w:b w:val="0"/>
          <w:bCs/>
          <w:sz w:val="28"/>
          <w:lang w:eastAsia="zh-CN"/>
        </w:rPr>
        <w:t>would be</w:t>
      </w:r>
      <w:r>
        <w:rPr>
          <w:rFonts w:ascii="Times New Roman" w:hAnsi="Times New Roman" w:hint="eastAsia"/>
          <w:b w:val="0"/>
          <w:bCs/>
          <w:sz w:val="28"/>
          <w:lang w:eastAsia="zh-CN"/>
        </w:rPr>
        <w:t xml:space="preserve"> chopped up (each into 4-5 sections) for sale, and when they were sold another batch of 2-3 Pig Thighs would be </w:t>
      </w:r>
      <w:r>
        <w:rPr>
          <w:rFonts w:ascii="Times New Roman" w:hAnsi="Times New Roman"/>
          <w:b w:val="0"/>
          <w:bCs/>
          <w:sz w:val="28"/>
          <w:lang w:eastAsia="zh-CN"/>
        </w:rPr>
        <w:t>chopped up.</w:t>
      </w:r>
      <w:r>
        <w:rPr>
          <w:rFonts w:ascii="Times New Roman" w:hAnsi="Times New Roman" w:hint="eastAsia"/>
          <w:b w:val="0"/>
          <w:bCs/>
          <w:sz w:val="28"/>
          <w:lang w:eastAsia="zh-CN"/>
        </w:rPr>
        <w:t xml:space="preserve"> The 3 salesmen would take turns to do the chop</w:t>
      </w:r>
      <w:r>
        <w:rPr>
          <w:rFonts w:ascii="Times New Roman" w:hAnsi="Times New Roman" w:hint="eastAsia"/>
          <w:b w:val="0"/>
          <w:bCs/>
          <w:sz w:val="28"/>
          <w:lang w:eastAsia="zh-CN"/>
        </w:rPr>
        <w:t xml:space="preserve">ping. During the Moon Festival or in the few days running up to </w:t>
      </w:r>
      <w:r>
        <w:rPr>
          <w:rFonts w:ascii="Times New Roman" w:hAnsi="Times New Roman" w:hint="eastAsia"/>
          <w:b w:val="0"/>
          <w:bCs/>
          <w:sz w:val="28"/>
          <w:lang w:eastAsia="zh-CN"/>
        </w:rPr>
        <w:t>尾牙</w:t>
      </w:r>
      <w:r>
        <w:rPr>
          <w:rFonts w:ascii="Times New Roman" w:hAnsi="Times New Roman" w:hint="eastAsia"/>
          <w:b w:val="0"/>
          <w:bCs/>
          <w:sz w:val="28"/>
          <w:lang w:eastAsia="zh-CN"/>
        </w:rPr>
        <w:t>, only 5-6 Pig Thighs would be sold a day. During other periods, the sale of Chinese preserved ham would be minimal. During the non-peak season, the Plaintiff</w:t>
      </w:r>
      <w:r>
        <w:rPr>
          <w:rFonts w:ascii="Times New Roman" w:hAnsi="Times New Roman"/>
          <w:b w:val="0"/>
          <w:bCs/>
          <w:sz w:val="28"/>
          <w:lang w:eastAsia="zh-CN"/>
        </w:rPr>
        <w:t>’</w:t>
      </w:r>
      <w:r>
        <w:rPr>
          <w:rFonts w:ascii="Times New Roman" w:hAnsi="Times New Roman" w:hint="eastAsia"/>
          <w:b w:val="0"/>
          <w:bCs/>
          <w:sz w:val="28"/>
          <w:lang w:eastAsia="zh-CN"/>
        </w:rPr>
        <w:t>s main task was to sell beverag</w:t>
      </w:r>
      <w:r>
        <w:rPr>
          <w:rFonts w:ascii="Times New Roman" w:hAnsi="Times New Roman" w:hint="eastAsia"/>
          <w:b w:val="0"/>
          <w:bCs/>
          <w:sz w:val="28"/>
          <w:lang w:eastAsia="zh-CN"/>
        </w:rPr>
        <w:t xml:space="preserve">es and he would only have to chop Pig Thighs upon request by customers (and not in advance). </w:t>
      </w:r>
    </w:p>
    <w:p w:rsidR="00133461" w:rsidRDefault="00133461">
      <w:pPr>
        <w:tabs>
          <w:tab w:val="left" w:pos="1418"/>
        </w:tabs>
        <w:spacing w:line="360" w:lineRule="auto"/>
        <w:rPr>
          <w:rFonts w:ascii="Times New Roman" w:hAnsi="Times New Roman" w:hint="eastAsia"/>
          <w:b w:val="0"/>
          <w:bCs/>
          <w:sz w:val="28"/>
        </w:rPr>
      </w:pP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The Defendant claimed that the chopping activity was not </w:t>
      </w:r>
      <w:r>
        <w:rPr>
          <w:rFonts w:ascii="Times New Roman" w:hAnsi="Times New Roman"/>
          <w:b w:val="0"/>
          <w:bCs/>
          <w:sz w:val="28"/>
          <w:lang w:eastAsia="zh-CN"/>
        </w:rPr>
        <w:t>repetitive</w:t>
      </w:r>
      <w:r>
        <w:rPr>
          <w:rFonts w:ascii="Times New Roman" w:hAnsi="Times New Roman" w:hint="eastAsia"/>
          <w:b w:val="0"/>
          <w:bCs/>
          <w:sz w:val="28"/>
          <w:lang w:eastAsia="zh-CN"/>
        </w:rPr>
        <w:t xml:space="preserve"> and that it not the Plaintiff</w:t>
      </w:r>
      <w:r>
        <w:rPr>
          <w:rFonts w:ascii="Times New Roman" w:hAnsi="Times New Roman"/>
          <w:b w:val="0"/>
          <w:bCs/>
          <w:sz w:val="28"/>
          <w:lang w:eastAsia="zh-CN"/>
        </w:rPr>
        <w:t>’</w:t>
      </w:r>
      <w:r>
        <w:rPr>
          <w:rFonts w:ascii="Times New Roman" w:hAnsi="Times New Roman" w:hint="eastAsia"/>
          <w:b w:val="0"/>
          <w:bCs/>
          <w:sz w:val="28"/>
          <w:lang w:eastAsia="zh-CN"/>
        </w:rPr>
        <w:t>s principal duty. As regards the chopper, the D</w:t>
      </w:r>
      <w:r>
        <w:rPr>
          <w:rFonts w:ascii="Times New Roman" w:hAnsi="Times New Roman"/>
          <w:b w:val="0"/>
          <w:bCs/>
          <w:sz w:val="28"/>
          <w:lang w:eastAsia="zh-CN"/>
        </w:rPr>
        <w:t>efendant</w:t>
      </w:r>
      <w:r>
        <w:rPr>
          <w:rFonts w:ascii="Times New Roman" w:hAnsi="Times New Roman" w:hint="eastAsia"/>
          <w:b w:val="0"/>
          <w:bCs/>
          <w:sz w:val="28"/>
          <w:lang w:eastAsia="zh-CN"/>
        </w:rPr>
        <w:t xml:space="preserve"> provided 4 choppers for use by the salesmen who were taught how to chop/cut the preserved ham. The salesmen were instructed to </w:t>
      </w:r>
      <w:r>
        <w:rPr>
          <w:rFonts w:ascii="Times New Roman" w:hAnsi="Times New Roman"/>
          <w:b w:val="0"/>
          <w:bCs/>
          <w:sz w:val="28"/>
          <w:lang w:eastAsia="zh-CN"/>
        </w:rPr>
        <w:t>inform</w:t>
      </w:r>
      <w:r>
        <w:rPr>
          <w:rFonts w:ascii="Times New Roman" w:hAnsi="Times New Roman" w:hint="eastAsia"/>
          <w:b w:val="0"/>
          <w:bCs/>
          <w:sz w:val="28"/>
          <w:lang w:eastAsia="zh-CN"/>
        </w:rPr>
        <w:t xml:space="preserve"> the supervisor (who also inspected the choppers) when the choppers became blunt for the Defendant to arrange professional whetting by independent contractors whilst the salesmen used the other choppers.</w:t>
      </w:r>
    </w:p>
    <w:p w:rsidR="00133461" w:rsidRDefault="00133461">
      <w:pPr>
        <w:tabs>
          <w:tab w:val="left" w:pos="1418"/>
        </w:tabs>
        <w:spacing w:line="360" w:lineRule="auto"/>
        <w:rPr>
          <w:rFonts w:ascii="Times New Roman" w:hAnsi="Times New Roman" w:hint="eastAsia"/>
          <w:b w:val="0"/>
          <w:bCs/>
          <w:sz w:val="28"/>
          <w:lang w:eastAsia="zh-CN"/>
        </w:rPr>
      </w:pPr>
    </w:p>
    <w:p w:rsidR="00133461" w:rsidRDefault="00133461">
      <w:pPr>
        <w:pStyle w:val="Heading6"/>
        <w:tabs>
          <w:tab w:val="left" w:pos="1418"/>
        </w:tabs>
        <w:rPr>
          <w:rFonts w:hint="eastAsia"/>
        </w:rPr>
      </w:pPr>
      <w:r>
        <w:rPr>
          <w:rFonts w:hint="eastAsia"/>
        </w:rPr>
        <w:t>V.</w:t>
      </w:r>
      <w:r>
        <w:rPr>
          <w:rFonts w:hint="eastAsia"/>
        </w:rPr>
        <w:tab/>
        <w:t>Factual evidence</w:t>
      </w: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The Plaintiff filed a </w:t>
      </w:r>
      <w:r>
        <w:rPr>
          <w:rFonts w:ascii="Times New Roman" w:hAnsi="Times New Roman"/>
          <w:b w:val="0"/>
          <w:bCs/>
          <w:sz w:val="28"/>
          <w:lang w:eastAsia="zh-CN"/>
        </w:rPr>
        <w:t>witness</w:t>
      </w:r>
      <w:r>
        <w:rPr>
          <w:rFonts w:ascii="Times New Roman" w:hAnsi="Times New Roman" w:hint="eastAsia"/>
          <w:b w:val="0"/>
          <w:bCs/>
          <w:sz w:val="28"/>
          <w:lang w:eastAsia="zh-CN"/>
        </w:rPr>
        <w:t xml:space="preserve"> statement describing </w:t>
      </w:r>
      <w:r>
        <w:rPr>
          <w:rFonts w:ascii="Times New Roman" w:hAnsi="Times New Roman" w:hint="eastAsia"/>
          <w:b w:val="0"/>
          <w:bCs/>
          <w:i/>
          <w:iCs/>
          <w:sz w:val="28"/>
          <w:lang w:eastAsia="zh-CN"/>
        </w:rPr>
        <w:t>inter alia</w:t>
      </w:r>
      <w:r>
        <w:rPr>
          <w:rFonts w:ascii="Times New Roman" w:hAnsi="Times New Roman" w:hint="eastAsia"/>
          <w:b w:val="0"/>
          <w:bCs/>
          <w:sz w:val="28"/>
          <w:lang w:eastAsia="zh-CN"/>
        </w:rPr>
        <w:t xml:space="preserve"> his work activities that were briefly outlined above and also his injuries, medical treatment and disabilities.</w:t>
      </w:r>
    </w:p>
    <w:p w:rsidR="00133461" w:rsidRDefault="00133461">
      <w:pPr>
        <w:tabs>
          <w:tab w:val="left" w:pos="1418"/>
        </w:tabs>
        <w:spacing w:line="360" w:lineRule="auto"/>
        <w:rPr>
          <w:rFonts w:ascii="Times New Roman" w:hAnsi="Times New Roman" w:hint="eastAsia"/>
          <w:b w:val="0"/>
          <w:bCs/>
          <w:sz w:val="28"/>
        </w:rPr>
      </w:pP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The D</w:t>
      </w:r>
      <w:r>
        <w:rPr>
          <w:rFonts w:ascii="Times New Roman" w:hAnsi="Times New Roman"/>
          <w:b w:val="0"/>
          <w:bCs/>
          <w:sz w:val="28"/>
          <w:lang w:eastAsia="zh-CN"/>
        </w:rPr>
        <w:t>efendant</w:t>
      </w:r>
      <w:r>
        <w:rPr>
          <w:rFonts w:ascii="Times New Roman" w:hAnsi="Times New Roman" w:hint="eastAsia"/>
          <w:b w:val="0"/>
          <w:bCs/>
          <w:sz w:val="28"/>
          <w:lang w:eastAsia="zh-CN"/>
        </w:rPr>
        <w:t xml:space="preserve"> filed witness statements from both the supervisor and salesman of the relevant department for selling Chinese preserved meat. They also described the work activities of the salesmen associated with selling, chopping and cutting Pig Thighs and other Chinese preserved meat.</w:t>
      </w:r>
    </w:p>
    <w:p w:rsidR="00133461" w:rsidRDefault="00133461">
      <w:pPr>
        <w:tabs>
          <w:tab w:val="left" w:pos="1418"/>
        </w:tabs>
        <w:spacing w:line="360" w:lineRule="auto"/>
        <w:rPr>
          <w:rFonts w:ascii="Times New Roman" w:hAnsi="Times New Roman" w:hint="eastAsia"/>
          <w:b w:val="0"/>
          <w:bCs/>
          <w:sz w:val="28"/>
          <w:lang w:eastAsia="zh-CN"/>
        </w:rPr>
      </w:pPr>
    </w:p>
    <w:p w:rsidR="00133461" w:rsidRDefault="00133461">
      <w:pPr>
        <w:pStyle w:val="Heading6"/>
        <w:tabs>
          <w:tab w:val="left" w:pos="1418"/>
        </w:tabs>
        <w:rPr>
          <w:rFonts w:hint="eastAsia"/>
          <w:lang w:eastAsia="en-US"/>
        </w:rPr>
      </w:pPr>
      <w:r>
        <w:rPr>
          <w:rFonts w:hint="eastAsia"/>
        </w:rPr>
        <w:t>VI.</w:t>
      </w:r>
      <w:r>
        <w:rPr>
          <w:rFonts w:hint="eastAsia"/>
        </w:rPr>
        <w:tab/>
        <w:t>Expert medical evidence</w:t>
      </w: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The parties were granted leave to adduce expert orthopaedic evidence. Both Dr Lam and Dr Chun provided </w:t>
      </w:r>
      <w:r>
        <w:rPr>
          <w:rFonts w:ascii="Times New Roman" w:hAnsi="Times New Roman"/>
          <w:b w:val="0"/>
          <w:bCs/>
          <w:sz w:val="28"/>
          <w:lang w:eastAsia="zh-CN"/>
        </w:rPr>
        <w:t>separate</w:t>
      </w:r>
      <w:r>
        <w:rPr>
          <w:rFonts w:ascii="Times New Roman" w:hAnsi="Times New Roman" w:hint="eastAsia"/>
          <w:b w:val="0"/>
          <w:bCs/>
          <w:sz w:val="28"/>
          <w:lang w:eastAsia="zh-CN"/>
        </w:rPr>
        <w:t xml:space="preserve"> reports as well as a joint supplementary report. They gave medical opinion on the disabilities of the Plaintiff, and commented on the causation of such disabilities.</w:t>
      </w:r>
    </w:p>
    <w:p w:rsidR="00133461" w:rsidRDefault="00133461">
      <w:pPr>
        <w:tabs>
          <w:tab w:val="left" w:pos="1418"/>
        </w:tabs>
        <w:spacing w:line="360" w:lineRule="auto"/>
        <w:rPr>
          <w:rFonts w:ascii="Times New Roman" w:hAnsi="Times New Roman" w:hint="eastAsia"/>
          <w:b w:val="0"/>
          <w:bCs/>
          <w:sz w:val="28"/>
        </w:rPr>
      </w:pP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Dr Lam</w:t>
      </w:r>
      <w:r>
        <w:rPr>
          <w:rFonts w:ascii="Times New Roman" w:hAnsi="Times New Roman"/>
          <w:b w:val="0"/>
          <w:bCs/>
          <w:sz w:val="28"/>
          <w:lang w:eastAsia="zh-CN"/>
        </w:rPr>
        <w:t>’</w:t>
      </w:r>
      <w:r>
        <w:rPr>
          <w:rFonts w:ascii="Times New Roman" w:hAnsi="Times New Roman" w:hint="eastAsia"/>
          <w:b w:val="0"/>
          <w:bCs/>
          <w:sz w:val="28"/>
          <w:lang w:eastAsia="zh-CN"/>
        </w:rPr>
        <w:t xml:space="preserve">s diagnosis was (a) </w:t>
      </w:r>
      <w:r>
        <w:rPr>
          <w:rFonts w:ascii="Times New Roman" w:hAnsi="Times New Roman"/>
          <w:b w:val="0"/>
          <w:bCs/>
          <w:sz w:val="28"/>
          <w:lang w:eastAsia="zh-CN"/>
        </w:rPr>
        <w:t>symptomatic</w:t>
      </w:r>
      <w:r>
        <w:rPr>
          <w:rFonts w:ascii="Times New Roman" w:hAnsi="Times New Roman" w:hint="eastAsia"/>
          <w:b w:val="0"/>
          <w:bCs/>
          <w:sz w:val="28"/>
          <w:lang w:eastAsia="zh-CN"/>
        </w:rPr>
        <w:t xml:space="preserve"> cervical spondylosis and (b) overuse of right shoulder muscles with residual shoulder pain. Whilst Dr Lam accepted that diagnosis (a) was </w:t>
      </w:r>
      <w:r>
        <w:rPr>
          <w:rFonts w:ascii="Times New Roman" w:hAnsi="Times New Roman"/>
          <w:b w:val="0"/>
          <w:bCs/>
          <w:sz w:val="28"/>
          <w:lang w:eastAsia="zh-CN"/>
        </w:rPr>
        <w:t>degenerative</w:t>
      </w:r>
      <w:r>
        <w:rPr>
          <w:rFonts w:ascii="Times New Roman" w:hAnsi="Times New Roman" w:hint="eastAsia"/>
          <w:b w:val="0"/>
          <w:bCs/>
          <w:sz w:val="28"/>
          <w:lang w:eastAsia="zh-CN"/>
        </w:rPr>
        <w:t xml:space="preserve"> in nature, he noted it was previously asymptomatic. Dr Lam took the view that the temporal sequential relationship </w:t>
      </w:r>
      <w:r>
        <w:rPr>
          <w:rFonts w:ascii="Times New Roman" w:hAnsi="Times New Roman"/>
          <w:b w:val="0"/>
          <w:bCs/>
          <w:sz w:val="28"/>
          <w:lang w:eastAsia="zh-CN"/>
        </w:rPr>
        <w:t>between</w:t>
      </w:r>
      <w:r>
        <w:rPr>
          <w:rFonts w:ascii="Times New Roman" w:hAnsi="Times New Roman" w:hint="eastAsia"/>
          <w:b w:val="0"/>
          <w:bCs/>
          <w:sz w:val="28"/>
          <w:lang w:eastAsia="zh-CN"/>
        </w:rPr>
        <w:t xml:space="preserve"> the Plaintiff</w:t>
      </w:r>
      <w:r>
        <w:rPr>
          <w:rFonts w:ascii="Times New Roman" w:hAnsi="Times New Roman"/>
          <w:b w:val="0"/>
          <w:bCs/>
          <w:sz w:val="28"/>
          <w:lang w:eastAsia="zh-CN"/>
        </w:rPr>
        <w:t>’</w:t>
      </w:r>
      <w:r>
        <w:rPr>
          <w:rFonts w:ascii="Times New Roman" w:hAnsi="Times New Roman" w:hint="eastAsia"/>
          <w:b w:val="0"/>
          <w:bCs/>
          <w:sz w:val="28"/>
          <w:lang w:eastAsia="zh-CN"/>
        </w:rPr>
        <w:t>s chopping activities at work and the presentation of the symptoms suggested that the latter was triggered by the former. In respect of diagnosis (b), Dr Lam opined that there was causal rela</w:t>
      </w:r>
      <w:r>
        <w:rPr>
          <w:rFonts w:ascii="Times New Roman" w:hAnsi="Times New Roman" w:hint="eastAsia"/>
          <w:b w:val="0"/>
          <w:bCs/>
          <w:sz w:val="28"/>
          <w:lang w:eastAsia="zh-CN"/>
        </w:rPr>
        <w:t>tionship between the Plaintiff</w:t>
      </w:r>
      <w:r>
        <w:rPr>
          <w:rFonts w:ascii="Times New Roman" w:hAnsi="Times New Roman"/>
          <w:b w:val="0"/>
          <w:bCs/>
          <w:sz w:val="28"/>
          <w:lang w:eastAsia="zh-CN"/>
        </w:rPr>
        <w:t>’</w:t>
      </w:r>
      <w:r>
        <w:rPr>
          <w:rFonts w:ascii="Times New Roman" w:hAnsi="Times New Roman" w:hint="eastAsia"/>
          <w:b w:val="0"/>
          <w:bCs/>
          <w:sz w:val="28"/>
          <w:lang w:eastAsia="zh-CN"/>
        </w:rPr>
        <w:t>s chopping activities at work and the right shoulder pain.</w:t>
      </w:r>
    </w:p>
    <w:p w:rsidR="00133461" w:rsidRDefault="00133461">
      <w:pPr>
        <w:tabs>
          <w:tab w:val="left" w:pos="1418"/>
        </w:tabs>
        <w:spacing w:line="360" w:lineRule="auto"/>
        <w:rPr>
          <w:rFonts w:ascii="Times New Roman" w:hAnsi="Times New Roman"/>
          <w:b w:val="0"/>
          <w:bCs/>
          <w:sz w:val="28"/>
        </w:rPr>
      </w:pP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On the other hand, Dr Chun was of the view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medical condition suggested features of degeneration that would have taken a long time to develop and could not have been caused by his employment duties with the Defendant. With the onset of degenerative changes, symptomatic presentation of neck/back pain could happen at any time with or without trauma/injury, and it was likely that there would be more episodes of discomfort/pain when an individual got older. </w:t>
      </w:r>
    </w:p>
    <w:p w:rsidR="00133461" w:rsidRDefault="00133461">
      <w:pPr>
        <w:tabs>
          <w:tab w:val="left" w:pos="1418"/>
        </w:tabs>
        <w:spacing w:line="360" w:lineRule="auto"/>
        <w:rPr>
          <w:rFonts w:ascii="Times New Roman" w:hAnsi="Times New Roman"/>
          <w:b w:val="0"/>
          <w:bCs/>
          <w:sz w:val="28"/>
          <w:lang w:eastAsia="zh-CN"/>
        </w:rPr>
      </w:pP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Dr Chun queried the unusual presentation of diffuse back pain as well as continuous soreness/pain at neck and back alleged by the Plaintiff. Dr Chun noted that medical record of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w:t>
      </w:r>
      <w:r>
        <w:rPr>
          <w:rFonts w:ascii="Times New Roman" w:hAnsi="Times New Roman"/>
          <w:b w:val="0"/>
          <w:bCs/>
          <w:sz w:val="28"/>
          <w:lang w:eastAsia="zh-CN"/>
        </w:rPr>
        <w:t>report</w:t>
      </w:r>
      <w:r>
        <w:rPr>
          <w:rFonts w:ascii="Times New Roman" w:hAnsi="Times New Roman" w:hint="eastAsia"/>
          <w:b w:val="0"/>
          <w:bCs/>
          <w:sz w:val="28"/>
          <w:lang w:eastAsia="zh-CN"/>
        </w:rPr>
        <w:t xml:space="preserve"> of right neck symptoms and right forearm pain first appeared after he was laid off. Dr Chun pointed out that the observed decreased subacromial space was a congenital condition that predisposed </w:t>
      </w:r>
      <w:r>
        <w:rPr>
          <w:rFonts w:ascii="Times New Roman" w:hAnsi="Times New Roman"/>
          <w:b w:val="0"/>
          <w:bCs/>
          <w:sz w:val="28"/>
          <w:lang w:eastAsia="zh-CN"/>
        </w:rPr>
        <w:t>development</w:t>
      </w:r>
      <w:r>
        <w:rPr>
          <w:rFonts w:ascii="Times New Roman" w:hAnsi="Times New Roman" w:hint="eastAsia"/>
          <w:b w:val="0"/>
          <w:bCs/>
          <w:sz w:val="28"/>
          <w:lang w:eastAsia="zh-CN"/>
        </w:rPr>
        <w:t xml:space="preserve"> of impingement syndrome, and he was of the view that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pre-injury sports activities rather than his work activities were more likely to cause such impingement syndrome. Dr Chun did not consider the chopping activities as described (which he considered neither </w:t>
      </w:r>
      <w:r>
        <w:rPr>
          <w:rFonts w:ascii="Times New Roman" w:hAnsi="Times New Roman"/>
          <w:b w:val="0"/>
          <w:bCs/>
          <w:sz w:val="28"/>
          <w:lang w:eastAsia="zh-CN"/>
        </w:rPr>
        <w:t>repetitive</w:t>
      </w:r>
      <w:r>
        <w:rPr>
          <w:rFonts w:ascii="Times New Roman" w:hAnsi="Times New Roman" w:hint="eastAsia"/>
          <w:b w:val="0"/>
          <w:bCs/>
          <w:sz w:val="28"/>
          <w:lang w:eastAsia="zh-CN"/>
        </w:rPr>
        <w:t xml:space="preserve"> nor frequen</w:t>
      </w:r>
      <w:r>
        <w:rPr>
          <w:rFonts w:ascii="Times New Roman" w:hAnsi="Times New Roman" w:hint="eastAsia"/>
          <w:b w:val="0"/>
          <w:bCs/>
          <w:sz w:val="28"/>
          <w:lang w:eastAsia="zh-CN"/>
        </w:rPr>
        <w:t>t) created any occupational hazard. He noted that the first report of shoulder soreness suffered by the Plaintiff was on 21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May 2003, which was not a busy season for selling Pig Thighs.</w:t>
      </w:r>
    </w:p>
    <w:p w:rsidR="00133461" w:rsidRDefault="00133461">
      <w:pPr>
        <w:tabs>
          <w:tab w:val="left" w:pos="1418"/>
        </w:tabs>
        <w:spacing w:line="360" w:lineRule="auto"/>
        <w:rPr>
          <w:rFonts w:ascii="Times New Roman" w:hAnsi="Times New Roman" w:hint="eastAsia"/>
          <w:b w:val="0"/>
          <w:bCs/>
          <w:sz w:val="28"/>
          <w:lang w:eastAsia="zh-CN"/>
        </w:rPr>
      </w:pPr>
    </w:p>
    <w:p w:rsidR="00133461" w:rsidRDefault="00133461">
      <w:pPr>
        <w:pStyle w:val="Heading6"/>
        <w:tabs>
          <w:tab w:val="left" w:pos="1418"/>
        </w:tabs>
        <w:rPr>
          <w:rFonts w:hint="eastAsia"/>
        </w:rPr>
      </w:pPr>
      <w:r>
        <w:rPr>
          <w:rFonts w:hint="eastAsia"/>
        </w:rPr>
        <w:t>VII.</w:t>
      </w:r>
      <w:r>
        <w:rPr>
          <w:rFonts w:hint="eastAsia"/>
        </w:rPr>
        <w:tab/>
        <w:t>Ergonomics expert</w:t>
      </w: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Mr Tse submitted that ergonomics was concerned with the design of </w:t>
      </w:r>
      <w:r>
        <w:rPr>
          <w:rFonts w:ascii="Times New Roman" w:hAnsi="Times New Roman"/>
          <w:b w:val="0"/>
          <w:bCs/>
          <w:sz w:val="28"/>
          <w:lang w:eastAsia="zh-CN"/>
        </w:rPr>
        <w:t>“</w:t>
      </w:r>
      <w:r>
        <w:rPr>
          <w:rFonts w:ascii="Times New Roman" w:hAnsi="Times New Roman" w:hint="eastAsia"/>
          <w:b w:val="0"/>
          <w:bCs/>
          <w:sz w:val="28"/>
          <w:lang w:eastAsia="zh-CN"/>
        </w:rPr>
        <w:t>man-machine-systems</w:t>
      </w:r>
      <w:r>
        <w:rPr>
          <w:rFonts w:ascii="Times New Roman" w:hAnsi="Times New Roman"/>
          <w:b w:val="0"/>
          <w:bCs/>
          <w:sz w:val="28"/>
          <w:lang w:eastAsia="zh-CN"/>
        </w:rPr>
        <w:t>”</w:t>
      </w:r>
      <w:r>
        <w:rPr>
          <w:rFonts w:ascii="Times New Roman" w:hAnsi="Times New Roman" w:hint="eastAsia"/>
          <w:b w:val="0"/>
          <w:bCs/>
          <w:sz w:val="28"/>
          <w:lang w:eastAsia="zh-CN"/>
        </w:rPr>
        <w:t xml:space="preserve"> </w:t>
      </w:r>
      <w:r>
        <w:rPr>
          <w:rFonts w:ascii="Times New Roman" w:hAnsi="Times New Roman"/>
          <w:b w:val="0"/>
          <w:bCs/>
          <w:sz w:val="28"/>
          <w:lang w:eastAsia="zh-CN"/>
        </w:rPr>
        <w:t>with</w:t>
      </w:r>
      <w:r>
        <w:rPr>
          <w:rFonts w:ascii="Times New Roman" w:hAnsi="Times New Roman" w:hint="eastAsia"/>
          <w:b w:val="0"/>
          <w:bCs/>
          <w:sz w:val="28"/>
          <w:lang w:eastAsia="zh-CN"/>
        </w:rPr>
        <w:t xml:space="preserve"> the aim of designing work systems that were safe, healthy and efficient. He argued that the Plaintiff should be allowed to adduce </w:t>
      </w:r>
      <w:r>
        <w:rPr>
          <w:rFonts w:ascii="Times New Roman" w:hAnsi="Times New Roman"/>
          <w:b w:val="0"/>
          <w:bCs/>
          <w:sz w:val="28"/>
          <w:lang w:eastAsia="zh-CN"/>
        </w:rPr>
        <w:t>expert</w:t>
      </w:r>
      <w:r>
        <w:rPr>
          <w:rFonts w:ascii="Times New Roman" w:hAnsi="Times New Roman" w:hint="eastAsia"/>
          <w:b w:val="0"/>
          <w:bCs/>
          <w:sz w:val="28"/>
          <w:lang w:eastAsia="zh-CN"/>
        </w:rPr>
        <w:t xml:space="preserve"> evidence on the safe limits for using a chopper to cut hard objects (ie Chinese </w:t>
      </w:r>
      <w:r>
        <w:rPr>
          <w:rFonts w:ascii="Times New Roman" w:hAnsi="Times New Roman"/>
          <w:b w:val="0"/>
          <w:bCs/>
          <w:sz w:val="28"/>
          <w:lang w:eastAsia="zh-CN"/>
        </w:rPr>
        <w:t>preserved</w:t>
      </w:r>
      <w:r>
        <w:rPr>
          <w:rFonts w:ascii="Times New Roman" w:hAnsi="Times New Roman" w:hint="eastAsia"/>
          <w:b w:val="0"/>
          <w:bCs/>
          <w:sz w:val="28"/>
          <w:lang w:eastAsia="zh-CN"/>
        </w:rPr>
        <w:t xml:space="preserve"> ham) from time to time at work in order to assist the court in </w:t>
      </w:r>
      <w:r>
        <w:rPr>
          <w:rFonts w:ascii="Times New Roman" w:hAnsi="Times New Roman"/>
          <w:b w:val="0"/>
          <w:bCs/>
          <w:sz w:val="28"/>
          <w:lang w:eastAsia="zh-CN"/>
        </w:rPr>
        <w:t>determin</w:t>
      </w:r>
      <w:r>
        <w:rPr>
          <w:rFonts w:ascii="Times New Roman" w:hAnsi="Times New Roman" w:hint="eastAsia"/>
          <w:b w:val="0"/>
          <w:bCs/>
          <w:sz w:val="28"/>
          <w:lang w:eastAsia="zh-CN"/>
        </w:rPr>
        <w:t>ing whether or not the Defendant</w:t>
      </w:r>
      <w:r>
        <w:rPr>
          <w:rFonts w:ascii="Times New Roman" w:hAnsi="Times New Roman"/>
          <w:b w:val="0"/>
          <w:bCs/>
          <w:sz w:val="28"/>
          <w:lang w:eastAsia="zh-CN"/>
        </w:rPr>
        <w:t>’</w:t>
      </w:r>
      <w:r>
        <w:rPr>
          <w:rFonts w:ascii="Times New Roman" w:hAnsi="Times New Roman" w:hint="eastAsia"/>
          <w:b w:val="0"/>
          <w:bCs/>
          <w:sz w:val="28"/>
          <w:lang w:eastAsia="zh-CN"/>
        </w:rPr>
        <w:t>s work practice of providing a chopper to the Plaintiff to cut Chinese preserved ham would exceed such safe limits and thereby cause injury to the Plainti</w:t>
      </w:r>
      <w:r>
        <w:rPr>
          <w:rFonts w:ascii="Times New Roman" w:hAnsi="Times New Roman" w:hint="eastAsia"/>
          <w:b w:val="0"/>
          <w:bCs/>
          <w:sz w:val="28"/>
          <w:lang w:eastAsia="zh-CN"/>
        </w:rPr>
        <w:t>ff. Mr Tse argued that the ergonomics expert would be helpful as he/she would prepare a comprehensive analysis of the work process and give opinion on whether and if so how the Plaintiff injuries were caused by his work activities.</w:t>
      </w:r>
    </w:p>
    <w:p w:rsidR="00133461" w:rsidRDefault="00133461">
      <w:pPr>
        <w:tabs>
          <w:tab w:val="left" w:pos="1418"/>
        </w:tabs>
        <w:spacing w:line="360" w:lineRule="auto"/>
        <w:rPr>
          <w:rFonts w:ascii="Times New Roman" w:hAnsi="Times New Roman" w:hint="eastAsia"/>
          <w:b w:val="0"/>
          <w:bCs/>
          <w:sz w:val="28"/>
        </w:rPr>
      </w:pP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The modern trend of personal injuries litigation, as observed by Master Kwan in </w:t>
      </w:r>
      <w:r>
        <w:rPr>
          <w:rFonts w:ascii="Times New Roman" w:hAnsi="Times New Roman" w:hint="eastAsia"/>
          <w:b w:val="0"/>
          <w:bCs/>
          <w:i/>
          <w:iCs/>
          <w:sz w:val="28"/>
          <w:lang w:eastAsia="zh-CN"/>
        </w:rPr>
        <w:t>Cheung Yuen Fan Sally v Hong Kong University of Science &amp; Technology</w:t>
      </w:r>
      <w:r>
        <w:rPr>
          <w:rFonts w:ascii="Times New Roman" w:hAnsi="Times New Roman" w:hint="eastAsia"/>
          <w:b w:val="0"/>
          <w:bCs/>
          <w:sz w:val="28"/>
          <w:lang w:eastAsia="zh-CN"/>
        </w:rPr>
        <w:t xml:space="preserve"> HCPI106&amp;107/2003 (unreported, 13</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March 2006), is that expert reports on liability are not normally allowed. In </w:t>
      </w:r>
      <w:r>
        <w:rPr>
          <w:rFonts w:ascii="Times New Roman" w:hAnsi="Times New Roman" w:hint="eastAsia"/>
          <w:b w:val="0"/>
          <w:bCs/>
          <w:i/>
          <w:iCs/>
          <w:sz w:val="28"/>
          <w:lang w:eastAsia="zh-CN"/>
        </w:rPr>
        <w:t>Cheung Yuen Fan Sally</w:t>
      </w:r>
      <w:r>
        <w:rPr>
          <w:rFonts w:ascii="Times New Roman" w:hAnsi="Times New Roman"/>
          <w:b w:val="0"/>
          <w:bCs/>
          <w:sz w:val="28"/>
          <w:lang w:eastAsia="zh-CN"/>
        </w:rPr>
        <w:t>’</w:t>
      </w:r>
      <w:r>
        <w:rPr>
          <w:rFonts w:ascii="Times New Roman" w:hAnsi="Times New Roman" w:hint="eastAsia"/>
          <w:b w:val="0"/>
          <w:bCs/>
          <w:sz w:val="28"/>
          <w:lang w:eastAsia="zh-CN"/>
        </w:rPr>
        <w:t xml:space="preserve">s case, Master Kwan referred to the judgment of Suffiad J in </w:t>
      </w:r>
      <w:r>
        <w:rPr>
          <w:rFonts w:ascii="Times New Roman" w:hAnsi="Times New Roman" w:hint="eastAsia"/>
          <w:b w:val="0"/>
          <w:bCs/>
          <w:i/>
          <w:iCs/>
          <w:sz w:val="28"/>
          <w:lang w:eastAsia="zh-CN"/>
        </w:rPr>
        <w:t>Tong Ho Wing v Wong Fuk</w:t>
      </w:r>
      <w:r>
        <w:rPr>
          <w:rFonts w:ascii="Times New Roman" w:hAnsi="Times New Roman" w:hint="eastAsia"/>
          <w:b w:val="0"/>
          <w:bCs/>
          <w:sz w:val="28"/>
          <w:lang w:eastAsia="zh-CN"/>
        </w:rPr>
        <w:t xml:space="preserve"> HCPI1369/1999 (unreported, 19</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July 2000) to say that there was a </w:t>
      </w:r>
      <w:r>
        <w:rPr>
          <w:rFonts w:ascii="Times New Roman" w:hAnsi="Times New Roman"/>
          <w:b w:val="0"/>
          <w:bCs/>
          <w:sz w:val="28"/>
          <w:lang w:eastAsia="zh-CN"/>
        </w:rPr>
        <w:t>“</w:t>
      </w:r>
      <w:r>
        <w:rPr>
          <w:rFonts w:ascii="Times New Roman" w:hAnsi="Times New Roman" w:hint="eastAsia"/>
          <w:b w:val="0"/>
          <w:bCs/>
          <w:sz w:val="28"/>
          <w:lang w:eastAsia="zh-CN"/>
        </w:rPr>
        <w:t>general rule</w:t>
      </w:r>
      <w:r>
        <w:rPr>
          <w:rFonts w:ascii="Times New Roman" w:hAnsi="Times New Roman"/>
          <w:b w:val="0"/>
          <w:bCs/>
          <w:sz w:val="28"/>
          <w:lang w:eastAsia="zh-CN"/>
        </w:rPr>
        <w:t>”</w:t>
      </w:r>
      <w:r>
        <w:rPr>
          <w:rFonts w:ascii="Times New Roman" w:hAnsi="Times New Roman" w:hint="eastAsia"/>
          <w:b w:val="0"/>
          <w:bCs/>
          <w:sz w:val="28"/>
          <w:lang w:eastAsia="zh-CN"/>
        </w:rPr>
        <w:t xml:space="preserve"> that expert evidence on liability was not permitted unless it could be shown on sufficient grounds that an exception should be made.</w:t>
      </w:r>
    </w:p>
    <w:p w:rsidR="00133461" w:rsidRDefault="00133461">
      <w:pPr>
        <w:tabs>
          <w:tab w:val="left" w:pos="1418"/>
        </w:tabs>
        <w:spacing w:line="360" w:lineRule="auto"/>
        <w:rPr>
          <w:rFonts w:ascii="Times New Roman" w:hAnsi="Times New Roman"/>
          <w:b w:val="0"/>
          <w:bCs/>
          <w:sz w:val="28"/>
        </w:rPr>
      </w:pP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I am, however, prepared to look at the matter not on the basis of general rule and/or exception thereto, but on whether expert ergonomics evidence satisfies the criteria of necessity, relevance and probative value to justify adducing the same at trial (</w:t>
      </w:r>
      <w:r>
        <w:rPr>
          <w:rFonts w:ascii="Times New Roman" w:hAnsi="Times New Roman" w:hint="eastAsia"/>
          <w:b w:val="0"/>
          <w:bCs/>
          <w:i/>
          <w:iCs/>
          <w:sz w:val="28"/>
          <w:lang w:eastAsia="zh-CN"/>
        </w:rPr>
        <w:t>Chan Kwok Ming v Hitachi Electric Service Ltd</w:t>
      </w:r>
      <w:r>
        <w:rPr>
          <w:rFonts w:ascii="Times New Roman" w:hAnsi="Times New Roman" w:hint="eastAsia"/>
          <w:b w:val="0"/>
          <w:bCs/>
          <w:sz w:val="28"/>
          <w:lang w:eastAsia="zh-CN"/>
        </w:rPr>
        <w:t xml:space="preserve"> HCPI322/2002 </w:t>
      </w:r>
      <w:r>
        <w:rPr>
          <w:rFonts w:ascii="Times New Roman" w:hAnsi="Times New Roman"/>
          <w:b w:val="0"/>
          <w:bCs/>
          <w:sz w:val="28"/>
        </w:rPr>
        <w:t xml:space="preserve">referred to in </w:t>
      </w:r>
      <w:r>
        <w:rPr>
          <w:rFonts w:ascii="Times New Roman" w:hAnsi="Times New Roman"/>
          <w:b w:val="0"/>
          <w:bCs/>
          <w:i/>
          <w:iCs/>
          <w:sz w:val="28"/>
        </w:rPr>
        <w:t>Arfan Muhammed v MPS Engineering Limited &amp; anor</w:t>
      </w:r>
      <w:r>
        <w:rPr>
          <w:rFonts w:ascii="Times New Roman" w:hAnsi="Times New Roman"/>
          <w:b w:val="0"/>
          <w:bCs/>
          <w:sz w:val="28"/>
        </w:rPr>
        <w:t xml:space="preserve"> HCPI457/2003, Deputy High Court Judge Muttrie (unreported, 30</w:t>
      </w:r>
      <w:r>
        <w:rPr>
          <w:rFonts w:ascii="Times New Roman" w:hAnsi="Times New Roman"/>
          <w:b w:val="0"/>
          <w:bCs/>
          <w:sz w:val="28"/>
          <w:vertAlign w:val="superscript"/>
        </w:rPr>
        <w:t>th</w:t>
      </w:r>
      <w:r>
        <w:rPr>
          <w:rFonts w:ascii="Times New Roman" w:hAnsi="Times New Roman"/>
          <w:b w:val="0"/>
          <w:bCs/>
          <w:sz w:val="28"/>
        </w:rPr>
        <w:t xml:space="preserve"> June 2005))</w:t>
      </w:r>
      <w:r>
        <w:rPr>
          <w:rFonts w:ascii="Times New Roman" w:hAnsi="Times New Roman" w:hint="eastAsia"/>
          <w:b w:val="0"/>
          <w:bCs/>
          <w:sz w:val="28"/>
          <w:lang w:eastAsia="zh-CN"/>
        </w:rPr>
        <w:t>.</w:t>
      </w:r>
    </w:p>
    <w:p w:rsidR="00133461" w:rsidRDefault="00133461">
      <w:pPr>
        <w:tabs>
          <w:tab w:val="left" w:pos="1418"/>
        </w:tabs>
        <w:spacing w:line="360" w:lineRule="auto"/>
        <w:rPr>
          <w:rFonts w:ascii="Times New Roman" w:hAnsi="Times New Roman"/>
          <w:b w:val="0"/>
          <w:bCs/>
          <w:sz w:val="28"/>
        </w:rPr>
      </w:pP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Here the work activity involved was chopping Chinese preserved ham and Pig Thighs. Whilst I cannot say that this is an everyday activity, it is plain that such work involved little complexity or technical understanding. In my view, it is a task which a trial judge will readily understand and which he can readily assess on the evidence that will be placed before him/her. As Seagroatt J commented in </w:t>
      </w:r>
      <w:r>
        <w:rPr>
          <w:rFonts w:ascii="Times New Roman" w:hAnsi="Times New Roman" w:hint="eastAsia"/>
          <w:b w:val="0"/>
          <w:bCs/>
          <w:i/>
          <w:iCs/>
          <w:sz w:val="28"/>
          <w:lang w:eastAsia="zh-CN"/>
        </w:rPr>
        <w:t>Wong Hin Pui v Mok Ying Kit &amp; anor</w:t>
      </w:r>
      <w:r>
        <w:rPr>
          <w:rFonts w:ascii="Times New Roman" w:hAnsi="Times New Roman" w:hint="eastAsia"/>
          <w:b w:val="0"/>
          <w:bCs/>
          <w:sz w:val="28"/>
          <w:lang w:eastAsia="zh-CN"/>
        </w:rPr>
        <w:t xml:space="preserve"> [2000] 1 HKLRD 856, 874, legal practitioners should impute to the judge a degree of general </w:t>
      </w:r>
      <w:r>
        <w:rPr>
          <w:rFonts w:ascii="Times New Roman" w:hAnsi="Times New Roman"/>
          <w:b w:val="0"/>
          <w:bCs/>
          <w:sz w:val="28"/>
          <w:lang w:eastAsia="zh-CN"/>
        </w:rPr>
        <w:t>knowledge</w:t>
      </w:r>
      <w:r>
        <w:rPr>
          <w:rFonts w:ascii="Times New Roman" w:hAnsi="Times New Roman" w:hint="eastAsia"/>
          <w:b w:val="0"/>
          <w:bCs/>
          <w:sz w:val="28"/>
          <w:lang w:eastAsia="zh-CN"/>
        </w:rPr>
        <w:t xml:space="preserve">, practical common sense, </w:t>
      </w:r>
      <w:r>
        <w:rPr>
          <w:rFonts w:ascii="Times New Roman" w:hAnsi="Times New Roman"/>
          <w:b w:val="0"/>
          <w:bCs/>
          <w:sz w:val="28"/>
          <w:lang w:eastAsia="zh-CN"/>
        </w:rPr>
        <w:t>“</w:t>
      </w:r>
      <w:r>
        <w:rPr>
          <w:rFonts w:ascii="Times New Roman" w:hAnsi="Times New Roman" w:hint="eastAsia"/>
          <w:b w:val="0"/>
          <w:bCs/>
          <w:sz w:val="28"/>
          <w:lang w:eastAsia="zh-CN"/>
        </w:rPr>
        <w:t>an understanding of life, of disability and of what it is necessary to compensate in principle</w:t>
      </w:r>
      <w:r>
        <w:rPr>
          <w:rFonts w:ascii="Times New Roman" w:hAnsi="Times New Roman"/>
          <w:b w:val="0"/>
          <w:bCs/>
          <w:sz w:val="28"/>
          <w:lang w:eastAsia="zh-CN"/>
        </w:rPr>
        <w:t>”</w:t>
      </w:r>
      <w:r>
        <w:rPr>
          <w:rFonts w:ascii="Times New Roman" w:hAnsi="Times New Roman" w:hint="eastAsia"/>
          <w:b w:val="0"/>
          <w:bCs/>
          <w:sz w:val="28"/>
          <w:lang w:eastAsia="zh-CN"/>
        </w:rPr>
        <w:t xml:space="preserve">. </w:t>
      </w:r>
    </w:p>
    <w:p w:rsidR="00133461" w:rsidRDefault="00133461">
      <w:pPr>
        <w:tabs>
          <w:tab w:val="left" w:pos="1418"/>
        </w:tabs>
        <w:spacing w:line="360" w:lineRule="auto"/>
        <w:rPr>
          <w:rFonts w:ascii="Times New Roman" w:hAnsi="Times New Roman"/>
          <w:b w:val="0"/>
          <w:bCs/>
          <w:sz w:val="28"/>
        </w:rPr>
      </w:pP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In a nutshell, it was suggested that the ergonomics expert was to tell the court the physical demands made on an individual by the repeated act of chopping hard meat and bones over an extended period. But here the trial judge will be facilitated by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own factual evidence as to the scope of his employment duties, his work practice, the frequency and </w:t>
      </w:r>
      <w:r>
        <w:rPr>
          <w:rFonts w:ascii="Times New Roman" w:hAnsi="Times New Roman"/>
          <w:b w:val="0"/>
          <w:bCs/>
          <w:sz w:val="28"/>
          <w:lang w:eastAsia="zh-CN"/>
        </w:rPr>
        <w:t>repetiti</w:t>
      </w:r>
      <w:r>
        <w:rPr>
          <w:rFonts w:ascii="Times New Roman" w:hAnsi="Times New Roman" w:hint="eastAsia"/>
          <w:b w:val="0"/>
          <w:bCs/>
          <w:sz w:val="28"/>
          <w:lang w:eastAsia="zh-CN"/>
        </w:rPr>
        <w:t>ve nature of the chopping duties, the weight of Pig Thighs and chopper, and the impact of the bluntness of the choppers on his work. Further, the Defendant will also call 2 factual witnesses (ie the supervisor and co-salesman) to describe the Defendant</w:t>
      </w:r>
      <w:r>
        <w:rPr>
          <w:rFonts w:ascii="Times New Roman" w:hAnsi="Times New Roman"/>
          <w:b w:val="0"/>
          <w:bCs/>
          <w:sz w:val="28"/>
          <w:lang w:eastAsia="zh-CN"/>
        </w:rPr>
        <w:t>’</w:t>
      </w:r>
      <w:r>
        <w:rPr>
          <w:rFonts w:ascii="Times New Roman" w:hAnsi="Times New Roman" w:hint="eastAsia"/>
          <w:b w:val="0"/>
          <w:bCs/>
          <w:sz w:val="28"/>
          <w:lang w:eastAsia="zh-CN"/>
        </w:rPr>
        <w:t>s stance on these matters. Such factual evidence by the parties</w:t>
      </w:r>
      <w:r>
        <w:rPr>
          <w:rFonts w:ascii="Times New Roman" w:hAnsi="Times New Roman"/>
          <w:b w:val="0"/>
          <w:bCs/>
          <w:sz w:val="28"/>
          <w:lang w:eastAsia="zh-CN"/>
        </w:rPr>
        <w:t>’</w:t>
      </w:r>
      <w:r>
        <w:rPr>
          <w:rFonts w:ascii="Times New Roman" w:hAnsi="Times New Roman" w:hint="eastAsia"/>
          <w:b w:val="0"/>
          <w:bCs/>
          <w:sz w:val="28"/>
          <w:lang w:eastAsia="zh-CN"/>
        </w:rPr>
        <w:t xml:space="preserve"> respective factual witnesses will be tested by cross-examination to assist the cour</w:t>
      </w:r>
      <w:r>
        <w:rPr>
          <w:rFonts w:ascii="Times New Roman" w:hAnsi="Times New Roman" w:hint="eastAsia"/>
          <w:b w:val="0"/>
          <w:bCs/>
          <w:sz w:val="28"/>
          <w:lang w:eastAsia="zh-CN"/>
        </w:rPr>
        <w:t>t in weighing their evidence.</w:t>
      </w:r>
    </w:p>
    <w:p w:rsidR="00133461" w:rsidRDefault="00133461">
      <w:pPr>
        <w:tabs>
          <w:tab w:val="left" w:pos="1418"/>
        </w:tabs>
        <w:spacing w:line="360" w:lineRule="auto"/>
        <w:rPr>
          <w:rFonts w:ascii="Times New Roman" w:hAnsi="Times New Roman"/>
          <w:b w:val="0"/>
          <w:bCs/>
          <w:sz w:val="28"/>
        </w:rPr>
      </w:pP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The trial judge will be further assisted by medical expert evidence. Orthopaedic specialists are experts in human musculoskeletal structure and are in a position to assist the court on how certain physical activities will impact on an individual</w:t>
      </w:r>
      <w:r>
        <w:rPr>
          <w:rFonts w:ascii="Times New Roman" w:hAnsi="Times New Roman"/>
          <w:b w:val="0"/>
          <w:bCs/>
          <w:sz w:val="28"/>
          <w:lang w:eastAsia="zh-CN"/>
        </w:rPr>
        <w:t>’</w:t>
      </w:r>
      <w:r>
        <w:rPr>
          <w:rFonts w:ascii="Times New Roman" w:hAnsi="Times New Roman" w:hint="eastAsia"/>
          <w:b w:val="0"/>
          <w:bCs/>
          <w:sz w:val="28"/>
          <w:lang w:eastAsia="zh-CN"/>
        </w:rPr>
        <w:t>s musculoskeletal structure and (where appropriate) cause injuries/impairment. Indeed, this is the area on which Dr Lam and Dr Chun gave their opinion in their joint supplemental expert report.</w:t>
      </w:r>
    </w:p>
    <w:p w:rsidR="00133461" w:rsidRDefault="00133461">
      <w:pPr>
        <w:tabs>
          <w:tab w:val="left" w:pos="1418"/>
        </w:tabs>
        <w:spacing w:line="360" w:lineRule="auto"/>
        <w:rPr>
          <w:rFonts w:ascii="Times New Roman" w:hAnsi="Times New Roman"/>
          <w:b w:val="0"/>
          <w:bCs/>
          <w:sz w:val="28"/>
          <w:lang w:eastAsia="zh-CN"/>
        </w:rPr>
      </w:pP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Dr Chun explained in paragraphs 25-26 of the joint supplemental report why the chopping action would not support the Plaintiff</w:t>
      </w:r>
      <w:r>
        <w:rPr>
          <w:rFonts w:ascii="Times New Roman" w:hAnsi="Times New Roman"/>
          <w:b w:val="0"/>
          <w:bCs/>
          <w:sz w:val="28"/>
          <w:lang w:eastAsia="zh-CN"/>
        </w:rPr>
        <w:t>’</w:t>
      </w:r>
      <w:r>
        <w:rPr>
          <w:rFonts w:ascii="Times New Roman" w:hAnsi="Times New Roman" w:hint="eastAsia"/>
          <w:b w:val="0"/>
          <w:bCs/>
          <w:sz w:val="28"/>
          <w:lang w:eastAsia="zh-CN"/>
        </w:rPr>
        <w:t>s claim that his injuries and disabilities were work-related :</w:t>
      </w:r>
    </w:p>
    <w:p w:rsidR="00133461" w:rsidRDefault="00133461">
      <w:pPr>
        <w:tabs>
          <w:tab w:val="left" w:pos="1134"/>
        </w:tabs>
        <w:ind w:left="1134" w:hanging="567"/>
        <w:rPr>
          <w:rFonts w:ascii="Times New Roman" w:hAnsi="Times New Roman" w:hint="eastAsia"/>
          <w:b w:val="0"/>
          <w:bCs/>
          <w:lang w:eastAsia="zh-CN"/>
        </w:rPr>
      </w:pPr>
      <w:r>
        <w:rPr>
          <w:rFonts w:ascii="Times New Roman" w:hAnsi="Times New Roman"/>
          <w:b w:val="0"/>
          <w:bCs/>
          <w:lang w:eastAsia="zh-CN"/>
        </w:rPr>
        <w:t>“</w:t>
      </w:r>
      <w:r>
        <w:rPr>
          <w:rFonts w:ascii="Times New Roman" w:hAnsi="Times New Roman" w:hint="eastAsia"/>
          <w:b w:val="0"/>
          <w:bCs/>
          <w:lang w:eastAsia="zh-CN"/>
        </w:rPr>
        <w:t>25.</w:t>
      </w:r>
      <w:r>
        <w:rPr>
          <w:rFonts w:ascii="Times New Roman" w:hAnsi="Times New Roman" w:hint="eastAsia"/>
          <w:b w:val="0"/>
          <w:bCs/>
          <w:lang w:eastAsia="zh-CN"/>
        </w:rPr>
        <w:tab/>
        <w:t xml:space="preserve">Secondly, if one </w:t>
      </w:r>
      <w:r>
        <w:rPr>
          <w:rFonts w:ascii="Times New Roman" w:hAnsi="Times New Roman"/>
          <w:b w:val="0"/>
          <w:bCs/>
          <w:lang w:eastAsia="zh-CN"/>
        </w:rPr>
        <w:t>observed</w:t>
      </w:r>
      <w:r>
        <w:rPr>
          <w:rFonts w:ascii="Times New Roman" w:hAnsi="Times New Roman" w:hint="eastAsia"/>
          <w:b w:val="0"/>
          <w:bCs/>
          <w:lang w:eastAsia="zh-CN"/>
        </w:rPr>
        <w:t xml:space="preserve"> the chopping action, one sees that the right shoulder (for right hand dominant person) moves not as much as the elbow and the main action is at the elbow and forearm. The hand holds tightly the chopper with extension at the wrist joint, the forearm at neutral position (not supinated or pronated). The forearm is fully flexed at the elbow and the shoulder may be flexed to less than 90 degrees, but usually at the range of 60-90 degrees, (and very </w:t>
      </w:r>
      <w:r>
        <w:rPr>
          <w:rFonts w:ascii="Times New Roman" w:hAnsi="Times New Roman"/>
          <w:b w:val="0"/>
          <w:bCs/>
          <w:lang w:eastAsia="zh-CN"/>
        </w:rPr>
        <w:t>seldom</w:t>
      </w:r>
      <w:r>
        <w:rPr>
          <w:rFonts w:ascii="Times New Roman" w:hAnsi="Times New Roman" w:hint="eastAsia"/>
          <w:b w:val="0"/>
          <w:bCs/>
          <w:lang w:eastAsia="zh-CN"/>
        </w:rPr>
        <w:t xml:space="preserve"> overhead position) at chopp</w:t>
      </w:r>
      <w:r>
        <w:rPr>
          <w:rFonts w:ascii="Times New Roman" w:hAnsi="Times New Roman" w:hint="eastAsia"/>
          <w:b w:val="0"/>
          <w:bCs/>
          <w:lang w:eastAsia="zh-CN"/>
        </w:rPr>
        <w:t xml:space="preserve">ing. If the chopping caused overuse, the effect of overuse </w:t>
      </w:r>
      <w:r>
        <w:rPr>
          <w:rFonts w:ascii="Times New Roman" w:hAnsi="Times New Roman"/>
          <w:b w:val="0"/>
          <w:bCs/>
          <w:lang w:eastAsia="zh-CN"/>
        </w:rPr>
        <w:t>should</w:t>
      </w:r>
      <w:r>
        <w:rPr>
          <w:rFonts w:ascii="Times New Roman" w:hAnsi="Times New Roman" w:hint="eastAsia"/>
          <w:b w:val="0"/>
          <w:bCs/>
          <w:lang w:eastAsia="zh-CN"/>
        </w:rPr>
        <w:t xml:space="preserve"> target first at the forearm, at elbow level and at the wrist level</w:t>
      </w:r>
      <w:r>
        <w:rPr>
          <w:rFonts w:ascii="Times New Roman" w:hAnsi="Times New Roman"/>
          <w:b w:val="0"/>
          <w:bCs/>
          <w:lang w:eastAsia="zh-CN"/>
        </w:rPr>
        <w:t>—</w:t>
      </w:r>
      <w:r>
        <w:rPr>
          <w:rFonts w:ascii="Times New Roman" w:hAnsi="Times New Roman" w:hint="eastAsia"/>
          <w:b w:val="0"/>
          <w:bCs/>
          <w:lang w:eastAsia="zh-CN"/>
        </w:rPr>
        <w:t>resulting pain around the elbow, forearm and wrist and not the shoulder first! Please note the first record the right forearm pain appeared on 19/8/2005, after cessation of his work and not before.</w:t>
      </w:r>
    </w:p>
    <w:p w:rsidR="00133461" w:rsidRDefault="00133461">
      <w:pPr>
        <w:tabs>
          <w:tab w:val="left" w:pos="1134"/>
        </w:tabs>
        <w:ind w:left="1134" w:hanging="567"/>
        <w:rPr>
          <w:rFonts w:ascii="Times New Roman" w:hAnsi="Times New Roman" w:hint="eastAsia"/>
          <w:b w:val="0"/>
          <w:bCs/>
          <w:lang w:eastAsia="zh-CN"/>
        </w:rPr>
      </w:pPr>
    </w:p>
    <w:p w:rsidR="00133461" w:rsidRDefault="00133461">
      <w:pPr>
        <w:numPr>
          <w:ilvl w:val="1"/>
          <w:numId w:val="2"/>
        </w:numPr>
        <w:tabs>
          <w:tab w:val="clear" w:pos="2505"/>
          <w:tab w:val="left" w:pos="1134"/>
        </w:tabs>
        <w:ind w:left="1134" w:hanging="567"/>
        <w:rPr>
          <w:rFonts w:ascii="Times New Roman" w:hAnsi="Times New Roman" w:hint="eastAsia"/>
          <w:b w:val="0"/>
          <w:bCs/>
          <w:sz w:val="28"/>
          <w:lang w:eastAsia="zh-CN"/>
        </w:rPr>
      </w:pPr>
      <w:r>
        <w:rPr>
          <w:rFonts w:ascii="Times New Roman" w:hAnsi="Times New Roman" w:hint="eastAsia"/>
          <w:b w:val="0"/>
          <w:bCs/>
          <w:lang w:eastAsia="zh-CN"/>
        </w:rPr>
        <w:t xml:space="preserve">Thirdly, our muscles, tendons, are biological organs and tissues that are constantly turning over and certainly one only works one third of the time in a day and at least one third of time he is resting the </w:t>
      </w:r>
      <w:r>
        <w:rPr>
          <w:rFonts w:ascii="Times New Roman" w:hAnsi="Times New Roman"/>
          <w:b w:val="0"/>
          <w:bCs/>
          <w:lang w:eastAsia="zh-CN"/>
        </w:rPr>
        <w:t>biological</w:t>
      </w:r>
      <w:r>
        <w:rPr>
          <w:rFonts w:ascii="Times New Roman" w:hAnsi="Times New Roman" w:hint="eastAsia"/>
          <w:b w:val="0"/>
          <w:bCs/>
          <w:lang w:eastAsia="zh-CN"/>
        </w:rPr>
        <w:t xml:space="preserve"> muscles. </w:t>
      </w:r>
      <w:r>
        <w:rPr>
          <w:rFonts w:ascii="Times New Roman" w:hAnsi="Times New Roman"/>
          <w:b w:val="0"/>
          <w:bCs/>
          <w:lang w:eastAsia="zh-CN"/>
        </w:rPr>
        <w:t>……”</w:t>
      </w:r>
    </w:p>
    <w:p w:rsidR="00133461" w:rsidRDefault="00133461">
      <w:pPr>
        <w:tabs>
          <w:tab w:val="left" w:pos="1418"/>
        </w:tabs>
        <w:spacing w:line="360" w:lineRule="auto"/>
        <w:rPr>
          <w:rFonts w:ascii="Times New Roman" w:hAnsi="Times New Roman" w:hint="eastAsia"/>
          <w:b w:val="0"/>
          <w:bCs/>
          <w:sz w:val="28"/>
          <w:lang w:eastAsia="zh-CN"/>
        </w:rPr>
      </w:pP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On the other hand, Dr Lam said in paragraphs 37-38 of the joint supplemental report as follows :</w:t>
      </w:r>
    </w:p>
    <w:p w:rsidR="00133461" w:rsidRDefault="00133461">
      <w:pPr>
        <w:tabs>
          <w:tab w:val="left" w:pos="1134"/>
        </w:tabs>
        <w:ind w:left="1134" w:hanging="567"/>
        <w:rPr>
          <w:rFonts w:ascii="Times New Roman" w:hAnsi="Times New Roman" w:hint="eastAsia"/>
          <w:b w:val="0"/>
          <w:bCs/>
          <w:lang w:eastAsia="zh-CN"/>
        </w:rPr>
      </w:pPr>
      <w:r>
        <w:rPr>
          <w:rFonts w:ascii="Times New Roman" w:hAnsi="Times New Roman"/>
          <w:b w:val="0"/>
          <w:bCs/>
          <w:lang w:eastAsia="zh-CN"/>
        </w:rPr>
        <w:t>“</w:t>
      </w:r>
      <w:r>
        <w:rPr>
          <w:rFonts w:ascii="Times New Roman" w:hAnsi="Times New Roman" w:hint="eastAsia"/>
          <w:b w:val="0"/>
          <w:bCs/>
          <w:lang w:eastAsia="zh-CN"/>
        </w:rPr>
        <w:t>37.</w:t>
      </w:r>
      <w:r>
        <w:rPr>
          <w:rFonts w:ascii="Times New Roman" w:hAnsi="Times New Roman" w:hint="eastAsia"/>
          <w:b w:val="0"/>
          <w:bCs/>
          <w:lang w:eastAsia="zh-CN"/>
        </w:rPr>
        <w:tab/>
        <w:t xml:space="preserve">However, Mr. Wong was asymptomatic before working such heavy and </w:t>
      </w:r>
      <w:r>
        <w:rPr>
          <w:rFonts w:ascii="Times New Roman" w:hAnsi="Times New Roman"/>
          <w:b w:val="0"/>
          <w:bCs/>
          <w:lang w:eastAsia="zh-CN"/>
        </w:rPr>
        <w:t>strenuous</w:t>
      </w:r>
      <w:r>
        <w:rPr>
          <w:rFonts w:ascii="Times New Roman" w:hAnsi="Times New Roman" w:hint="eastAsia"/>
          <w:b w:val="0"/>
          <w:bCs/>
          <w:lang w:eastAsia="zh-CN"/>
        </w:rPr>
        <w:t xml:space="preserve"> duties. On the issue of causation of the </w:t>
      </w:r>
      <w:r>
        <w:rPr>
          <w:rFonts w:ascii="Times New Roman" w:hAnsi="Times New Roman" w:hint="eastAsia"/>
          <w:lang w:eastAsia="zh-CN"/>
        </w:rPr>
        <w:t>right shoulder pain</w:t>
      </w:r>
      <w:r>
        <w:rPr>
          <w:rFonts w:ascii="Times New Roman" w:hAnsi="Times New Roman" w:hint="eastAsia"/>
          <w:b w:val="0"/>
          <w:bCs/>
          <w:lang w:eastAsia="zh-CN"/>
        </w:rPr>
        <w:t xml:space="preserve">, there was no history of Mr. Wong having pre-existing pain in the right upper limb before working in this job that required a lot of chopping. Since chopping did require rather heavy exertion for the right upper limb and shoulder, and considering the temporal sequence, it was likely that the </w:t>
      </w:r>
      <w:r>
        <w:rPr>
          <w:rFonts w:ascii="Times New Roman" w:hAnsi="Times New Roman"/>
          <w:b w:val="0"/>
          <w:bCs/>
          <w:lang w:eastAsia="zh-CN"/>
        </w:rPr>
        <w:t>strenuous</w:t>
      </w:r>
      <w:r>
        <w:rPr>
          <w:rFonts w:ascii="Times New Roman" w:hAnsi="Times New Roman" w:hint="eastAsia"/>
          <w:b w:val="0"/>
          <w:bCs/>
          <w:lang w:eastAsia="zh-CN"/>
        </w:rPr>
        <w:t xml:space="preserve"> physical demand of this job caused the pain, </w:t>
      </w:r>
      <w:r>
        <w:rPr>
          <w:rFonts w:ascii="Times New Roman" w:hAnsi="Times New Roman"/>
          <w:b w:val="0"/>
          <w:bCs/>
          <w:lang w:eastAsia="zh-CN"/>
        </w:rPr>
        <w:t>impairment</w:t>
      </w:r>
      <w:r>
        <w:rPr>
          <w:rFonts w:ascii="Times New Roman" w:hAnsi="Times New Roman" w:hint="eastAsia"/>
          <w:b w:val="0"/>
          <w:bCs/>
          <w:lang w:eastAsia="zh-CN"/>
        </w:rPr>
        <w:t xml:space="preserve"> and disabilit</w:t>
      </w:r>
      <w:r>
        <w:rPr>
          <w:rFonts w:ascii="Times New Roman" w:hAnsi="Times New Roman" w:hint="eastAsia"/>
          <w:b w:val="0"/>
          <w:bCs/>
          <w:lang w:eastAsia="zh-CN"/>
        </w:rPr>
        <w:t>y in the right upper limb. In Mr. Wong</w:t>
      </w:r>
      <w:r>
        <w:rPr>
          <w:rFonts w:ascii="Times New Roman" w:hAnsi="Times New Roman"/>
          <w:b w:val="0"/>
          <w:bCs/>
          <w:lang w:eastAsia="zh-CN"/>
        </w:rPr>
        <w:t>’</w:t>
      </w:r>
      <w:r>
        <w:rPr>
          <w:rFonts w:ascii="Times New Roman" w:hAnsi="Times New Roman" w:hint="eastAsia"/>
          <w:b w:val="0"/>
          <w:bCs/>
          <w:lang w:eastAsia="zh-CN"/>
        </w:rPr>
        <w:t xml:space="preserve">s case, the causal relation of the right shoulder pain and the job of chopping was also reflected in the history </w:t>
      </w:r>
      <w:r>
        <w:rPr>
          <w:rFonts w:ascii="Times New Roman" w:hAnsi="Times New Roman"/>
          <w:b w:val="0"/>
          <w:bCs/>
          <w:lang w:eastAsia="zh-CN"/>
        </w:rPr>
        <w:t>–</w:t>
      </w:r>
      <w:r>
        <w:rPr>
          <w:rFonts w:ascii="Times New Roman" w:hAnsi="Times New Roman" w:hint="eastAsia"/>
          <w:b w:val="0"/>
          <w:bCs/>
          <w:lang w:eastAsia="zh-CN"/>
        </w:rPr>
        <w:t xml:space="preserve"> after changing to use new knives, there was a period of improvement, but when the knives were blunted with use, the situation got worse again. Mr. Wong was not involved in other activities that would trigger pain in </w:t>
      </w:r>
      <w:r>
        <w:rPr>
          <w:rFonts w:ascii="Times New Roman" w:hAnsi="Times New Roman"/>
          <w:b w:val="0"/>
          <w:bCs/>
          <w:lang w:eastAsia="zh-CN"/>
        </w:rPr>
        <w:t>the</w:t>
      </w:r>
      <w:r>
        <w:rPr>
          <w:rFonts w:ascii="Times New Roman" w:hAnsi="Times New Roman" w:hint="eastAsia"/>
          <w:b w:val="0"/>
          <w:bCs/>
          <w:lang w:eastAsia="zh-CN"/>
        </w:rPr>
        <w:t xml:space="preserve"> right shoulder that I know of. It was probable that the </w:t>
      </w:r>
      <w:r>
        <w:rPr>
          <w:rFonts w:ascii="Times New Roman" w:hAnsi="Times New Roman"/>
          <w:b w:val="0"/>
          <w:bCs/>
          <w:lang w:eastAsia="zh-CN"/>
        </w:rPr>
        <w:t>strenuous</w:t>
      </w:r>
      <w:r>
        <w:rPr>
          <w:rFonts w:ascii="Times New Roman" w:hAnsi="Times New Roman" w:hint="eastAsia"/>
          <w:b w:val="0"/>
          <w:bCs/>
          <w:lang w:eastAsia="zh-CN"/>
        </w:rPr>
        <w:t xml:space="preserve"> duties involving the right shoulder was a major cause and trigger in Mr.</w:t>
      </w:r>
      <w:r>
        <w:rPr>
          <w:rFonts w:ascii="Times New Roman" w:hAnsi="Times New Roman" w:hint="eastAsia"/>
          <w:b w:val="0"/>
          <w:bCs/>
          <w:lang w:eastAsia="zh-CN"/>
        </w:rPr>
        <w:t xml:space="preserve"> Wong</w:t>
      </w:r>
      <w:r>
        <w:rPr>
          <w:rFonts w:ascii="Times New Roman" w:hAnsi="Times New Roman"/>
          <w:b w:val="0"/>
          <w:bCs/>
          <w:lang w:eastAsia="zh-CN"/>
        </w:rPr>
        <w:t>’</w:t>
      </w:r>
      <w:r>
        <w:rPr>
          <w:rFonts w:ascii="Times New Roman" w:hAnsi="Times New Roman" w:hint="eastAsia"/>
          <w:b w:val="0"/>
          <w:bCs/>
          <w:lang w:eastAsia="zh-CN"/>
        </w:rPr>
        <w:t>s right shoulder pain. Had it not been for such excessive and strenuous activities, it was probable that Mr. Wong would remain symptomatic.</w:t>
      </w:r>
    </w:p>
    <w:p w:rsidR="00133461" w:rsidRDefault="00133461">
      <w:pPr>
        <w:tabs>
          <w:tab w:val="left" w:pos="1418"/>
        </w:tabs>
        <w:rPr>
          <w:rFonts w:ascii="Times New Roman" w:hAnsi="Times New Roman" w:hint="eastAsia"/>
          <w:b w:val="0"/>
          <w:bCs/>
          <w:lang w:eastAsia="zh-CN"/>
        </w:rPr>
      </w:pPr>
    </w:p>
    <w:p w:rsidR="00133461" w:rsidRDefault="00133461">
      <w:pPr>
        <w:pStyle w:val="BodyTextIndent"/>
        <w:spacing w:line="240" w:lineRule="auto"/>
        <w:rPr>
          <w:rFonts w:hint="eastAsia"/>
          <w:i/>
          <w:iCs/>
        </w:rPr>
      </w:pPr>
      <w:r>
        <w:rPr>
          <w:rFonts w:hint="eastAsia"/>
          <w:sz w:val="24"/>
        </w:rPr>
        <w:t>38.</w:t>
      </w:r>
      <w:r>
        <w:rPr>
          <w:rFonts w:hint="eastAsia"/>
          <w:sz w:val="24"/>
        </w:rPr>
        <w:tab/>
        <w:t>Mr. Wong had radiological evidence of narrowing of subacrominal space, and presence of impingement syndrome in the bundle of clinical notes. In impingement syndrome, in simple terms, during flexion and abduction of the shoulder (elevation of the shoulder), the greater tuberosity and its overlying supraspinatus tendon impinge on the coracoacrominal ligament/coracoacrominal arch. In Mr. Wong</w:t>
      </w:r>
      <w:r>
        <w:rPr>
          <w:sz w:val="24"/>
        </w:rPr>
        <w:t>’</w:t>
      </w:r>
      <w:r>
        <w:rPr>
          <w:rFonts w:hint="eastAsia"/>
          <w:sz w:val="24"/>
        </w:rPr>
        <w:t>s case, he was a Chinese Ham butcher. As far as I know, Chinese Ham were very hard, and he probably needed considerabl</w:t>
      </w:r>
      <w:r>
        <w:rPr>
          <w:rFonts w:hint="eastAsia"/>
          <w:sz w:val="24"/>
        </w:rPr>
        <w:t>e force in chopping it, and large movement of the shoulder with elevation of shoulder (flexion/abduction) before chopping down was likely to be required. This probably accounted for causation/triggering of symptoms in Mr Wong</w:t>
      </w:r>
      <w:r>
        <w:rPr>
          <w:sz w:val="24"/>
        </w:rPr>
        <w:t>’</w:t>
      </w:r>
      <w:r>
        <w:rPr>
          <w:rFonts w:hint="eastAsia"/>
          <w:sz w:val="24"/>
        </w:rPr>
        <w:t xml:space="preserve">s case </w:t>
      </w:r>
      <w:r>
        <w:rPr>
          <w:sz w:val="24"/>
        </w:rPr>
        <w:t>……</w:t>
      </w:r>
      <w:r>
        <w:rPr>
          <w:rFonts w:hint="eastAsia"/>
          <w:sz w:val="24"/>
        </w:rPr>
        <w:t xml:space="preserve"> At the time of my previous </w:t>
      </w:r>
      <w:r>
        <w:rPr>
          <w:sz w:val="24"/>
        </w:rPr>
        <w:t>assessment</w:t>
      </w:r>
      <w:r>
        <w:rPr>
          <w:rFonts w:hint="eastAsia"/>
          <w:sz w:val="24"/>
        </w:rPr>
        <w:t>, Mr. Wong still suffered from residual pain, mild stiffness, and mild shoulder weakness with slightly decreased power of abduction and flexion.</w:t>
      </w:r>
      <w:r>
        <w:rPr>
          <w:sz w:val="24"/>
        </w:rPr>
        <w:t>”</w:t>
      </w:r>
    </w:p>
    <w:p w:rsidR="00133461" w:rsidRDefault="00133461">
      <w:pPr>
        <w:tabs>
          <w:tab w:val="left" w:pos="1418"/>
        </w:tabs>
        <w:spacing w:line="360" w:lineRule="auto"/>
        <w:rPr>
          <w:rFonts w:ascii="Times New Roman" w:hAnsi="Times New Roman"/>
          <w:b w:val="0"/>
          <w:bCs/>
          <w:sz w:val="28"/>
        </w:rPr>
      </w:pP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Given that the orthopaedic experts have already addressed the issue of how the chopping activities would impact on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w:t>
      </w:r>
      <w:r>
        <w:rPr>
          <w:rFonts w:ascii="Times New Roman" w:hAnsi="Times New Roman"/>
          <w:b w:val="0"/>
          <w:bCs/>
          <w:sz w:val="28"/>
          <w:lang w:eastAsia="zh-CN"/>
        </w:rPr>
        <w:t>musculoskeletal</w:t>
      </w:r>
      <w:r>
        <w:rPr>
          <w:rFonts w:ascii="Times New Roman" w:hAnsi="Times New Roman" w:hint="eastAsia"/>
          <w:b w:val="0"/>
          <w:bCs/>
          <w:sz w:val="28"/>
          <w:lang w:eastAsia="zh-CN"/>
        </w:rPr>
        <w:t xml:space="preserve"> structure and given the lay evidence from the factual witnesses referred to above, to allow ergonomics expert evidence to be adduced in this case will only cause duplication and add cost overlay. Looking at the matter in the round, I am driven to the view that there is really no need for ergonomics expert evidence. Therefore at the Pre-Trial Review hearing, I have declined to grant leave to adduce such evidence.</w:t>
      </w:r>
    </w:p>
    <w:p w:rsidR="00133461" w:rsidRDefault="00133461">
      <w:pPr>
        <w:tabs>
          <w:tab w:val="left" w:pos="1418"/>
        </w:tabs>
        <w:spacing w:line="360" w:lineRule="auto"/>
        <w:rPr>
          <w:rFonts w:ascii="Times New Roman" w:hAnsi="Times New Roman" w:hint="eastAsia"/>
          <w:b w:val="0"/>
          <w:bCs/>
          <w:sz w:val="28"/>
        </w:rPr>
      </w:pPr>
    </w:p>
    <w:p w:rsidR="00133461" w:rsidRDefault="00133461">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In conclusion, it is useful to repeat the trenchant reminder of Seagroatt J in </w:t>
      </w:r>
      <w:r>
        <w:rPr>
          <w:rFonts w:ascii="Times New Roman" w:hAnsi="Times New Roman" w:hint="eastAsia"/>
          <w:b w:val="0"/>
          <w:bCs/>
          <w:i/>
          <w:iCs/>
          <w:sz w:val="28"/>
          <w:lang w:eastAsia="zh-CN"/>
        </w:rPr>
        <w:t>Wong Hin Pui</w:t>
      </w:r>
      <w:r>
        <w:rPr>
          <w:rFonts w:ascii="Times New Roman" w:hAnsi="Times New Roman"/>
          <w:b w:val="0"/>
          <w:bCs/>
          <w:sz w:val="28"/>
          <w:lang w:eastAsia="zh-CN"/>
        </w:rPr>
        <w:t>’</w:t>
      </w:r>
      <w:r>
        <w:rPr>
          <w:rFonts w:ascii="Times New Roman" w:hAnsi="Times New Roman" w:hint="eastAsia"/>
          <w:b w:val="0"/>
          <w:bCs/>
          <w:sz w:val="28"/>
          <w:lang w:eastAsia="zh-CN"/>
        </w:rPr>
        <w:t>s case (supra at pp.874-875), which I respectfully agree :</w:t>
      </w:r>
    </w:p>
    <w:p w:rsidR="00133461" w:rsidRDefault="00133461">
      <w:pPr>
        <w:tabs>
          <w:tab w:val="left" w:pos="1134"/>
        </w:tabs>
        <w:ind w:left="567"/>
        <w:rPr>
          <w:rFonts w:hint="eastAsia"/>
          <w:lang w:eastAsia="zh-CN"/>
        </w:rPr>
      </w:pPr>
      <w:r>
        <w:rPr>
          <w:rFonts w:ascii="Times New Roman" w:hAnsi="Times New Roman" w:hint="eastAsia"/>
          <w:b w:val="0"/>
          <w:bCs/>
          <w:sz w:val="28"/>
          <w:lang w:eastAsia="zh-CN"/>
        </w:rPr>
        <w:tab/>
      </w:r>
      <w:r>
        <w:rPr>
          <w:rFonts w:ascii="Times New Roman" w:hAnsi="Times New Roman"/>
          <w:b w:val="0"/>
          <w:bCs/>
          <w:lang w:eastAsia="zh-CN"/>
        </w:rPr>
        <w:t>“</w:t>
      </w:r>
      <w:r>
        <w:rPr>
          <w:rFonts w:ascii="Times New Roman" w:hAnsi="Times New Roman" w:hint="eastAsia"/>
          <w:b w:val="0"/>
          <w:bCs/>
          <w:lang w:eastAsia="zh-CN"/>
        </w:rPr>
        <w:tab/>
      </w:r>
      <w:r>
        <w:rPr>
          <w:rFonts w:ascii="Times New Roman" w:hAnsi="Times New Roman"/>
          <w:b w:val="0"/>
          <w:bCs/>
        </w:rPr>
        <w:t xml:space="preserve">It is incumbent upon all counsel, both senior and junior, to exercise detached and practical judgment when it comes to deciding what areas of damage, care and provision </w:t>
      </w:r>
      <w:r>
        <w:rPr>
          <w:rStyle w:val="Emphasis"/>
          <w:rFonts w:ascii="Times New Roman" w:hAnsi="Times New Roman"/>
          <w:b w:val="0"/>
          <w:bCs/>
          <w:i w:val="0"/>
          <w:iCs w:val="0"/>
        </w:rPr>
        <w:t>actually</w:t>
      </w:r>
      <w:r>
        <w:rPr>
          <w:rFonts w:ascii="Times New Roman" w:hAnsi="Times New Roman"/>
          <w:b w:val="0"/>
          <w:bCs/>
          <w:i/>
          <w:iCs/>
        </w:rPr>
        <w:t xml:space="preserve"> need </w:t>
      </w:r>
      <w:r>
        <w:rPr>
          <w:rFonts w:ascii="Times New Roman" w:hAnsi="Times New Roman"/>
          <w:b w:val="0"/>
          <w:bCs/>
        </w:rPr>
        <w:t xml:space="preserve">expert evidence and to be satisfied that what they seek is </w:t>
      </w:r>
      <w:r>
        <w:rPr>
          <w:rFonts w:ascii="Times New Roman" w:hAnsi="Times New Roman"/>
          <w:b w:val="0"/>
          <w:bCs/>
          <w:i/>
          <w:iCs/>
        </w:rPr>
        <w:t>actually</w:t>
      </w:r>
      <w:r>
        <w:rPr>
          <w:rFonts w:ascii="Times New Roman" w:hAnsi="Times New Roman"/>
          <w:b w:val="0"/>
          <w:bCs/>
        </w:rPr>
        <w:t xml:space="preserve"> expert evidence. An indiscriminate obtaining of reports, provides for any judge, an enormous amount of reading before he is able to decide to what extent the contents of reports are relevant and essential. He or she ought to be able to rely on counsel exercis</w:t>
      </w:r>
      <w:r>
        <w:rPr>
          <w:rFonts w:ascii="Times New Roman" w:hAnsi="Times New Roman"/>
          <w:b w:val="0"/>
          <w:bCs/>
        </w:rPr>
        <w:t>ing a degree of judgment which reduces the material to that which is necessary, and counsel should impute to the judge, whoever he or she may be, a degree of understanding of life, of disability and of what it is necessary to compensate in principle.</w:t>
      </w:r>
    </w:p>
    <w:p w:rsidR="00133461" w:rsidRDefault="00133461">
      <w:pPr>
        <w:tabs>
          <w:tab w:val="left" w:pos="1134"/>
        </w:tabs>
        <w:ind w:left="567"/>
        <w:rPr>
          <w:rFonts w:ascii="Times New Roman" w:hAnsi="Times New Roman" w:hint="eastAsia"/>
          <w:b w:val="0"/>
          <w:bCs/>
          <w:sz w:val="28"/>
          <w:lang w:eastAsia="zh-CN"/>
        </w:rPr>
      </w:pPr>
      <w:r>
        <w:rPr>
          <w:rFonts w:ascii="Times New Roman" w:hAnsi="Times New Roman" w:hint="eastAsia"/>
          <w:b w:val="0"/>
          <w:bCs/>
          <w:lang w:eastAsia="zh-CN"/>
        </w:rPr>
        <w:tab/>
      </w:r>
      <w:r>
        <w:rPr>
          <w:rFonts w:ascii="Times New Roman" w:hAnsi="Times New Roman"/>
          <w:b w:val="0"/>
          <w:bCs/>
          <w:lang w:eastAsia="zh-CN"/>
        </w:rPr>
        <w:t>……</w:t>
      </w:r>
      <w:r>
        <w:rPr>
          <w:rFonts w:ascii="Times New Roman" w:hAnsi="Times New Roman" w:hint="eastAsia"/>
          <w:b w:val="0"/>
          <w:bCs/>
          <w:lang w:eastAsia="zh-CN"/>
        </w:rPr>
        <w:t xml:space="preserve"> </w:t>
      </w:r>
      <w:r>
        <w:rPr>
          <w:rFonts w:ascii="Times New Roman" w:hAnsi="Times New Roman"/>
          <w:b w:val="0"/>
          <w:bCs/>
        </w:rPr>
        <w:t xml:space="preserve">The time is now ripe for the court to exercise a controlling hand far earlier than I thought was necessary if practitioners are not prepared to look hard and fast at the case of the person they represent and ask themselves – </w:t>
      </w:r>
      <w:r>
        <w:rPr>
          <w:rFonts w:ascii="Times New Roman" w:hAnsi="Times New Roman"/>
          <w:b w:val="0"/>
          <w:bCs/>
          <w:lang w:eastAsia="zh-CN"/>
        </w:rPr>
        <w:t>“</w:t>
      </w:r>
      <w:r>
        <w:rPr>
          <w:rFonts w:ascii="Times New Roman" w:hAnsi="Times New Roman"/>
          <w:b w:val="0"/>
          <w:bCs/>
        </w:rPr>
        <w:t xml:space="preserve">What do we </w:t>
      </w:r>
      <w:r>
        <w:rPr>
          <w:rFonts w:ascii="Times New Roman" w:hAnsi="Times New Roman"/>
          <w:b w:val="0"/>
          <w:bCs/>
          <w:i/>
          <w:iCs/>
        </w:rPr>
        <w:t>really</w:t>
      </w:r>
      <w:r>
        <w:rPr>
          <w:rFonts w:ascii="Times New Roman" w:hAnsi="Times New Roman"/>
          <w:b w:val="0"/>
          <w:bCs/>
        </w:rPr>
        <w:t xml:space="preserve"> need in the way of expert evidence, and what can we ask the Defendants to </w:t>
      </w:r>
      <w:r>
        <w:rPr>
          <w:rFonts w:ascii="Times New Roman" w:hAnsi="Times New Roman"/>
          <w:b w:val="0"/>
          <w:bCs/>
          <w:i/>
          <w:iCs/>
        </w:rPr>
        <w:t>agree</w:t>
      </w:r>
      <w:r>
        <w:rPr>
          <w:rFonts w:ascii="Times New Roman" w:hAnsi="Times New Roman"/>
          <w:b w:val="0"/>
          <w:bCs/>
        </w:rPr>
        <w:t xml:space="preserve"> at an </w:t>
      </w:r>
      <w:r>
        <w:rPr>
          <w:rFonts w:ascii="Times New Roman" w:hAnsi="Times New Roman"/>
          <w:b w:val="0"/>
          <w:bCs/>
          <w:i/>
          <w:iCs/>
        </w:rPr>
        <w:t>early</w:t>
      </w:r>
      <w:r>
        <w:rPr>
          <w:rFonts w:ascii="Times New Roman" w:hAnsi="Times New Roman"/>
          <w:b w:val="0"/>
          <w:bCs/>
        </w:rPr>
        <w:t xml:space="preserve"> stage?”</w:t>
      </w:r>
      <w:r>
        <w:rPr>
          <w:rFonts w:ascii="Times New Roman" w:hAnsi="Times New Roman"/>
          <w:b w:val="0"/>
          <w:bCs/>
          <w:lang w:eastAsia="zh-CN"/>
        </w:rPr>
        <w:t>”</w:t>
      </w:r>
    </w:p>
    <w:p w:rsidR="00133461" w:rsidRDefault="00133461">
      <w:pPr>
        <w:tabs>
          <w:tab w:val="left" w:pos="1418"/>
        </w:tabs>
        <w:spacing w:line="360" w:lineRule="auto"/>
        <w:rPr>
          <w:rFonts w:ascii="Times New Roman" w:hAnsi="Times New Roman" w:hint="eastAsia"/>
          <w:b w:val="0"/>
          <w:bCs/>
          <w:sz w:val="28"/>
          <w:lang w:eastAsia="zh-CN"/>
        </w:rPr>
      </w:pPr>
    </w:p>
    <w:p w:rsidR="00133461" w:rsidRDefault="00133461">
      <w:pPr>
        <w:tabs>
          <w:tab w:val="left" w:pos="1418"/>
        </w:tabs>
        <w:spacing w:line="360" w:lineRule="auto"/>
        <w:rPr>
          <w:rFonts w:ascii="Times New Roman" w:hAnsi="Times New Roman" w:hint="eastAsia"/>
          <w:b w:val="0"/>
          <w:bCs/>
          <w:sz w:val="28"/>
        </w:rPr>
      </w:pPr>
    </w:p>
    <w:p w:rsidR="00133461" w:rsidRDefault="00133461">
      <w:pPr>
        <w:tabs>
          <w:tab w:val="left" w:pos="1418"/>
        </w:tabs>
        <w:spacing w:line="360" w:lineRule="auto"/>
        <w:rPr>
          <w:rFonts w:ascii="Times New Roman" w:hAnsi="Times New Roman"/>
          <w:b w:val="0"/>
          <w:bCs/>
          <w:sz w:val="28"/>
        </w:rPr>
      </w:pPr>
    </w:p>
    <w:p w:rsidR="00133461" w:rsidRDefault="00133461">
      <w:pPr>
        <w:tabs>
          <w:tab w:val="left" w:pos="1418"/>
        </w:tabs>
        <w:spacing w:line="360" w:lineRule="auto"/>
        <w:rPr>
          <w:rFonts w:ascii="Times New Roman" w:hAnsi="Times New Roman" w:hint="eastAsia"/>
          <w:b w:val="0"/>
          <w:bCs/>
          <w:sz w:val="28"/>
          <w:lang w:eastAsia="zh-CN"/>
        </w:rPr>
      </w:pPr>
    </w:p>
    <w:p w:rsidR="00133461" w:rsidRDefault="00133461">
      <w:pPr>
        <w:tabs>
          <w:tab w:val="left" w:pos="1418"/>
        </w:tabs>
        <w:spacing w:line="360" w:lineRule="auto"/>
        <w:rPr>
          <w:rFonts w:ascii="Times New Roman" w:hAnsi="Times New Roman" w:hint="eastAsia"/>
          <w:b w:val="0"/>
          <w:bCs/>
          <w:sz w:val="28"/>
          <w:lang w:eastAsia="zh-CN"/>
        </w:rPr>
      </w:pPr>
    </w:p>
    <w:p w:rsidR="00133461" w:rsidRDefault="00133461">
      <w:pPr>
        <w:pStyle w:val="Heading1"/>
        <w:rPr>
          <w:rFonts w:hint="eastAsia"/>
          <w:lang w:eastAsia="zh-CN"/>
        </w:rPr>
      </w:pPr>
      <w:r>
        <w:rPr>
          <w:rFonts w:hint="eastAsia"/>
          <w:lang w:eastAsia="zh-CN"/>
        </w:rPr>
        <w:t>(Marlene Ng)</w:t>
      </w:r>
    </w:p>
    <w:p w:rsidR="00133461" w:rsidRDefault="00133461">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District Court Judge </w:t>
      </w:r>
    </w:p>
    <w:p w:rsidR="00133461" w:rsidRDefault="00133461">
      <w:pPr>
        <w:ind w:left="5130" w:hanging="450"/>
        <w:jc w:val="center"/>
        <w:rPr>
          <w:rFonts w:ascii="Times New Roman" w:hAnsi="Times New Roman" w:hint="eastAsia"/>
          <w:b w:val="0"/>
          <w:bCs/>
          <w:sz w:val="28"/>
          <w:lang w:eastAsia="zh-CN"/>
        </w:rPr>
      </w:pPr>
    </w:p>
    <w:p w:rsidR="00133461" w:rsidRDefault="00133461">
      <w:pPr>
        <w:ind w:left="5130" w:hanging="450"/>
        <w:jc w:val="center"/>
        <w:rPr>
          <w:rFonts w:hint="eastAsia"/>
          <w:b w:val="0"/>
          <w:bCs/>
          <w:lang w:eastAsia="zh-CN"/>
        </w:rPr>
      </w:pPr>
    </w:p>
    <w:p w:rsidR="00133461" w:rsidRDefault="00133461">
      <w:pPr>
        <w:ind w:left="720" w:hanging="720"/>
        <w:rPr>
          <w:rFonts w:ascii="Times New Roman" w:hAnsi="Times New Roman" w:hint="eastAsia"/>
          <w:b w:val="0"/>
          <w:bCs/>
          <w:sz w:val="28"/>
          <w:lang w:eastAsia="zh-CN"/>
        </w:rPr>
      </w:pPr>
    </w:p>
    <w:p w:rsidR="00133461" w:rsidRDefault="00133461">
      <w:pPr>
        <w:ind w:left="720" w:hanging="720"/>
        <w:rPr>
          <w:rFonts w:ascii="Times New Roman" w:hAnsi="Times New Roman" w:hint="eastAsia"/>
          <w:b w:val="0"/>
          <w:bCs/>
          <w:sz w:val="28"/>
          <w:lang w:eastAsia="zh-CN"/>
        </w:rPr>
      </w:pPr>
    </w:p>
    <w:p w:rsidR="00133461" w:rsidRDefault="00133461">
      <w:pPr>
        <w:ind w:left="720" w:hanging="720"/>
        <w:rPr>
          <w:rFonts w:ascii="Times New Roman" w:hAnsi="Times New Roman" w:hint="eastAsia"/>
          <w:b w:val="0"/>
          <w:bCs/>
          <w:sz w:val="28"/>
          <w:lang w:eastAsia="zh-CN"/>
        </w:rPr>
      </w:pPr>
    </w:p>
    <w:p w:rsidR="00133461" w:rsidRDefault="00133461">
      <w:pPr>
        <w:ind w:left="720" w:hanging="720"/>
        <w:rPr>
          <w:rFonts w:ascii="Times New Roman" w:hAnsi="Times New Roman" w:hint="eastAsia"/>
          <w:b w:val="0"/>
          <w:bCs/>
          <w:sz w:val="28"/>
          <w:lang w:eastAsia="zh-CN"/>
        </w:rPr>
      </w:pPr>
    </w:p>
    <w:p w:rsidR="00133461" w:rsidRDefault="00133461">
      <w:pPr>
        <w:ind w:left="720" w:hanging="720"/>
        <w:rPr>
          <w:rFonts w:ascii="Times New Roman" w:hAnsi="Times New Roman" w:hint="eastAsia"/>
          <w:b w:val="0"/>
          <w:bCs/>
          <w:sz w:val="28"/>
          <w:lang w:eastAsia="zh-CN"/>
        </w:rPr>
      </w:pPr>
    </w:p>
    <w:p w:rsidR="00133461" w:rsidRDefault="00133461">
      <w:pPr>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133461" w:rsidRDefault="00133461">
      <w:pPr>
        <w:ind w:left="720" w:hanging="720"/>
        <w:rPr>
          <w:rFonts w:ascii="Times New Roman" w:hAnsi="Times New Roman" w:hint="eastAsia"/>
          <w:b w:val="0"/>
          <w:bCs/>
          <w:sz w:val="28"/>
          <w:lang w:eastAsia="zh-CN"/>
        </w:rPr>
      </w:pPr>
    </w:p>
    <w:p w:rsidR="00133461" w:rsidRDefault="00133461">
      <w:pPr>
        <w:pStyle w:val="BodyText"/>
        <w:rPr>
          <w:rFonts w:hint="eastAsia"/>
          <w:lang w:eastAsia="zh-CN"/>
        </w:rPr>
      </w:pPr>
      <w:r>
        <w:rPr>
          <w:rFonts w:hint="eastAsia"/>
          <w:lang w:eastAsia="zh-CN"/>
        </w:rPr>
        <w:t xml:space="preserve">Mr C Tse of Messrs Yip, Tse &amp; Tang for the Plaintiff </w:t>
      </w:r>
    </w:p>
    <w:p w:rsidR="00133461" w:rsidRDefault="00133461">
      <w:pPr>
        <w:pStyle w:val="BodyText"/>
        <w:rPr>
          <w:rFonts w:hint="eastAsia"/>
          <w:lang w:eastAsia="zh-CN"/>
        </w:rPr>
      </w:pPr>
    </w:p>
    <w:p w:rsidR="00133461" w:rsidRDefault="00133461">
      <w:pPr>
        <w:jc w:val="both"/>
        <w:rPr>
          <w:rFonts w:ascii="Times New Roman" w:hAnsi="Times New Roman" w:hint="eastAsia"/>
          <w:b w:val="0"/>
          <w:bCs/>
          <w:sz w:val="28"/>
          <w:lang w:eastAsia="zh-CN"/>
        </w:rPr>
      </w:pPr>
      <w:r>
        <w:rPr>
          <w:rFonts w:ascii="Times New Roman" w:hAnsi="Times New Roman" w:hint="eastAsia"/>
          <w:b w:val="0"/>
          <w:bCs/>
          <w:sz w:val="28"/>
          <w:lang w:eastAsia="zh-CN"/>
        </w:rPr>
        <w:t xml:space="preserve">Ms C Tsang of Messrs Susan Liang &amp; Co for the Defendant. </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3461" w:rsidRDefault="00133461">
      <w:r>
        <w:separator/>
      </w:r>
    </w:p>
  </w:endnote>
  <w:endnote w:type="continuationSeparator" w:id="0">
    <w:p w:rsidR="00133461" w:rsidRDefault="00133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461" w:rsidRDefault="00133461">
    <w:pPr>
      <w:pStyle w:val="Footer"/>
      <w:tabs>
        <w:tab w:val="clear" w:pos="4320"/>
        <w:tab w:val="clear" w:pos="8640"/>
        <w:tab w:val="center" w:pos="4962"/>
        <w:tab w:val="right" w:pos="9356"/>
      </w:tabs>
      <w:rPr>
        <w:rFonts w:ascii="SimSun" w:hAnsi="SimSun"/>
        <w:b w:val="0"/>
        <w:bCs/>
        <w:sz w:val="16"/>
      </w:rPr>
    </w:pPr>
    <w:r>
      <w:rPr>
        <w:rFonts w:ascii="SimSun" w:hAnsi="SimSun"/>
        <w:b w:val="0"/>
        <w:bCs/>
        <w:sz w:val="16"/>
      </w:rPr>
      <w:t>DCPI1839/2006/Reasons for Decision</w:t>
    </w:r>
    <w:r>
      <w:rPr>
        <w:rFonts w:ascii="SimSun" w:hAnsi="SimSun" w:hint="eastAsia"/>
        <w:b w:val="0"/>
        <w:bCs/>
        <w:sz w:val="16"/>
        <w:lang w:eastAsia="zh-CN"/>
      </w:rPr>
      <w:t xml:space="preserve">                                                     </w:t>
    </w:r>
  </w:p>
  <w:p w:rsidR="00133461" w:rsidRDefault="00133461">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461" w:rsidRDefault="00133461">
    <w:pPr>
      <w:pStyle w:val="Footer"/>
    </w:pPr>
    <w:r>
      <w:rPr>
        <w:rFonts w:ascii="SimSun" w:hAnsi="SimSun"/>
        <w:b w:val="0"/>
        <w:bCs/>
        <w:sz w:val="16"/>
      </w:rPr>
      <w:t>DCPI1839/2006/Reasons for Decision</w:t>
    </w:r>
    <w:r>
      <w:rPr>
        <w:rFonts w:ascii="SimSun" w:hAnsi="SimSun" w:hint="eastAsia"/>
        <w:b w:val="0"/>
        <w:bCs/>
        <w:sz w:val="16"/>
        <w:lang w:eastAsia="zh-CN"/>
      </w:rPr>
      <w:t xml:space="preserve">                                   </w:t>
    </w:r>
    <w:r>
      <w:rPr>
        <w:rStyle w:val="PageNumber"/>
        <w:rFonts w:ascii="SimSun" w:hAnsi="SimSun"/>
        <w:b w:val="0"/>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3461" w:rsidRDefault="00133461">
      <w:r>
        <w:separator/>
      </w:r>
    </w:p>
  </w:footnote>
  <w:footnote w:type="continuationSeparator" w:id="0">
    <w:p w:rsidR="00133461" w:rsidRDefault="00133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461" w:rsidRDefault="0013346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33461" w:rsidRDefault="001334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461" w:rsidRDefault="00133461">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12</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133461" w:rsidRDefault="00133461">
    <w:pPr>
      <w:pStyle w:val="Header"/>
      <w:rPr>
        <w:rFonts w:hint="eastAsia"/>
        <w:lang w:eastAsia="zh-CN"/>
      </w:rPr>
    </w:pPr>
    <w:r>
      <w:rPr>
        <w:noProof/>
        <w:sz w:val="20"/>
        <w:lang w:val="en-US"/>
      </w:rPr>
    </w:r>
    <w:r w:rsidR="00133461">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133461" w:rsidRDefault="00133461">
                <w:pPr>
                  <w:spacing w:line="720" w:lineRule="exact"/>
                  <w:rPr>
                    <w:rFonts w:ascii="Times New Roman" w:hAnsi="Times New Roman"/>
                    <w:color w:val="000000"/>
                    <w:sz w:val="21"/>
                  </w:rPr>
                </w:pPr>
                <w:r>
                  <w:rPr>
                    <w:rFonts w:ascii="Times New Roman" w:hAnsi="Times New Roman"/>
                    <w:color w:val="000000"/>
                    <w:sz w:val="21"/>
                  </w:rPr>
                  <w:t>A</w:t>
                </w:r>
              </w:p>
              <w:p w:rsidR="00133461" w:rsidRDefault="00133461">
                <w:pPr>
                  <w:spacing w:line="720" w:lineRule="exact"/>
                  <w:rPr>
                    <w:rFonts w:ascii="Times New Roman" w:hAnsi="Times New Roman"/>
                    <w:color w:val="000000"/>
                    <w:sz w:val="21"/>
                  </w:rPr>
                </w:pPr>
                <w:r>
                  <w:rPr>
                    <w:rFonts w:ascii="Times New Roman" w:hAnsi="Times New Roman"/>
                    <w:color w:val="000000"/>
                    <w:sz w:val="21"/>
                  </w:rPr>
                  <w:t>B</w:t>
                </w:r>
              </w:p>
              <w:p w:rsidR="00133461" w:rsidRDefault="00133461">
                <w:pPr>
                  <w:spacing w:line="720" w:lineRule="exact"/>
                  <w:rPr>
                    <w:rFonts w:ascii="Times New Roman" w:hAnsi="Times New Roman"/>
                    <w:color w:val="000000"/>
                    <w:sz w:val="21"/>
                  </w:rPr>
                </w:pPr>
                <w:r>
                  <w:rPr>
                    <w:rFonts w:ascii="Times New Roman" w:hAnsi="Times New Roman"/>
                    <w:color w:val="000000"/>
                    <w:sz w:val="21"/>
                  </w:rPr>
                  <w:t>C</w:t>
                </w:r>
              </w:p>
              <w:p w:rsidR="00133461" w:rsidRDefault="00133461">
                <w:pPr>
                  <w:spacing w:line="720" w:lineRule="exact"/>
                  <w:rPr>
                    <w:rFonts w:ascii="Times New Roman" w:hAnsi="Times New Roman"/>
                    <w:color w:val="000000"/>
                    <w:sz w:val="21"/>
                  </w:rPr>
                </w:pPr>
                <w:r>
                  <w:rPr>
                    <w:rFonts w:ascii="Times New Roman" w:hAnsi="Times New Roman"/>
                    <w:color w:val="000000"/>
                    <w:sz w:val="21"/>
                  </w:rPr>
                  <w:t>D</w:t>
                </w:r>
              </w:p>
              <w:p w:rsidR="00133461" w:rsidRDefault="00133461">
                <w:pPr>
                  <w:spacing w:line="720" w:lineRule="exact"/>
                  <w:rPr>
                    <w:rFonts w:ascii="Times New Roman" w:hAnsi="Times New Roman"/>
                    <w:color w:val="000000"/>
                    <w:sz w:val="21"/>
                  </w:rPr>
                </w:pPr>
                <w:r>
                  <w:rPr>
                    <w:rFonts w:ascii="Times New Roman" w:hAnsi="Times New Roman"/>
                    <w:color w:val="000000"/>
                    <w:sz w:val="21"/>
                  </w:rPr>
                  <w:t>E</w:t>
                </w:r>
              </w:p>
              <w:p w:rsidR="00133461" w:rsidRDefault="00133461">
                <w:pPr>
                  <w:spacing w:line="720" w:lineRule="exact"/>
                  <w:rPr>
                    <w:rFonts w:ascii="Times New Roman" w:hAnsi="Times New Roman"/>
                    <w:color w:val="000000"/>
                    <w:sz w:val="21"/>
                  </w:rPr>
                </w:pPr>
                <w:r>
                  <w:rPr>
                    <w:rFonts w:ascii="Times New Roman" w:hAnsi="Times New Roman"/>
                    <w:color w:val="000000"/>
                    <w:sz w:val="21"/>
                  </w:rPr>
                  <w:t>F</w:t>
                </w:r>
              </w:p>
              <w:p w:rsidR="00133461" w:rsidRDefault="00133461">
                <w:pPr>
                  <w:spacing w:line="720" w:lineRule="exact"/>
                  <w:rPr>
                    <w:rFonts w:ascii="Times New Roman" w:hAnsi="Times New Roman"/>
                    <w:color w:val="000000"/>
                    <w:sz w:val="21"/>
                  </w:rPr>
                </w:pPr>
                <w:r>
                  <w:rPr>
                    <w:rFonts w:ascii="Times New Roman" w:hAnsi="Times New Roman"/>
                    <w:color w:val="000000"/>
                    <w:sz w:val="21"/>
                  </w:rPr>
                  <w:t>G</w:t>
                </w:r>
              </w:p>
              <w:p w:rsidR="00133461" w:rsidRDefault="00133461">
                <w:pPr>
                  <w:spacing w:line="720" w:lineRule="exact"/>
                  <w:rPr>
                    <w:rFonts w:ascii="Times New Roman" w:hAnsi="Times New Roman"/>
                    <w:color w:val="000000"/>
                    <w:sz w:val="21"/>
                  </w:rPr>
                </w:pPr>
                <w:r>
                  <w:rPr>
                    <w:rFonts w:ascii="Times New Roman" w:hAnsi="Times New Roman"/>
                    <w:color w:val="000000"/>
                    <w:sz w:val="21"/>
                  </w:rPr>
                  <w:t>H</w:t>
                </w:r>
              </w:p>
              <w:p w:rsidR="00133461" w:rsidRDefault="00133461">
                <w:pPr>
                  <w:spacing w:line="720" w:lineRule="exact"/>
                  <w:rPr>
                    <w:rFonts w:ascii="Times New Roman" w:hAnsi="Times New Roman"/>
                    <w:color w:val="000000"/>
                    <w:sz w:val="21"/>
                  </w:rPr>
                </w:pPr>
                <w:r>
                  <w:rPr>
                    <w:rFonts w:ascii="Times New Roman" w:hAnsi="Times New Roman"/>
                    <w:color w:val="000000"/>
                    <w:sz w:val="21"/>
                  </w:rPr>
                  <w:t>I</w:t>
                </w:r>
              </w:p>
              <w:p w:rsidR="00133461" w:rsidRDefault="00133461">
                <w:pPr>
                  <w:spacing w:line="720" w:lineRule="exact"/>
                  <w:rPr>
                    <w:rFonts w:ascii="Times New Roman" w:hAnsi="Times New Roman"/>
                    <w:color w:val="000000"/>
                    <w:sz w:val="21"/>
                  </w:rPr>
                </w:pPr>
                <w:r>
                  <w:rPr>
                    <w:rFonts w:ascii="Times New Roman" w:hAnsi="Times New Roman"/>
                    <w:color w:val="000000"/>
                    <w:sz w:val="21"/>
                  </w:rPr>
                  <w:t>J</w:t>
                </w:r>
              </w:p>
              <w:p w:rsidR="00133461" w:rsidRDefault="00133461">
                <w:pPr>
                  <w:spacing w:line="720" w:lineRule="exact"/>
                  <w:rPr>
                    <w:rFonts w:ascii="Times New Roman" w:hAnsi="Times New Roman"/>
                    <w:color w:val="000000"/>
                    <w:sz w:val="21"/>
                  </w:rPr>
                </w:pPr>
                <w:r>
                  <w:rPr>
                    <w:rFonts w:ascii="Times New Roman" w:hAnsi="Times New Roman"/>
                    <w:color w:val="000000"/>
                    <w:sz w:val="21"/>
                  </w:rPr>
                  <w:t>K</w:t>
                </w:r>
              </w:p>
              <w:p w:rsidR="00133461" w:rsidRDefault="00133461">
                <w:pPr>
                  <w:spacing w:line="720" w:lineRule="exact"/>
                  <w:rPr>
                    <w:rFonts w:ascii="Times New Roman" w:hAnsi="Times New Roman"/>
                    <w:color w:val="000000"/>
                    <w:sz w:val="21"/>
                  </w:rPr>
                </w:pPr>
                <w:r>
                  <w:rPr>
                    <w:rFonts w:ascii="Times New Roman" w:hAnsi="Times New Roman"/>
                    <w:color w:val="000000"/>
                    <w:sz w:val="21"/>
                  </w:rPr>
                  <w:t>L</w:t>
                </w:r>
              </w:p>
              <w:p w:rsidR="00133461" w:rsidRDefault="00133461">
                <w:pPr>
                  <w:spacing w:line="720" w:lineRule="exact"/>
                  <w:rPr>
                    <w:rFonts w:ascii="Times New Roman" w:hAnsi="Times New Roman"/>
                    <w:color w:val="000000"/>
                    <w:sz w:val="21"/>
                  </w:rPr>
                </w:pPr>
                <w:r>
                  <w:rPr>
                    <w:rFonts w:ascii="Times New Roman" w:hAnsi="Times New Roman"/>
                    <w:color w:val="000000"/>
                    <w:sz w:val="21"/>
                  </w:rPr>
                  <w:t>M</w:t>
                </w:r>
              </w:p>
              <w:p w:rsidR="00133461" w:rsidRDefault="00133461">
                <w:pPr>
                  <w:spacing w:line="720" w:lineRule="exact"/>
                  <w:rPr>
                    <w:rFonts w:ascii="Times New Roman" w:hAnsi="Times New Roman"/>
                    <w:color w:val="000000"/>
                    <w:sz w:val="21"/>
                  </w:rPr>
                </w:pPr>
                <w:r>
                  <w:rPr>
                    <w:rFonts w:ascii="Times New Roman" w:hAnsi="Times New Roman"/>
                    <w:color w:val="000000"/>
                    <w:sz w:val="21"/>
                  </w:rPr>
                  <w:t>N</w:t>
                </w:r>
              </w:p>
              <w:p w:rsidR="00133461" w:rsidRDefault="00133461">
                <w:pPr>
                  <w:spacing w:line="720" w:lineRule="exact"/>
                  <w:rPr>
                    <w:rFonts w:ascii="Times New Roman" w:hAnsi="Times New Roman"/>
                    <w:color w:val="000000"/>
                    <w:sz w:val="21"/>
                  </w:rPr>
                </w:pPr>
                <w:r>
                  <w:rPr>
                    <w:rFonts w:ascii="Times New Roman" w:hAnsi="Times New Roman"/>
                    <w:color w:val="000000"/>
                    <w:sz w:val="21"/>
                  </w:rPr>
                  <w:t>O</w:t>
                </w:r>
              </w:p>
              <w:p w:rsidR="00133461" w:rsidRDefault="00133461">
                <w:pPr>
                  <w:spacing w:line="720" w:lineRule="exact"/>
                  <w:rPr>
                    <w:rFonts w:ascii="Times New Roman" w:hAnsi="Times New Roman"/>
                    <w:color w:val="000000"/>
                    <w:sz w:val="21"/>
                  </w:rPr>
                </w:pPr>
                <w:r>
                  <w:rPr>
                    <w:rFonts w:ascii="Times New Roman" w:hAnsi="Times New Roman"/>
                    <w:color w:val="000000"/>
                    <w:sz w:val="21"/>
                  </w:rPr>
                  <w:t>P</w:t>
                </w:r>
              </w:p>
              <w:p w:rsidR="00133461" w:rsidRDefault="00133461">
                <w:pPr>
                  <w:spacing w:line="720" w:lineRule="exact"/>
                  <w:rPr>
                    <w:rFonts w:ascii="Times New Roman" w:hAnsi="Times New Roman"/>
                    <w:color w:val="000000"/>
                    <w:sz w:val="21"/>
                  </w:rPr>
                </w:pPr>
                <w:r>
                  <w:rPr>
                    <w:rFonts w:ascii="Times New Roman" w:hAnsi="Times New Roman"/>
                    <w:color w:val="000000"/>
                    <w:sz w:val="21"/>
                  </w:rPr>
                  <w:t>Q</w:t>
                </w:r>
              </w:p>
              <w:p w:rsidR="00133461" w:rsidRDefault="00133461">
                <w:pPr>
                  <w:spacing w:line="720" w:lineRule="exact"/>
                  <w:rPr>
                    <w:rFonts w:ascii="Times New Roman" w:hAnsi="Times New Roman"/>
                    <w:color w:val="000000"/>
                    <w:sz w:val="21"/>
                  </w:rPr>
                </w:pPr>
                <w:r>
                  <w:rPr>
                    <w:rFonts w:ascii="Times New Roman" w:hAnsi="Times New Roman"/>
                    <w:color w:val="000000"/>
                    <w:sz w:val="21"/>
                  </w:rPr>
                  <w:t>R</w:t>
                </w:r>
              </w:p>
              <w:p w:rsidR="00133461" w:rsidRDefault="00133461">
                <w:pPr>
                  <w:spacing w:line="720" w:lineRule="exact"/>
                  <w:rPr>
                    <w:rFonts w:ascii="Times New Roman" w:hAnsi="Times New Roman"/>
                    <w:color w:val="000000"/>
                    <w:sz w:val="21"/>
                  </w:rPr>
                </w:pPr>
                <w:r>
                  <w:rPr>
                    <w:rFonts w:ascii="Times New Roman" w:hAnsi="Times New Roman"/>
                    <w:color w:val="000000"/>
                    <w:sz w:val="21"/>
                  </w:rPr>
                  <w:t>S</w:t>
                </w:r>
              </w:p>
              <w:p w:rsidR="00133461" w:rsidRDefault="00133461">
                <w:pPr>
                  <w:spacing w:line="720" w:lineRule="exact"/>
                  <w:rPr>
                    <w:rFonts w:ascii="Times New Roman" w:hAnsi="Times New Roman"/>
                    <w:color w:val="000000"/>
                    <w:sz w:val="21"/>
                  </w:rPr>
                </w:pPr>
                <w:r>
                  <w:rPr>
                    <w:rFonts w:ascii="Times New Roman" w:hAnsi="Times New Roman"/>
                    <w:color w:val="000000"/>
                    <w:sz w:val="21"/>
                  </w:rPr>
                  <w:t>T</w:t>
                </w:r>
              </w:p>
              <w:p w:rsidR="00133461" w:rsidRDefault="00133461">
                <w:pPr>
                  <w:spacing w:line="720" w:lineRule="exact"/>
                  <w:rPr>
                    <w:rFonts w:ascii="Times New Roman" w:hAnsi="Times New Roman"/>
                    <w:color w:val="000000"/>
                    <w:sz w:val="21"/>
                  </w:rPr>
                </w:pPr>
                <w:r>
                  <w:rPr>
                    <w:rFonts w:ascii="Times New Roman" w:hAnsi="Times New Roman"/>
                    <w:color w:val="000000"/>
                    <w:sz w:val="21"/>
                  </w:rPr>
                  <w:t>U</w:t>
                </w:r>
              </w:p>
              <w:p w:rsidR="00133461" w:rsidRDefault="00133461">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133461">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133461" w:rsidRDefault="00133461">
                <w:pPr>
                  <w:spacing w:line="720" w:lineRule="exact"/>
                  <w:rPr>
                    <w:rFonts w:ascii="Times New Roman" w:hAnsi="Times New Roman"/>
                    <w:color w:val="000000"/>
                    <w:sz w:val="21"/>
                  </w:rPr>
                </w:pPr>
                <w:r>
                  <w:rPr>
                    <w:rFonts w:ascii="Times New Roman" w:hAnsi="Times New Roman"/>
                    <w:color w:val="000000"/>
                    <w:sz w:val="21"/>
                  </w:rPr>
                  <w:t>A</w:t>
                </w:r>
              </w:p>
              <w:p w:rsidR="00133461" w:rsidRDefault="00133461">
                <w:pPr>
                  <w:spacing w:line="720" w:lineRule="exact"/>
                  <w:rPr>
                    <w:rFonts w:ascii="Times New Roman" w:hAnsi="Times New Roman"/>
                    <w:color w:val="000000"/>
                    <w:sz w:val="21"/>
                  </w:rPr>
                </w:pPr>
                <w:r>
                  <w:rPr>
                    <w:rFonts w:ascii="Times New Roman" w:hAnsi="Times New Roman"/>
                    <w:color w:val="000000"/>
                    <w:sz w:val="21"/>
                  </w:rPr>
                  <w:t>B</w:t>
                </w:r>
              </w:p>
              <w:p w:rsidR="00133461" w:rsidRDefault="00133461">
                <w:pPr>
                  <w:spacing w:line="720" w:lineRule="exact"/>
                  <w:rPr>
                    <w:rFonts w:ascii="Times New Roman" w:hAnsi="Times New Roman"/>
                    <w:color w:val="000000"/>
                    <w:sz w:val="21"/>
                  </w:rPr>
                </w:pPr>
                <w:r>
                  <w:rPr>
                    <w:rFonts w:ascii="Times New Roman" w:hAnsi="Times New Roman"/>
                    <w:color w:val="000000"/>
                    <w:sz w:val="21"/>
                  </w:rPr>
                  <w:t>C</w:t>
                </w:r>
              </w:p>
              <w:p w:rsidR="00133461" w:rsidRDefault="00133461">
                <w:pPr>
                  <w:spacing w:line="720" w:lineRule="exact"/>
                  <w:rPr>
                    <w:rFonts w:ascii="Times New Roman" w:hAnsi="Times New Roman"/>
                    <w:color w:val="000000"/>
                    <w:sz w:val="21"/>
                  </w:rPr>
                </w:pPr>
                <w:r>
                  <w:rPr>
                    <w:rFonts w:ascii="Times New Roman" w:hAnsi="Times New Roman"/>
                    <w:color w:val="000000"/>
                    <w:sz w:val="21"/>
                  </w:rPr>
                  <w:t>D</w:t>
                </w:r>
              </w:p>
              <w:p w:rsidR="00133461" w:rsidRDefault="00133461">
                <w:pPr>
                  <w:spacing w:line="720" w:lineRule="exact"/>
                  <w:rPr>
                    <w:rFonts w:ascii="Times New Roman" w:hAnsi="Times New Roman"/>
                    <w:color w:val="000000"/>
                    <w:sz w:val="21"/>
                  </w:rPr>
                </w:pPr>
                <w:r>
                  <w:rPr>
                    <w:rFonts w:ascii="Times New Roman" w:hAnsi="Times New Roman"/>
                    <w:color w:val="000000"/>
                    <w:sz w:val="21"/>
                  </w:rPr>
                  <w:t>E</w:t>
                </w:r>
              </w:p>
              <w:p w:rsidR="00133461" w:rsidRDefault="00133461">
                <w:pPr>
                  <w:spacing w:line="720" w:lineRule="exact"/>
                  <w:rPr>
                    <w:rFonts w:ascii="Times New Roman" w:hAnsi="Times New Roman"/>
                    <w:color w:val="000000"/>
                    <w:sz w:val="21"/>
                  </w:rPr>
                </w:pPr>
                <w:r>
                  <w:rPr>
                    <w:rFonts w:ascii="Times New Roman" w:hAnsi="Times New Roman"/>
                    <w:color w:val="000000"/>
                    <w:sz w:val="21"/>
                  </w:rPr>
                  <w:t>F</w:t>
                </w:r>
              </w:p>
              <w:p w:rsidR="00133461" w:rsidRDefault="00133461">
                <w:pPr>
                  <w:spacing w:line="720" w:lineRule="exact"/>
                  <w:rPr>
                    <w:rFonts w:ascii="Times New Roman" w:hAnsi="Times New Roman"/>
                    <w:color w:val="000000"/>
                    <w:sz w:val="21"/>
                  </w:rPr>
                </w:pPr>
                <w:r>
                  <w:rPr>
                    <w:rFonts w:ascii="Times New Roman" w:hAnsi="Times New Roman"/>
                    <w:color w:val="000000"/>
                    <w:sz w:val="21"/>
                  </w:rPr>
                  <w:t>G</w:t>
                </w:r>
              </w:p>
              <w:p w:rsidR="00133461" w:rsidRDefault="00133461">
                <w:pPr>
                  <w:spacing w:line="720" w:lineRule="exact"/>
                  <w:rPr>
                    <w:rFonts w:ascii="Times New Roman" w:hAnsi="Times New Roman"/>
                    <w:color w:val="000000"/>
                    <w:sz w:val="21"/>
                  </w:rPr>
                </w:pPr>
                <w:r>
                  <w:rPr>
                    <w:rFonts w:ascii="Times New Roman" w:hAnsi="Times New Roman"/>
                    <w:color w:val="000000"/>
                    <w:sz w:val="21"/>
                  </w:rPr>
                  <w:t>H</w:t>
                </w:r>
              </w:p>
              <w:p w:rsidR="00133461" w:rsidRDefault="00133461">
                <w:pPr>
                  <w:spacing w:line="720" w:lineRule="exact"/>
                  <w:rPr>
                    <w:rFonts w:ascii="Times New Roman" w:hAnsi="Times New Roman"/>
                    <w:color w:val="000000"/>
                    <w:sz w:val="21"/>
                  </w:rPr>
                </w:pPr>
                <w:r>
                  <w:rPr>
                    <w:rFonts w:ascii="Times New Roman" w:hAnsi="Times New Roman"/>
                    <w:color w:val="000000"/>
                    <w:sz w:val="21"/>
                  </w:rPr>
                  <w:t>I</w:t>
                </w:r>
              </w:p>
              <w:p w:rsidR="00133461" w:rsidRDefault="00133461">
                <w:pPr>
                  <w:spacing w:line="720" w:lineRule="exact"/>
                  <w:rPr>
                    <w:rFonts w:ascii="Times New Roman" w:hAnsi="Times New Roman"/>
                    <w:color w:val="000000"/>
                    <w:sz w:val="21"/>
                  </w:rPr>
                </w:pPr>
                <w:r>
                  <w:rPr>
                    <w:rFonts w:ascii="Times New Roman" w:hAnsi="Times New Roman"/>
                    <w:color w:val="000000"/>
                    <w:sz w:val="21"/>
                  </w:rPr>
                  <w:t>J</w:t>
                </w:r>
              </w:p>
              <w:p w:rsidR="00133461" w:rsidRDefault="00133461">
                <w:pPr>
                  <w:spacing w:line="720" w:lineRule="exact"/>
                  <w:rPr>
                    <w:rFonts w:ascii="Times New Roman" w:hAnsi="Times New Roman"/>
                    <w:color w:val="000000"/>
                    <w:sz w:val="21"/>
                  </w:rPr>
                </w:pPr>
                <w:r>
                  <w:rPr>
                    <w:rFonts w:ascii="Times New Roman" w:hAnsi="Times New Roman"/>
                    <w:color w:val="000000"/>
                    <w:sz w:val="21"/>
                  </w:rPr>
                  <w:t>K</w:t>
                </w:r>
              </w:p>
              <w:p w:rsidR="00133461" w:rsidRDefault="00133461">
                <w:pPr>
                  <w:spacing w:line="720" w:lineRule="exact"/>
                  <w:rPr>
                    <w:rFonts w:ascii="Times New Roman" w:hAnsi="Times New Roman"/>
                    <w:color w:val="000000"/>
                    <w:sz w:val="21"/>
                  </w:rPr>
                </w:pPr>
                <w:r>
                  <w:rPr>
                    <w:rFonts w:ascii="Times New Roman" w:hAnsi="Times New Roman"/>
                    <w:color w:val="000000"/>
                    <w:sz w:val="21"/>
                  </w:rPr>
                  <w:t>L</w:t>
                </w:r>
              </w:p>
              <w:p w:rsidR="00133461" w:rsidRDefault="00133461">
                <w:pPr>
                  <w:spacing w:line="720" w:lineRule="exact"/>
                  <w:rPr>
                    <w:rFonts w:ascii="Times New Roman" w:hAnsi="Times New Roman"/>
                    <w:color w:val="000000"/>
                    <w:sz w:val="21"/>
                  </w:rPr>
                </w:pPr>
                <w:r>
                  <w:rPr>
                    <w:rFonts w:ascii="Times New Roman" w:hAnsi="Times New Roman"/>
                    <w:color w:val="000000"/>
                    <w:sz w:val="21"/>
                  </w:rPr>
                  <w:t>M</w:t>
                </w:r>
              </w:p>
              <w:p w:rsidR="00133461" w:rsidRDefault="00133461">
                <w:pPr>
                  <w:spacing w:line="720" w:lineRule="exact"/>
                  <w:rPr>
                    <w:rFonts w:ascii="Times New Roman" w:hAnsi="Times New Roman"/>
                    <w:color w:val="000000"/>
                    <w:sz w:val="21"/>
                  </w:rPr>
                </w:pPr>
                <w:r>
                  <w:rPr>
                    <w:rFonts w:ascii="Times New Roman" w:hAnsi="Times New Roman"/>
                    <w:color w:val="000000"/>
                    <w:sz w:val="21"/>
                  </w:rPr>
                  <w:t>N</w:t>
                </w:r>
              </w:p>
              <w:p w:rsidR="00133461" w:rsidRDefault="00133461">
                <w:pPr>
                  <w:spacing w:line="720" w:lineRule="exact"/>
                  <w:rPr>
                    <w:rFonts w:ascii="Times New Roman" w:hAnsi="Times New Roman"/>
                    <w:color w:val="000000"/>
                    <w:sz w:val="21"/>
                  </w:rPr>
                </w:pPr>
                <w:r>
                  <w:rPr>
                    <w:rFonts w:ascii="Times New Roman" w:hAnsi="Times New Roman"/>
                    <w:color w:val="000000"/>
                    <w:sz w:val="21"/>
                  </w:rPr>
                  <w:t>O</w:t>
                </w:r>
              </w:p>
              <w:p w:rsidR="00133461" w:rsidRDefault="00133461">
                <w:pPr>
                  <w:spacing w:line="720" w:lineRule="exact"/>
                  <w:rPr>
                    <w:rFonts w:ascii="Times New Roman" w:hAnsi="Times New Roman"/>
                    <w:color w:val="000000"/>
                    <w:sz w:val="21"/>
                  </w:rPr>
                </w:pPr>
                <w:r>
                  <w:rPr>
                    <w:rFonts w:ascii="Times New Roman" w:hAnsi="Times New Roman"/>
                    <w:color w:val="000000"/>
                    <w:sz w:val="21"/>
                  </w:rPr>
                  <w:t>P</w:t>
                </w:r>
              </w:p>
              <w:p w:rsidR="00133461" w:rsidRDefault="00133461">
                <w:pPr>
                  <w:spacing w:line="720" w:lineRule="exact"/>
                  <w:rPr>
                    <w:rFonts w:ascii="Times New Roman" w:hAnsi="Times New Roman"/>
                    <w:color w:val="000000"/>
                    <w:sz w:val="21"/>
                  </w:rPr>
                </w:pPr>
                <w:r>
                  <w:rPr>
                    <w:rFonts w:ascii="Times New Roman" w:hAnsi="Times New Roman"/>
                    <w:color w:val="000000"/>
                    <w:sz w:val="21"/>
                  </w:rPr>
                  <w:t>Q</w:t>
                </w:r>
              </w:p>
              <w:p w:rsidR="00133461" w:rsidRDefault="00133461">
                <w:pPr>
                  <w:spacing w:line="720" w:lineRule="exact"/>
                  <w:rPr>
                    <w:rFonts w:ascii="Times New Roman" w:hAnsi="Times New Roman"/>
                    <w:color w:val="000000"/>
                    <w:sz w:val="21"/>
                  </w:rPr>
                </w:pPr>
                <w:r>
                  <w:rPr>
                    <w:rFonts w:ascii="Times New Roman" w:hAnsi="Times New Roman"/>
                    <w:color w:val="000000"/>
                    <w:sz w:val="21"/>
                  </w:rPr>
                  <w:t>R</w:t>
                </w:r>
              </w:p>
              <w:p w:rsidR="00133461" w:rsidRDefault="00133461">
                <w:pPr>
                  <w:spacing w:line="720" w:lineRule="exact"/>
                  <w:rPr>
                    <w:rFonts w:ascii="Times New Roman" w:hAnsi="Times New Roman"/>
                    <w:color w:val="000000"/>
                    <w:sz w:val="21"/>
                  </w:rPr>
                </w:pPr>
                <w:r>
                  <w:rPr>
                    <w:rFonts w:ascii="Times New Roman" w:hAnsi="Times New Roman"/>
                    <w:color w:val="000000"/>
                    <w:sz w:val="21"/>
                  </w:rPr>
                  <w:t>S</w:t>
                </w:r>
              </w:p>
              <w:p w:rsidR="00133461" w:rsidRDefault="00133461">
                <w:pPr>
                  <w:spacing w:line="720" w:lineRule="exact"/>
                  <w:rPr>
                    <w:rFonts w:ascii="Times New Roman" w:hAnsi="Times New Roman"/>
                    <w:color w:val="000000"/>
                    <w:sz w:val="21"/>
                  </w:rPr>
                </w:pPr>
                <w:r>
                  <w:rPr>
                    <w:rFonts w:ascii="Times New Roman" w:hAnsi="Times New Roman"/>
                    <w:color w:val="000000"/>
                    <w:sz w:val="21"/>
                  </w:rPr>
                  <w:t>T</w:t>
                </w:r>
              </w:p>
              <w:p w:rsidR="00133461" w:rsidRDefault="00133461">
                <w:pPr>
                  <w:spacing w:line="720" w:lineRule="exact"/>
                  <w:rPr>
                    <w:rFonts w:ascii="Times New Roman" w:hAnsi="Times New Roman"/>
                    <w:color w:val="000000"/>
                    <w:sz w:val="21"/>
                  </w:rPr>
                </w:pPr>
                <w:r>
                  <w:rPr>
                    <w:rFonts w:ascii="Times New Roman" w:hAnsi="Times New Roman"/>
                    <w:color w:val="000000"/>
                    <w:sz w:val="21"/>
                  </w:rPr>
                  <w:t>U</w:t>
                </w:r>
              </w:p>
              <w:p w:rsidR="00133461" w:rsidRDefault="00133461">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461" w:rsidRDefault="00133461">
    <w:pPr>
      <w:pStyle w:val="Header"/>
    </w:pPr>
    <w:r>
      <w:rPr>
        <w:noProof/>
        <w:sz w:val="20"/>
        <w:lang w:val="en-US"/>
      </w:rPr>
    </w:r>
    <w:r w:rsidR="00133461">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133461" w:rsidRDefault="00133461">
                <w:pPr>
                  <w:spacing w:line="720" w:lineRule="exact"/>
                  <w:rPr>
                    <w:rFonts w:ascii="Times New Roman" w:hAnsi="Times New Roman"/>
                    <w:color w:val="000000"/>
                    <w:sz w:val="21"/>
                  </w:rPr>
                </w:pPr>
                <w:r>
                  <w:rPr>
                    <w:rFonts w:ascii="Times New Roman" w:hAnsi="Times New Roman"/>
                    <w:color w:val="000000"/>
                    <w:sz w:val="21"/>
                  </w:rPr>
                  <w:t>A</w:t>
                </w:r>
              </w:p>
              <w:p w:rsidR="00133461" w:rsidRDefault="00133461">
                <w:pPr>
                  <w:spacing w:line="720" w:lineRule="exact"/>
                  <w:rPr>
                    <w:rFonts w:ascii="Times New Roman" w:hAnsi="Times New Roman"/>
                    <w:color w:val="000000"/>
                    <w:sz w:val="21"/>
                  </w:rPr>
                </w:pPr>
                <w:r>
                  <w:rPr>
                    <w:rFonts w:ascii="Times New Roman" w:hAnsi="Times New Roman"/>
                    <w:color w:val="000000"/>
                    <w:sz w:val="21"/>
                  </w:rPr>
                  <w:t>B</w:t>
                </w:r>
              </w:p>
              <w:p w:rsidR="00133461" w:rsidRDefault="00133461">
                <w:pPr>
                  <w:spacing w:line="720" w:lineRule="exact"/>
                  <w:rPr>
                    <w:rFonts w:ascii="Times New Roman" w:hAnsi="Times New Roman"/>
                    <w:color w:val="000000"/>
                    <w:sz w:val="21"/>
                  </w:rPr>
                </w:pPr>
                <w:r>
                  <w:rPr>
                    <w:rFonts w:ascii="Times New Roman" w:hAnsi="Times New Roman"/>
                    <w:color w:val="000000"/>
                    <w:sz w:val="21"/>
                  </w:rPr>
                  <w:t>C</w:t>
                </w:r>
              </w:p>
              <w:p w:rsidR="00133461" w:rsidRDefault="00133461">
                <w:pPr>
                  <w:spacing w:line="720" w:lineRule="exact"/>
                  <w:rPr>
                    <w:rFonts w:ascii="Times New Roman" w:hAnsi="Times New Roman"/>
                    <w:color w:val="000000"/>
                    <w:sz w:val="21"/>
                  </w:rPr>
                </w:pPr>
                <w:r>
                  <w:rPr>
                    <w:rFonts w:ascii="Times New Roman" w:hAnsi="Times New Roman"/>
                    <w:color w:val="000000"/>
                    <w:sz w:val="21"/>
                  </w:rPr>
                  <w:t>D</w:t>
                </w:r>
              </w:p>
              <w:p w:rsidR="00133461" w:rsidRDefault="00133461">
                <w:pPr>
                  <w:spacing w:line="720" w:lineRule="exact"/>
                  <w:rPr>
                    <w:rFonts w:ascii="Times New Roman" w:hAnsi="Times New Roman"/>
                    <w:color w:val="000000"/>
                    <w:sz w:val="21"/>
                  </w:rPr>
                </w:pPr>
                <w:r>
                  <w:rPr>
                    <w:rFonts w:ascii="Times New Roman" w:hAnsi="Times New Roman"/>
                    <w:color w:val="000000"/>
                    <w:sz w:val="21"/>
                  </w:rPr>
                  <w:t>E</w:t>
                </w:r>
              </w:p>
              <w:p w:rsidR="00133461" w:rsidRDefault="00133461">
                <w:pPr>
                  <w:spacing w:line="720" w:lineRule="exact"/>
                  <w:rPr>
                    <w:rFonts w:ascii="Times New Roman" w:hAnsi="Times New Roman"/>
                    <w:color w:val="000000"/>
                    <w:sz w:val="21"/>
                  </w:rPr>
                </w:pPr>
                <w:r>
                  <w:rPr>
                    <w:rFonts w:ascii="Times New Roman" w:hAnsi="Times New Roman"/>
                    <w:color w:val="000000"/>
                    <w:sz w:val="21"/>
                  </w:rPr>
                  <w:t>F</w:t>
                </w:r>
              </w:p>
              <w:p w:rsidR="00133461" w:rsidRDefault="00133461">
                <w:pPr>
                  <w:spacing w:line="720" w:lineRule="exact"/>
                  <w:rPr>
                    <w:rFonts w:ascii="Times New Roman" w:hAnsi="Times New Roman"/>
                    <w:color w:val="000000"/>
                    <w:sz w:val="21"/>
                  </w:rPr>
                </w:pPr>
                <w:r>
                  <w:rPr>
                    <w:rFonts w:ascii="Times New Roman" w:hAnsi="Times New Roman"/>
                    <w:color w:val="000000"/>
                    <w:sz w:val="21"/>
                  </w:rPr>
                  <w:t>G</w:t>
                </w:r>
              </w:p>
              <w:p w:rsidR="00133461" w:rsidRDefault="00133461">
                <w:pPr>
                  <w:spacing w:line="720" w:lineRule="exact"/>
                  <w:rPr>
                    <w:rFonts w:ascii="Times New Roman" w:hAnsi="Times New Roman"/>
                    <w:color w:val="000000"/>
                    <w:sz w:val="21"/>
                  </w:rPr>
                </w:pPr>
                <w:r>
                  <w:rPr>
                    <w:rFonts w:ascii="Times New Roman" w:hAnsi="Times New Roman"/>
                    <w:color w:val="000000"/>
                    <w:sz w:val="21"/>
                  </w:rPr>
                  <w:t>H</w:t>
                </w:r>
              </w:p>
              <w:p w:rsidR="00133461" w:rsidRDefault="00133461">
                <w:pPr>
                  <w:spacing w:line="720" w:lineRule="exact"/>
                  <w:rPr>
                    <w:rFonts w:ascii="Times New Roman" w:hAnsi="Times New Roman"/>
                    <w:color w:val="000000"/>
                    <w:sz w:val="21"/>
                  </w:rPr>
                </w:pPr>
                <w:r>
                  <w:rPr>
                    <w:rFonts w:ascii="Times New Roman" w:hAnsi="Times New Roman"/>
                    <w:color w:val="000000"/>
                    <w:sz w:val="21"/>
                  </w:rPr>
                  <w:t>I</w:t>
                </w:r>
              </w:p>
              <w:p w:rsidR="00133461" w:rsidRDefault="00133461">
                <w:pPr>
                  <w:spacing w:line="720" w:lineRule="exact"/>
                  <w:rPr>
                    <w:rFonts w:ascii="Times New Roman" w:hAnsi="Times New Roman"/>
                    <w:color w:val="000000"/>
                    <w:sz w:val="21"/>
                  </w:rPr>
                </w:pPr>
                <w:r>
                  <w:rPr>
                    <w:rFonts w:ascii="Times New Roman" w:hAnsi="Times New Roman"/>
                    <w:color w:val="000000"/>
                    <w:sz w:val="21"/>
                  </w:rPr>
                  <w:t>J</w:t>
                </w:r>
              </w:p>
              <w:p w:rsidR="00133461" w:rsidRDefault="00133461">
                <w:pPr>
                  <w:spacing w:line="720" w:lineRule="exact"/>
                  <w:rPr>
                    <w:rFonts w:ascii="Times New Roman" w:hAnsi="Times New Roman"/>
                    <w:color w:val="000000"/>
                    <w:sz w:val="21"/>
                  </w:rPr>
                </w:pPr>
                <w:r>
                  <w:rPr>
                    <w:rFonts w:ascii="Times New Roman" w:hAnsi="Times New Roman"/>
                    <w:color w:val="000000"/>
                    <w:sz w:val="21"/>
                  </w:rPr>
                  <w:t>K</w:t>
                </w:r>
              </w:p>
              <w:p w:rsidR="00133461" w:rsidRDefault="00133461">
                <w:pPr>
                  <w:spacing w:line="720" w:lineRule="exact"/>
                  <w:rPr>
                    <w:rFonts w:ascii="Times New Roman" w:hAnsi="Times New Roman"/>
                    <w:color w:val="000000"/>
                    <w:sz w:val="21"/>
                  </w:rPr>
                </w:pPr>
                <w:r>
                  <w:rPr>
                    <w:rFonts w:ascii="Times New Roman" w:hAnsi="Times New Roman"/>
                    <w:color w:val="000000"/>
                    <w:sz w:val="21"/>
                  </w:rPr>
                  <w:t>L</w:t>
                </w:r>
              </w:p>
              <w:p w:rsidR="00133461" w:rsidRDefault="00133461">
                <w:pPr>
                  <w:spacing w:line="720" w:lineRule="exact"/>
                  <w:rPr>
                    <w:rFonts w:ascii="Times New Roman" w:hAnsi="Times New Roman"/>
                    <w:color w:val="000000"/>
                    <w:sz w:val="21"/>
                  </w:rPr>
                </w:pPr>
                <w:r>
                  <w:rPr>
                    <w:rFonts w:ascii="Times New Roman" w:hAnsi="Times New Roman"/>
                    <w:color w:val="000000"/>
                    <w:sz w:val="21"/>
                  </w:rPr>
                  <w:t>M</w:t>
                </w:r>
              </w:p>
              <w:p w:rsidR="00133461" w:rsidRDefault="00133461">
                <w:pPr>
                  <w:spacing w:line="720" w:lineRule="exact"/>
                  <w:rPr>
                    <w:rFonts w:ascii="Times New Roman" w:hAnsi="Times New Roman"/>
                    <w:color w:val="000000"/>
                    <w:sz w:val="21"/>
                  </w:rPr>
                </w:pPr>
                <w:r>
                  <w:rPr>
                    <w:rFonts w:ascii="Times New Roman" w:hAnsi="Times New Roman"/>
                    <w:color w:val="000000"/>
                    <w:sz w:val="21"/>
                  </w:rPr>
                  <w:t>N</w:t>
                </w:r>
              </w:p>
              <w:p w:rsidR="00133461" w:rsidRDefault="00133461">
                <w:pPr>
                  <w:spacing w:line="720" w:lineRule="exact"/>
                  <w:rPr>
                    <w:rFonts w:ascii="Times New Roman" w:hAnsi="Times New Roman"/>
                    <w:color w:val="000000"/>
                    <w:sz w:val="21"/>
                  </w:rPr>
                </w:pPr>
                <w:r>
                  <w:rPr>
                    <w:rFonts w:ascii="Times New Roman" w:hAnsi="Times New Roman"/>
                    <w:color w:val="000000"/>
                    <w:sz w:val="21"/>
                  </w:rPr>
                  <w:t>O</w:t>
                </w:r>
              </w:p>
              <w:p w:rsidR="00133461" w:rsidRDefault="00133461">
                <w:pPr>
                  <w:spacing w:line="720" w:lineRule="exact"/>
                  <w:rPr>
                    <w:rFonts w:ascii="Times New Roman" w:hAnsi="Times New Roman"/>
                    <w:color w:val="000000"/>
                    <w:sz w:val="21"/>
                  </w:rPr>
                </w:pPr>
                <w:r>
                  <w:rPr>
                    <w:rFonts w:ascii="Times New Roman" w:hAnsi="Times New Roman"/>
                    <w:color w:val="000000"/>
                    <w:sz w:val="21"/>
                  </w:rPr>
                  <w:t>P</w:t>
                </w:r>
              </w:p>
              <w:p w:rsidR="00133461" w:rsidRDefault="00133461">
                <w:pPr>
                  <w:spacing w:line="720" w:lineRule="exact"/>
                  <w:rPr>
                    <w:rFonts w:ascii="Times New Roman" w:hAnsi="Times New Roman"/>
                    <w:color w:val="000000"/>
                    <w:sz w:val="21"/>
                  </w:rPr>
                </w:pPr>
                <w:r>
                  <w:rPr>
                    <w:rFonts w:ascii="Times New Roman" w:hAnsi="Times New Roman"/>
                    <w:color w:val="000000"/>
                    <w:sz w:val="21"/>
                  </w:rPr>
                  <w:t>Q</w:t>
                </w:r>
              </w:p>
              <w:p w:rsidR="00133461" w:rsidRDefault="00133461">
                <w:pPr>
                  <w:spacing w:line="720" w:lineRule="exact"/>
                  <w:rPr>
                    <w:rFonts w:ascii="Times New Roman" w:hAnsi="Times New Roman"/>
                    <w:color w:val="000000"/>
                    <w:sz w:val="21"/>
                  </w:rPr>
                </w:pPr>
                <w:r>
                  <w:rPr>
                    <w:rFonts w:ascii="Times New Roman" w:hAnsi="Times New Roman"/>
                    <w:color w:val="000000"/>
                    <w:sz w:val="21"/>
                  </w:rPr>
                  <w:t>R</w:t>
                </w:r>
              </w:p>
              <w:p w:rsidR="00133461" w:rsidRDefault="00133461">
                <w:pPr>
                  <w:spacing w:line="720" w:lineRule="exact"/>
                  <w:rPr>
                    <w:rFonts w:ascii="Times New Roman" w:hAnsi="Times New Roman"/>
                    <w:color w:val="000000"/>
                    <w:sz w:val="21"/>
                  </w:rPr>
                </w:pPr>
                <w:r>
                  <w:rPr>
                    <w:rFonts w:ascii="Times New Roman" w:hAnsi="Times New Roman"/>
                    <w:color w:val="000000"/>
                    <w:sz w:val="21"/>
                  </w:rPr>
                  <w:t>S</w:t>
                </w:r>
              </w:p>
              <w:p w:rsidR="00133461" w:rsidRDefault="00133461">
                <w:pPr>
                  <w:spacing w:line="720" w:lineRule="exact"/>
                  <w:rPr>
                    <w:rFonts w:ascii="Times New Roman" w:hAnsi="Times New Roman"/>
                    <w:color w:val="000000"/>
                    <w:sz w:val="21"/>
                  </w:rPr>
                </w:pPr>
                <w:r>
                  <w:rPr>
                    <w:rFonts w:ascii="Times New Roman" w:hAnsi="Times New Roman"/>
                    <w:color w:val="000000"/>
                    <w:sz w:val="21"/>
                  </w:rPr>
                  <w:t>T</w:t>
                </w:r>
              </w:p>
              <w:p w:rsidR="00133461" w:rsidRDefault="00133461">
                <w:pPr>
                  <w:spacing w:line="720" w:lineRule="exact"/>
                  <w:rPr>
                    <w:rFonts w:ascii="Times New Roman" w:hAnsi="Times New Roman"/>
                    <w:color w:val="000000"/>
                    <w:sz w:val="21"/>
                  </w:rPr>
                </w:pPr>
                <w:r>
                  <w:rPr>
                    <w:rFonts w:ascii="Times New Roman" w:hAnsi="Times New Roman"/>
                    <w:color w:val="000000"/>
                    <w:sz w:val="21"/>
                  </w:rPr>
                  <w:t>U</w:t>
                </w:r>
              </w:p>
              <w:p w:rsidR="00133461" w:rsidRDefault="00133461">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133461">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133461" w:rsidRDefault="00133461">
                <w:pPr>
                  <w:spacing w:line="720" w:lineRule="exact"/>
                  <w:rPr>
                    <w:rFonts w:ascii="Times New Roman" w:hAnsi="Times New Roman"/>
                    <w:color w:val="000000"/>
                    <w:sz w:val="21"/>
                  </w:rPr>
                </w:pPr>
                <w:r>
                  <w:rPr>
                    <w:rFonts w:ascii="Times New Roman" w:hAnsi="Times New Roman"/>
                    <w:color w:val="000000"/>
                    <w:sz w:val="21"/>
                  </w:rPr>
                  <w:t>A</w:t>
                </w:r>
              </w:p>
              <w:p w:rsidR="00133461" w:rsidRDefault="00133461">
                <w:pPr>
                  <w:spacing w:line="720" w:lineRule="exact"/>
                  <w:rPr>
                    <w:rFonts w:ascii="Times New Roman" w:hAnsi="Times New Roman"/>
                    <w:color w:val="000000"/>
                    <w:sz w:val="21"/>
                  </w:rPr>
                </w:pPr>
                <w:r>
                  <w:rPr>
                    <w:rFonts w:ascii="Times New Roman" w:hAnsi="Times New Roman"/>
                    <w:color w:val="000000"/>
                    <w:sz w:val="21"/>
                  </w:rPr>
                  <w:t>B</w:t>
                </w:r>
              </w:p>
              <w:p w:rsidR="00133461" w:rsidRDefault="00133461">
                <w:pPr>
                  <w:spacing w:line="720" w:lineRule="exact"/>
                  <w:rPr>
                    <w:rFonts w:ascii="Times New Roman" w:hAnsi="Times New Roman"/>
                    <w:color w:val="000000"/>
                    <w:sz w:val="21"/>
                  </w:rPr>
                </w:pPr>
                <w:r>
                  <w:rPr>
                    <w:rFonts w:ascii="Times New Roman" w:hAnsi="Times New Roman"/>
                    <w:color w:val="000000"/>
                    <w:sz w:val="21"/>
                  </w:rPr>
                  <w:t>C</w:t>
                </w:r>
              </w:p>
              <w:p w:rsidR="00133461" w:rsidRDefault="00133461">
                <w:pPr>
                  <w:spacing w:line="720" w:lineRule="exact"/>
                  <w:rPr>
                    <w:rFonts w:ascii="Times New Roman" w:hAnsi="Times New Roman"/>
                    <w:color w:val="000000"/>
                    <w:sz w:val="21"/>
                  </w:rPr>
                </w:pPr>
                <w:r>
                  <w:rPr>
                    <w:rFonts w:ascii="Times New Roman" w:hAnsi="Times New Roman"/>
                    <w:color w:val="000000"/>
                    <w:sz w:val="21"/>
                  </w:rPr>
                  <w:t>D</w:t>
                </w:r>
              </w:p>
              <w:p w:rsidR="00133461" w:rsidRDefault="00133461">
                <w:pPr>
                  <w:spacing w:line="720" w:lineRule="exact"/>
                  <w:rPr>
                    <w:rFonts w:ascii="Times New Roman" w:hAnsi="Times New Roman"/>
                    <w:color w:val="000000"/>
                    <w:sz w:val="21"/>
                  </w:rPr>
                </w:pPr>
                <w:r>
                  <w:rPr>
                    <w:rFonts w:ascii="Times New Roman" w:hAnsi="Times New Roman"/>
                    <w:color w:val="000000"/>
                    <w:sz w:val="21"/>
                  </w:rPr>
                  <w:t>E</w:t>
                </w:r>
              </w:p>
              <w:p w:rsidR="00133461" w:rsidRDefault="00133461">
                <w:pPr>
                  <w:spacing w:line="720" w:lineRule="exact"/>
                  <w:rPr>
                    <w:rFonts w:ascii="Times New Roman" w:hAnsi="Times New Roman"/>
                    <w:color w:val="000000"/>
                    <w:sz w:val="21"/>
                  </w:rPr>
                </w:pPr>
                <w:r>
                  <w:rPr>
                    <w:rFonts w:ascii="Times New Roman" w:hAnsi="Times New Roman"/>
                    <w:color w:val="000000"/>
                    <w:sz w:val="21"/>
                  </w:rPr>
                  <w:t>F</w:t>
                </w:r>
              </w:p>
              <w:p w:rsidR="00133461" w:rsidRDefault="00133461">
                <w:pPr>
                  <w:spacing w:line="720" w:lineRule="exact"/>
                  <w:rPr>
                    <w:rFonts w:ascii="Times New Roman" w:hAnsi="Times New Roman"/>
                    <w:color w:val="000000"/>
                    <w:sz w:val="21"/>
                  </w:rPr>
                </w:pPr>
                <w:r>
                  <w:rPr>
                    <w:rFonts w:ascii="Times New Roman" w:hAnsi="Times New Roman"/>
                    <w:color w:val="000000"/>
                    <w:sz w:val="21"/>
                  </w:rPr>
                  <w:t>G</w:t>
                </w:r>
              </w:p>
              <w:p w:rsidR="00133461" w:rsidRDefault="00133461">
                <w:pPr>
                  <w:spacing w:line="720" w:lineRule="exact"/>
                  <w:rPr>
                    <w:rFonts w:ascii="Times New Roman" w:hAnsi="Times New Roman"/>
                    <w:color w:val="000000"/>
                    <w:sz w:val="21"/>
                  </w:rPr>
                </w:pPr>
                <w:r>
                  <w:rPr>
                    <w:rFonts w:ascii="Times New Roman" w:hAnsi="Times New Roman"/>
                    <w:color w:val="000000"/>
                    <w:sz w:val="21"/>
                  </w:rPr>
                  <w:t>H</w:t>
                </w:r>
              </w:p>
              <w:p w:rsidR="00133461" w:rsidRDefault="00133461">
                <w:pPr>
                  <w:spacing w:line="720" w:lineRule="exact"/>
                  <w:rPr>
                    <w:rFonts w:ascii="Times New Roman" w:hAnsi="Times New Roman"/>
                    <w:color w:val="000000"/>
                    <w:sz w:val="21"/>
                  </w:rPr>
                </w:pPr>
                <w:r>
                  <w:rPr>
                    <w:rFonts w:ascii="Times New Roman" w:hAnsi="Times New Roman"/>
                    <w:color w:val="000000"/>
                    <w:sz w:val="21"/>
                  </w:rPr>
                  <w:t>I</w:t>
                </w:r>
              </w:p>
              <w:p w:rsidR="00133461" w:rsidRDefault="00133461">
                <w:pPr>
                  <w:spacing w:line="720" w:lineRule="exact"/>
                  <w:rPr>
                    <w:rFonts w:ascii="Times New Roman" w:hAnsi="Times New Roman"/>
                    <w:color w:val="000000"/>
                    <w:sz w:val="21"/>
                  </w:rPr>
                </w:pPr>
                <w:r>
                  <w:rPr>
                    <w:rFonts w:ascii="Times New Roman" w:hAnsi="Times New Roman"/>
                    <w:color w:val="000000"/>
                    <w:sz w:val="21"/>
                  </w:rPr>
                  <w:t>J</w:t>
                </w:r>
              </w:p>
              <w:p w:rsidR="00133461" w:rsidRDefault="00133461">
                <w:pPr>
                  <w:spacing w:line="720" w:lineRule="exact"/>
                  <w:rPr>
                    <w:rFonts w:ascii="Times New Roman" w:hAnsi="Times New Roman"/>
                    <w:color w:val="000000"/>
                    <w:sz w:val="21"/>
                  </w:rPr>
                </w:pPr>
                <w:r>
                  <w:rPr>
                    <w:rFonts w:ascii="Times New Roman" w:hAnsi="Times New Roman"/>
                    <w:color w:val="000000"/>
                    <w:sz w:val="21"/>
                  </w:rPr>
                  <w:t>K</w:t>
                </w:r>
              </w:p>
              <w:p w:rsidR="00133461" w:rsidRDefault="00133461">
                <w:pPr>
                  <w:spacing w:line="720" w:lineRule="exact"/>
                  <w:rPr>
                    <w:rFonts w:ascii="Times New Roman" w:hAnsi="Times New Roman"/>
                    <w:color w:val="000000"/>
                    <w:sz w:val="21"/>
                  </w:rPr>
                </w:pPr>
                <w:r>
                  <w:rPr>
                    <w:rFonts w:ascii="Times New Roman" w:hAnsi="Times New Roman"/>
                    <w:color w:val="000000"/>
                    <w:sz w:val="21"/>
                  </w:rPr>
                  <w:t>L</w:t>
                </w:r>
              </w:p>
              <w:p w:rsidR="00133461" w:rsidRDefault="00133461">
                <w:pPr>
                  <w:spacing w:line="720" w:lineRule="exact"/>
                  <w:rPr>
                    <w:rFonts w:ascii="Times New Roman" w:hAnsi="Times New Roman"/>
                    <w:color w:val="000000"/>
                    <w:sz w:val="21"/>
                  </w:rPr>
                </w:pPr>
                <w:r>
                  <w:rPr>
                    <w:rFonts w:ascii="Times New Roman" w:hAnsi="Times New Roman"/>
                    <w:color w:val="000000"/>
                    <w:sz w:val="21"/>
                  </w:rPr>
                  <w:t>M</w:t>
                </w:r>
              </w:p>
              <w:p w:rsidR="00133461" w:rsidRDefault="00133461">
                <w:pPr>
                  <w:spacing w:line="720" w:lineRule="exact"/>
                  <w:rPr>
                    <w:rFonts w:ascii="Times New Roman" w:hAnsi="Times New Roman"/>
                    <w:color w:val="000000"/>
                    <w:sz w:val="21"/>
                  </w:rPr>
                </w:pPr>
                <w:r>
                  <w:rPr>
                    <w:rFonts w:ascii="Times New Roman" w:hAnsi="Times New Roman"/>
                    <w:color w:val="000000"/>
                    <w:sz w:val="21"/>
                  </w:rPr>
                  <w:t>N</w:t>
                </w:r>
              </w:p>
              <w:p w:rsidR="00133461" w:rsidRDefault="00133461">
                <w:pPr>
                  <w:spacing w:line="720" w:lineRule="exact"/>
                  <w:rPr>
                    <w:rFonts w:ascii="Times New Roman" w:hAnsi="Times New Roman"/>
                    <w:color w:val="000000"/>
                    <w:sz w:val="21"/>
                  </w:rPr>
                </w:pPr>
                <w:r>
                  <w:rPr>
                    <w:rFonts w:ascii="Times New Roman" w:hAnsi="Times New Roman"/>
                    <w:color w:val="000000"/>
                    <w:sz w:val="21"/>
                  </w:rPr>
                  <w:t>O</w:t>
                </w:r>
              </w:p>
              <w:p w:rsidR="00133461" w:rsidRDefault="00133461">
                <w:pPr>
                  <w:spacing w:line="720" w:lineRule="exact"/>
                  <w:rPr>
                    <w:rFonts w:ascii="Times New Roman" w:hAnsi="Times New Roman"/>
                    <w:color w:val="000000"/>
                    <w:sz w:val="21"/>
                  </w:rPr>
                </w:pPr>
                <w:r>
                  <w:rPr>
                    <w:rFonts w:ascii="Times New Roman" w:hAnsi="Times New Roman"/>
                    <w:color w:val="000000"/>
                    <w:sz w:val="21"/>
                  </w:rPr>
                  <w:t>P</w:t>
                </w:r>
              </w:p>
              <w:p w:rsidR="00133461" w:rsidRDefault="00133461">
                <w:pPr>
                  <w:spacing w:line="720" w:lineRule="exact"/>
                  <w:rPr>
                    <w:rFonts w:ascii="Times New Roman" w:hAnsi="Times New Roman"/>
                    <w:color w:val="000000"/>
                    <w:sz w:val="21"/>
                  </w:rPr>
                </w:pPr>
                <w:r>
                  <w:rPr>
                    <w:rFonts w:ascii="Times New Roman" w:hAnsi="Times New Roman"/>
                    <w:color w:val="000000"/>
                    <w:sz w:val="21"/>
                  </w:rPr>
                  <w:t>Q</w:t>
                </w:r>
              </w:p>
              <w:p w:rsidR="00133461" w:rsidRDefault="00133461">
                <w:pPr>
                  <w:spacing w:line="720" w:lineRule="exact"/>
                  <w:rPr>
                    <w:rFonts w:ascii="Times New Roman" w:hAnsi="Times New Roman"/>
                    <w:color w:val="000000"/>
                    <w:sz w:val="21"/>
                  </w:rPr>
                </w:pPr>
                <w:r>
                  <w:rPr>
                    <w:rFonts w:ascii="Times New Roman" w:hAnsi="Times New Roman"/>
                    <w:color w:val="000000"/>
                    <w:sz w:val="21"/>
                  </w:rPr>
                  <w:t>R</w:t>
                </w:r>
              </w:p>
              <w:p w:rsidR="00133461" w:rsidRDefault="00133461">
                <w:pPr>
                  <w:spacing w:line="720" w:lineRule="exact"/>
                  <w:rPr>
                    <w:rFonts w:ascii="Times New Roman" w:hAnsi="Times New Roman"/>
                    <w:color w:val="000000"/>
                    <w:sz w:val="21"/>
                  </w:rPr>
                </w:pPr>
                <w:r>
                  <w:rPr>
                    <w:rFonts w:ascii="Times New Roman" w:hAnsi="Times New Roman"/>
                    <w:color w:val="000000"/>
                    <w:sz w:val="21"/>
                  </w:rPr>
                  <w:t>S</w:t>
                </w:r>
              </w:p>
              <w:p w:rsidR="00133461" w:rsidRDefault="00133461">
                <w:pPr>
                  <w:spacing w:line="720" w:lineRule="exact"/>
                  <w:rPr>
                    <w:rFonts w:ascii="Times New Roman" w:hAnsi="Times New Roman"/>
                    <w:color w:val="000000"/>
                    <w:sz w:val="21"/>
                  </w:rPr>
                </w:pPr>
                <w:r>
                  <w:rPr>
                    <w:rFonts w:ascii="Times New Roman" w:hAnsi="Times New Roman"/>
                    <w:color w:val="000000"/>
                    <w:sz w:val="21"/>
                  </w:rPr>
                  <w:t>T</w:t>
                </w:r>
              </w:p>
              <w:p w:rsidR="00133461" w:rsidRDefault="00133461">
                <w:pPr>
                  <w:spacing w:line="720" w:lineRule="exact"/>
                  <w:rPr>
                    <w:rFonts w:ascii="Times New Roman" w:hAnsi="Times New Roman"/>
                    <w:color w:val="000000"/>
                    <w:sz w:val="21"/>
                  </w:rPr>
                </w:pPr>
                <w:r>
                  <w:rPr>
                    <w:rFonts w:ascii="Times New Roman" w:hAnsi="Times New Roman"/>
                    <w:color w:val="000000"/>
                    <w:sz w:val="21"/>
                  </w:rPr>
                  <w:t>U</w:t>
                </w:r>
              </w:p>
              <w:p w:rsidR="00133461" w:rsidRDefault="00133461">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E3C1E"/>
    <w:multiLevelType w:val="hybridMultilevel"/>
    <w:tmpl w:val="DC06586A"/>
    <w:lvl w:ilvl="0" w:tplc="76DC66BE">
      <w:start w:val="1"/>
      <w:numFmt w:val="lowerLetter"/>
      <w:lvlText w:val="(%1)"/>
      <w:lvlJc w:val="left"/>
      <w:pPr>
        <w:tabs>
          <w:tab w:val="num" w:pos="2130"/>
        </w:tabs>
        <w:ind w:left="2130" w:hanging="705"/>
      </w:pPr>
      <w:rPr>
        <w:rFonts w:hint="eastAsia"/>
      </w:rPr>
    </w:lvl>
    <w:lvl w:ilvl="1" w:tplc="70A0305C">
      <w:start w:val="26"/>
      <w:numFmt w:val="decimal"/>
      <w:lvlText w:val="%2."/>
      <w:lvlJc w:val="left"/>
      <w:pPr>
        <w:tabs>
          <w:tab w:val="num" w:pos="2505"/>
        </w:tabs>
        <w:ind w:left="2505" w:hanging="360"/>
      </w:pPr>
      <w:rPr>
        <w:rFonts w:hint="eastAsia"/>
      </w:r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993561959">
    <w:abstractNumId w:val="1"/>
  </w:num>
  <w:num w:numId="2" w16cid:durableId="1689133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3461"/>
    <w:rsid w:val="001334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6B1D2C0-BF44-D548-9BDA-F930CFDB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outlineLvl w:val="5"/>
    </w:pPr>
    <w:rPr>
      <w:rFonts w:ascii="Times New Roman" w:hAnsi="Times New Roman"/>
      <w:b w:val="0"/>
      <w:bCs/>
      <w:i/>
      <w:iCs/>
      <w:sz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BodyTextIndent">
    <w:name w:val="Body Text Indent"/>
    <w:basedOn w:val="Normal"/>
    <w:semiHidden/>
    <w:pPr>
      <w:tabs>
        <w:tab w:val="left" w:pos="1134"/>
      </w:tabs>
      <w:spacing w:line="360" w:lineRule="auto"/>
      <w:ind w:left="1134" w:hanging="567"/>
    </w:pPr>
    <w:rPr>
      <w:rFonts w:ascii="Times New Roman" w:hAnsi="Times New Roman"/>
      <w:b w:val="0"/>
      <w:bCs/>
      <w:sz w:val="28"/>
      <w:lang w:eastAsia="zh-CN"/>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b w:val="0"/>
      <w:szCs w:val="24"/>
      <w:lang w:val="en-US"/>
    </w:rPr>
  </w:style>
  <w:style w:type="character" w:styleId="Emphasis">
    <w:name w:val="Emphasis"/>
    <w:basedOn w:val="DefaultParagraphFont"/>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2799</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2007-03-30T10:31:00Z</cp:lastPrinted>
  <dcterms:created xsi:type="dcterms:W3CDTF">2023-10-14T01:18:00Z</dcterms:created>
  <dcterms:modified xsi:type="dcterms:W3CDTF">2023-10-14T01:18:00Z</dcterms:modified>
</cp:coreProperties>
</file>