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665FCA" w:rsidRDefault="00E71E46" w:rsidP="00665FCA">
      <w:pPr>
        <w:pStyle w:val="Heading2"/>
        <w:tabs>
          <w:tab w:val="clear" w:pos="4320"/>
          <w:tab w:val="clear" w:pos="9072"/>
        </w:tabs>
        <w:snapToGrid w:val="0"/>
        <w:spacing w:line="360" w:lineRule="auto"/>
        <w:jc w:val="right"/>
        <w:rPr>
          <w:b w:val="0"/>
          <w:sz w:val="28"/>
          <w:szCs w:val="28"/>
        </w:rPr>
      </w:pPr>
      <w:r w:rsidRPr="00665FCA">
        <w:rPr>
          <w:b w:val="0"/>
          <w:sz w:val="28"/>
          <w:szCs w:val="28"/>
        </w:rPr>
        <w:t>DC</w:t>
      </w:r>
      <w:r w:rsidR="00AF63D5" w:rsidRPr="00665FCA">
        <w:rPr>
          <w:b w:val="0"/>
          <w:sz w:val="28"/>
          <w:szCs w:val="28"/>
        </w:rPr>
        <w:t>PI</w:t>
      </w:r>
      <w:r w:rsidR="00481CCA" w:rsidRPr="00665FCA">
        <w:rPr>
          <w:rFonts w:eastAsia="PMingLiU"/>
          <w:b w:val="0"/>
          <w:sz w:val="28"/>
          <w:szCs w:val="28"/>
          <w:lang w:eastAsia="zh-TW"/>
        </w:rPr>
        <w:t xml:space="preserve"> </w:t>
      </w:r>
      <w:r w:rsidR="00B45A3B" w:rsidRPr="00665FCA">
        <w:rPr>
          <w:b w:val="0"/>
          <w:sz w:val="28"/>
          <w:szCs w:val="28"/>
        </w:rPr>
        <w:t>2</w:t>
      </w:r>
      <w:r w:rsidR="00A7648E" w:rsidRPr="00665FCA">
        <w:rPr>
          <w:b w:val="0"/>
          <w:sz w:val="28"/>
          <w:szCs w:val="28"/>
        </w:rPr>
        <w:t>230</w:t>
      </w:r>
      <w:r w:rsidR="00F0727E" w:rsidRPr="00665FCA">
        <w:rPr>
          <w:b w:val="0"/>
          <w:sz w:val="28"/>
          <w:szCs w:val="28"/>
        </w:rPr>
        <w:t>/</w:t>
      </w:r>
      <w:r w:rsidRPr="00665FCA">
        <w:rPr>
          <w:b w:val="0"/>
          <w:sz w:val="28"/>
          <w:szCs w:val="28"/>
        </w:rPr>
        <w:t>20</w:t>
      </w:r>
      <w:r w:rsidR="00481CCA" w:rsidRPr="00665FCA">
        <w:rPr>
          <w:b w:val="0"/>
          <w:sz w:val="28"/>
          <w:szCs w:val="28"/>
        </w:rPr>
        <w:t>1</w:t>
      </w:r>
      <w:r w:rsidR="00A7648E" w:rsidRPr="00665FCA">
        <w:rPr>
          <w:b w:val="0"/>
          <w:sz w:val="28"/>
          <w:szCs w:val="28"/>
        </w:rPr>
        <w:t>4</w:t>
      </w:r>
    </w:p>
    <w:p w:rsidR="00481CCA" w:rsidRPr="00665FCA" w:rsidRDefault="00481CCA" w:rsidP="00665FCA">
      <w:pPr>
        <w:spacing w:line="360" w:lineRule="auto"/>
        <w:rPr>
          <w:szCs w:val="28"/>
        </w:rPr>
      </w:pPr>
    </w:p>
    <w:p w:rsidR="00E71E46" w:rsidRPr="00665FCA" w:rsidRDefault="00E71E46" w:rsidP="00665FCA">
      <w:pPr>
        <w:pStyle w:val="normal3"/>
        <w:tabs>
          <w:tab w:val="clear" w:pos="4320"/>
          <w:tab w:val="clear" w:pos="4500"/>
          <w:tab w:val="clear" w:pos="9000"/>
          <w:tab w:val="clear" w:pos="9072"/>
        </w:tabs>
        <w:overflowPunct/>
        <w:autoSpaceDE/>
        <w:autoSpaceDN/>
        <w:rPr>
          <w:rFonts w:eastAsia="SimSun"/>
          <w:szCs w:val="28"/>
          <w:lang w:val="en-US"/>
        </w:rPr>
        <w:sectPr w:rsidR="00E71E46" w:rsidRPr="00665FCA" w:rsidSect="00EA00D0">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665FCA" w:rsidRDefault="00E71E46" w:rsidP="00665FCA">
      <w:pPr>
        <w:tabs>
          <w:tab w:val="clear" w:pos="4320"/>
          <w:tab w:val="clear" w:pos="9072"/>
        </w:tabs>
        <w:adjustRightInd w:val="0"/>
        <w:spacing w:line="360" w:lineRule="auto"/>
        <w:jc w:val="center"/>
        <w:rPr>
          <w:b/>
          <w:bCs/>
          <w:szCs w:val="28"/>
        </w:rPr>
      </w:pPr>
      <w:r w:rsidRPr="00665FCA">
        <w:rPr>
          <w:b/>
          <w:bCs/>
          <w:szCs w:val="28"/>
        </w:rPr>
        <w:t>IN THE DISTRICT COURT OF THE</w:t>
      </w:r>
    </w:p>
    <w:p w:rsidR="00E71E46" w:rsidRPr="00665FCA" w:rsidRDefault="00E71E46" w:rsidP="00665FCA">
      <w:pPr>
        <w:tabs>
          <w:tab w:val="clear" w:pos="4320"/>
          <w:tab w:val="clear" w:pos="9072"/>
        </w:tabs>
        <w:adjustRightInd w:val="0"/>
        <w:spacing w:line="360" w:lineRule="auto"/>
        <w:jc w:val="center"/>
        <w:rPr>
          <w:szCs w:val="28"/>
        </w:rPr>
      </w:pPr>
      <w:r w:rsidRPr="00665FCA">
        <w:rPr>
          <w:b/>
          <w:bCs/>
          <w:szCs w:val="28"/>
        </w:rPr>
        <w:t>HONG KONG SPECIAL ADMINISTRATIVE REGION</w:t>
      </w:r>
    </w:p>
    <w:p w:rsidR="00E71E46" w:rsidRPr="00665FCA" w:rsidRDefault="00AF63D5" w:rsidP="00665FCA">
      <w:pPr>
        <w:tabs>
          <w:tab w:val="clear" w:pos="4320"/>
          <w:tab w:val="clear" w:pos="9072"/>
        </w:tabs>
        <w:adjustRightInd w:val="0"/>
        <w:spacing w:line="360" w:lineRule="auto"/>
        <w:jc w:val="center"/>
        <w:rPr>
          <w:szCs w:val="28"/>
        </w:rPr>
      </w:pPr>
      <w:r w:rsidRPr="00665FCA">
        <w:rPr>
          <w:szCs w:val="28"/>
        </w:rPr>
        <w:t>PERSONAL INJURIES ACTION</w:t>
      </w:r>
      <w:r w:rsidR="00E71E46" w:rsidRPr="00665FCA">
        <w:rPr>
          <w:szCs w:val="28"/>
        </w:rPr>
        <w:t xml:space="preserve"> NO </w:t>
      </w:r>
      <w:r w:rsidR="00B45A3B" w:rsidRPr="00665FCA">
        <w:rPr>
          <w:szCs w:val="28"/>
        </w:rPr>
        <w:t>2</w:t>
      </w:r>
      <w:r w:rsidR="00A7648E" w:rsidRPr="00665FCA">
        <w:rPr>
          <w:szCs w:val="28"/>
        </w:rPr>
        <w:t>230</w:t>
      </w:r>
      <w:r w:rsidR="00E71E46" w:rsidRPr="00665FCA">
        <w:rPr>
          <w:szCs w:val="28"/>
        </w:rPr>
        <w:t xml:space="preserve"> OF 20</w:t>
      </w:r>
      <w:r w:rsidR="00B45A3B" w:rsidRPr="00665FCA">
        <w:rPr>
          <w:szCs w:val="28"/>
        </w:rPr>
        <w:t>1</w:t>
      </w:r>
      <w:r w:rsidR="00A7648E" w:rsidRPr="00665FCA">
        <w:rPr>
          <w:szCs w:val="28"/>
        </w:rPr>
        <w:t>4</w:t>
      </w:r>
    </w:p>
    <w:p w:rsidR="00E71E46" w:rsidRPr="00665FCA" w:rsidRDefault="00E71E46" w:rsidP="00665FCA">
      <w:pPr>
        <w:tabs>
          <w:tab w:val="clear" w:pos="4320"/>
          <w:tab w:val="clear" w:pos="9072"/>
        </w:tabs>
        <w:adjustRightInd w:val="0"/>
        <w:spacing w:line="360" w:lineRule="auto"/>
        <w:jc w:val="center"/>
        <w:rPr>
          <w:szCs w:val="28"/>
        </w:rPr>
      </w:pPr>
      <w:r w:rsidRPr="00665FCA">
        <w:rPr>
          <w:szCs w:val="28"/>
        </w:rPr>
        <w:t>--------------------</w:t>
      </w:r>
    </w:p>
    <w:p w:rsidR="00E71E46" w:rsidRPr="00665FCA" w:rsidRDefault="00E71E46" w:rsidP="00665FCA">
      <w:pPr>
        <w:pStyle w:val="Heading5"/>
        <w:snapToGrid w:val="0"/>
        <w:spacing w:line="360" w:lineRule="auto"/>
        <w:jc w:val="both"/>
        <w:rPr>
          <w:rFonts w:ascii="Times New Roman" w:hAnsi="Times New Roman"/>
          <w:b w:val="0"/>
          <w:sz w:val="28"/>
          <w:szCs w:val="28"/>
        </w:rPr>
      </w:pPr>
      <w:r w:rsidRPr="00665FCA">
        <w:rPr>
          <w:rFonts w:ascii="Times New Roman" w:hAnsi="Times New Roman"/>
          <w:b w:val="0"/>
          <w:sz w:val="28"/>
          <w:szCs w:val="28"/>
        </w:rPr>
        <w:t>BETWEEN</w:t>
      </w:r>
    </w:p>
    <w:p w:rsidR="002D5E37" w:rsidRPr="00665FCA" w:rsidRDefault="00657E0F" w:rsidP="00665FCA">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szCs w:val="28"/>
          <w:lang w:val="en-US"/>
        </w:rPr>
      </w:pPr>
      <w:r w:rsidRPr="00665FCA">
        <w:rPr>
          <w:rFonts w:eastAsia="SimSun"/>
          <w:szCs w:val="28"/>
          <w:lang w:val="en-US"/>
        </w:rPr>
        <w:tab/>
      </w:r>
      <w:r w:rsidRPr="00665FCA">
        <w:rPr>
          <w:rFonts w:eastAsia="SimSun"/>
          <w:szCs w:val="28"/>
          <w:lang w:val="en-US"/>
        </w:rPr>
        <w:tab/>
      </w:r>
      <w:r w:rsidR="00A7648E" w:rsidRPr="00665FCA">
        <w:rPr>
          <w:rFonts w:eastAsia="SimSun"/>
          <w:szCs w:val="28"/>
        </w:rPr>
        <w:t>THOMAS VINCENT</w:t>
      </w:r>
      <w:r w:rsidR="002D5E37" w:rsidRPr="00665FCA">
        <w:rPr>
          <w:rFonts w:eastAsia="SimSun"/>
          <w:szCs w:val="28"/>
          <w:lang w:val="en-US"/>
        </w:rPr>
        <w:tab/>
      </w:r>
      <w:r w:rsidR="002D5E37" w:rsidRPr="00665FCA">
        <w:rPr>
          <w:rFonts w:eastAsia="SimSun"/>
          <w:szCs w:val="28"/>
          <w:lang w:val="en-US"/>
        </w:rPr>
        <w:tab/>
        <w:t>Plaintiff</w:t>
      </w:r>
    </w:p>
    <w:p w:rsidR="002D5E37" w:rsidRPr="00665FCA" w:rsidRDefault="002D5E37" w:rsidP="00665FCA">
      <w:pPr>
        <w:pStyle w:val="Heading3"/>
        <w:tabs>
          <w:tab w:val="clear" w:pos="4320"/>
          <w:tab w:val="clear" w:pos="9072"/>
          <w:tab w:val="center" w:pos="4140"/>
          <w:tab w:val="right" w:pos="8280"/>
        </w:tabs>
        <w:snapToGrid w:val="0"/>
        <w:spacing w:line="360" w:lineRule="auto"/>
        <w:jc w:val="both"/>
        <w:rPr>
          <w:b w:val="0"/>
          <w:sz w:val="28"/>
          <w:szCs w:val="28"/>
        </w:rPr>
      </w:pPr>
      <w:r w:rsidRPr="00665FCA">
        <w:rPr>
          <w:b w:val="0"/>
          <w:sz w:val="28"/>
          <w:szCs w:val="28"/>
        </w:rPr>
        <w:tab/>
      </w:r>
      <w:r w:rsidRPr="00665FCA">
        <w:rPr>
          <w:b w:val="0"/>
          <w:sz w:val="28"/>
          <w:szCs w:val="28"/>
        </w:rPr>
        <w:tab/>
        <w:t>and</w:t>
      </w:r>
    </w:p>
    <w:p w:rsidR="004F5E0D" w:rsidRPr="00665FCA" w:rsidRDefault="004F5E0D" w:rsidP="00665FCA">
      <w:pPr>
        <w:tabs>
          <w:tab w:val="clear" w:pos="1440"/>
          <w:tab w:val="clear" w:pos="4320"/>
          <w:tab w:val="clear" w:pos="9072"/>
          <w:tab w:val="center" w:pos="4050"/>
          <w:tab w:val="right" w:pos="8280"/>
        </w:tabs>
        <w:spacing w:line="360" w:lineRule="auto"/>
        <w:jc w:val="both"/>
        <w:rPr>
          <w:szCs w:val="28"/>
        </w:rPr>
      </w:pPr>
      <w:r w:rsidRPr="00665FCA">
        <w:rPr>
          <w:szCs w:val="28"/>
        </w:rPr>
        <w:tab/>
      </w:r>
      <w:r w:rsidR="00A7648E" w:rsidRPr="00665FCA">
        <w:rPr>
          <w:szCs w:val="28"/>
        </w:rPr>
        <w:t xml:space="preserve">CHEUNG LAI SHUEN </w:t>
      </w:r>
      <w:r w:rsidR="00EA00D0" w:rsidRPr="00665FCA">
        <w:rPr>
          <w:szCs w:val="28"/>
        </w:rPr>
        <w:tab/>
        <w:t>1</w:t>
      </w:r>
      <w:r w:rsidR="00EA00D0" w:rsidRPr="00665FCA">
        <w:rPr>
          <w:szCs w:val="28"/>
          <w:vertAlign w:val="superscript"/>
        </w:rPr>
        <w:t>st</w:t>
      </w:r>
      <w:r w:rsidR="00665FCA" w:rsidRPr="00665FCA">
        <w:rPr>
          <w:szCs w:val="28"/>
        </w:rPr>
        <w:t xml:space="preserve"> </w:t>
      </w:r>
      <w:r w:rsidR="00EA00D0" w:rsidRPr="00665FCA">
        <w:rPr>
          <w:szCs w:val="28"/>
        </w:rPr>
        <w:t>Defendant</w:t>
      </w:r>
    </w:p>
    <w:p w:rsidR="00EA00D0" w:rsidRPr="00665FCA" w:rsidRDefault="004F5E0D" w:rsidP="00665FCA">
      <w:pPr>
        <w:tabs>
          <w:tab w:val="clear" w:pos="1440"/>
          <w:tab w:val="clear" w:pos="4320"/>
          <w:tab w:val="clear" w:pos="9072"/>
          <w:tab w:val="center" w:pos="4140"/>
          <w:tab w:val="right" w:pos="8280"/>
        </w:tabs>
        <w:spacing w:line="360" w:lineRule="auto"/>
        <w:jc w:val="both"/>
        <w:rPr>
          <w:szCs w:val="28"/>
        </w:rPr>
      </w:pPr>
      <w:r w:rsidRPr="00665FCA">
        <w:rPr>
          <w:szCs w:val="28"/>
        </w:rPr>
        <w:tab/>
      </w:r>
      <w:r w:rsidR="00A7648E" w:rsidRPr="00665FCA">
        <w:rPr>
          <w:szCs w:val="28"/>
        </w:rPr>
        <w:t>HON WING HOI</w:t>
      </w:r>
      <w:r w:rsidR="00930826" w:rsidRPr="00665FCA">
        <w:rPr>
          <w:szCs w:val="28"/>
        </w:rPr>
        <w:tab/>
        <w:t>2</w:t>
      </w:r>
      <w:r w:rsidR="00930826" w:rsidRPr="00665FCA">
        <w:rPr>
          <w:szCs w:val="28"/>
          <w:vertAlign w:val="superscript"/>
        </w:rPr>
        <w:t>nd</w:t>
      </w:r>
      <w:r w:rsidR="00930826" w:rsidRPr="00665FCA">
        <w:rPr>
          <w:szCs w:val="28"/>
        </w:rPr>
        <w:t xml:space="preserve"> Defendant</w:t>
      </w:r>
    </w:p>
    <w:p w:rsidR="00E71E46" w:rsidRPr="00665FCA" w:rsidRDefault="00E71E46" w:rsidP="00665FCA">
      <w:pPr>
        <w:tabs>
          <w:tab w:val="clear" w:pos="4320"/>
          <w:tab w:val="clear" w:pos="9072"/>
          <w:tab w:val="right" w:pos="8280"/>
        </w:tabs>
        <w:adjustRightInd w:val="0"/>
        <w:spacing w:line="360" w:lineRule="auto"/>
        <w:jc w:val="center"/>
        <w:rPr>
          <w:szCs w:val="28"/>
        </w:rPr>
      </w:pPr>
      <w:r w:rsidRPr="00665FCA">
        <w:rPr>
          <w:szCs w:val="28"/>
        </w:rPr>
        <w:t>--------------------</w:t>
      </w:r>
    </w:p>
    <w:p w:rsidR="00E71E46" w:rsidRPr="00665FCA" w:rsidRDefault="00E71E46" w:rsidP="00665FCA">
      <w:pPr>
        <w:pStyle w:val="normal3"/>
        <w:tabs>
          <w:tab w:val="clear" w:pos="4320"/>
          <w:tab w:val="clear" w:pos="4500"/>
          <w:tab w:val="clear" w:pos="9000"/>
          <w:tab w:val="clear" w:pos="9072"/>
        </w:tabs>
        <w:overflowPunct/>
        <w:autoSpaceDE/>
        <w:autoSpaceDN/>
        <w:adjustRightInd w:val="0"/>
        <w:jc w:val="both"/>
        <w:rPr>
          <w:rFonts w:eastAsia="SimSun"/>
          <w:szCs w:val="28"/>
          <w:lang w:val="en-US"/>
        </w:rPr>
      </w:pPr>
    </w:p>
    <w:p w:rsidR="00657E0F" w:rsidRPr="00665FCA" w:rsidRDefault="00657E0F" w:rsidP="00665FCA">
      <w:pPr>
        <w:tabs>
          <w:tab w:val="clear" w:pos="1440"/>
          <w:tab w:val="clear" w:pos="4320"/>
          <w:tab w:val="clear" w:pos="9072"/>
          <w:tab w:val="left" w:pos="1080"/>
        </w:tabs>
        <w:adjustRightInd w:val="0"/>
        <w:spacing w:line="360" w:lineRule="auto"/>
        <w:jc w:val="both"/>
        <w:rPr>
          <w:szCs w:val="28"/>
        </w:rPr>
      </w:pPr>
      <w:r w:rsidRPr="00665FCA">
        <w:rPr>
          <w:szCs w:val="28"/>
        </w:rPr>
        <w:t xml:space="preserve">Before </w:t>
      </w:r>
      <w:r w:rsidR="00330748" w:rsidRPr="00665FCA">
        <w:rPr>
          <w:szCs w:val="28"/>
        </w:rPr>
        <w:t xml:space="preserve">: </w:t>
      </w:r>
      <w:r w:rsidR="004F5E0D" w:rsidRPr="00665FCA">
        <w:rPr>
          <w:szCs w:val="28"/>
        </w:rPr>
        <w:t xml:space="preserve">Deputy District Judge </w:t>
      </w:r>
      <w:r w:rsidR="00DE5227" w:rsidRPr="00665FCA">
        <w:rPr>
          <w:szCs w:val="28"/>
        </w:rPr>
        <w:t>Eric Tam</w:t>
      </w:r>
      <w:r w:rsidR="004F5E0D" w:rsidRPr="00665FCA">
        <w:rPr>
          <w:szCs w:val="28"/>
        </w:rPr>
        <w:t xml:space="preserve"> in </w:t>
      </w:r>
      <w:r w:rsidR="00DE5227" w:rsidRPr="00665FCA">
        <w:rPr>
          <w:szCs w:val="28"/>
        </w:rPr>
        <w:t>Chambers</w:t>
      </w:r>
    </w:p>
    <w:p w:rsidR="00657E0F" w:rsidRPr="00665FCA" w:rsidRDefault="00657E0F" w:rsidP="00665FCA">
      <w:pPr>
        <w:tabs>
          <w:tab w:val="clear" w:pos="1440"/>
          <w:tab w:val="clear" w:pos="4320"/>
          <w:tab w:val="clear" w:pos="9072"/>
        </w:tabs>
        <w:adjustRightInd w:val="0"/>
        <w:spacing w:line="360" w:lineRule="auto"/>
        <w:jc w:val="both"/>
        <w:rPr>
          <w:szCs w:val="28"/>
        </w:rPr>
      </w:pPr>
      <w:r w:rsidRPr="00665FCA">
        <w:rPr>
          <w:szCs w:val="28"/>
        </w:rPr>
        <w:t>Dates of Hearing :</w:t>
      </w:r>
      <w:r w:rsidR="00330748" w:rsidRPr="00665FCA">
        <w:rPr>
          <w:szCs w:val="28"/>
        </w:rPr>
        <w:t xml:space="preserve"> </w:t>
      </w:r>
      <w:r w:rsidR="00DE5227" w:rsidRPr="00665FCA">
        <w:rPr>
          <w:szCs w:val="28"/>
        </w:rPr>
        <w:t>19 April 2016</w:t>
      </w:r>
    </w:p>
    <w:p w:rsidR="00657E0F" w:rsidRPr="00665FCA" w:rsidRDefault="00657E0F" w:rsidP="00665FCA">
      <w:pPr>
        <w:tabs>
          <w:tab w:val="clear" w:pos="4320"/>
          <w:tab w:val="clear" w:pos="9072"/>
        </w:tabs>
        <w:adjustRightInd w:val="0"/>
        <w:spacing w:line="360" w:lineRule="auto"/>
        <w:jc w:val="both"/>
        <w:rPr>
          <w:szCs w:val="28"/>
        </w:rPr>
      </w:pPr>
      <w:r w:rsidRPr="00665FCA">
        <w:rPr>
          <w:szCs w:val="28"/>
        </w:rPr>
        <w:t xml:space="preserve">Date of </w:t>
      </w:r>
      <w:r w:rsidR="00EA00D0" w:rsidRPr="00665FCA">
        <w:rPr>
          <w:szCs w:val="28"/>
        </w:rPr>
        <w:t>Decision</w:t>
      </w:r>
      <w:r w:rsidRPr="00665FCA">
        <w:rPr>
          <w:szCs w:val="28"/>
        </w:rPr>
        <w:t xml:space="preserve"> :</w:t>
      </w:r>
      <w:r w:rsidRPr="00665FCA">
        <w:rPr>
          <w:rFonts w:eastAsia="PMingLiU"/>
          <w:szCs w:val="28"/>
          <w:lang w:eastAsia="zh-TW"/>
        </w:rPr>
        <w:t xml:space="preserve"> </w:t>
      </w:r>
      <w:r w:rsidR="00BB11D5">
        <w:rPr>
          <w:rFonts w:hint="eastAsia"/>
          <w:szCs w:val="28"/>
        </w:rPr>
        <w:t>5</w:t>
      </w:r>
      <w:r w:rsidR="00DE5227" w:rsidRPr="00665FCA">
        <w:rPr>
          <w:szCs w:val="28"/>
        </w:rPr>
        <w:t xml:space="preserve"> </w:t>
      </w:r>
      <w:r w:rsidR="00BB11D5">
        <w:rPr>
          <w:rFonts w:hint="eastAsia"/>
          <w:szCs w:val="28"/>
        </w:rPr>
        <w:t>May</w:t>
      </w:r>
      <w:r w:rsidR="00DE5227" w:rsidRPr="00665FCA">
        <w:rPr>
          <w:szCs w:val="28"/>
        </w:rPr>
        <w:t xml:space="preserve"> </w:t>
      </w:r>
      <w:r w:rsidRPr="00665FCA">
        <w:rPr>
          <w:szCs w:val="28"/>
        </w:rPr>
        <w:t>201</w:t>
      </w:r>
      <w:r w:rsidR="00DE5227" w:rsidRPr="00665FCA">
        <w:rPr>
          <w:szCs w:val="28"/>
        </w:rPr>
        <w:t>6</w:t>
      </w:r>
    </w:p>
    <w:p w:rsidR="00657E0F" w:rsidRPr="00665FCA" w:rsidRDefault="00657E0F" w:rsidP="00665FCA">
      <w:pPr>
        <w:tabs>
          <w:tab w:val="clear" w:pos="4320"/>
          <w:tab w:val="clear" w:pos="9072"/>
        </w:tabs>
        <w:adjustRightInd w:val="0"/>
        <w:spacing w:line="360" w:lineRule="auto"/>
        <w:rPr>
          <w:szCs w:val="28"/>
        </w:rPr>
      </w:pPr>
    </w:p>
    <w:p w:rsidR="00657E0F" w:rsidRPr="00665FCA" w:rsidRDefault="00657E0F" w:rsidP="00665FCA">
      <w:pPr>
        <w:tabs>
          <w:tab w:val="clear" w:pos="4320"/>
          <w:tab w:val="clear" w:pos="9072"/>
          <w:tab w:val="left" w:pos="1620"/>
          <w:tab w:val="right" w:pos="8280"/>
        </w:tabs>
        <w:adjustRightInd w:val="0"/>
        <w:spacing w:line="360" w:lineRule="auto"/>
        <w:jc w:val="center"/>
        <w:rPr>
          <w:szCs w:val="28"/>
        </w:rPr>
      </w:pPr>
      <w:r w:rsidRPr="00665FCA">
        <w:rPr>
          <w:szCs w:val="28"/>
        </w:rPr>
        <w:t>--------------------</w:t>
      </w:r>
    </w:p>
    <w:p w:rsidR="00657E0F" w:rsidRPr="00665FCA" w:rsidRDefault="00EA00D0" w:rsidP="00665FCA">
      <w:pPr>
        <w:tabs>
          <w:tab w:val="clear" w:pos="4320"/>
          <w:tab w:val="clear" w:pos="9072"/>
          <w:tab w:val="left" w:pos="1620"/>
          <w:tab w:val="right" w:pos="8280"/>
        </w:tabs>
        <w:adjustRightInd w:val="0"/>
        <w:spacing w:line="360" w:lineRule="auto"/>
        <w:jc w:val="center"/>
        <w:rPr>
          <w:rFonts w:eastAsia="PMingLiU"/>
          <w:szCs w:val="28"/>
          <w:lang w:eastAsia="zh-TW"/>
        </w:rPr>
      </w:pPr>
      <w:r w:rsidRPr="00665FCA">
        <w:rPr>
          <w:szCs w:val="28"/>
        </w:rPr>
        <w:t>DECISION</w:t>
      </w:r>
    </w:p>
    <w:p w:rsidR="00657E0F" w:rsidRPr="00665FCA" w:rsidRDefault="00657E0F" w:rsidP="00665FCA">
      <w:pPr>
        <w:tabs>
          <w:tab w:val="clear" w:pos="4320"/>
          <w:tab w:val="clear" w:pos="9072"/>
          <w:tab w:val="left" w:pos="1620"/>
          <w:tab w:val="right" w:pos="8280"/>
        </w:tabs>
        <w:adjustRightInd w:val="0"/>
        <w:spacing w:line="360" w:lineRule="auto"/>
        <w:jc w:val="center"/>
        <w:rPr>
          <w:szCs w:val="28"/>
        </w:rPr>
      </w:pPr>
      <w:r w:rsidRPr="00665FCA">
        <w:rPr>
          <w:szCs w:val="28"/>
        </w:rPr>
        <w:t>--------------------</w:t>
      </w:r>
    </w:p>
    <w:p w:rsidR="00657E0F" w:rsidRPr="00665FCA" w:rsidRDefault="00657E0F" w:rsidP="00665FCA">
      <w:pPr>
        <w:tabs>
          <w:tab w:val="clear" w:pos="4320"/>
          <w:tab w:val="clear" w:pos="9072"/>
        </w:tabs>
        <w:spacing w:line="360" w:lineRule="auto"/>
        <w:jc w:val="both"/>
        <w:rPr>
          <w:szCs w:val="28"/>
        </w:rPr>
      </w:pPr>
    </w:p>
    <w:p w:rsidR="00DE5227" w:rsidRPr="00665FCA" w:rsidRDefault="008253DB" w:rsidP="00665FCA">
      <w:pPr>
        <w:numPr>
          <w:ilvl w:val="0"/>
          <w:numId w:val="9"/>
        </w:numPr>
        <w:tabs>
          <w:tab w:val="clear" w:pos="4320"/>
          <w:tab w:val="clear" w:pos="9072"/>
        </w:tabs>
        <w:spacing w:line="360" w:lineRule="auto"/>
        <w:ind w:left="0" w:firstLine="0"/>
        <w:jc w:val="both"/>
        <w:rPr>
          <w:szCs w:val="28"/>
        </w:rPr>
      </w:pPr>
      <w:r w:rsidRPr="00665FCA">
        <w:rPr>
          <w:szCs w:val="28"/>
        </w:rPr>
        <w:t xml:space="preserve">This is the appeal by the Official Receiver (“OR”) against </w:t>
      </w:r>
      <w:r w:rsidR="00FA0C73" w:rsidRPr="00665FCA">
        <w:rPr>
          <w:szCs w:val="28"/>
        </w:rPr>
        <w:t>the directions in the 2</w:t>
      </w:r>
      <w:r w:rsidR="00FA0C73" w:rsidRPr="00665FCA">
        <w:rPr>
          <w:szCs w:val="28"/>
          <w:vertAlign w:val="superscript"/>
        </w:rPr>
        <w:t>nd</w:t>
      </w:r>
      <w:r w:rsidR="00FA0C73" w:rsidRPr="00665FCA">
        <w:rPr>
          <w:szCs w:val="28"/>
        </w:rPr>
        <w:t xml:space="preserve"> Checklist Review Order of </w:t>
      </w:r>
      <w:r w:rsidR="00360424" w:rsidRPr="00665FCA">
        <w:rPr>
          <w:szCs w:val="28"/>
        </w:rPr>
        <w:t>M</w:t>
      </w:r>
      <w:r w:rsidR="00FA0C73" w:rsidRPr="00665FCA">
        <w:rPr>
          <w:szCs w:val="28"/>
        </w:rPr>
        <w:t>aster Chow dated 27</w:t>
      </w:r>
      <w:r w:rsidR="00360424" w:rsidRPr="00665FCA">
        <w:rPr>
          <w:szCs w:val="28"/>
        </w:rPr>
        <w:t> </w:t>
      </w:r>
      <w:r w:rsidR="00FA0C73" w:rsidRPr="00665FCA">
        <w:rPr>
          <w:szCs w:val="28"/>
        </w:rPr>
        <w:t>November 2015 (“the Order”).</w:t>
      </w:r>
    </w:p>
    <w:p w:rsidR="00FA0C73" w:rsidRPr="00665FCA" w:rsidRDefault="00FA0C73" w:rsidP="00665FCA">
      <w:pPr>
        <w:tabs>
          <w:tab w:val="clear" w:pos="4320"/>
          <w:tab w:val="clear" w:pos="9072"/>
        </w:tabs>
        <w:spacing w:line="360" w:lineRule="auto"/>
        <w:jc w:val="both"/>
        <w:rPr>
          <w:szCs w:val="28"/>
        </w:rPr>
      </w:pPr>
    </w:p>
    <w:p w:rsidR="00FA0C73" w:rsidRPr="00665FCA" w:rsidRDefault="00FA0C73" w:rsidP="00665FCA">
      <w:pPr>
        <w:numPr>
          <w:ilvl w:val="0"/>
          <w:numId w:val="9"/>
        </w:numPr>
        <w:tabs>
          <w:tab w:val="clear" w:pos="4320"/>
          <w:tab w:val="clear" w:pos="9072"/>
        </w:tabs>
        <w:spacing w:line="360" w:lineRule="auto"/>
        <w:ind w:left="0" w:firstLine="0"/>
        <w:jc w:val="both"/>
        <w:rPr>
          <w:szCs w:val="28"/>
        </w:rPr>
      </w:pPr>
      <w:r w:rsidRPr="00665FCA">
        <w:rPr>
          <w:szCs w:val="28"/>
        </w:rPr>
        <w:t>By the Order, the Master gave case management directions for the progress of the action.</w:t>
      </w:r>
    </w:p>
    <w:p w:rsidR="00FA0C73" w:rsidRPr="00665FCA" w:rsidRDefault="00FA0C73" w:rsidP="00665FCA">
      <w:pPr>
        <w:pStyle w:val="ListParagraph"/>
        <w:spacing w:line="360" w:lineRule="auto"/>
        <w:rPr>
          <w:szCs w:val="28"/>
        </w:rPr>
      </w:pPr>
    </w:p>
    <w:p w:rsidR="00FA0C73" w:rsidRPr="00665FCA" w:rsidRDefault="00FA0C73" w:rsidP="00665FCA">
      <w:pPr>
        <w:numPr>
          <w:ilvl w:val="0"/>
          <w:numId w:val="9"/>
        </w:numPr>
        <w:tabs>
          <w:tab w:val="clear" w:pos="4320"/>
          <w:tab w:val="clear" w:pos="9072"/>
        </w:tabs>
        <w:spacing w:line="360" w:lineRule="auto"/>
        <w:ind w:left="0" w:firstLine="0"/>
        <w:jc w:val="both"/>
        <w:rPr>
          <w:szCs w:val="28"/>
        </w:rPr>
      </w:pPr>
      <w:r w:rsidRPr="00665FCA">
        <w:rPr>
          <w:szCs w:val="28"/>
        </w:rPr>
        <w:lastRenderedPageBreak/>
        <w:t>The issue in the appeal is: whether the plaintiff, now a bankrupt, should be allowed to conduct his personal injury action or such claim should be vested in the OR.</w:t>
      </w:r>
    </w:p>
    <w:p w:rsidR="00FA0C73" w:rsidRPr="00665FCA" w:rsidRDefault="00FA0C73" w:rsidP="00665FCA">
      <w:pPr>
        <w:pStyle w:val="ListParagraph"/>
        <w:spacing w:line="360" w:lineRule="auto"/>
        <w:rPr>
          <w:szCs w:val="28"/>
        </w:rPr>
      </w:pPr>
    </w:p>
    <w:p w:rsidR="00FA0C73" w:rsidRPr="00665FCA" w:rsidRDefault="00FA0C73" w:rsidP="00665FCA">
      <w:pPr>
        <w:numPr>
          <w:ilvl w:val="0"/>
          <w:numId w:val="9"/>
        </w:numPr>
        <w:tabs>
          <w:tab w:val="clear" w:pos="4320"/>
          <w:tab w:val="clear" w:pos="9072"/>
        </w:tabs>
        <w:spacing w:line="360" w:lineRule="auto"/>
        <w:ind w:left="0" w:firstLine="0"/>
        <w:jc w:val="both"/>
        <w:rPr>
          <w:szCs w:val="28"/>
        </w:rPr>
      </w:pPr>
      <w:r w:rsidRPr="00665FCA">
        <w:rPr>
          <w:szCs w:val="28"/>
        </w:rPr>
        <w:t>On 30 September 2014, a creditor’s bankruptcy petition was presented against the plaintiff on the basis of a judgment debt in the sum of HK$202,967.74.</w:t>
      </w:r>
    </w:p>
    <w:p w:rsidR="00FA0C73" w:rsidRPr="00665FCA" w:rsidRDefault="00FA0C73" w:rsidP="00665FCA">
      <w:pPr>
        <w:pStyle w:val="ListParagraph"/>
        <w:spacing w:line="360" w:lineRule="auto"/>
        <w:rPr>
          <w:szCs w:val="28"/>
        </w:rPr>
      </w:pPr>
    </w:p>
    <w:p w:rsidR="00FA0C73" w:rsidRPr="00665FCA" w:rsidRDefault="00FA0C73" w:rsidP="00665FCA">
      <w:pPr>
        <w:numPr>
          <w:ilvl w:val="0"/>
          <w:numId w:val="9"/>
        </w:numPr>
        <w:tabs>
          <w:tab w:val="clear" w:pos="4320"/>
          <w:tab w:val="clear" w:pos="9072"/>
        </w:tabs>
        <w:spacing w:line="360" w:lineRule="auto"/>
        <w:ind w:left="0" w:firstLine="0"/>
        <w:jc w:val="both"/>
        <w:rPr>
          <w:szCs w:val="28"/>
        </w:rPr>
      </w:pPr>
      <w:r w:rsidRPr="00665FCA">
        <w:rPr>
          <w:szCs w:val="28"/>
        </w:rPr>
        <w:t>By a Writ of Summons dated 7 October 2014, the plaintiff commenced the personal injury action herein (“the Action”) against his landlord for injuries caused by the collapse of the ceiling in the bathroom of the rental property.  According to the Statement of Claim and the Statement of Special Damages, the plaintiff claims the sums of HK$500,000 for pain and suffering and HK$192,000 for loss of earnings.</w:t>
      </w:r>
    </w:p>
    <w:p w:rsidR="00360424" w:rsidRPr="00665FCA" w:rsidRDefault="00360424" w:rsidP="00665FCA">
      <w:pPr>
        <w:pStyle w:val="ListParagraph"/>
        <w:spacing w:line="360" w:lineRule="auto"/>
        <w:rPr>
          <w:szCs w:val="28"/>
        </w:rPr>
      </w:pPr>
    </w:p>
    <w:p w:rsidR="00360424" w:rsidRPr="00665FCA" w:rsidRDefault="00360424" w:rsidP="00665FCA">
      <w:pPr>
        <w:numPr>
          <w:ilvl w:val="0"/>
          <w:numId w:val="9"/>
        </w:numPr>
        <w:tabs>
          <w:tab w:val="clear" w:pos="4320"/>
          <w:tab w:val="clear" w:pos="9072"/>
        </w:tabs>
        <w:spacing w:line="360" w:lineRule="auto"/>
        <w:ind w:left="0" w:firstLine="0"/>
        <w:jc w:val="both"/>
        <w:rPr>
          <w:szCs w:val="28"/>
        </w:rPr>
      </w:pPr>
      <w:r w:rsidRPr="00665FCA">
        <w:rPr>
          <w:szCs w:val="28"/>
        </w:rPr>
        <w:t>On 16 February 2015, the plaintiff was adjudged bankrupt.</w:t>
      </w:r>
    </w:p>
    <w:p w:rsidR="00E03F03" w:rsidRPr="00665FCA" w:rsidRDefault="00E03F03" w:rsidP="00665FCA">
      <w:pPr>
        <w:pStyle w:val="ListParagraph"/>
        <w:spacing w:line="360" w:lineRule="auto"/>
        <w:rPr>
          <w:szCs w:val="28"/>
        </w:rPr>
      </w:pPr>
    </w:p>
    <w:p w:rsidR="00E03F03" w:rsidRPr="00665FCA" w:rsidRDefault="00E03F03" w:rsidP="00665FCA">
      <w:pPr>
        <w:numPr>
          <w:ilvl w:val="0"/>
          <w:numId w:val="9"/>
        </w:numPr>
        <w:tabs>
          <w:tab w:val="clear" w:pos="4320"/>
          <w:tab w:val="clear" w:pos="9072"/>
        </w:tabs>
        <w:spacing w:line="360" w:lineRule="auto"/>
        <w:ind w:left="0" w:firstLine="0"/>
        <w:jc w:val="both"/>
        <w:rPr>
          <w:szCs w:val="28"/>
        </w:rPr>
      </w:pPr>
      <w:r w:rsidRPr="00665FCA">
        <w:rPr>
          <w:szCs w:val="28"/>
        </w:rPr>
        <w:t>On 27 May 2015, the OR was appointed as the trustee-in-bankruptcy of the plaintiff’s estate.</w:t>
      </w:r>
    </w:p>
    <w:p w:rsidR="00E03F03" w:rsidRPr="00665FCA" w:rsidRDefault="00E03F03" w:rsidP="00665FCA">
      <w:pPr>
        <w:pStyle w:val="ListParagraph"/>
        <w:spacing w:line="360" w:lineRule="auto"/>
        <w:rPr>
          <w:szCs w:val="28"/>
        </w:rPr>
      </w:pPr>
    </w:p>
    <w:p w:rsidR="00E03F03" w:rsidRPr="00665FCA" w:rsidRDefault="00E03F03" w:rsidP="00665FCA">
      <w:pPr>
        <w:numPr>
          <w:ilvl w:val="0"/>
          <w:numId w:val="9"/>
        </w:numPr>
        <w:tabs>
          <w:tab w:val="clear" w:pos="4320"/>
          <w:tab w:val="clear" w:pos="9072"/>
        </w:tabs>
        <w:spacing w:line="360" w:lineRule="auto"/>
        <w:ind w:left="0" w:firstLine="0"/>
        <w:jc w:val="both"/>
        <w:rPr>
          <w:szCs w:val="28"/>
        </w:rPr>
      </w:pPr>
      <w:r w:rsidRPr="00665FCA">
        <w:rPr>
          <w:szCs w:val="28"/>
        </w:rPr>
        <w:t>As a result, all the property of the plaintiff vested in the trustee.</w:t>
      </w:r>
    </w:p>
    <w:p w:rsidR="00E03F03" w:rsidRPr="00665FCA" w:rsidRDefault="00E03F03" w:rsidP="00665FCA">
      <w:pPr>
        <w:pStyle w:val="ListParagraph"/>
        <w:spacing w:line="360" w:lineRule="auto"/>
        <w:rPr>
          <w:szCs w:val="28"/>
        </w:rPr>
      </w:pPr>
    </w:p>
    <w:p w:rsidR="00E03F03" w:rsidRPr="00665FCA" w:rsidRDefault="00E03F03" w:rsidP="00665FCA">
      <w:pPr>
        <w:numPr>
          <w:ilvl w:val="0"/>
          <w:numId w:val="9"/>
        </w:numPr>
        <w:tabs>
          <w:tab w:val="clear" w:pos="4320"/>
          <w:tab w:val="clear" w:pos="9072"/>
        </w:tabs>
        <w:spacing w:line="360" w:lineRule="auto"/>
        <w:ind w:left="0" w:firstLine="0"/>
        <w:jc w:val="both"/>
        <w:rPr>
          <w:szCs w:val="28"/>
        </w:rPr>
      </w:pPr>
      <w:r w:rsidRPr="00665FCA">
        <w:rPr>
          <w:szCs w:val="28"/>
        </w:rPr>
        <w:t>The exceptions are actions relating to the bankrupt’s personal injuries, personal inconvenience or damage to reputation, which do not vest in the OR.</w:t>
      </w:r>
    </w:p>
    <w:p w:rsidR="00E03F03" w:rsidRPr="00665FCA" w:rsidRDefault="00E03F03" w:rsidP="00665FCA">
      <w:pPr>
        <w:pStyle w:val="ListParagraph"/>
        <w:spacing w:line="360" w:lineRule="auto"/>
        <w:rPr>
          <w:szCs w:val="28"/>
        </w:rPr>
      </w:pPr>
    </w:p>
    <w:p w:rsidR="00E03F03" w:rsidRPr="00665FCA" w:rsidRDefault="00E03F03" w:rsidP="00665FCA">
      <w:pPr>
        <w:numPr>
          <w:ilvl w:val="0"/>
          <w:numId w:val="9"/>
        </w:numPr>
        <w:tabs>
          <w:tab w:val="clear" w:pos="4320"/>
          <w:tab w:val="clear" w:pos="9072"/>
        </w:tabs>
        <w:spacing w:line="360" w:lineRule="auto"/>
        <w:ind w:left="0" w:firstLine="0"/>
        <w:jc w:val="both"/>
        <w:rPr>
          <w:szCs w:val="28"/>
        </w:rPr>
      </w:pPr>
      <w:r w:rsidRPr="00665FCA">
        <w:rPr>
          <w:szCs w:val="28"/>
        </w:rPr>
        <w:lastRenderedPageBreak/>
        <w:t xml:space="preserve">In </w:t>
      </w:r>
      <w:r w:rsidRPr="00665FCA">
        <w:rPr>
          <w:i/>
          <w:szCs w:val="28"/>
        </w:rPr>
        <w:t>ORD v Upton</w:t>
      </w:r>
      <w:r w:rsidRPr="00665FCA">
        <w:rPr>
          <w:szCs w:val="28"/>
        </w:rPr>
        <w:t xml:space="preserve"> [2000] Ch 352, it is held that for hybrid claims, that is, claims partly personal and partly relating to property, the cause of action vested in the trustee.</w:t>
      </w:r>
    </w:p>
    <w:p w:rsidR="005A6A8C" w:rsidRPr="00665FCA" w:rsidRDefault="005A6A8C" w:rsidP="00665FCA">
      <w:pPr>
        <w:pStyle w:val="ListParagraph"/>
        <w:spacing w:line="360" w:lineRule="auto"/>
        <w:rPr>
          <w:szCs w:val="28"/>
        </w:rPr>
      </w:pPr>
    </w:p>
    <w:p w:rsidR="005A6A8C" w:rsidRPr="00665FCA" w:rsidRDefault="005A6A8C" w:rsidP="00665FCA">
      <w:pPr>
        <w:numPr>
          <w:ilvl w:val="0"/>
          <w:numId w:val="9"/>
        </w:numPr>
        <w:tabs>
          <w:tab w:val="clear" w:pos="4320"/>
          <w:tab w:val="clear" w:pos="9072"/>
        </w:tabs>
        <w:spacing w:line="360" w:lineRule="auto"/>
        <w:ind w:left="0" w:firstLine="0"/>
        <w:jc w:val="both"/>
        <w:rPr>
          <w:szCs w:val="28"/>
        </w:rPr>
      </w:pPr>
      <w:r w:rsidRPr="00665FCA">
        <w:rPr>
          <w:szCs w:val="28"/>
        </w:rPr>
        <w:t>It is not in dispute that the Action is a hybrid claim, as the plaintiff claims loss of earnings as well.</w:t>
      </w:r>
    </w:p>
    <w:p w:rsidR="005A6A8C" w:rsidRPr="00665FCA" w:rsidRDefault="005A6A8C" w:rsidP="00665FCA">
      <w:pPr>
        <w:tabs>
          <w:tab w:val="clear" w:pos="4320"/>
          <w:tab w:val="clear" w:pos="9072"/>
        </w:tabs>
        <w:spacing w:line="360" w:lineRule="auto"/>
        <w:jc w:val="both"/>
        <w:rPr>
          <w:szCs w:val="28"/>
        </w:rPr>
      </w:pPr>
    </w:p>
    <w:p w:rsidR="005964BA" w:rsidRPr="00665FCA" w:rsidRDefault="005A6A8C" w:rsidP="00665FCA">
      <w:pPr>
        <w:numPr>
          <w:ilvl w:val="0"/>
          <w:numId w:val="9"/>
        </w:numPr>
        <w:tabs>
          <w:tab w:val="clear" w:pos="4320"/>
          <w:tab w:val="clear" w:pos="9072"/>
        </w:tabs>
        <w:spacing w:line="360" w:lineRule="auto"/>
        <w:ind w:left="0" w:firstLine="0"/>
        <w:jc w:val="both"/>
        <w:rPr>
          <w:szCs w:val="28"/>
        </w:rPr>
      </w:pPr>
      <w:r w:rsidRPr="00665FCA">
        <w:rPr>
          <w:szCs w:val="28"/>
        </w:rPr>
        <w:t>The plaintiff only contended th</w:t>
      </w:r>
      <w:r w:rsidR="00BB11D5">
        <w:rPr>
          <w:szCs w:val="28"/>
        </w:rPr>
        <w:t xml:space="preserve">at he intended to amend the </w:t>
      </w:r>
      <w:r w:rsidR="00BB11D5">
        <w:rPr>
          <w:rFonts w:hint="eastAsia"/>
          <w:szCs w:val="28"/>
        </w:rPr>
        <w:t>claim</w:t>
      </w:r>
      <w:r w:rsidRPr="00665FCA">
        <w:rPr>
          <w:szCs w:val="28"/>
        </w:rPr>
        <w:t xml:space="preserve"> so as to delete the claim for loss of earnings.  He also submitted that he was advised that he should not claim the loss of earnings as he had no ground to do so.</w:t>
      </w:r>
    </w:p>
    <w:p w:rsidR="005A6A8C" w:rsidRPr="00665FCA" w:rsidRDefault="005A6A8C" w:rsidP="00665FCA">
      <w:pPr>
        <w:pStyle w:val="ListParagraph"/>
        <w:spacing w:line="360" w:lineRule="auto"/>
        <w:rPr>
          <w:szCs w:val="28"/>
        </w:rPr>
      </w:pPr>
    </w:p>
    <w:p w:rsidR="005A6A8C" w:rsidRPr="00665FCA" w:rsidRDefault="005A6A8C" w:rsidP="00665FCA">
      <w:pPr>
        <w:numPr>
          <w:ilvl w:val="0"/>
          <w:numId w:val="9"/>
        </w:numPr>
        <w:tabs>
          <w:tab w:val="clear" w:pos="4320"/>
          <w:tab w:val="clear" w:pos="9072"/>
        </w:tabs>
        <w:spacing w:line="360" w:lineRule="auto"/>
        <w:ind w:left="0" w:firstLine="0"/>
        <w:jc w:val="both"/>
        <w:rPr>
          <w:szCs w:val="28"/>
        </w:rPr>
      </w:pPr>
      <w:r w:rsidRPr="00665FCA">
        <w:rPr>
          <w:szCs w:val="28"/>
        </w:rPr>
        <w:t xml:space="preserve">Mr Ho submitted that when the bankruptcy order was made on 16 February 2015, the Action vested on the OR and the plaintiff no longer had any locus standi to </w:t>
      </w:r>
      <w:r w:rsidR="0028237F" w:rsidRPr="00665FCA">
        <w:rPr>
          <w:szCs w:val="28"/>
        </w:rPr>
        <w:t>make any amendment to the claim.</w:t>
      </w:r>
    </w:p>
    <w:p w:rsidR="0028237F" w:rsidRPr="00665FCA" w:rsidRDefault="0028237F" w:rsidP="00665FCA">
      <w:pPr>
        <w:pStyle w:val="ListParagraph"/>
        <w:spacing w:line="360" w:lineRule="auto"/>
        <w:rPr>
          <w:szCs w:val="28"/>
        </w:rPr>
      </w:pPr>
    </w:p>
    <w:p w:rsidR="0028237F" w:rsidRPr="00665FCA" w:rsidRDefault="0028237F" w:rsidP="00665FCA">
      <w:pPr>
        <w:numPr>
          <w:ilvl w:val="0"/>
          <w:numId w:val="9"/>
        </w:numPr>
        <w:tabs>
          <w:tab w:val="clear" w:pos="4320"/>
          <w:tab w:val="clear" w:pos="9072"/>
        </w:tabs>
        <w:spacing w:line="360" w:lineRule="auto"/>
        <w:ind w:left="0" w:firstLine="0"/>
        <w:jc w:val="both"/>
        <w:rPr>
          <w:szCs w:val="28"/>
        </w:rPr>
      </w:pPr>
      <w:r w:rsidRPr="00665FCA">
        <w:rPr>
          <w:szCs w:val="28"/>
        </w:rPr>
        <w:t>I accept the submission as such conclusion of the OR seems logical.</w:t>
      </w:r>
    </w:p>
    <w:p w:rsidR="0028237F" w:rsidRPr="00665FCA" w:rsidRDefault="0028237F" w:rsidP="00665FCA">
      <w:pPr>
        <w:pStyle w:val="ListParagraph"/>
        <w:spacing w:line="360" w:lineRule="auto"/>
        <w:rPr>
          <w:szCs w:val="28"/>
        </w:rPr>
      </w:pPr>
    </w:p>
    <w:p w:rsidR="0028237F" w:rsidRPr="00665FCA" w:rsidRDefault="0028237F" w:rsidP="00665FCA">
      <w:pPr>
        <w:numPr>
          <w:ilvl w:val="0"/>
          <w:numId w:val="9"/>
        </w:numPr>
        <w:tabs>
          <w:tab w:val="clear" w:pos="4320"/>
          <w:tab w:val="clear" w:pos="9072"/>
        </w:tabs>
        <w:spacing w:line="360" w:lineRule="auto"/>
        <w:ind w:left="0" w:firstLine="0"/>
        <w:jc w:val="both"/>
        <w:rPr>
          <w:szCs w:val="28"/>
        </w:rPr>
      </w:pPr>
      <w:r w:rsidRPr="00665FCA">
        <w:rPr>
          <w:szCs w:val="28"/>
        </w:rPr>
        <w:t>It seems that the Master’s directions were given on the basis that the plaintiff still had the liberty to conduct the Action.</w:t>
      </w:r>
    </w:p>
    <w:p w:rsidR="0028237F" w:rsidRPr="00665FCA" w:rsidRDefault="0028237F" w:rsidP="00665FCA">
      <w:pPr>
        <w:pStyle w:val="ListParagraph"/>
        <w:spacing w:line="360" w:lineRule="auto"/>
        <w:rPr>
          <w:szCs w:val="28"/>
        </w:rPr>
      </w:pPr>
    </w:p>
    <w:p w:rsidR="0028237F" w:rsidRPr="00665FCA" w:rsidRDefault="0028237F" w:rsidP="00665FCA">
      <w:pPr>
        <w:numPr>
          <w:ilvl w:val="0"/>
          <w:numId w:val="9"/>
        </w:numPr>
        <w:tabs>
          <w:tab w:val="clear" w:pos="4320"/>
          <w:tab w:val="clear" w:pos="9072"/>
        </w:tabs>
        <w:spacing w:line="360" w:lineRule="auto"/>
        <w:ind w:left="0" w:firstLine="0"/>
        <w:jc w:val="both"/>
        <w:rPr>
          <w:szCs w:val="28"/>
        </w:rPr>
      </w:pPr>
      <w:r w:rsidRPr="00665FCA">
        <w:rPr>
          <w:szCs w:val="28"/>
        </w:rPr>
        <w:t>In view of the OR’s stance that she does not support the continuation of the claims, I do not think that the directions made by the Master on 27 November 2015 are appropriate.  As a matter of discretion exercised afresh, I therefore set aside the relevant first to the fourth directions and order that a Checklist Review hearing be arranged within 8 weeks from the date hereof.</w:t>
      </w:r>
    </w:p>
    <w:p w:rsidR="001E2BBD" w:rsidRPr="00665FCA" w:rsidRDefault="001E2BBD" w:rsidP="00665FCA">
      <w:pPr>
        <w:pStyle w:val="ListParagraph"/>
        <w:spacing w:line="360" w:lineRule="auto"/>
        <w:rPr>
          <w:szCs w:val="28"/>
        </w:rPr>
      </w:pPr>
    </w:p>
    <w:p w:rsidR="001E2BBD" w:rsidRPr="00665FCA" w:rsidRDefault="001E2BBD" w:rsidP="00665FCA">
      <w:pPr>
        <w:numPr>
          <w:ilvl w:val="0"/>
          <w:numId w:val="9"/>
        </w:numPr>
        <w:tabs>
          <w:tab w:val="clear" w:pos="4320"/>
          <w:tab w:val="clear" w:pos="9072"/>
        </w:tabs>
        <w:spacing w:line="360" w:lineRule="auto"/>
        <w:ind w:left="0" w:firstLine="0"/>
        <w:jc w:val="both"/>
        <w:rPr>
          <w:szCs w:val="28"/>
        </w:rPr>
      </w:pPr>
      <w:r w:rsidRPr="00665FCA">
        <w:rPr>
          <w:szCs w:val="28"/>
        </w:rPr>
        <w:t>As the trustee of the Action, OR may take positive steps to dispose the Action before the next hearing.</w:t>
      </w:r>
    </w:p>
    <w:p w:rsidR="001E2BBD" w:rsidRPr="00665FCA" w:rsidRDefault="001E2BBD" w:rsidP="00665FCA">
      <w:pPr>
        <w:pStyle w:val="ListParagraph"/>
        <w:spacing w:line="360" w:lineRule="auto"/>
        <w:rPr>
          <w:szCs w:val="28"/>
        </w:rPr>
      </w:pPr>
    </w:p>
    <w:p w:rsidR="001E2BBD" w:rsidRPr="00665FCA" w:rsidRDefault="001E2BBD" w:rsidP="00665FCA">
      <w:pPr>
        <w:numPr>
          <w:ilvl w:val="0"/>
          <w:numId w:val="9"/>
        </w:numPr>
        <w:tabs>
          <w:tab w:val="clear" w:pos="4320"/>
          <w:tab w:val="clear" w:pos="9072"/>
        </w:tabs>
        <w:spacing w:line="360" w:lineRule="auto"/>
        <w:ind w:left="0" w:firstLine="0"/>
        <w:jc w:val="both"/>
        <w:rPr>
          <w:szCs w:val="28"/>
        </w:rPr>
      </w:pPr>
      <w:r w:rsidRPr="00665FCA">
        <w:rPr>
          <w:szCs w:val="28"/>
        </w:rPr>
        <w:t>Mr Ho asked for costs of the appeal.  The plaintiff opposed the appeal.  Costs should follow the event.  I order that the costs of the appeal be paid by the plaintiff to the OR, summarily assessed at HK$45,000.</w:t>
      </w:r>
    </w:p>
    <w:p w:rsidR="005964BA" w:rsidRPr="00665FCA" w:rsidRDefault="005964BA" w:rsidP="00665FCA">
      <w:pPr>
        <w:tabs>
          <w:tab w:val="clear" w:pos="4320"/>
          <w:tab w:val="clear" w:pos="9072"/>
        </w:tabs>
        <w:spacing w:line="360" w:lineRule="auto"/>
        <w:jc w:val="both"/>
        <w:rPr>
          <w:szCs w:val="28"/>
        </w:rPr>
      </w:pPr>
    </w:p>
    <w:p w:rsidR="005A6A8C" w:rsidRPr="00665FCA" w:rsidRDefault="005A6A8C" w:rsidP="00665FCA">
      <w:pPr>
        <w:tabs>
          <w:tab w:val="clear" w:pos="4320"/>
          <w:tab w:val="clear" w:pos="9072"/>
        </w:tabs>
        <w:spacing w:line="360" w:lineRule="auto"/>
        <w:jc w:val="both"/>
        <w:rPr>
          <w:szCs w:val="28"/>
        </w:rPr>
      </w:pPr>
    </w:p>
    <w:p w:rsidR="005A6A8C" w:rsidRPr="00665FCA" w:rsidRDefault="005A6A8C" w:rsidP="00665FCA">
      <w:pPr>
        <w:tabs>
          <w:tab w:val="clear" w:pos="4320"/>
          <w:tab w:val="clear" w:pos="9072"/>
        </w:tabs>
        <w:spacing w:line="360" w:lineRule="auto"/>
        <w:jc w:val="both"/>
        <w:rPr>
          <w:szCs w:val="28"/>
        </w:rPr>
      </w:pPr>
    </w:p>
    <w:p w:rsidR="005964BA" w:rsidRPr="00665FCA" w:rsidRDefault="005964BA" w:rsidP="00665FCA">
      <w:pPr>
        <w:tabs>
          <w:tab w:val="clear" w:pos="4320"/>
          <w:tab w:val="clear" w:pos="9072"/>
        </w:tabs>
        <w:spacing w:line="360" w:lineRule="auto"/>
        <w:jc w:val="both"/>
        <w:rPr>
          <w:szCs w:val="28"/>
        </w:rPr>
      </w:pPr>
    </w:p>
    <w:p w:rsidR="005964BA" w:rsidRPr="00665FCA" w:rsidRDefault="005964BA" w:rsidP="00665FCA">
      <w:pPr>
        <w:tabs>
          <w:tab w:val="clear" w:pos="4320"/>
          <w:tab w:val="clear" w:pos="9072"/>
        </w:tabs>
        <w:spacing w:line="360" w:lineRule="auto"/>
        <w:jc w:val="both"/>
        <w:rPr>
          <w:szCs w:val="28"/>
        </w:rPr>
      </w:pPr>
    </w:p>
    <w:p w:rsidR="005964BA" w:rsidRPr="00665FCA" w:rsidRDefault="005964BA" w:rsidP="006F137D">
      <w:pPr>
        <w:tabs>
          <w:tab w:val="clear" w:pos="4320"/>
          <w:tab w:val="clear" w:pos="9072"/>
          <w:tab w:val="center" w:pos="6480"/>
        </w:tabs>
        <w:jc w:val="both"/>
        <w:rPr>
          <w:iCs/>
          <w:szCs w:val="28"/>
        </w:rPr>
      </w:pPr>
      <w:r w:rsidRPr="00665FCA">
        <w:rPr>
          <w:iCs/>
          <w:szCs w:val="28"/>
        </w:rPr>
        <w:tab/>
      </w:r>
      <w:r w:rsidRPr="00665FCA">
        <w:rPr>
          <w:iCs/>
          <w:szCs w:val="28"/>
        </w:rPr>
        <w:tab/>
        <w:t xml:space="preserve">( </w:t>
      </w:r>
      <w:r w:rsidR="00DE5227" w:rsidRPr="00665FCA">
        <w:rPr>
          <w:iCs/>
          <w:szCs w:val="28"/>
        </w:rPr>
        <w:t>Eric Tam</w:t>
      </w:r>
      <w:r w:rsidR="008253DB" w:rsidRPr="00665FCA">
        <w:rPr>
          <w:iCs/>
          <w:szCs w:val="28"/>
        </w:rPr>
        <w:t xml:space="preserve"> </w:t>
      </w:r>
      <w:r w:rsidRPr="00665FCA">
        <w:rPr>
          <w:iCs/>
          <w:szCs w:val="28"/>
        </w:rPr>
        <w:t>)</w:t>
      </w:r>
    </w:p>
    <w:p w:rsidR="005964BA" w:rsidRPr="00665FCA" w:rsidRDefault="005964BA" w:rsidP="006F137D">
      <w:pPr>
        <w:tabs>
          <w:tab w:val="clear" w:pos="4320"/>
          <w:tab w:val="clear" w:pos="9072"/>
          <w:tab w:val="center" w:pos="6480"/>
        </w:tabs>
        <w:jc w:val="both"/>
        <w:rPr>
          <w:szCs w:val="28"/>
          <w:lang w:eastAsia="zh-HK"/>
        </w:rPr>
      </w:pPr>
      <w:r w:rsidRPr="00665FCA">
        <w:rPr>
          <w:iCs/>
          <w:szCs w:val="28"/>
        </w:rPr>
        <w:tab/>
      </w:r>
      <w:r w:rsidRPr="00665FCA">
        <w:rPr>
          <w:iCs/>
          <w:szCs w:val="28"/>
        </w:rPr>
        <w:tab/>
        <w:t>Deputy District Judge</w:t>
      </w:r>
    </w:p>
    <w:p w:rsidR="005964BA" w:rsidRPr="00665FCA" w:rsidRDefault="005964BA" w:rsidP="006F137D">
      <w:pPr>
        <w:jc w:val="both"/>
        <w:rPr>
          <w:iCs/>
          <w:szCs w:val="28"/>
        </w:rPr>
      </w:pPr>
    </w:p>
    <w:p w:rsidR="00930826" w:rsidRPr="00665FCA" w:rsidRDefault="00930826" w:rsidP="006F137D">
      <w:pPr>
        <w:jc w:val="both"/>
        <w:rPr>
          <w:iCs/>
          <w:szCs w:val="28"/>
        </w:rPr>
      </w:pPr>
    </w:p>
    <w:p w:rsidR="00EA00D0" w:rsidRPr="00665FCA" w:rsidRDefault="00DE5227" w:rsidP="006F137D">
      <w:pPr>
        <w:jc w:val="both"/>
        <w:rPr>
          <w:iCs/>
          <w:szCs w:val="28"/>
        </w:rPr>
      </w:pPr>
      <w:r w:rsidRPr="00665FCA">
        <w:rPr>
          <w:iCs/>
          <w:szCs w:val="28"/>
        </w:rPr>
        <w:t xml:space="preserve">The </w:t>
      </w:r>
      <w:r w:rsidR="005964BA" w:rsidRPr="00665FCA">
        <w:rPr>
          <w:iCs/>
          <w:szCs w:val="28"/>
        </w:rPr>
        <w:t>p</w:t>
      </w:r>
      <w:r w:rsidR="00B45A3B" w:rsidRPr="00665FCA">
        <w:rPr>
          <w:iCs/>
          <w:szCs w:val="28"/>
        </w:rPr>
        <w:t>laintiff</w:t>
      </w:r>
      <w:r w:rsidRPr="00665FCA">
        <w:rPr>
          <w:iCs/>
          <w:szCs w:val="28"/>
        </w:rPr>
        <w:t xml:space="preserve"> was not represented and </w:t>
      </w:r>
      <w:r w:rsidR="00B52794">
        <w:rPr>
          <w:rFonts w:hint="eastAsia"/>
          <w:iCs/>
          <w:szCs w:val="28"/>
        </w:rPr>
        <w:t>appeared</w:t>
      </w:r>
      <w:r w:rsidR="008832DD">
        <w:rPr>
          <w:rFonts w:hint="eastAsia"/>
          <w:iCs/>
          <w:szCs w:val="28"/>
        </w:rPr>
        <w:t xml:space="preserve"> in</w:t>
      </w:r>
      <w:r w:rsidRPr="00665FCA">
        <w:rPr>
          <w:iCs/>
          <w:szCs w:val="28"/>
        </w:rPr>
        <w:t xml:space="preserve"> person.</w:t>
      </w:r>
    </w:p>
    <w:p w:rsidR="00B45A3B" w:rsidRPr="00665FCA" w:rsidRDefault="00B45A3B" w:rsidP="006F137D">
      <w:pPr>
        <w:jc w:val="both"/>
        <w:rPr>
          <w:iCs/>
          <w:szCs w:val="28"/>
        </w:rPr>
      </w:pPr>
    </w:p>
    <w:p w:rsidR="00DE5227" w:rsidRPr="00665FCA" w:rsidRDefault="00DE5227" w:rsidP="006F137D">
      <w:pPr>
        <w:jc w:val="both"/>
        <w:rPr>
          <w:iCs/>
          <w:szCs w:val="28"/>
        </w:rPr>
      </w:pPr>
      <w:r w:rsidRPr="00665FCA">
        <w:rPr>
          <w:iCs/>
          <w:szCs w:val="28"/>
        </w:rPr>
        <w:t xml:space="preserve">Mr Justin Ho, instructed by </w:t>
      </w:r>
      <w:r w:rsidR="0082144C" w:rsidRPr="00665FCA">
        <w:rPr>
          <w:iCs/>
          <w:szCs w:val="28"/>
        </w:rPr>
        <w:t>and appeared for the Official Receiver.</w:t>
      </w:r>
    </w:p>
    <w:p w:rsidR="0082144C" w:rsidRPr="00665FCA" w:rsidRDefault="0082144C" w:rsidP="006F137D">
      <w:pPr>
        <w:jc w:val="both"/>
        <w:rPr>
          <w:iCs/>
          <w:szCs w:val="28"/>
        </w:rPr>
      </w:pPr>
    </w:p>
    <w:p w:rsidR="0082144C" w:rsidRPr="00665FCA" w:rsidRDefault="0082144C" w:rsidP="006F137D">
      <w:pPr>
        <w:jc w:val="both"/>
        <w:rPr>
          <w:iCs/>
          <w:szCs w:val="28"/>
        </w:rPr>
      </w:pPr>
      <w:r w:rsidRPr="00665FCA">
        <w:rPr>
          <w:iCs/>
          <w:szCs w:val="28"/>
        </w:rPr>
        <w:t>Attendance of the 1</w:t>
      </w:r>
      <w:r w:rsidRPr="00665FCA">
        <w:rPr>
          <w:iCs/>
          <w:szCs w:val="28"/>
          <w:vertAlign w:val="superscript"/>
        </w:rPr>
        <w:t>st</w:t>
      </w:r>
      <w:r w:rsidRPr="00665FCA">
        <w:rPr>
          <w:iCs/>
          <w:szCs w:val="28"/>
        </w:rPr>
        <w:t xml:space="preserve"> and 2</w:t>
      </w:r>
      <w:r w:rsidRPr="00665FCA">
        <w:rPr>
          <w:iCs/>
          <w:szCs w:val="28"/>
          <w:vertAlign w:val="superscript"/>
        </w:rPr>
        <w:t>nd</w:t>
      </w:r>
      <w:r w:rsidRPr="00665FCA">
        <w:rPr>
          <w:iCs/>
          <w:szCs w:val="28"/>
        </w:rPr>
        <w:t xml:space="preserve"> defendants were excused.</w:t>
      </w:r>
    </w:p>
    <w:sectPr w:rsidR="0082144C" w:rsidRPr="00665FCA" w:rsidSect="00EA00D0">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1FC" w:rsidRDefault="00FE01FC">
      <w:r>
        <w:separator/>
      </w:r>
    </w:p>
  </w:endnote>
  <w:endnote w:type="continuationSeparator" w:id="0">
    <w:p w:rsidR="00FE01FC" w:rsidRDefault="00FE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B5" w:rsidRDefault="004520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20B5" w:rsidRDefault="004520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B5" w:rsidRDefault="004520B5">
    <w:pPr>
      <w:pStyle w:val="Footer"/>
      <w:framePr w:wrap="around" w:vAnchor="text" w:hAnchor="margin" w:xAlign="right" w:y="1"/>
      <w:rPr>
        <w:rStyle w:val="PageNumber"/>
      </w:rPr>
    </w:pPr>
  </w:p>
  <w:p w:rsidR="004520B5" w:rsidRDefault="004520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1FC" w:rsidRDefault="00FE01FC">
      <w:r>
        <w:separator/>
      </w:r>
    </w:p>
  </w:footnote>
  <w:footnote w:type="continuationSeparator" w:id="0">
    <w:p w:rsidR="00FE01FC" w:rsidRDefault="00FE0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B5" w:rsidRDefault="006C5212">
    <w:pPr>
      <w:pStyle w:val="Header"/>
    </w:pPr>
    <w:r w:rsidRPr="00D54FEA">
      <w:rPr>
        <w:noProof/>
        <w:sz w:val="20"/>
      </w:rPr>
    </w:r>
    <w:r w:rsidR="006C5212"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520B5" w:rsidRDefault="004520B5">
                <w:pPr>
                  <w:rPr>
                    <w:b/>
                    <w:sz w:val="20"/>
                  </w:rPr>
                </w:pPr>
                <w:r>
                  <w:rPr>
                    <w:rFonts w:hint="eastAsia"/>
                    <w:b/>
                    <w:sz w:val="20"/>
                  </w:rPr>
                  <w:t>A</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B</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C</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2"/>
                  <w:rPr>
                    <w:sz w:val="16"/>
                  </w:rPr>
                </w:pPr>
                <w:r>
                  <w:rPr>
                    <w:rFonts w:hint="eastAsia"/>
                  </w:rPr>
                  <w:t>D</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E</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F</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G</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H</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I</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J</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K</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L</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M</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N</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O</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P</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Q</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R</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S</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T</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U</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3"/>
                  <w:jc w:val="left"/>
                </w:pPr>
                <w:r>
                  <w:rPr>
                    <w:rFonts w:hint="eastAsia"/>
                  </w:rPr>
                  <w:t>V</w:t>
                </w:r>
              </w:p>
            </w:txbxContent>
          </v:textbox>
        </v:shape>
      </w:pict>
    </w:r>
    <w:r w:rsidRPr="00D54FEA">
      <w:rPr>
        <w:noProof/>
        <w:sz w:val="20"/>
      </w:rPr>
    </w:r>
    <w:r w:rsidR="006C5212"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520B5" w:rsidRPr="00481CCA" w:rsidRDefault="004520B5">
                <w:pPr>
                  <w:rPr>
                    <w:rFonts w:eastAsia="PMingLiU"/>
                    <w:b/>
                    <w:sz w:val="18"/>
                    <w:lang w:eastAsia="zh-TW"/>
                  </w:rPr>
                </w:pPr>
              </w:p>
            </w:txbxContent>
          </v:textbox>
        </v:shape>
      </w:pict>
    </w:r>
    <w:r w:rsidRPr="00D54FEA">
      <w:rPr>
        <w:noProof/>
        <w:sz w:val="20"/>
      </w:rPr>
    </w:r>
    <w:r w:rsidR="006C5212"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520B5" w:rsidRDefault="004520B5">
                <w:pPr>
                  <w:rPr>
                    <w:b/>
                    <w:sz w:val="20"/>
                  </w:rPr>
                </w:pPr>
                <w:r>
                  <w:rPr>
                    <w:rFonts w:hint="eastAsia"/>
                    <w:b/>
                    <w:sz w:val="20"/>
                  </w:rPr>
                  <w:t>A</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B</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C</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2"/>
                  <w:rPr>
                    <w:sz w:val="16"/>
                  </w:rPr>
                </w:pPr>
                <w:r>
                  <w:rPr>
                    <w:rFonts w:hint="eastAsia"/>
                  </w:rPr>
                  <w:t>D</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E</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F</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G</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H</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I</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J</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K</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L</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M</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N</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O</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P</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Q</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R</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S</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T</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U</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B5" w:rsidRDefault="004520B5">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832DD">
      <w:rPr>
        <w:rStyle w:val="PageNumber"/>
        <w:noProof/>
        <w:sz w:val="28"/>
      </w:rPr>
      <w:t>4</w:t>
    </w:r>
    <w:r>
      <w:rPr>
        <w:rStyle w:val="PageNumber"/>
        <w:sz w:val="28"/>
      </w:rPr>
      <w:fldChar w:fldCharType="end"/>
    </w:r>
    <w:r>
      <w:rPr>
        <w:rStyle w:val="PageNumber"/>
        <w:rFonts w:hint="eastAsia"/>
        <w:sz w:val="28"/>
      </w:rPr>
      <w:t xml:space="preserve"> -</w:t>
    </w:r>
    <w:r w:rsidR="006C5212">
      <w:rPr>
        <w:noProof/>
        <w:sz w:val="28"/>
      </w:rPr>
    </w:r>
    <w:r w:rsidR="006C521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520B5" w:rsidRDefault="004520B5">
                <w:pPr>
                  <w:rPr>
                    <w:b/>
                    <w:sz w:val="20"/>
                  </w:rPr>
                </w:pPr>
                <w:r>
                  <w:rPr>
                    <w:rFonts w:hint="eastAsia"/>
                    <w:b/>
                    <w:sz w:val="20"/>
                  </w:rPr>
                  <w:t>A</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B</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C</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2"/>
                  <w:rPr>
                    <w:sz w:val="16"/>
                  </w:rPr>
                </w:pPr>
                <w:r>
                  <w:rPr>
                    <w:rFonts w:hint="eastAsia"/>
                  </w:rPr>
                  <w:t>D</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E</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F</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G</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H</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I</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J</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K</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L</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M</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N</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O</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P</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Q</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R</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S</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T</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U</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3"/>
                  <w:jc w:val="left"/>
                </w:pPr>
                <w:r>
                  <w:rPr>
                    <w:rFonts w:hint="eastAsia"/>
                  </w:rPr>
                  <w:t>V</w:t>
                </w:r>
              </w:p>
            </w:txbxContent>
          </v:textbox>
        </v:shape>
      </w:pict>
    </w:r>
    <w:r w:rsidR="006C5212">
      <w:rPr>
        <w:noProof/>
        <w:sz w:val="28"/>
      </w:rPr>
    </w:r>
    <w:r w:rsidR="006C521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520B5" w:rsidRDefault="004520B5">
                <w:pPr>
                  <w:rPr>
                    <w:rFonts w:eastAsia="SimHei"/>
                    <w:b/>
                    <w:sz w:val="18"/>
                  </w:rPr>
                </w:pPr>
              </w:p>
            </w:txbxContent>
          </v:textbox>
        </v:shape>
      </w:pict>
    </w:r>
    <w:r w:rsidR="006C5212">
      <w:rPr>
        <w:noProof/>
        <w:sz w:val="28"/>
      </w:rPr>
    </w:r>
    <w:r w:rsidR="006C521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520B5" w:rsidRDefault="004520B5">
                <w:pPr>
                  <w:rPr>
                    <w:b/>
                    <w:sz w:val="20"/>
                  </w:rPr>
                </w:pPr>
                <w:r>
                  <w:rPr>
                    <w:rFonts w:hint="eastAsia"/>
                    <w:b/>
                    <w:sz w:val="20"/>
                  </w:rPr>
                  <w:t>A</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B</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C</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2"/>
                  <w:rPr>
                    <w:sz w:val="16"/>
                  </w:rPr>
                </w:pPr>
                <w:r>
                  <w:rPr>
                    <w:rFonts w:hint="eastAsia"/>
                  </w:rPr>
                  <w:t>D</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E</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20"/>
                  </w:rPr>
                </w:pPr>
                <w:r>
                  <w:rPr>
                    <w:rFonts w:hint="eastAsia"/>
                    <w:b/>
                    <w:sz w:val="20"/>
                  </w:rPr>
                  <w:t>F</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G</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H</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I</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J</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K</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L</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M</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N</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O</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P</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Q</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R</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S</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T</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rPr>
                    <w:b/>
                    <w:sz w:val="16"/>
                  </w:rPr>
                </w:pPr>
                <w:r>
                  <w:rPr>
                    <w:rFonts w:hint="eastAsia"/>
                    <w:b/>
                    <w:sz w:val="20"/>
                  </w:rPr>
                  <w:t>U</w:t>
                </w:r>
              </w:p>
              <w:p w:rsidR="004520B5" w:rsidRDefault="004520B5">
                <w:pPr>
                  <w:rPr>
                    <w:b/>
                    <w:sz w:val="10"/>
                  </w:rPr>
                </w:pPr>
              </w:p>
              <w:p w:rsidR="004520B5" w:rsidRDefault="004520B5">
                <w:pPr>
                  <w:rPr>
                    <w:b/>
                    <w:sz w:val="16"/>
                  </w:rPr>
                </w:pPr>
              </w:p>
              <w:p w:rsidR="004520B5" w:rsidRDefault="004520B5">
                <w:pPr>
                  <w:rPr>
                    <w:b/>
                    <w:sz w:val="16"/>
                  </w:rPr>
                </w:pPr>
              </w:p>
              <w:p w:rsidR="004520B5" w:rsidRDefault="004520B5">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05A4"/>
    <w:multiLevelType w:val="hybridMultilevel"/>
    <w:tmpl w:val="59B4AA5C"/>
    <w:lvl w:ilvl="0" w:tplc="BD4ED596">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2"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3D80575"/>
    <w:multiLevelType w:val="hybridMultilevel"/>
    <w:tmpl w:val="0570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229150541">
    <w:abstractNumId w:val="4"/>
  </w:num>
  <w:num w:numId="2" w16cid:durableId="845751942">
    <w:abstractNumId w:val="6"/>
  </w:num>
  <w:num w:numId="3" w16cid:durableId="406615213">
    <w:abstractNumId w:val="1"/>
  </w:num>
  <w:num w:numId="4" w16cid:durableId="1619797861">
    <w:abstractNumId w:val="7"/>
  </w:num>
  <w:num w:numId="5" w16cid:durableId="2028751208">
    <w:abstractNumId w:val="2"/>
  </w:num>
  <w:num w:numId="6" w16cid:durableId="1622422284">
    <w:abstractNumId w:val="8"/>
  </w:num>
  <w:num w:numId="7" w16cid:durableId="186018967">
    <w:abstractNumId w:val="5"/>
  </w:num>
  <w:num w:numId="8" w16cid:durableId="692191429">
    <w:abstractNumId w:val="0"/>
  </w:num>
  <w:num w:numId="9" w16cid:durableId="76935369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732A"/>
    <w:rsid w:val="000172BD"/>
    <w:rsid w:val="00017BBF"/>
    <w:rsid w:val="0002479B"/>
    <w:rsid w:val="000273CF"/>
    <w:rsid w:val="00036067"/>
    <w:rsid w:val="000422AC"/>
    <w:rsid w:val="00046437"/>
    <w:rsid w:val="00047090"/>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A07BD"/>
    <w:rsid w:val="000A48F3"/>
    <w:rsid w:val="000A7FA3"/>
    <w:rsid w:val="000B0613"/>
    <w:rsid w:val="000B28A0"/>
    <w:rsid w:val="000B4661"/>
    <w:rsid w:val="000C1A58"/>
    <w:rsid w:val="000C5DCF"/>
    <w:rsid w:val="000D2117"/>
    <w:rsid w:val="000D7829"/>
    <w:rsid w:val="000E0B3E"/>
    <w:rsid w:val="000E2BF9"/>
    <w:rsid w:val="000E58F6"/>
    <w:rsid w:val="000E6969"/>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6D06"/>
    <w:rsid w:val="00137AD4"/>
    <w:rsid w:val="00137EBF"/>
    <w:rsid w:val="00141AD3"/>
    <w:rsid w:val="00141E3B"/>
    <w:rsid w:val="00143222"/>
    <w:rsid w:val="0014696A"/>
    <w:rsid w:val="00146FAC"/>
    <w:rsid w:val="00147312"/>
    <w:rsid w:val="001542B6"/>
    <w:rsid w:val="001546DC"/>
    <w:rsid w:val="0016788D"/>
    <w:rsid w:val="00167FA5"/>
    <w:rsid w:val="001741B1"/>
    <w:rsid w:val="0017441B"/>
    <w:rsid w:val="0017776A"/>
    <w:rsid w:val="001778CD"/>
    <w:rsid w:val="0018055F"/>
    <w:rsid w:val="00182B38"/>
    <w:rsid w:val="0018403A"/>
    <w:rsid w:val="00184B02"/>
    <w:rsid w:val="00193CAB"/>
    <w:rsid w:val="001A1100"/>
    <w:rsid w:val="001A31AB"/>
    <w:rsid w:val="001A3B7C"/>
    <w:rsid w:val="001A42C1"/>
    <w:rsid w:val="001A5240"/>
    <w:rsid w:val="001A6FEB"/>
    <w:rsid w:val="001B011E"/>
    <w:rsid w:val="001B4314"/>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2BBD"/>
    <w:rsid w:val="001E5204"/>
    <w:rsid w:val="001E52D0"/>
    <w:rsid w:val="001E6690"/>
    <w:rsid w:val="001E72D7"/>
    <w:rsid w:val="001E79AC"/>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71D16"/>
    <w:rsid w:val="002721E8"/>
    <w:rsid w:val="00275709"/>
    <w:rsid w:val="0028237F"/>
    <w:rsid w:val="0028486A"/>
    <w:rsid w:val="00285666"/>
    <w:rsid w:val="00286EE5"/>
    <w:rsid w:val="00287F9D"/>
    <w:rsid w:val="00290C18"/>
    <w:rsid w:val="00291B46"/>
    <w:rsid w:val="0029341F"/>
    <w:rsid w:val="00294805"/>
    <w:rsid w:val="00294E01"/>
    <w:rsid w:val="002A01DF"/>
    <w:rsid w:val="002A088A"/>
    <w:rsid w:val="002A105C"/>
    <w:rsid w:val="002A186F"/>
    <w:rsid w:val="002A6778"/>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63A0"/>
    <w:rsid w:val="002F42EC"/>
    <w:rsid w:val="002F4EDD"/>
    <w:rsid w:val="0030147E"/>
    <w:rsid w:val="00301D17"/>
    <w:rsid w:val="003023EC"/>
    <w:rsid w:val="0030424E"/>
    <w:rsid w:val="0030434E"/>
    <w:rsid w:val="0030755C"/>
    <w:rsid w:val="00310898"/>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424"/>
    <w:rsid w:val="003608B3"/>
    <w:rsid w:val="0036240B"/>
    <w:rsid w:val="003637CD"/>
    <w:rsid w:val="00373741"/>
    <w:rsid w:val="003745EC"/>
    <w:rsid w:val="00376E5F"/>
    <w:rsid w:val="003776AF"/>
    <w:rsid w:val="00377B19"/>
    <w:rsid w:val="00377BD3"/>
    <w:rsid w:val="00387360"/>
    <w:rsid w:val="0039246E"/>
    <w:rsid w:val="00394F32"/>
    <w:rsid w:val="00397FC0"/>
    <w:rsid w:val="003A0306"/>
    <w:rsid w:val="003A1137"/>
    <w:rsid w:val="003A5C56"/>
    <w:rsid w:val="003A6429"/>
    <w:rsid w:val="003A6A78"/>
    <w:rsid w:val="003B14FA"/>
    <w:rsid w:val="003B4AFE"/>
    <w:rsid w:val="003C0D33"/>
    <w:rsid w:val="003C2243"/>
    <w:rsid w:val="003C33E4"/>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740E"/>
    <w:rsid w:val="00417752"/>
    <w:rsid w:val="00420D29"/>
    <w:rsid w:val="00422F09"/>
    <w:rsid w:val="00426003"/>
    <w:rsid w:val="004303B9"/>
    <w:rsid w:val="004312CB"/>
    <w:rsid w:val="00432A86"/>
    <w:rsid w:val="004331FC"/>
    <w:rsid w:val="00436D16"/>
    <w:rsid w:val="004417E1"/>
    <w:rsid w:val="004424DA"/>
    <w:rsid w:val="004520B5"/>
    <w:rsid w:val="00452A89"/>
    <w:rsid w:val="00455017"/>
    <w:rsid w:val="0045668C"/>
    <w:rsid w:val="004578F0"/>
    <w:rsid w:val="00461317"/>
    <w:rsid w:val="0046169D"/>
    <w:rsid w:val="00461BE2"/>
    <w:rsid w:val="004629E3"/>
    <w:rsid w:val="00464EA8"/>
    <w:rsid w:val="00466397"/>
    <w:rsid w:val="004707FB"/>
    <w:rsid w:val="00470851"/>
    <w:rsid w:val="00471595"/>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77BB"/>
    <w:rsid w:val="004C1612"/>
    <w:rsid w:val="004C2858"/>
    <w:rsid w:val="004C3423"/>
    <w:rsid w:val="004C3BE1"/>
    <w:rsid w:val="004C4C71"/>
    <w:rsid w:val="004D2CCD"/>
    <w:rsid w:val="004D5400"/>
    <w:rsid w:val="004E047F"/>
    <w:rsid w:val="004E1678"/>
    <w:rsid w:val="004E2D09"/>
    <w:rsid w:val="004E51A5"/>
    <w:rsid w:val="004E6F1D"/>
    <w:rsid w:val="004F0057"/>
    <w:rsid w:val="004F5E0D"/>
    <w:rsid w:val="005001B3"/>
    <w:rsid w:val="00500D81"/>
    <w:rsid w:val="00501AB7"/>
    <w:rsid w:val="00504634"/>
    <w:rsid w:val="00510470"/>
    <w:rsid w:val="00512266"/>
    <w:rsid w:val="00514B1B"/>
    <w:rsid w:val="005218DD"/>
    <w:rsid w:val="005224EE"/>
    <w:rsid w:val="00524E54"/>
    <w:rsid w:val="00526A9A"/>
    <w:rsid w:val="00530C9B"/>
    <w:rsid w:val="00531038"/>
    <w:rsid w:val="0053182F"/>
    <w:rsid w:val="005320AC"/>
    <w:rsid w:val="00534A83"/>
    <w:rsid w:val="00536D80"/>
    <w:rsid w:val="00564F44"/>
    <w:rsid w:val="00566AD9"/>
    <w:rsid w:val="00570945"/>
    <w:rsid w:val="00571358"/>
    <w:rsid w:val="00572481"/>
    <w:rsid w:val="00575956"/>
    <w:rsid w:val="0057676F"/>
    <w:rsid w:val="0058104A"/>
    <w:rsid w:val="00585A11"/>
    <w:rsid w:val="00587303"/>
    <w:rsid w:val="00595E12"/>
    <w:rsid w:val="005964BA"/>
    <w:rsid w:val="005979F7"/>
    <w:rsid w:val="005A2057"/>
    <w:rsid w:val="005A686F"/>
    <w:rsid w:val="005A6A8C"/>
    <w:rsid w:val="005A7C75"/>
    <w:rsid w:val="005B25C2"/>
    <w:rsid w:val="005B53D6"/>
    <w:rsid w:val="005B7648"/>
    <w:rsid w:val="005C4630"/>
    <w:rsid w:val="005D04FE"/>
    <w:rsid w:val="005D1F20"/>
    <w:rsid w:val="005D32B3"/>
    <w:rsid w:val="005D39A4"/>
    <w:rsid w:val="005E12F3"/>
    <w:rsid w:val="005E144E"/>
    <w:rsid w:val="005E245C"/>
    <w:rsid w:val="005E3A32"/>
    <w:rsid w:val="005E6520"/>
    <w:rsid w:val="005E67AE"/>
    <w:rsid w:val="005E7B91"/>
    <w:rsid w:val="005F07A9"/>
    <w:rsid w:val="005F123A"/>
    <w:rsid w:val="005F1635"/>
    <w:rsid w:val="005F37CB"/>
    <w:rsid w:val="005F50AD"/>
    <w:rsid w:val="00603D68"/>
    <w:rsid w:val="006040A0"/>
    <w:rsid w:val="00606CB9"/>
    <w:rsid w:val="0061050B"/>
    <w:rsid w:val="00614C4F"/>
    <w:rsid w:val="0061580B"/>
    <w:rsid w:val="0062138B"/>
    <w:rsid w:val="006244B5"/>
    <w:rsid w:val="006314CC"/>
    <w:rsid w:val="00632509"/>
    <w:rsid w:val="006344B9"/>
    <w:rsid w:val="00636A5F"/>
    <w:rsid w:val="006371D9"/>
    <w:rsid w:val="0064017C"/>
    <w:rsid w:val="00646C48"/>
    <w:rsid w:val="006506E6"/>
    <w:rsid w:val="0065587D"/>
    <w:rsid w:val="00657E0F"/>
    <w:rsid w:val="006601A1"/>
    <w:rsid w:val="006622C9"/>
    <w:rsid w:val="00665FCA"/>
    <w:rsid w:val="00672092"/>
    <w:rsid w:val="00673F2D"/>
    <w:rsid w:val="006850F8"/>
    <w:rsid w:val="00690F78"/>
    <w:rsid w:val="006963B5"/>
    <w:rsid w:val="00696A1A"/>
    <w:rsid w:val="00696CE2"/>
    <w:rsid w:val="0069708E"/>
    <w:rsid w:val="006A79BE"/>
    <w:rsid w:val="006B1088"/>
    <w:rsid w:val="006B3C3D"/>
    <w:rsid w:val="006C1E87"/>
    <w:rsid w:val="006C25FC"/>
    <w:rsid w:val="006C324C"/>
    <w:rsid w:val="006C5212"/>
    <w:rsid w:val="006C5E94"/>
    <w:rsid w:val="006C664C"/>
    <w:rsid w:val="006D5D6A"/>
    <w:rsid w:val="006E010F"/>
    <w:rsid w:val="006E17FA"/>
    <w:rsid w:val="006E4A15"/>
    <w:rsid w:val="006E4C25"/>
    <w:rsid w:val="006E6721"/>
    <w:rsid w:val="006E7E52"/>
    <w:rsid w:val="006F0924"/>
    <w:rsid w:val="006F137D"/>
    <w:rsid w:val="006F37EB"/>
    <w:rsid w:val="007033E4"/>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6144"/>
    <w:rsid w:val="00746CCB"/>
    <w:rsid w:val="00747266"/>
    <w:rsid w:val="007473C8"/>
    <w:rsid w:val="00750441"/>
    <w:rsid w:val="007522C9"/>
    <w:rsid w:val="00755F23"/>
    <w:rsid w:val="00762ACE"/>
    <w:rsid w:val="00763785"/>
    <w:rsid w:val="00765BEA"/>
    <w:rsid w:val="00766BAA"/>
    <w:rsid w:val="00774FAD"/>
    <w:rsid w:val="00783090"/>
    <w:rsid w:val="00785C71"/>
    <w:rsid w:val="00787681"/>
    <w:rsid w:val="0079089D"/>
    <w:rsid w:val="0079382B"/>
    <w:rsid w:val="00795F9F"/>
    <w:rsid w:val="00796408"/>
    <w:rsid w:val="007A1D69"/>
    <w:rsid w:val="007A4867"/>
    <w:rsid w:val="007A5B06"/>
    <w:rsid w:val="007A6CB4"/>
    <w:rsid w:val="007B065B"/>
    <w:rsid w:val="007B0EB5"/>
    <w:rsid w:val="007B1217"/>
    <w:rsid w:val="007B1CDE"/>
    <w:rsid w:val="007B2194"/>
    <w:rsid w:val="007B3B87"/>
    <w:rsid w:val="007B3B88"/>
    <w:rsid w:val="007C2F44"/>
    <w:rsid w:val="007C38F1"/>
    <w:rsid w:val="007D1297"/>
    <w:rsid w:val="007D245E"/>
    <w:rsid w:val="007D27F3"/>
    <w:rsid w:val="007D48F6"/>
    <w:rsid w:val="007E38DE"/>
    <w:rsid w:val="007E65D6"/>
    <w:rsid w:val="007E79EB"/>
    <w:rsid w:val="007F228B"/>
    <w:rsid w:val="007F3267"/>
    <w:rsid w:val="007F62F3"/>
    <w:rsid w:val="00811AF6"/>
    <w:rsid w:val="0081334B"/>
    <w:rsid w:val="008134A2"/>
    <w:rsid w:val="0081488E"/>
    <w:rsid w:val="00814F59"/>
    <w:rsid w:val="00816B7C"/>
    <w:rsid w:val="00820A8A"/>
    <w:rsid w:val="0082144C"/>
    <w:rsid w:val="008253DB"/>
    <w:rsid w:val="008257A9"/>
    <w:rsid w:val="00830FAE"/>
    <w:rsid w:val="00834CB0"/>
    <w:rsid w:val="00836995"/>
    <w:rsid w:val="0083763A"/>
    <w:rsid w:val="00840BD6"/>
    <w:rsid w:val="0084353C"/>
    <w:rsid w:val="00845925"/>
    <w:rsid w:val="00847D6E"/>
    <w:rsid w:val="00851F86"/>
    <w:rsid w:val="008569FC"/>
    <w:rsid w:val="0086053E"/>
    <w:rsid w:val="00860A88"/>
    <w:rsid w:val="00864AA7"/>
    <w:rsid w:val="00871ECF"/>
    <w:rsid w:val="00873451"/>
    <w:rsid w:val="0087748E"/>
    <w:rsid w:val="008832DD"/>
    <w:rsid w:val="00884A46"/>
    <w:rsid w:val="008857A5"/>
    <w:rsid w:val="00885F3C"/>
    <w:rsid w:val="00886D36"/>
    <w:rsid w:val="00887B39"/>
    <w:rsid w:val="00891FF1"/>
    <w:rsid w:val="00894622"/>
    <w:rsid w:val="008A05CF"/>
    <w:rsid w:val="008A24DA"/>
    <w:rsid w:val="008A2644"/>
    <w:rsid w:val="008B44EB"/>
    <w:rsid w:val="008B4FA9"/>
    <w:rsid w:val="008B684C"/>
    <w:rsid w:val="008C1FF3"/>
    <w:rsid w:val="008C517C"/>
    <w:rsid w:val="008C5EB6"/>
    <w:rsid w:val="008D000C"/>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2BDA"/>
    <w:rsid w:val="009133D9"/>
    <w:rsid w:val="009208C3"/>
    <w:rsid w:val="00921AF3"/>
    <w:rsid w:val="00923495"/>
    <w:rsid w:val="00930826"/>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7411"/>
    <w:rsid w:val="009A0C8A"/>
    <w:rsid w:val="009A0DD2"/>
    <w:rsid w:val="009A1560"/>
    <w:rsid w:val="009A2930"/>
    <w:rsid w:val="009A45BD"/>
    <w:rsid w:val="009A5E7A"/>
    <w:rsid w:val="009A6B80"/>
    <w:rsid w:val="009B15C2"/>
    <w:rsid w:val="009B2EE0"/>
    <w:rsid w:val="009B5E27"/>
    <w:rsid w:val="009B7018"/>
    <w:rsid w:val="009B79AA"/>
    <w:rsid w:val="009C14E7"/>
    <w:rsid w:val="009C2F49"/>
    <w:rsid w:val="009C38F5"/>
    <w:rsid w:val="009C529B"/>
    <w:rsid w:val="009C758F"/>
    <w:rsid w:val="009D4BAA"/>
    <w:rsid w:val="009E0F91"/>
    <w:rsid w:val="009E114C"/>
    <w:rsid w:val="009E13D8"/>
    <w:rsid w:val="009E1CF3"/>
    <w:rsid w:val="009E4B9E"/>
    <w:rsid w:val="009E539D"/>
    <w:rsid w:val="009E6457"/>
    <w:rsid w:val="009F231E"/>
    <w:rsid w:val="009F3387"/>
    <w:rsid w:val="009F5F3F"/>
    <w:rsid w:val="00A00A96"/>
    <w:rsid w:val="00A106AF"/>
    <w:rsid w:val="00A10BC0"/>
    <w:rsid w:val="00A113AE"/>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7648E"/>
    <w:rsid w:val="00A80FEE"/>
    <w:rsid w:val="00A8390A"/>
    <w:rsid w:val="00A85909"/>
    <w:rsid w:val="00A91539"/>
    <w:rsid w:val="00A92A2F"/>
    <w:rsid w:val="00A93BA6"/>
    <w:rsid w:val="00AA0ED7"/>
    <w:rsid w:val="00AA3A69"/>
    <w:rsid w:val="00AA58F9"/>
    <w:rsid w:val="00AA5A6C"/>
    <w:rsid w:val="00AB2EB6"/>
    <w:rsid w:val="00AB33AF"/>
    <w:rsid w:val="00AB3D0E"/>
    <w:rsid w:val="00AB3E10"/>
    <w:rsid w:val="00AB6C4E"/>
    <w:rsid w:val="00AC0B38"/>
    <w:rsid w:val="00AC2E91"/>
    <w:rsid w:val="00AC52D3"/>
    <w:rsid w:val="00AD4A02"/>
    <w:rsid w:val="00AD63AF"/>
    <w:rsid w:val="00AE0113"/>
    <w:rsid w:val="00AE07D3"/>
    <w:rsid w:val="00AE220C"/>
    <w:rsid w:val="00AE3368"/>
    <w:rsid w:val="00AE5A1A"/>
    <w:rsid w:val="00AE5B21"/>
    <w:rsid w:val="00AE6C99"/>
    <w:rsid w:val="00AF2E9C"/>
    <w:rsid w:val="00AF3DDE"/>
    <w:rsid w:val="00AF5373"/>
    <w:rsid w:val="00AF5ED6"/>
    <w:rsid w:val="00AF63D5"/>
    <w:rsid w:val="00B0008F"/>
    <w:rsid w:val="00B023E0"/>
    <w:rsid w:val="00B0250C"/>
    <w:rsid w:val="00B12BA4"/>
    <w:rsid w:val="00B14D5F"/>
    <w:rsid w:val="00B16BC1"/>
    <w:rsid w:val="00B22537"/>
    <w:rsid w:val="00B24736"/>
    <w:rsid w:val="00B26245"/>
    <w:rsid w:val="00B26ADB"/>
    <w:rsid w:val="00B276A7"/>
    <w:rsid w:val="00B31F2C"/>
    <w:rsid w:val="00B33FF0"/>
    <w:rsid w:val="00B352E4"/>
    <w:rsid w:val="00B364DF"/>
    <w:rsid w:val="00B42860"/>
    <w:rsid w:val="00B45A3B"/>
    <w:rsid w:val="00B50FA1"/>
    <w:rsid w:val="00B52794"/>
    <w:rsid w:val="00B54477"/>
    <w:rsid w:val="00B56222"/>
    <w:rsid w:val="00B57615"/>
    <w:rsid w:val="00B576CD"/>
    <w:rsid w:val="00B678EB"/>
    <w:rsid w:val="00B67CDA"/>
    <w:rsid w:val="00B74262"/>
    <w:rsid w:val="00B7433E"/>
    <w:rsid w:val="00B74693"/>
    <w:rsid w:val="00B76332"/>
    <w:rsid w:val="00B7776C"/>
    <w:rsid w:val="00B84982"/>
    <w:rsid w:val="00B85E2E"/>
    <w:rsid w:val="00B92D96"/>
    <w:rsid w:val="00B933DE"/>
    <w:rsid w:val="00B95273"/>
    <w:rsid w:val="00BA2052"/>
    <w:rsid w:val="00BA55B4"/>
    <w:rsid w:val="00BA5C59"/>
    <w:rsid w:val="00BB11D5"/>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E6D"/>
    <w:rsid w:val="00C4317F"/>
    <w:rsid w:val="00C44D33"/>
    <w:rsid w:val="00C450E6"/>
    <w:rsid w:val="00C465E6"/>
    <w:rsid w:val="00C46DA1"/>
    <w:rsid w:val="00C47C92"/>
    <w:rsid w:val="00C51123"/>
    <w:rsid w:val="00C60690"/>
    <w:rsid w:val="00C617E8"/>
    <w:rsid w:val="00C64C98"/>
    <w:rsid w:val="00C65151"/>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B0850"/>
    <w:rsid w:val="00CB0E66"/>
    <w:rsid w:val="00CB444F"/>
    <w:rsid w:val="00CB67DC"/>
    <w:rsid w:val="00CB71F3"/>
    <w:rsid w:val="00CC6180"/>
    <w:rsid w:val="00CC6B5B"/>
    <w:rsid w:val="00CD1580"/>
    <w:rsid w:val="00CD471C"/>
    <w:rsid w:val="00CD4B07"/>
    <w:rsid w:val="00CD626B"/>
    <w:rsid w:val="00CE06A9"/>
    <w:rsid w:val="00CE0A94"/>
    <w:rsid w:val="00CE4E14"/>
    <w:rsid w:val="00CF0B74"/>
    <w:rsid w:val="00CF1AE4"/>
    <w:rsid w:val="00CF2562"/>
    <w:rsid w:val="00D03E4C"/>
    <w:rsid w:val="00D0646E"/>
    <w:rsid w:val="00D06F11"/>
    <w:rsid w:val="00D07521"/>
    <w:rsid w:val="00D1343E"/>
    <w:rsid w:val="00D136EC"/>
    <w:rsid w:val="00D14584"/>
    <w:rsid w:val="00D156BF"/>
    <w:rsid w:val="00D16016"/>
    <w:rsid w:val="00D17752"/>
    <w:rsid w:val="00D204D2"/>
    <w:rsid w:val="00D20BA8"/>
    <w:rsid w:val="00D232B5"/>
    <w:rsid w:val="00D24890"/>
    <w:rsid w:val="00D25F0B"/>
    <w:rsid w:val="00D3100A"/>
    <w:rsid w:val="00D328AA"/>
    <w:rsid w:val="00D32A6B"/>
    <w:rsid w:val="00D33850"/>
    <w:rsid w:val="00D33CE1"/>
    <w:rsid w:val="00D36675"/>
    <w:rsid w:val="00D413D9"/>
    <w:rsid w:val="00D45A9B"/>
    <w:rsid w:val="00D5141B"/>
    <w:rsid w:val="00D54FEA"/>
    <w:rsid w:val="00D55021"/>
    <w:rsid w:val="00D55C3D"/>
    <w:rsid w:val="00D57607"/>
    <w:rsid w:val="00D60FB2"/>
    <w:rsid w:val="00D637DF"/>
    <w:rsid w:val="00D75214"/>
    <w:rsid w:val="00D80D22"/>
    <w:rsid w:val="00D81C12"/>
    <w:rsid w:val="00D82229"/>
    <w:rsid w:val="00D82C4D"/>
    <w:rsid w:val="00D82FD0"/>
    <w:rsid w:val="00D85A33"/>
    <w:rsid w:val="00D920E6"/>
    <w:rsid w:val="00D9470B"/>
    <w:rsid w:val="00DA1ABD"/>
    <w:rsid w:val="00DB1CFA"/>
    <w:rsid w:val="00DB782B"/>
    <w:rsid w:val="00DC2AC6"/>
    <w:rsid w:val="00DC475D"/>
    <w:rsid w:val="00DC4FC5"/>
    <w:rsid w:val="00DC73DE"/>
    <w:rsid w:val="00DD04F4"/>
    <w:rsid w:val="00DD0FCA"/>
    <w:rsid w:val="00DD106B"/>
    <w:rsid w:val="00DD2817"/>
    <w:rsid w:val="00DD419E"/>
    <w:rsid w:val="00DE0492"/>
    <w:rsid w:val="00DE1494"/>
    <w:rsid w:val="00DE402D"/>
    <w:rsid w:val="00DE5227"/>
    <w:rsid w:val="00DE67DA"/>
    <w:rsid w:val="00DF3E69"/>
    <w:rsid w:val="00DF5295"/>
    <w:rsid w:val="00DF6222"/>
    <w:rsid w:val="00E00782"/>
    <w:rsid w:val="00E02627"/>
    <w:rsid w:val="00E03567"/>
    <w:rsid w:val="00E03F03"/>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59C7"/>
    <w:rsid w:val="00EA00D0"/>
    <w:rsid w:val="00EA33CD"/>
    <w:rsid w:val="00EB0655"/>
    <w:rsid w:val="00EB5600"/>
    <w:rsid w:val="00EB6C44"/>
    <w:rsid w:val="00EC2322"/>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1CE2"/>
    <w:rsid w:val="00EE2607"/>
    <w:rsid w:val="00EE4053"/>
    <w:rsid w:val="00EE5569"/>
    <w:rsid w:val="00EE5BCF"/>
    <w:rsid w:val="00EE7B6B"/>
    <w:rsid w:val="00EF603F"/>
    <w:rsid w:val="00EF7692"/>
    <w:rsid w:val="00F0463F"/>
    <w:rsid w:val="00F05C83"/>
    <w:rsid w:val="00F0727E"/>
    <w:rsid w:val="00F10E42"/>
    <w:rsid w:val="00F1118B"/>
    <w:rsid w:val="00F127BD"/>
    <w:rsid w:val="00F12ADE"/>
    <w:rsid w:val="00F14EAA"/>
    <w:rsid w:val="00F17466"/>
    <w:rsid w:val="00F20698"/>
    <w:rsid w:val="00F2209D"/>
    <w:rsid w:val="00F24811"/>
    <w:rsid w:val="00F24A20"/>
    <w:rsid w:val="00F317A7"/>
    <w:rsid w:val="00F32637"/>
    <w:rsid w:val="00F33CD4"/>
    <w:rsid w:val="00F35C6E"/>
    <w:rsid w:val="00F40091"/>
    <w:rsid w:val="00F40BB2"/>
    <w:rsid w:val="00F42672"/>
    <w:rsid w:val="00F43870"/>
    <w:rsid w:val="00F43D4A"/>
    <w:rsid w:val="00F4726E"/>
    <w:rsid w:val="00F50E8F"/>
    <w:rsid w:val="00F50F92"/>
    <w:rsid w:val="00F54E50"/>
    <w:rsid w:val="00F609F8"/>
    <w:rsid w:val="00F62302"/>
    <w:rsid w:val="00F62B98"/>
    <w:rsid w:val="00F67C58"/>
    <w:rsid w:val="00F75414"/>
    <w:rsid w:val="00F77718"/>
    <w:rsid w:val="00F83A07"/>
    <w:rsid w:val="00F84351"/>
    <w:rsid w:val="00F845B6"/>
    <w:rsid w:val="00F863BA"/>
    <w:rsid w:val="00F900AB"/>
    <w:rsid w:val="00F92FCB"/>
    <w:rsid w:val="00F950E8"/>
    <w:rsid w:val="00F96A9D"/>
    <w:rsid w:val="00FA0C73"/>
    <w:rsid w:val="00FA0CE4"/>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152"/>
    <w:rsid w:val="00FC57D2"/>
    <w:rsid w:val="00FC7081"/>
    <w:rsid w:val="00FC7D7A"/>
    <w:rsid w:val="00FD0D78"/>
    <w:rsid w:val="00FD5A6D"/>
    <w:rsid w:val="00FE01FC"/>
    <w:rsid w:val="00FE1B47"/>
    <w:rsid w:val="00FE3D42"/>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0390FF9E-F9A9-FE42-ABAA-F9969DB8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rPr>
  </w:style>
  <w:style w:type="character" w:customStyle="1" w:styleId="HeaderChar">
    <w:name w:val="Header Char"/>
    <w:basedOn w:val="DefaultParagraphFont"/>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basedOn w:val="DefaultParagraphFont"/>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basedOn w:val="DefaultParagraphFont"/>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cs="Calibri"/>
      <w:kern w:val="2"/>
      <w:sz w:val="24"/>
      <w:szCs w:val="24"/>
      <w:lang w:eastAsia="zh-TW"/>
    </w:rPr>
  </w:style>
  <w:style w:type="character" w:customStyle="1" w:styleId="FootnoteTextChar">
    <w:name w:val="Footnote Text Char"/>
    <w:basedOn w:val="DefaultParagraphFont"/>
    <w:link w:val="FootnoteText"/>
    <w:uiPriority w:val="99"/>
    <w:rsid w:val="00B45A3B"/>
    <w:rPr>
      <w:rFonts w:ascii="Calibri" w:eastAsia="PMingLiU" w:hAnsi="Calibri" w:cs="Calibri"/>
      <w:kern w:val="2"/>
      <w:sz w:val="24"/>
      <w:szCs w:val="24"/>
      <w:lang w:eastAsia="zh-TW"/>
    </w:rPr>
  </w:style>
  <w:style w:type="character" w:styleId="FootnoteReference">
    <w:name w:val="footnote reference"/>
    <w:basedOn w:val="DefaultParagraphFont"/>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basedOn w:val="DefaultParagraphFont"/>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17BF-A382-44EB-B975-A771DE49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539</Words>
  <Characters>3077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2230/2014</vt:lpstr>
      <vt:lpstr>        and</vt:lpstr>
    </vt:vector>
  </TitlesOfParts>
  <Company>Judiciary</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2016-04-27T09:09:00Z</cp:lastPrinted>
  <dcterms:created xsi:type="dcterms:W3CDTF">2023-10-14T01:20:00Z</dcterms:created>
  <dcterms:modified xsi:type="dcterms:W3CDTF">2023-10-14T01:20:00Z</dcterms:modified>
</cp:coreProperties>
</file>