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6EC0" w:rsidRDefault="007C6EC0">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DCPI 896/2009</w:t>
      </w:r>
    </w:p>
    <w:p w:rsidR="007C6EC0" w:rsidRDefault="007C6EC0">
      <w:pPr>
        <w:tabs>
          <w:tab w:val="clear" w:pos="1440"/>
          <w:tab w:val="clear" w:pos="4320"/>
          <w:tab w:val="clear" w:pos="9072"/>
        </w:tabs>
        <w:spacing w:line="360" w:lineRule="auto"/>
        <w:jc w:val="both"/>
        <w:rPr>
          <w:rFonts w:hint="eastAsia"/>
          <w:szCs w:val="23"/>
          <w:lang w:val="en-GB"/>
        </w:rPr>
      </w:pPr>
    </w:p>
    <w:p w:rsidR="007C6EC0" w:rsidRDefault="007C6EC0">
      <w:pPr>
        <w:tabs>
          <w:tab w:val="clear" w:pos="1440"/>
          <w:tab w:val="clear" w:pos="4320"/>
          <w:tab w:val="clear" w:pos="9072"/>
        </w:tabs>
        <w:spacing w:line="360" w:lineRule="auto"/>
        <w:jc w:val="center"/>
        <w:rPr>
          <w:rFonts w:hint="eastAsia"/>
          <w:szCs w:val="23"/>
          <w:lang w:val="en-GB"/>
        </w:rPr>
      </w:pPr>
      <w:r>
        <w:rPr>
          <w:rFonts w:hint="eastAsia"/>
          <w:szCs w:val="23"/>
          <w:lang w:val="en-GB"/>
        </w:rPr>
        <w:t>IN THE DISTRICT COURT OF THE</w:t>
      </w:r>
    </w:p>
    <w:p w:rsidR="007C6EC0" w:rsidRDefault="007C6EC0">
      <w:pPr>
        <w:tabs>
          <w:tab w:val="clear" w:pos="1440"/>
          <w:tab w:val="clear" w:pos="4320"/>
          <w:tab w:val="clear" w:pos="9072"/>
        </w:tabs>
        <w:spacing w:line="360" w:lineRule="auto"/>
        <w:jc w:val="center"/>
        <w:rPr>
          <w:rFonts w:hint="eastAsia"/>
          <w:szCs w:val="23"/>
          <w:lang w:val="en-GB"/>
        </w:rPr>
      </w:pPr>
      <w:r>
        <w:rPr>
          <w:rFonts w:hint="eastAsia"/>
          <w:szCs w:val="23"/>
          <w:lang w:val="en-GB"/>
        </w:rPr>
        <w:t>HONG KONG SPECIAL ADMINISTRATIVE REGION</w:t>
      </w:r>
    </w:p>
    <w:p w:rsidR="007C6EC0" w:rsidRDefault="007C6EC0">
      <w:pPr>
        <w:tabs>
          <w:tab w:val="clear" w:pos="1440"/>
          <w:tab w:val="clear" w:pos="4320"/>
          <w:tab w:val="clear" w:pos="9072"/>
        </w:tabs>
        <w:spacing w:line="360" w:lineRule="auto"/>
        <w:jc w:val="center"/>
        <w:rPr>
          <w:rFonts w:hint="eastAsia"/>
          <w:szCs w:val="23"/>
          <w:lang w:val="en-GB"/>
        </w:rPr>
      </w:pPr>
      <w:r>
        <w:rPr>
          <w:rFonts w:hint="eastAsia"/>
          <w:szCs w:val="23"/>
          <w:lang w:val="en-GB"/>
        </w:rPr>
        <w:t>PERSONAL INJURIES ACTION NO. 896 OF 2009</w:t>
      </w:r>
    </w:p>
    <w:p w:rsidR="007C6EC0" w:rsidRDefault="007C6EC0">
      <w:pPr>
        <w:tabs>
          <w:tab w:val="clear" w:pos="1440"/>
          <w:tab w:val="clear" w:pos="4320"/>
          <w:tab w:val="clear" w:pos="9072"/>
        </w:tabs>
        <w:spacing w:line="360" w:lineRule="auto"/>
        <w:jc w:val="center"/>
        <w:rPr>
          <w:rFonts w:hint="eastAsia"/>
          <w:szCs w:val="23"/>
          <w:lang w:val="en-GB"/>
        </w:rPr>
      </w:pPr>
      <w:r>
        <w:rPr>
          <w:rFonts w:hint="eastAsia"/>
          <w:szCs w:val="23"/>
          <w:lang w:val="en-GB"/>
        </w:rPr>
        <w:t>____________</w:t>
      </w:r>
    </w:p>
    <w:p w:rsidR="007C6EC0" w:rsidRDefault="007C6EC0">
      <w:pPr>
        <w:tabs>
          <w:tab w:val="clear" w:pos="1440"/>
          <w:tab w:val="clear" w:pos="4320"/>
          <w:tab w:val="clear" w:pos="9072"/>
        </w:tabs>
        <w:spacing w:line="360" w:lineRule="auto"/>
        <w:jc w:val="both"/>
        <w:rPr>
          <w:rFonts w:hint="eastAsia"/>
          <w:szCs w:val="23"/>
          <w:lang w:val="en-GB"/>
        </w:rPr>
      </w:pPr>
    </w:p>
    <w:p w:rsidR="007C6EC0" w:rsidRDefault="007C6EC0">
      <w:pPr>
        <w:tabs>
          <w:tab w:val="clear" w:pos="1440"/>
          <w:tab w:val="clear" w:pos="4320"/>
          <w:tab w:val="clear" w:pos="9072"/>
        </w:tabs>
        <w:spacing w:line="360" w:lineRule="auto"/>
        <w:jc w:val="both"/>
        <w:rPr>
          <w:rFonts w:hint="eastAsia"/>
          <w:szCs w:val="23"/>
          <w:lang w:val="en-GB"/>
        </w:rPr>
      </w:pPr>
      <w:r>
        <w:rPr>
          <w:rFonts w:hint="eastAsia"/>
          <w:szCs w:val="23"/>
          <w:lang w:val="en-GB"/>
        </w:rPr>
        <w:t>BETWEEN</w:t>
      </w:r>
    </w:p>
    <w:p w:rsidR="007C6EC0" w:rsidRDefault="007C6EC0">
      <w:pPr>
        <w:tabs>
          <w:tab w:val="clear" w:pos="1440"/>
          <w:tab w:val="clear" w:pos="4320"/>
          <w:tab w:val="clear" w:pos="9072"/>
        </w:tabs>
        <w:spacing w:line="360" w:lineRule="auto"/>
        <w:jc w:val="both"/>
        <w:rPr>
          <w:rFonts w:hint="eastAsia"/>
          <w:szCs w:val="23"/>
          <w:lang w:val="en-GB"/>
        </w:rPr>
      </w:pPr>
    </w:p>
    <w:p w:rsidR="007C6EC0" w:rsidRDefault="007C6EC0">
      <w:pPr>
        <w:tabs>
          <w:tab w:val="clear" w:pos="1440"/>
          <w:tab w:val="clear" w:pos="4320"/>
          <w:tab w:val="clear" w:pos="9072"/>
          <w:tab w:val="left" w:pos="2240"/>
          <w:tab w:val="left" w:pos="2380"/>
          <w:tab w:val="left" w:pos="3080"/>
          <w:tab w:val="left" w:pos="6720"/>
        </w:tabs>
        <w:spacing w:line="360" w:lineRule="auto"/>
        <w:ind w:left="432" w:firstLine="432"/>
        <w:jc w:val="both"/>
        <w:rPr>
          <w:rFonts w:hint="eastAsia"/>
          <w:szCs w:val="23"/>
          <w:lang w:val="en-GB"/>
        </w:rPr>
      </w:pPr>
      <w:r>
        <w:rPr>
          <w:szCs w:val="23"/>
          <w:lang w:val="en-GB"/>
        </w:rPr>
        <w:tab/>
      </w:r>
      <w:r>
        <w:rPr>
          <w:rFonts w:hint="eastAsia"/>
          <w:szCs w:val="23"/>
          <w:lang w:val="en-GB"/>
        </w:rPr>
        <w:tab/>
      </w:r>
      <w:r>
        <w:rPr>
          <w:szCs w:val="23"/>
          <w:lang w:val="en-GB"/>
        </w:rPr>
        <w:tab/>
      </w:r>
      <w:r>
        <w:rPr>
          <w:rFonts w:hint="eastAsia"/>
          <w:szCs w:val="23"/>
          <w:lang w:val="en-GB"/>
        </w:rPr>
        <w:t>ALI  RAFAQAT</w:t>
      </w:r>
      <w:r>
        <w:rPr>
          <w:rFonts w:hint="eastAsia"/>
          <w:szCs w:val="23"/>
          <w:lang w:val="en-GB"/>
        </w:rPr>
        <w:tab/>
        <w:t>Plaintiff</w:t>
      </w:r>
    </w:p>
    <w:p w:rsidR="007C6EC0" w:rsidRDefault="007C6EC0">
      <w:pPr>
        <w:pStyle w:val="normal2"/>
        <w:tabs>
          <w:tab w:val="clear" w:pos="1411"/>
          <w:tab w:val="clear" w:pos="1440"/>
          <w:tab w:val="clear" w:pos="4320"/>
          <w:tab w:val="clear" w:pos="9072"/>
          <w:tab w:val="left" w:pos="2240"/>
          <w:tab w:val="left" w:pos="2380"/>
          <w:tab w:val="left" w:pos="3640"/>
          <w:tab w:val="left" w:pos="6720"/>
        </w:tabs>
        <w:overflowPunct/>
        <w:autoSpaceDE/>
        <w:autoSpaceDN/>
        <w:jc w:val="left"/>
        <w:rPr>
          <w:rFonts w:eastAsia="SimSun" w:hint="eastAsia"/>
          <w:caps w:val="0"/>
          <w:szCs w:val="23"/>
        </w:rPr>
      </w:pPr>
    </w:p>
    <w:p w:rsidR="007C6EC0" w:rsidRDefault="007C6EC0">
      <w:pPr>
        <w:pStyle w:val="normal2"/>
        <w:tabs>
          <w:tab w:val="clear" w:pos="1411"/>
          <w:tab w:val="clear" w:pos="1440"/>
          <w:tab w:val="clear" w:pos="4320"/>
          <w:tab w:val="clear" w:pos="9072"/>
          <w:tab w:val="left" w:pos="2240"/>
          <w:tab w:val="left" w:pos="2380"/>
          <w:tab w:val="left" w:pos="3640"/>
          <w:tab w:val="left" w:pos="6720"/>
        </w:tabs>
        <w:overflowPunct/>
        <w:autoSpaceDE/>
        <w:autoSpaceDN/>
        <w:jc w:val="left"/>
        <w:rPr>
          <w:rFonts w:eastAsia="SimSun" w:hint="eastAsia"/>
          <w:caps w:val="0"/>
          <w:szCs w:val="23"/>
        </w:rPr>
      </w:pPr>
      <w:r>
        <w:rPr>
          <w:rFonts w:eastAsia="SimSun"/>
          <w:caps w:val="0"/>
          <w:szCs w:val="23"/>
        </w:rPr>
        <w:tab/>
      </w:r>
      <w:r>
        <w:rPr>
          <w:rFonts w:eastAsia="SimSun" w:hint="eastAsia"/>
          <w:caps w:val="0"/>
          <w:szCs w:val="23"/>
        </w:rPr>
        <w:tab/>
      </w:r>
      <w:r>
        <w:rPr>
          <w:rFonts w:eastAsia="SimSun"/>
          <w:caps w:val="0"/>
          <w:szCs w:val="23"/>
        </w:rPr>
        <w:tab/>
      </w:r>
      <w:r>
        <w:rPr>
          <w:rFonts w:eastAsia="SimSun" w:hint="eastAsia"/>
          <w:caps w:val="0"/>
          <w:szCs w:val="23"/>
        </w:rPr>
        <w:t>and</w:t>
      </w:r>
    </w:p>
    <w:p w:rsidR="007C6EC0" w:rsidRDefault="007C6EC0">
      <w:pPr>
        <w:pStyle w:val="normal2"/>
        <w:tabs>
          <w:tab w:val="clear" w:pos="1411"/>
          <w:tab w:val="clear" w:pos="1440"/>
          <w:tab w:val="clear" w:pos="4320"/>
          <w:tab w:val="clear" w:pos="9072"/>
          <w:tab w:val="left" w:pos="2240"/>
          <w:tab w:val="left" w:pos="2380"/>
          <w:tab w:val="left" w:pos="3640"/>
          <w:tab w:val="left" w:pos="6720"/>
        </w:tabs>
        <w:overflowPunct/>
        <w:autoSpaceDE/>
        <w:autoSpaceDN/>
        <w:jc w:val="left"/>
        <w:rPr>
          <w:rFonts w:eastAsia="SimSun" w:hint="eastAsia"/>
          <w:caps w:val="0"/>
          <w:szCs w:val="23"/>
        </w:rPr>
      </w:pPr>
    </w:p>
    <w:p w:rsidR="007C6EC0" w:rsidRDefault="007C6EC0">
      <w:pPr>
        <w:tabs>
          <w:tab w:val="clear" w:pos="1440"/>
          <w:tab w:val="clear" w:pos="4320"/>
          <w:tab w:val="clear" w:pos="9072"/>
          <w:tab w:val="left" w:pos="2240"/>
          <w:tab w:val="left" w:pos="2380"/>
          <w:tab w:val="left" w:pos="6720"/>
        </w:tabs>
        <w:spacing w:line="360" w:lineRule="auto"/>
        <w:rPr>
          <w:rFonts w:hint="eastAsia"/>
          <w:szCs w:val="23"/>
          <w:lang w:val="en-GB"/>
        </w:rPr>
      </w:pPr>
      <w:r>
        <w:rPr>
          <w:rFonts w:hint="eastAsia"/>
          <w:szCs w:val="23"/>
          <w:lang w:val="en-GB"/>
        </w:rPr>
        <w:tab/>
        <w:t>WISE SECURITY LIMITED</w:t>
      </w:r>
      <w:r>
        <w:rPr>
          <w:rFonts w:hint="eastAsia"/>
          <w:szCs w:val="23"/>
          <w:lang w:val="en-GB"/>
        </w:rPr>
        <w:tab/>
        <w:t>1</w:t>
      </w:r>
      <w:r>
        <w:rPr>
          <w:rFonts w:hint="eastAsia"/>
          <w:szCs w:val="23"/>
          <w:vertAlign w:val="superscript"/>
          <w:lang w:val="en-GB"/>
        </w:rPr>
        <w:t xml:space="preserve">st </w:t>
      </w:r>
      <w:r>
        <w:rPr>
          <w:rFonts w:hint="eastAsia"/>
          <w:szCs w:val="23"/>
          <w:lang w:val="en-GB"/>
        </w:rPr>
        <w:t>Defendant</w:t>
      </w:r>
    </w:p>
    <w:p w:rsidR="007C6EC0" w:rsidRDefault="007C6EC0">
      <w:pPr>
        <w:tabs>
          <w:tab w:val="clear" w:pos="1440"/>
          <w:tab w:val="clear" w:pos="4320"/>
          <w:tab w:val="clear" w:pos="9072"/>
          <w:tab w:val="left" w:pos="1680"/>
          <w:tab w:val="left" w:pos="2240"/>
          <w:tab w:val="left" w:pos="6720"/>
        </w:tabs>
        <w:spacing w:line="360" w:lineRule="auto"/>
        <w:rPr>
          <w:rFonts w:hint="eastAsia"/>
          <w:szCs w:val="23"/>
          <w:lang w:val="en-GB"/>
        </w:rPr>
      </w:pPr>
      <w:r>
        <w:rPr>
          <w:szCs w:val="23"/>
          <w:lang w:val="en-GB"/>
        </w:rPr>
        <w:tab/>
      </w:r>
      <w:r>
        <w:rPr>
          <w:rFonts w:hint="eastAsia"/>
          <w:szCs w:val="23"/>
          <w:lang w:val="en-GB"/>
        </w:rPr>
        <w:tab/>
        <w:t xml:space="preserve">EVER SUNNY ENGINEERING </w:t>
      </w:r>
      <w:r>
        <w:rPr>
          <w:szCs w:val="23"/>
          <w:lang w:val="en-GB"/>
        </w:rPr>
        <w:tab/>
      </w:r>
      <w:r>
        <w:rPr>
          <w:rFonts w:hint="eastAsia"/>
          <w:szCs w:val="23"/>
          <w:lang w:val="en-GB"/>
        </w:rPr>
        <w:t>2</w:t>
      </w:r>
      <w:r>
        <w:rPr>
          <w:rFonts w:hint="eastAsia"/>
          <w:szCs w:val="23"/>
          <w:vertAlign w:val="superscript"/>
          <w:lang w:val="en-GB"/>
        </w:rPr>
        <w:t>nd</w:t>
      </w:r>
      <w:r>
        <w:rPr>
          <w:rFonts w:hint="eastAsia"/>
          <w:szCs w:val="23"/>
          <w:lang w:val="en-GB"/>
        </w:rPr>
        <w:t xml:space="preserve"> Defendant</w:t>
      </w:r>
    </w:p>
    <w:p w:rsidR="007C6EC0" w:rsidRDefault="007C6EC0">
      <w:pPr>
        <w:tabs>
          <w:tab w:val="clear" w:pos="1440"/>
          <w:tab w:val="clear" w:pos="4320"/>
          <w:tab w:val="clear" w:pos="9072"/>
          <w:tab w:val="left" w:pos="2240"/>
        </w:tabs>
        <w:spacing w:line="360" w:lineRule="auto"/>
        <w:ind w:left="864" w:firstLine="432"/>
        <w:jc w:val="both"/>
        <w:rPr>
          <w:rFonts w:hint="eastAsia"/>
          <w:szCs w:val="23"/>
          <w:lang w:val="en-GB"/>
        </w:rPr>
      </w:pPr>
      <w:r>
        <w:rPr>
          <w:rFonts w:hint="eastAsia"/>
          <w:szCs w:val="23"/>
          <w:lang w:val="en-GB"/>
        </w:rPr>
        <w:tab/>
        <w:t>LIMITED</w:t>
      </w:r>
      <w:r>
        <w:rPr>
          <w:rFonts w:hint="eastAsia"/>
          <w:szCs w:val="23"/>
          <w:lang w:val="en-GB"/>
        </w:rPr>
        <w:tab/>
      </w:r>
    </w:p>
    <w:p w:rsidR="007C6EC0" w:rsidRDefault="007C6EC0">
      <w:pPr>
        <w:pStyle w:val="normal2"/>
        <w:tabs>
          <w:tab w:val="clear" w:pos="1411"/>
          <w:tab w:val="clear" w:pos="1440"/>
          <w:tab w:val="clear" w:pos="4320"/>
          <w:tab w:val="clear" w:pos="9072"/>
        </w:tabs>
        <w:overflowPunct/>
        <w:autoSpaceDE/>
        <w:autoSpaceDN/>
        <w:rPr>
          <w:rFonts w:eastAsia="SimSun" w:hint="eastAsia"/>
          <w:caps w:val="0"/>
          <w:szCs w:val="23"/>
        </w:rPr>
      </w:pPr>
      <w:r>
        <w:rPr>
          <w:rFonts w:eastAsia="SimSun" w:hint="eastAsia"/>
          <w:caps w:val="0"/>
          <w:szCs w:val="23"/>
        </w:rPr>
        <w:t>____________</w:t>
      </w:r>
    </w:p>
    <w:p w:rsidR="007C6EC0" w:rsidRDefault="007C6EC0">
      <w:pPr>
        <w:tabs>
          <w:tab w:val="clear" w:pos="1440"/>
          <w:tab w:val="clear" w:pos="4320"/>
          <w:tab w:val="clear" w:pos="9072"/>
        </w:tabs>
        <w:spacing w:line="360" w:lineRule="auto"/>
        <w:jc w:val="both"/>
        <w:rPr>
          <w:rFonts w:hint="eastAsia"/>
          <w:szCs w:val="23"/>
          <w:lang w:val="en-GB"/>
        </w:rPr>
      </w:pPr>
    </w:p>
    <w:p w:rsidR="007C6EC0" w:rsidRDefault="007C6EC0">
      <w:pPr>
        <w:tabs>
          <w:tab w:val="clear" w:pos="1440"/>
          <w:tab w:val="clear" w:pos="4320"/>
          <w:tab w:val="clear" w:pos="9072"/>
        </w:tabs>
        <w:spacing w:line="360" w:lineRule="auto"/>
        <w:jc w:val="both"/>
        <w:rPr>
          <w:rFonts w:hint="eastAsia"/>
          <w:szCs w:val="23"/>
          <w:lang w:val="en-GB"/>
        </w:rPr>
      </w:pPr>
      <w:r>
        <w:rPr>
          <w:rFonts w:hint="eastAsia"/>
          <w:szCs w:val="23"/>
          <w:lang w:val="en-GB"/>
        </w:rPr>
        <w:t>Coram: Her Honour Judge Anthea Pang in Court</w:t>
      </w:r>
    </w:p>
    <w:p w:rsidR="007C6EC0" w:rsidRDefault="007C6EC0">
      <w:pPr>
        <w:tabs>
          <w:tab w:val="clear" w:pos="1440"/>
          <w:tab w:val="clear" w:pos="4320"/>
          <w:tab w:val="clear" w:pos="9072"/>
        </w:tabs>
        <w:spacing w:line="360" w:lineRule="auto"/>
        <w:jc w:val="both"/>
        <w:rPr>
          <w:rFonts w:hint="eastAsia"/>
          <w:szCs w:val="23"/>
          <w:lang w:val="en-GB"/>
        </w:rPr>
      </w:pPr>
      <w:r>
        <w:rPr>
          <w:rFonts w:hint="eastAsia"/>
          <w:szCs w:val="23"/>
          <w:lang w:val="en-GB"/>
        </w:rPr>
        <w:t>Dates of hearing: 18, 19, 22 February 2010</w:t>
      </w:r>
    </w:p>
    <w:p w:rsidR="007C6EC0" w:rsidRDefault="007C6EC0">
      <w:pPr>
        <w:tabs>
          <w:tab w:val="clear" w:pos="1440"/>
          <w:tab w:val="clear" w:pos="4320"/>
          <w:tab w:val="clear" w:pos="9072"/>
        </w:tabs>
        <w:spacing w:line="360" w:lineRule="auto"/>
        <w:jc w:val="both"/>
        <w:rPr>
          <w:rFonts w:hint="eastAsia"/>
          <w:szCs w:val="23"/>
          <w:lang w:val="en-GB"/>
        </w:rPr>
      </w:pPr>
      <w:r>
        <w:rPr>
          <w:rFonts w:hint="eastAsia"/>
          <w:szCs w:val="23"/>
          <w:lang w:val="en-GB"/>
        </w:rPr>
        <w:t>Date of judgment: 16 March 2010</w:t>
      </w:r>
    </w:p>
    <w:p w:rsidR="007C6EC0" w:rsidRDefault="007C6EC0">
      <w:pPr>
        <w:tabs>
          <w:tab w:val="clear" w:pos="1440"/>
          <w:tab w:val="clear" w:pos="4320"/>
          <w:tab w:val="clear" w:pos="9072"/>
        </w:tabs>
        <w:spacing w:line="360" w:lineRule="auto"/>
        <w:jc w:val="both"/>
        <w:rPr>
          <w:rFonts w:hint="eastAsia"/>
          <w:szCs w:val="23"/>
          <w:lang w:val="en-GB"/>
        </w:rPr>
      </w:pPr>
    </w:p>
    <w:p w:rsidR="007C6EC0" w:rsidRDefault="007C6EC0">
      <w:pPr>
        <w:pStyle w:val="normal2"/>
        <w:tabs>
          <w:tab w:val="clear" w:pos="1411"/>
          <w:tab w:val="clear" w:pos="1440"/>
          <w:tab w:val="clear" w:pos="4320"/>
          <w:tab w:val="clear" w:pos="9072"/>
        </w:tabs>
        <w:overflowPunct/>
        <w:autoSpaceDE/>
        <w:autoSpaceDN/>
        <w:rPr>
          <w:rFonts w:eastAsia="SimSun" w:hint="eastAsia"/>
          <w:b/>
          <w:bCs/>
          <w:caps w:val="0"/>
          <w:szCs w:val="23"/>
          <w:u w:val="single"/>
        </w:rPr>
      </w:pPr>
      <w:r>
        <w:rPr>
          <w:rFonts w:eastAsia="SimSun" w:hint="eastAsia"/>
          <w:b/>
          <w:bCs/>
          <w:caps w:val="0"/>
          <w:szCs w:val="23"/>
          <w:u w:val="single"/>
        </w:rPr>
        <w:t>J U D G M E N T</w:t>
      </w:r>
    </w:p>
    <w:p w:rsidR="007C6EC0" w:rsidRDefault="007C6EC0">
      <w:pPr>
        <w:tabs>
          <w:tab w:val="clear" w:pos="1440"/>
          <w:tab w:val="clear" w:pos="4320"/>
          <w:tab w:val="clear" w:pos="9072"/>
          <w:tab w:val="left" w:pos="840"/>
        </w:tabs>
        <w:spacing w:line="360" w:lineRule="auto"/>
        <w:jc w:val="both"/>
        <w:rPr>
          <w:rFonts w:hint="eastAsia"/>
          <w:szCs w:val="23"/>
          <w:lang w:val="en-GB"/>
        </w:rPr>
      </w:pPr>
    </w:p>
    <w:p w:rsidR="007C6EC0" w:rsidRDefault="007C6EC0">
      <w:pPr>
        <w:tabs>
          <w:tab w:val="clear" w:pos="1440"/>
          <w:tab w:val="clear" w:pos="4320"/>
          <w:tab w:val="clear" w:pos="9072"/>
          <w:tab w:val="left" w:pos="840"/>
        </w:tabs>
        <w:spacing w:line="360" w:lineRule="auto"/>
        <w:jc w:val="both"/>
        <w:rPr>
          <w:rFonts w:hint="eastAsia"/>
          <w:b/>
          <w:bCs/>
          <w:i/>
          <w:iCs/>
          <w:szCs w:val="23"/>
          <w:lang w:val="en-GB"/>
        </w:rPr>
      </w:pPr>
      <w:r>
        <w:rPr>
          <w:rFonts w:hint="eastAsia"/>
          <w:b/>
          <w:bCs/>
          <w:i/>
          <w:iCs/>
          <w:szCs w:val="23"/>
          <w:lang w:val="en-GB"/>
        </w:rPr>
        <w:t>Introduction</w:t>
      </w:r>
    </w:p>
    <w:p w:rsidR="007C6EC0" w:rsidRDefault="007C6EC0">
      <w:pPr>
        <w:tabs>
          <w:tab w:val="clear" w:pos="1440"/>
          <w:tab w:val="clear" w:pos="4320"/>
          <w:tab w:val="clear" w:pos="9072"/>
          <w:tab w:val="left" w:pos="840"/>
        </w:tabs>
        <w:spacing w:line="360" w:lineRule="auto"/>
        <w:jc w:val="both"/>
        <w:rPr>
          <w:rFonts w:hint="eastAsia"/>
          <w:b/>
          <w:bCs/>
          <w:i/>
          <w:iCs/>
          <w:szCs w:val="23"/>
          <w:lang w:val="en-GB"/>
        </w:rPr>
      </w:pP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This is a claim for damages for personal injuries in respect of an assault on the Plaintiff. The assault happened on 11 April 2006 while the Plaintiff was carrying out his work as a night-shift security guard on a </w:t>
      </w:r>
      <w:r>
        <w:rPr>
          <w:rFonts w:hint="eastAsia"/>
          <w:szCs w:val="23"/>
          <w:lang w:val="en-GB"/>
        </w:rPr>
        <w:lastRenderedPageBreak/>
        <w:t>construction site. The Plaintiff now sues Wise Security Ltd., his employer (the 1</w:t>
      </w:r>
      <w:r>
        <w:rPr>
          <w:rFonts w:hint="eastAsia"/>
          <w:szCs w:val="23"/>
          <w:vertAlign w:val="superscript"/>
          <w:lang w:val="en-GB"/>
        </w:rPr>
        <w:t>st</w:t>
      </w:r>
      <w:r>
        <w:rPr>
          <w:rFonts w:hint="eastAsia"/>
          <w:szCs w:val="23"/>
          <w:lang w:val="en-GB"/>
        </w:rPr>
        <w:t xml:space="preserve"> Defendant), and Ever Sunny Engineering Ltd., the occupier of the site (the 2</w:t>
      </w:r>
      <w:r>
        <w:rPr>
          <w:rFonts w:hint="eastAsia"/>
          <w:szCs w:val="23"/>
          <w:vertAlign w:val="superscript"/>
          <w:lang w:val="en-GB"/>
        </w:rPr>
        <w:t>nd</w:t>
      </w:r>
      <w:r>
        <w:rPr>
          <w:rFonts w:hint="eastAsia"/>
          <w:szCs w:val="23"/>
          <w:lang w:val="en-GB"/>
        </w:rPr>
        <w:t xml:space="preserve"> Defendant), for damages.</w:t>
      </w:r>
    </w:p>
    <w:p w:rsidR="007C6EC0" w:rsidRDefault="007C6EC0">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 xml:space="preserve"> </w:t>
      </w: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On the Plaintiff</w:t>
      </w:r>
      <w:r>
        <w:rPr>
          <w:szCs w:val="23"/>
          <w:lang w:val="en-GB"/>
        </w:rPr>
        <w:t>’</w:t>
      </w:r>
      <w:r>
        <w:rPr>
          <w:rFonts w:hint="eastAsia"/>
          <w:szCs w:val="23"/>
          <w:lang w:val="en-GB"/>
        </w:rPr>
        <w:t xml:space="preserve">s pleadings, his claim is about HK$1.6M. The sum exceeds the jurisdictional limit of this Court. I </w:t>
      </w:r>
      <w:r>
        <w:rPr>
          <w:szCs w:val="23"/>
          <w:lang w:val="en-GB"/>
        </w:rPr>
        <w:t>therefore</w:t>
      </w:r>
      <w:r>
        <w:rPr>
          <w:rFonts w:hint="eastAsia"/>
          <w:szCs w:val="23"/>
          <w:lang w:val="en-GB"/>
        </w:rPr>
        <w:t xml:space="preserve"> raised this with Mr. Sakhrani, the Plaintiff</w:t>
      </w:r>
      <w:r>
        <w:rPr>
          <w:szCs w:val="23"/>
          <w:lang w:val="en-GB"/>
        </w:rPr>
        <w:t>’</w:t>
      </w:r>
      <w:r>
        <w:rPr>
          <w:rFonts w:hint="eastAsia"/>
          <w:szCs w:val="23"/>
          <w:lang w:val="en-GB"/>
        </w:rPr>
        <w:t xml:space="preserve">s counsel, at the beginning of the trial. Mr. Sakhrani confirms that in the event the Court found in favour of the Plaintiff, the Plaintiff would waive any </w:t>
      </w:r>
      <w:r>
        <w:rPr>
          <w:szCs w:val="23"/>
          <w:lang w:val="en-GB"/>
        </w:rPr>
        <w:t>amount that</w:t>
      </w:r>
      <w:r>
        <w:rPr>
          <w:rFonts w:hint="eastAsia"/>
          <w:szCs w:val="23"/>
          <w:lang w:val="en-GB"/>
        </w:rPr>
        <w:t xml:space="preserve"> is over and above the </w:t>
      </w:r>
      <w:r>
        <w:rPr>
          <w:szCs w:val="23"/>
          <w:lang w:val="en-GB"/>
        </w:rPr>
        <w:t>jurisdiction</w:t>
      </w:r>
      <w:r>
        <w:rPr>
          <w:rFonts w:hint="eastAsia"/>
          <w:szCs w:val="23"/>
          <w:lang w:val="en-GB"/>
        </w:rPr>
        <w:t>al limit of this Court.</w:t>
      </w:r>
    </w:p>
    <w:p w:rsidR="007C6EC0" w:rsidRDefault="007C6EC0">
      <w:pPr>
        <w:tabs>
          <w:tab w:val="clear" w:pos="1440"/>
          <w:tab w:val="clear" w:pos="4320"/>
          <w:tab w:val="clear" w:pos="9072"/>
          <w:tab w:val="left" w:pos="840"/>
        </w:tabs>
        <w:spacing w:line="360" w:lineRule="auto"/>
        <w:jc w:val="both"/>
        <w:rPr>
          <w:szCs w:val="23"/>
          <w:lang w:val="en-GB"/>
        </w:rPr>
      </w:pP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Other than the Plaintiff</w:t>
      </w:r>
      <w:r>
        <w:rPr>
          <w:szCs w:val="23"/>
          <w:lang w:val="en-GB"/>
        </w:rPr>
        <w:t>’</w:t>
      </w:r>
      <w:r>
        <w:rPr>
          <w:rFonts w:hint="eastAsia"/>
          <w:szCs w:val="23"/>
          <w:lang w:val="en-GB"/>
        </w:rPr>
        <w:t>s claim, there is, in this action, a Contribution/Indemnity Notice filed by the 1</w:t>
      </w:r>
      <w:r>
        <w:rPr>
          <w:rFonts w:hint="eastAsia"/>
          <w:szCs w:val="23"/>
          <w:vertAlign w:val="superscript"/>
          <w:lang w:val="en-GB"/>
        </w:rPr>
        <w:t>st</w:t>
      </w:r>
      <w:r>
        <w:rPr>
          <w:rFonts w:hint="eastAsia"/>
          <w:szCs w:val="23"/>
          <w:lang w:val="en-GB"/>
        </w:rPr>
        <w:t xml:space="preserve"> Defendant against the 2</w:t>
      </w:r>
      <w:r>
        <w:rPr>
          <w:rFonts w:hint="eastAsia"/>
          <w:szCs w:val="23"/>
          <w:vertAlign w:val="superscript"/>
          <w:lang w:val="en-GB"/>
        </w:rPr>
        <w:t>nd</w:t>
      </w:r>
      <w:r>
        <w:rPr>
          <w:rFonts w:hint="eastAsia"/>
          <w:szCs w:val="23"/>
          <w:lang w:val="en-GB"/>
        </w:rPr>
        <w:t xml:space="preserve"> Defendant. However, when addressing the Court in her closing submissions, Ms. Pinto, counsel for both Defendants, submits that the cases for the two Defendants actually stand or fall together. In the circumstances, Ms. Pinto asks for the Notice to be withdrawn. </w:t>
      </w:r>
    </w:p>
    <w:p w:rsidR="007C6EC0" w:rsidRDefault="007C6EC0">
      <w:pPr>
        <w:tabs>
          <w:tab w:val="clear" w:pos="1440"/>
          <w:tab w:val="clear" w:pos="4320"/>
          <w:tab w:val="clear" w:pos="9072"/>
          <w:tab w:val="left" w:pos="840"/>
        </w:tabs>
        <w:spacing w:line="360" w:lineRule="auto"/>
        <w:jc w:val="both"/>
        <w:rPr>
          <w:szCs w:val="23"/>
          <w:lang w:val="en-GB"/>
        </w:rPr>
      </w:pPr>
    </w:p>
    <w:p w:rsidR="007C6EC0" w:rsidRDefault="007C6EC0">
      <w:pPr>
        <w:tabs>
          <w:tab w:val="clear" w:pos="1440"/>
          <w:tab w:val="clear" w:pos="4320"/>
          <w:tab w:val="clear" w:pos="9072"/>
          <w:tab w:val="left" w:pos="840"/>
        </w:tabs>
        <w:spacing w:line="360" w:lineRule="auto"/>
        <w:jc w:val="both"/>
        <w:rPr>
          <w:rFonts w:hint="eastAsia"/>
          <w:b/>
          <w:bCs/>
          <w:i/>
          <w:iCs/>
          <w:szCs w:val="23"/>
          <w:lang w:val="en-GB"/>
        </w:rPr>
      </w:pPr>
      <w:r>
        <w:rPr>
          <w:rFonts w:hint="eastAsia"/>
          <w:b/>
          <w:bCs/>
          <w:i/>
          <w:iCs/>
          <w:szCs w:val="23"/>
          <w:lang w:val="en-GB"/>
        </w:rPr>
        <w:t>The Assault</w:t>
      </w:r>
    </w:p>
    <w:p w:rsidR="007C6EC0" w:rsidRDefault="007C6EC0">
      <w:pPr>
        <w:tabs>
          <w:tab w:val="clear" w:pos="1440"/>
          <w:tab w:val="clear" w:pos="4320"/>
          <w:tab w:val="clear" w:pos="9072"/>
          <w:tab w:val="left" w:pos="840"/>
        </w:tabs>
        <w:spacing w:line="360" w:lineRule="auto"/>
        <w:jc w:val="both"/>
        <w:rPr>
          <w:szCs w:val="23"/>
          <w:lang w:val="en-GB"/>
        </w:rPr>
      </w:pP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Plaintiff started working for the 1</w:t>
      </w:r>
      <w:r>
        <w:rPr>
          <w:rFonts w:hint="eastAsia"/>
          <w:szCs w:val="23"/>
          <w:vertAlign w:val="superscript"/>
          <w:lang w:val="en-GB"/>
        </w:rPr>
        <w:t>st</w:t>
      </w:r>
      <w:r>
        <w:rPr>
          <w:rFonts w:hint="eastAsia"/>
          <w:szCs w:val="23"/>
          <w:lang w:val="en-GB"/>
        </w:rPr>
        <w:t xml:space="preserve"> Defendant as a security guard at the end of October 2005. There was an occasion between 15 February and 31 March 2006 when the Plaintiff did not report for work. The 1</w:t>
      </w:r>
      <w:r>
        <w:rPr>
          <w:rFonts w:hint="eastAsia"/>
          <w:szCs w:val="23"/>
          <w:vertAlign w:val="superscript"/>
          <w:lang w:val="en-GB"/>
        </w:rPr>
        <w:t>st</w:t>
      </w:r>
      <w:r>
        <w:rPr>
          <w:rFonts w:hint="eastAsia"/>
          <w:szCs w:val="23"/>
          <w:lang w:val="en-GB"/>
        </w:rPr>
        <w:t xml:space="preserve"> Defendant</w:t>
      </w:r>
      <w:r>
        <w:rPr>
          <w:szCs w:val="23"/>
          <w:lang w:val="en-GB"/>
        </w:rPr>
        <w:t>’</w:t>
      </w:r>
      <w:r>
        <w:rPr>
          <w:rFonts w:hint="eastAsia"/>
          <w:szCs w:val="23"/>
          <w:lang w:val="en-GB"/>
        </w:rPr>
        <w:t>s case is that the Plaintiff failed to report for duty without giving any reason and he did not ask for permission to go on leave. The absence of the Plaintiff was documented in the 1</w:t>
      </w:r>
      <w:r>
        <w:rPr>
          <w:rFonts w:hint="eastAsia"/>
          <w:szCs w:val="23"/>
          <w:vertAlign w:val="superscript"/>
          <w:lang w:val="en-GB"/>
        </w:rPr>
        <w:t>st</w:t>
      </w:r>
      <w:r>
        <w:rPr>
          <w:rFonts w:hint="eastAsia"/>
          <w:szCs w:val="23"/>
          <w:lang w:val="en-GB"/>
        </w:rPr>
        <w:t xml:space="preserve"> Defendant</w:t>
      </w:r>
      <w:r>
        <w:rPr>
          <w:szCs w:val="23"/>
          <w:lang w:val="en-GB"/>
        </w:rPr>
        <w:t>’</w:t>
      </w:r>
      <w:r>
        <w:rPr>
          <w:rFonts w:hint="eastAsia"/>
          <w:szCs w:val="23"/>
          <w:lang w:val="en-GB"/>
        </w:rPr>
        <w:t>s records. The Plaintiff</w:t>
      </w:r>
      <w:r>
        <w:rPr>
          <w:szCs w:val="23"/>
          <w:lang w:val="en-GB"/>
        </w:rPr>
        <w:t>’</w:t>
      </w:r>
      <w:r>
        <w:rPr>
          <w:rFonts w:hint="eastAsia"/>
          <w:szCs w:val="23"/>
          <w:lang w:val="en-GB"/>
        </w:rPr>
        <w:t>s version, however, is that he was told by the 1</w:t>
      </w:r>
      <w:r>
        <w:rPr>
          <w:rFonts w:hint="eastAsia"/>
          <w:szCs w:val="23"/>
          <w:vertAlign w:val="superscript"/>
          <w:lang w:val="en-GB"/>
        </w:rPr>
        <w:t>st</w:t>
      </w:r>
      <w:r>
        <w:rPr>
          <w:rFonts w:hint="eastAsia"/>
          <w:szCs w:val="23"/>
          <w:lang w:val="en-GB"/>
        </w:rPr>
        <w:t xml:space="preserve"> Defendant that there was no work for him to do during tha</w:t>
      </w:r>
      <w:r>
        <w:rPr>
          <w:rFonts w:hint="eastAsia"/>
          <w:szCs w:val="23"/>
          <w:lang w:val="en-GB"/>
        </w:rPr>
        <w:t>t period but there would be work later and they would call him.</w:t>
      </w: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lastRenderedPageBreak/>
        <w:t>In any event, the Plaintiff reported for duty on 6 April 2006. The 1</w:t>
      </w:r>
      <w:r>
        <w:rPr>
          <w:rFonts w:hint="eastAsia"/>
          <w:szCs w:val="23"/>
          <w:vertAlign w:val="superscript"/>
          <w:lang w:val="en-GB"/>
        </w:rPr>
        <w:t>st</w:t>
      </w:r>
      <w:r>
        <w:rPr>
          <w:rFonts w:hint="eastAsia"/>
          <w:szCs w:val="23"/>
          <w:lang w:val="en-GB"/>
        </w:rPr>
        <w:t xml:space="preserve"> Defendant continued employing him and sent him to a newly constructed wing (</w:t>
      </w:r>
      <w:r>
        <w:rPr>
          <w:szCs w:val="23"/>
          <w:lang w:val="en-GB"/>
        </w:rPr>
        <w:t>‘</w:t>
      </w:r>
      <w:r>
        <w:rPr>
          <w:rFonts w:hint="eastAsia"/>
          <w:szCs w:val="23"/>
          <w:lang w:val="en-GB"/>
        </w:rPr>
        <w:t>the Building</w:t>
      </w:r>
      <w:r>
        <w:rPr>
          <w:szCs w:val="23"/>
          <w:lang w:val="en-GB"/>
        </w:rPr>
        <w:t>’</w:t>
      </w:r>
      <w:r>
        <w:rPr>
          <w:rFonts w:hint="eastAsia"/>
          <w:szCs w:val="23"/>
          <w:lang w:val="en-GB"/>
        </w:rPr>
        <w:t>) of the Haven of Hope Hospital in Tseung Kwan O to perform night-watchman duty. The 1</w:t>
      </w:r>
      <w:r>
        <w:rPr>
          <w:rFonts w:hint="eastAsia"/>
          <w:szCs w:val="23"/>
          <w:vertAlign w:val="superscript"/>
          <w:lang w:val="en-GB"/>
        </w:rPr>
        <w:t>st</w:t>
      </w:r>
      <w:r>
        <w:rPr>
          <w:rFonts w:hint="eastAsia"/>
          <w:szCs w:val="23"/>
          <w:lang w:val="en-GB"/>
        </w:rPr>
        <w:t xml:space="preserve"> Defendant</w:t>
      </w:r>
      <w:r>
        <w:rPr>
          <w:szCs w:val="23"/>
          <w:lang w:val="en-GB"/>
        </w:rPr>
        <w:t>’</w:t>
      </w:r>
      <w:r>
        <w:rPr>
          <w:rFonts w:hint="eastAsia"/>
          <w:szCs w:val="23"/>
          <w:lang w:val="en-GB"/>
        </w:rPr>
        <w:t>s records show that the Plaintiff worked there from 7:00 pm to 7:00 am each day thereafter until the date of the assault. There is no dispute that the Plaintiff was the only guard posted by the 1</w:t>
      </w:r>
      <w:r>
        <w:rPr>
          <w:rFonts w:hint="eastAsia"/>
          <w:szCs w:val="23"/>
          <w:vertAlign w:val="superscript"/>
          <w:lang w:val="en-GB"/>
        </w:rPr>
        <w:t>st</w:t>
      </w:r>
      <w:r>
        <w:rPr>
          <w:rFonts w:hint="eastAsia"/>
          <w:szCs w:val="23"/>
          <w:lang w:val="en-GB"/>
        </w:rPr>
        <w:t xml:space="preserve"> Defendant to patrol the Building although there was another guard who was employed by the 2</w:t>
      </w:r>
      <w:r>
        <w:rPr>
          <w:rFonts w:hint="eastAsia"/>
          <w:szCs w:val="23"/>
          <w:vertAlign w:val="superscript"/>
          <w:lang w:val="en-GB"/>
        </w:rPr>
        <w:t>nd</w:t>
      </w:r>
      <w:r>
        <w:rPr>
          <w:rFonts w:hint="eastAsia"/>
          <w:szCs w:val="23"/>
          <w:lang w:val="en-GB"/>
        </w:rPr>
        <w:t xml:space="preserve"> Defendant. This other guard,</w:t>
      </w:r>
      <w:r>
        <w:rPr>
          <w:rFonts w:hint="eastAsia"/>
          <w:szCs w:val="23"/>
          <w:lang w:val="en-GB"/>
        </w:rPr>
        <w:t xml:space="preserve"> according to the Plaintiff, was housed inside a container office opposite the Building. </w:t>
      </w:r>
    </w:p>
    <w:p w:rsidR="007C6EC0" w:rsidRDefault="007C6EC0">
      <w:pPr>
        <w:tabs>
          <w:tab w:val="clear" w:pos="1440"/>
          <w:tab w:val="clear" w:pos="4320"/>
          <w:tab w:val="clear" w:pos="9072"/>
          <w:tab w:val="left" w:pos="840"/>
        </w:tabs>
        <w:spacing w:line="360" w:lineRule="auto"/>
        <w:jc w:val="both"/>
        <w:rPr>
          <w:rFonts w:hint="eastAsia"/>
          <w:szCs w:val="23"/>
          <w:lang w:val="en-GB"/>
        </w:rPr>
      </w:pP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At about 1:00 am on 11 April 2006, while the Plaintiff was patrolling the Building and was about to enter a room on the 2</w:t>
      </w:r>
      <w:r>
        <w:rPr>
          <w:rFonts w:hint="eastAsia"/>
          <w:szCs w:val="23"/>
          <w:vertAlign w:val="superscript"/>
          <w:lang w:val="en-GB"/>
        </w:rPr>
        <w:t>nd</w:t>
      </w:r>
      <w:r>
        <w:rPr>
          <w:rFonts w:hint="eastAsia"/>
          <w:szCs w:val="23"/>
          <w:lang w:val="en-GB"/>
        </w:rPr>
        <w:t xml:space="preserve"> floor in order to get the security key to insert into the clock which he carried for checking purpose, he was hit with a metal pipe (the police </w:t>
      </w:r>
      <w:r>
        <w:rPr>
          <w:szCs w:val="23"/>
          <w:lang w:val="en-GB"/>
        </w:rPr>
        <w:t>report</w:t>
      </w:r>
      <w:r>
        <w:rPr>
          <w:rFonts w:hint="eastAsia"/>
          <w:szCs w:val="23"/>
          <w:lang w:val="en-GB"/>
        </w:rPr>
        <w:t xml:space="preserve"> referred to this as a water pipe) on his right wrist by one of two males who emerged from the room. The Plaintiff said that after the assault, he shouted immediately and he then saw the two men run away. The security guard employed by the 2</w:t>
      </w:r>
      <w:r>
        <w:rPr>
          <w:rFonts w:hint="eastAsia"/>
          <w:szCs w:val="23"/>
          <w:vertAlign w:val="superscript"/>
          <w:lang w:val="en-GB"/>
        </w:rPr>
        <w:t>nd</w:t>
      </w:r>
      <w:r>
        <w:rPr>
          <w:rFonts w:hint="eastAsia"/>
          <w:szCs w:val="23"/>
          <w:lang w:val="en-GB"/>
        </w:rPr>
        <w:t xml:space="preserve"> Defendant was alerted by the Plaintiff</w:t>
      </w:r>
      <w:r>
        <w:rPr>
          <w:szCs w:val="23"/>
          <w:lang w:val="en-GB"/>
        </w:rPr>
        <w:t>’</w:t>
      </w:r>
      <w:r>
        <w:rPr>
          <w:rFonts w:hint="eastAsia"/>
          <w:szCs w:val="23"/>
          <w:lang w:val="en-GB"/>
        </w:rPr>
        <w:t>s shout and a report was made to the police. According to the Plaintiff, the</w:t>
      </w:r>
      <w:r>
        <w:rPr>
          <w:rFonts w:hint="eastAsia"/>
          <w:szCs w:val="23"/>
          <w:lang w:val="en-GB"/>
        </w:rPr>
        <w:t xml:space="preserve"> police found a metal pipe on the floor when they attended the Building for investigation. Other than this, no property was reported to have been taken from </w:t>
      </w:r>
      <w:r>
        <w:rPr>
          <w:szCs w:val="23"/>
          <w:lang w:val="en-GB"/>
        </w:rPr>
        <w:t>the</w:t>
      </w:r>
      <w:r>
        <w:rPr>
          <w:rFonts w:hint="eastAsia"/>
          <w:szCs w:val="23"/>
          <w:lang w:val="en-GB"/>
        </w:rPr>
        <w:t xml:space="preserve"> Building and no equipment or tool fit for taking away bulky objects was found left behind by the two intruders. These two men were never located. </w:t>
      </w:r>
    </w:p>
    <w:p w:rsidR="007C6EC0" w:rsidRDefault="007C6EC0">
      <w:pPr>
        <w:tabs>
          <w:tab w:val="clear" w:pos="1440"/>
          <w:tab w:val="clear" w:pos="4320"/>
          <w:tab w:val="clear" w:pos="9072"/>
          <w:tab w:val="left" w:pos="840"/>
        </w:tabs>
        <w:spacing w:line="360" w:lineRule="auto"/>
        <w:jc w:val="both"/>
        <w:rPr>
          <w:szCs w:val="23"/>
          <w:lang w:val="en-GB"/>
        </w:rPr>
      </w:pP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On the evidence, it was not known for what purpose the two males entered the Building. Presumably, they entered in order to steal. They, however, did not appear to have made any noise which would have alerted the Plaintiff before he entered the room. At the time of the assault, these two males were not caught in </w:t>
      </w:r>
      <w:r>
        <w:rPr>
          <w:szCs w:val="23"/>
          <w:lang w:val="en-GB"/>
        </w:rPr>
        <w:t>the</w:t>
      </w:r>
      <w:r>
        <w:rPr>
          <w:rFonts w:hint="eastAsia"/>
          <w:szCs w:val="23"/>
          <w:lang w:val="en-GB"/>
        </w:rPr>
        <w:t xml:space="preserve"> course of stealing nor were they restrained from leaving. According to the Plaintiff, they were simply hiding in the room. In other words, the </w:t>
      </w:r>
      <w:r>
        <w:rPr>
          <w:szCs w:val="23"/>
          <w:lang w:val="en-GB"/>
        </w:rPr>
        <w:t>attack</w:t>
      </w:r>
      <w:r>
        <w:rPr>
          <w:rFonts w:hint="eastAsia"/>
          <w:szCs w:val="23"/>
          <w:lang w:val="en-GB"/>
        </w:rPr>
        <w:t xml:space="preserve"> took place at the very moment when the Plaintiff entered and even before the Plaintiff noticed the presence of the intruders.</w:t>
      </w:r>
    </w:p>
    <w:p w:rsidR="007C6EC0" w:rsidRDefault="007C6EC0">
      <w:pPr>
        <w:tabs>
          <w:tab w:val="clear" w:pos="1440"/>
          <w:tab w:val="clear" w:pos="4320"/>
          <w:tab w:val="clear" w:pos="9072"/>
          <w:tab w:val="left" w:pos="840"/>
        </w:tabs>
        <w:spacing w:line="360" w:lineRule="auto"/>
        <w:jc w:val="both"/>
        <w:rPr>
          <w:rFonts w:hint="eastAsia"/>
          <w:szCs w:val="23"/>
          <w:lang w:val="en-GB"/>
        </w:rPr>
      </w:pPr>
    </w:p>
    <w:p w:rsidR="007C6EC0" w:rsidRDefault="007C6EC0">
      <w:pPr>
        <w:tabs>
          <w:tab w:val="clear" w:pos="1440"/>
          <w:tab w:val="clear" w:pos="4320"/>
          <w:tab w:val="clear" w:pos="9072"/>
          <w:tab w:val="left" w:pos="840"/>
        </w:tabs>
        <w:spacing w:line="360" w:lineRule="auto"/>
        <w:jc w:val="both"/>
        <w:rPr>
          <w:rFonts w:hint="eastAsia"/>
          <w:b/>
          <w:bCs/>
          <w:i/>
          <w:iCs/>
          <w:szCs w:val="23"/>
          <w:lang w:val="en-GB"/>
        </w:rPr>
      </w:pPr>
      <w:r>
        <w:rPr>
          <w:rFonts w:hint="eastAsia"/>
          <w:b/>
          <w:bCs/>
          <w:i/>
          <w:iCs/>
          <w:szCs w:val="23"/>
          <w:lang w:val="en-GB"/>
        </w:rPr>
        <w:t>The Building</w:t>
      </w:r>
    </w:p>
    <w:p w:rsidR="007C6EC0" w:rsidRDefault="007C6EC0">
      <w:pPr>
        <w:tabs>
          <w:tab w:val="clear" w:pos="1440"/>
          <w:tab w:val="clear" w:pos="4320"/>
          <w:tab w:val="clear" w:pos="9072"/>
          <w:tab w:val="left" w:pos="840"/>
        </w:tabs>
        <w:spacing w:line="360" w:lineRule="auto"/>
        <w:jc w:val="both"/>
        <w:rPr>
          <w:rFonts w:hint="eastAsia"/>
          <w:szCs w:val="23"/>
          <w:lang w:val="en-GB"/>
        </w:rPr>
      </w:pP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The Building which the Plaintiff was required to patrol was a 5-storey </w:t>
      </w:r>
      <w:r>
        <w:rPr>
          <w:szCs w:val="23"/>
          <w:lang w:val="en-GB"/>
        </w:rPr>
        <w:t>building</w:t>
      </w:r>
      <w:r>
        <w:rPr>
          <w:rFonts w:hint="eastAsia"/>
          <w:szCs w:val="23"/>
          <w:lang w:val="en-GB"/>
        </w:rPr>
        <w:t>. It was a new block of a hospital. At the material time, the Building was still under construction and, therefore, the windows and doors had not all been fitted.</w:t>
      </w:r>
    </w:p>
    <w:p w:rsidR="007C6EC0" w:rsidRDefault="007C6EC0">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 xml:space="preserve"> </w:t>
      </w: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The Plaintiff told the Court that the Building was not fenced off and at night, there was no lighting on the outside of the Building. There does not appear to be much dispute concerning these claims of the Plaintiff as he was not cross-examined on these aspects and the Defendants did not assert, or adduce </w:t>
      </w:r>
      <w:r>
        <w:rPr>
          <w:szCs w:val="23"/>
          <w:lang w:val="en-GB"/>
        </w:rPr>
        <w:t>evidence</w:t>
      </w:r>
      <w:r>
        <w:rPr>
          <w:rFonts w:hint="eastAsia"/>
          <w:szCs w:val="23"/>
          <w:lang w:val="en-GB"/>
        </w:rPr>
        <w:t xml:space="preserve"> to say, that the condition was otherwise.</w:t>
      </w:r>
    </w:p>
    <w:p w:rsidR="007C6EC0" w:rsidRDefault="007C6EC0">
      <w:pPr>
        <w:tabs>
          <w:tab w:val="clear" w:pos="1440"/>
          <w:tab w:val="clear" w:pos="4320"/>
          <w:tab w:val="clear" w:pos="9072"/>
          <w:tab w:val="left" w:pos="840"/>
        </w:tabs>
        <w:spacing w:line="360" w:lineRule="auto"/>
        <w:jc w:val="both"/>
        <w:rPr>
          <w:szCs w:val="23"/>
          <w:lang w:val="en-GB"/>
        </w:rPr>
      </w:pP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One further feature about the Building which the Plaintiff mentioned in his evidence was that there was a </w:t>
      </w:r>
      <w:r>
        <w:rPr>
          <w:szCs w:val="23"/>
          <w:lang w:val="en-GB"/>
        </w:rPr>
        <w:t>“</w:t>
      </w:r>
      <w:r>
        <w:rPr>
          <w:rFonts w:hint="eastAsia"/>
          <w:i/>
          <w:iCs/>
          <w:szCs w:val="23"/>
          <w:lang w:val="en-GB"/>
        </w:rPr>
        <w:t>jungle</w:t>
      </w:r>
      <w:r>
        <w:rPr>
          <w:szCs w:val="23"/>
          <w:lang w:val="en-GB"/>
        </w:rPr>
        <w:t>”</w:t>
      </w:r>
      <w:r>
        <w:rPr>
          <w:rFonts w:hint="eastAsia"/>
          <w:szCs w:val="23"/>
          <w:lang w:val="en-GB"/>
        </w:rPr>
        <w:t xml:space="preserve"> behind the Building. Again, there is not much dispute concerning the dense vegetation at the back of the Building which the Plaintiff described as a </w:t>
      </w:r>
      <w:r>
        <w:rPr>
          <w:szCs w:val="23"/>
          <w:lang w:val="en-GB"/>
        </w:rPr>
        <w:t>“</w:t>
      </w:r>
      <w:r>
        <w:rPr>
          <w:rFonts w:hint="eastAsia"/>
          <w:i/>
          <w:iCs/>
          <w:szCs w:val="23"/>
          <w:lang w:val="en-GB"/>
        </w:rPr>
        <w:t>jungle</w:t>
      </w:r>
      <w:r>
        <w:rPr>
          <w:szCs w:val="23"/>
          <w:lang w:val="en-GB"/>
        </w:rPr>
        <w:t>”</w:t>
      </w:r>
      <w:r>
        <w:rPr>
          <w:rFonts w:hint="eastAsia"/>
          <w:szCs w:val="23"/>
          <w:lang w:val="en-GB"/>
        </w:rPr>
        <w:t>. From the photographs submitted by the Plaintiff, one can see that there were a lot of closely-packed tall trees lining the side of the road opposite the back of the Building. The Plaintiff</w:t>
      </w:r>
      <w:r>
        <w:rPr>
          <w:szCs w:val="23"/>
          <w:lang w:val="en-GB"/>
        </w:rPr>
        <w:t>’</w:t>
      </w:r>
      <w:r>
        <w:rPr>
          <w:rFonts w:hint="eastAsia"/>
          <w:szCs w:val="23"/>
          <w:lang w:val="en-GB"/>
        </w:rPr>
        <w:t xml:space="preserve">s case is that this </w:t>
      </w:r>
      <w:r>
        <w:rPr>
          <w:szCs w:val="23"/>
          <w:lang w:val="en-GB"/>
        </w:rPr>
        <w:t>“</w:t>
      </w:r>
      <w:r>
        <w:rPr>
          <w:rFonts w:hint="eastAsia"/>
          <w:i/>
          <w:iCs/>
          <w:szCs w:val="23"/>
          <w:lang w:val="en-GB"/>
        </w:rPr>
        <w:t>jungle</w:t>
      </w:r>
      <w:r>
        <w:rPr>
          <w:szCs w:val="23"/>
          <w:lang w:val="en-GB"/>
        </w:rPr>
        <w:t>”</w:t>
      </w:r>
      <w:r>
        <w:rPr>
          <w:rFonts w:hint="eastAsia"/>
          <w:szCs w:val="23"/>
          <w:lang w:val="en-GB"/>
        </w:rPr>
        <w:t xml:space="preserve"> increased the danger of people sneaking into the Building.</w:t>
      </w:r>
    </w:p>
    <w:p w:rsidR="007C6EC0" w:rsidRDefault="007C6EC0">
      <w:pPr>
        <w:tabs>
          <w:tab w:val="clear" w:pos="1440"/>
          <w:tab w:val="clear" w:pos="4320"/>
          <w:tab w:val="clear" w:pos="9072"/>
          <w:tab w:val="left" w:pos="840"/>
        </w:tabs>
        <w:spacing w:line="360" w:lineRule="auto"/>
        <w:jc w:val="both"/>
        <w:rPr>
          <w:rFonts w:hint="eastAsia"/>
          <w:szCs w:val="23"/>
          <w:lang w:val="en-GB"/>
        </w:rPr>
      </w:pPr>
    </w:p>
    <w:p w:rsidR="007C6EC0" w:rsidRDefault="007C6EC0">
      <w:pPr>
        <w:tabs>
          <w:tab w:val="clear" w:pos="1440"/>
          <w:tab w:val="clear" w:pos="4320"/>
          <w:tab w:val="clear" w:pos="9072"/>
          <w:tab w:val="left" w:pos="840"/>
        </w:tabs>
        <w:spacing w:line="360" w:lineRule="auto"/>
        <w:jc w:val="both"/>
        <w:rPr>
          <w:rFonts w:hint="eastAsia"/>
          <w:szCs w:val="23"/>
          <w:lang w:val="en-GB"/>
        </w:rPr>
      </w:pPr>
    </w:p>
    <w:p w:rsidR="007C6EC0" w:rsidRDefault="007C6EC0">
      <w:pPr>
        <w:tabs>
          <w:tab w:val="clear" w:pos="1440"/>
          <w:tab w:val="clear" w:pos="4320"/>
          <w:tab w:val="clear" w:pos="9072"/>
          <w:tab w:val="left" w:pos="840"/>
        </w:tabs>
        <w:spacing w:line="360" w:lineRule="auto"/>
        <w:jc w:val="both"/>
        <w:rPr>
          <w:rFonts w:hint="eastAsia"/>
          <w:b/>
          <w:bCs/>
          <w:i/>
          <w:iCs/>
          <w:szCs w:val="23"/>
          <w:lang w:val="en-GB"/>
        </w:rPr>
      </w:pPr>
      <w:r>
        <w:rPr>
          <w:rFonts w:hint="eastAsia"/>
          <w:b/>
          <w:bCs/>
          <w:i/>
          <w:iCs/>
          <w:szCs w:val="23"/>
          <w:lang w:val="en-GB"/>
        </w:rPr>
        <w:t>The Negligence Pleaded</w:t>
      </w:r>
    </w:p>
    <w:p w:rsidR="007C6EC0" w:rsidRDefault="007C6EC0">
      <w:pPr>
        <w:tabs>
          <w:tab w:val="clear" w:pos="1440"/>
          <w:tab w:val="clear" w:pos="4320"/>
          <w:tab w:val="clear" w:pos="9072"/>
          <w:tab w:val="left" w:pos="840"/>
        </w:tabs>
        <w:spacing w:line="360" w:lineRule="auto"/>
        <w:jc w:val="both"/>
        <w:rPr>
          <w:rFonts w:hint="eastAsia"/>
          <w:b/>
          <w:bCs/>
          <w:i/>
          <w:iCs/>
          <w:szCs w:val="23"/>
          <w:lang w:val="en-GB"/>
        </w:rPr>
      </w:pP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Particulars of Negligence pleaded are :</w:t>
      </w:r>
    </w:p>
    <w:p w:rsidR="007C6EC0" w:rsidRDefault="007C6EC0">
      <w:pPr>
        <w:tabs>
          <w:tab w:val="clear" w:pos="1440"/>
          <w:tab w:val="clear" w:pos="4320"/>
          <w:tab w:val="clear" w:pos="9072"/>
          <w:tab w:val="left" w:pos="840"/>
        </w:tabs>
        <w:spacing w:line="360" w:lineRule="auto"/>
        <w:jc w:val="both"/>
        <w:rPr>
          <w:rFonts w:hint="eastAsia"/>
          <w:szCs w:val="23"/>
          <w:lang w:val="en-GB"/>
        </w:rPr>
      </w:pPr>
    </w:p>
    <w:p w:rsidR="007C6EC0" w:rsidRDefault="007C6EC0">
      <w:pPr>
        <w:numPr>
          <w:ilvl w:val="2"/>
          <w:numId w:val="1"/>
        </w:numPr>
        <w:tabs>
          <w:tab w:val="clear" w:pos="1440"/>
          <w:tab w:val="clear" w:pos="2340"/>
          <w:tab w:val="clear" w:pos="4320"/>
          <w:tab w:val="clear" w:pos="9072"/>
          <w:tab w:val="left" w:pos="840"/>
          <w:tab w:val="num" w:pos="1680"/>
        </w:tabs>
        <w:spacing w:line="360" w:lineRule="auto"/>
        <w:ind w:left="1680" w:hanging="840"/>
        <w:jc w:val="both"/>
        <w:rPr>
          <w:rFonts w:hint="eastAsia"/>
          <w:sz w:val="26"/>
          <w:szCs w:val="23"/>
          <w:lang w:val="en-GB"/>
        </w:rPr>
      </w:pPr>
      <w:r>
        <w:rPr>
          <w:rFonts w:hint="eastAsia"/>
          <w:sz w:val="26"/>
          <w:szCs w:val="23"/>
          <w:lang w:val="en-GB"/>
        </w:rPr>
        <w:t>failing to take all reasonable precautions for the safety of the Plaintiff while he was engaged upon his work by ensuring the area the Plaintiff had to patrol was safe;</w:t>
      </w:r>
    </w:p>
    <w:p w:rsidR="007C6EC0" w:rsidRDefault="007C6EC0">
      <w:pPr>
        <w:tabs>
          <w:tab w:val="clear" w:pos="1440"/>
          <w:tab w:val="clear" w:pos="4320"/>
          <w:tab w:val="clear" w:pos="9072"/>
          <w:tab w:val="left" w:pos="840"/>
        </w:tabs>
        <w:spacing w:line="360" w:lineRule="auto"/>
        <w:ind w:left="840"/>
        <w:jc w:val="both"/>
        <w:rPr>
          <w:rFonts w:hint="eastAsia"/>
          <w:sz w:val="26"/>
          <w:szCs w:val="23"/>
          <w:lang w:val="en-GB"/>
        </w:rPr>
      </w:pPr>
    </w:p>
    <w:p w:rsidR="007C6EC0" w:rsidRDefault="007C6EC0">
      <w:pPr>
        <w:numPr>
          <w:ilvl w:val="2"/>
          <w:numId w:val="1"/>
        </w:numPr>
        <w:tabs>
          <w:tab w:val="clear" w:pos="1440"/>
          <w:tab w:val="clear" w:pos="2340"/>
          <w:tab w:val="clear" w:pos="4320"/>
          <w:tab w:val="clear" w:pos="9072"/>
          <w:tab w:val="left" w:pos="840"/>
          <w:tab w:val="num" w:pos="1680"/>
        </w:tabs>
        <w:spacing w:line="360" w:lineRule="auto"/>
        <w:ind w:left="1680" w:hanging="840"/>
        <w:jc w:val="both"/>
        <w:rPr>
          <w:rFonts w:hint="eastAsia"/>
          <w:sz w:val="26"/>
          <w:szCs w:val="23"/>
          <w:lang w:val="en-GB"/>
        </w:rPr>
      </w:pPr>
      <w:r>
        <w:rPr>
          <w:rFonts w:hint="eastAsia"/>
          <w:sz w:val="26"/>
          <w:szCs w:val="23"/>
          <w:lang w:val="en-GB"/>
        </w:rPr>
        <w:t>failing to ensure that no unauthorized person or persons could enter the site;</w:t>
      </w:r>
    </w:p>
    <w:p w:rsidR="007C6EC0" w:rsidRDefault="007C6EC0">
      <w:pPr>
        <w:tabs>
          <w:tab w:val="clear" w:pos="1440"/>
          <w:tab w:val="clear" w:pos="4320"/>
          <w:tab w:val="clear" w:pos="9072"/>
          <w:tab w:val="left" w:pos="840"/>
        </w:tabs>
        <w:spacing w:line="360" w:lineRule="auto"/>
        <w:jc w:val="both"/>
        <w:rPr>
          <w:sz w:val="26"/>
          <w:szCs w:val="23"/>
          <w:lang w:val="en-GB"/>
        </w:rPr>
      </w:pPr>
    </w:p>
    <w:p w:rsidR="007C6EC0" w:rsidRDefault="007C6EC0">
      <w:pPr>
        <w:numPr>
          <w:ilvl w:val="2"/>
          <w:numId w:val="1"/>
        </w:numPr>
        <w:tabs>
          <w:tab w:val="clear" w:pos="1440"/>
          <w:tab w:val="clear" w:pos="2340"/>
          <w:tab w:val="clear" w:pos="4320"/>
          <w:tab w:val="clear" w:pos="9072"/>
          <w:tab w:val="left" w:pos="840"/>
          <w:tab w:val="num" w:pos="1680"/>
        </w:tabs>
        <w:spacing w:line="360" w:lineRule="auto"/>
        <w:ind w:left="1680" w:hanging="840"/>
        <w:jc w:val="both"/>
        <w:rPr>
          <w:rFonts w:hint="eastAsia"/>
          <w:sz w:val="26"/>
          <w:szCs w:val="23"/>
          <w:lang w:val="en-GB"/>
        </w:rPr>
      </w:pPr>
      <w:r>
        <w:rPr>
          <w:rFonts w:hint="eastAsia"/>
          <w:sz w:val="26"/>
          <w:szCs w:val="23"/>
          <w:lang w:val="en-GB"/>
        </w:rPr>
        <w:t>failing to ensure that the site was properly secured and/or a fence was placed around the site and/or the open gaps on the windows or doorways were blocked off;</w:t>
      </w:r>
    </w:p>
    <w:p w:rsidR="007C6EC0" w:rsidRDefault="007C6EC0">
      <w:pPr>
        <w:tabs>
          <w:tab w:val="clear" w:pos="1440"/>
          <w:tab w:val="clear" w:pos="4320"/>
          <w:tab w:val="clear" w:pos="9072"/>
          <w:tab w:val="left" w:pos="840"/>
        </w:tabs>
        <w:spacing w:line="360" w:lineRule="auto"/>
        <w:jc w:val="both"/>
        <w:rPr>
          <w:sz w:val="26"/>
          <w:szCs w:val="23"/>
          <w:lang w:val="en-GB"/>
        </w:rPr>
      </w:pPr>
    </w:p>
    <w:p w:rsidR="007C6EC0" w:rsidRDefault="007C6EC0">
      <w:pPr>
        <w:numPr>
          <w:ilvl w:val="2"/>
          <w:numId w:val="1"/>
        </w:numPr>
        <w:tabs>
          <w:tab w:val="clear" w:pos="1440"/>
          <w:tab w:val="clear" w:pos="2340"/>
          <w:tab w:val="clear" w:pos="4320"/>
          <w:tab w:val="clear" w:pos="9072"/>
          <w:tab w:val="left" w:pos="840"/>
          <w:tab w:val="num" w:pos="1680"/>
        </w:tabs>
        <w:spacing w:line="360" w:lineRule="auto"/>
        <w:ind w:left="1680" w:hanging="840"/>
        <w:jc w:val="both"/>
        <w:rPr>
          <w:rFonts w:hint="eastAsia"/>
          <w:sz w:val="26"/>
          <w:szCs w:val="23"/>
          <w:lang w:val="en-GB"/>
        </w:rPr>
      </w:pPr>
      <w:r>
        <w:rPr>
          <w:rFonts w:hint="eastAsia"/>
          <w:sz w:val="26"/>
          <w:szCs w:val="23"/>
          <w:lang w:val="en-GB"/>
        </w:rPr>
        <w:t>failing to ensure that the room on the 2</w:t>
      </w:r>
      <w:r>
        <w:rPr>
          <w:rFonts w:hint="eastAsia"/>
          <w:sz w:val="26"/>
          <w:szCs w:val="23"/>
          <w:vertAlign w:val="superscript"/>
          <w:lang w:val="en-GB"/>
        </w:rPr>
        <w:t>nd</w:t>
      </w:r>
      <w:r>
        <w:rPr>
          <w:rFonts w:hint="eastAsia"/>
          <w:sz w:val="26"/>
          <w:szCs w:val="23"/>
          <w:lang w:val="en-GB"/>
        </w:rPr>
        <w:t xml:space="preserve"> floor where the Plaintiff was required to enter during his patrol was kept locked so no unauthorized person could enter or hide there;</w:t>
      </w:r>
    </w:p>
    <w:p w:rsidR="007C6EC0" w:rsidRDefault="007C6EC0">
      <w:pPr>
        <w:tabs>
          <w:tab w:val="clear" w:pos="1440"/>
          <w:tab w:val="clear" w:pos="4320"/>
          <w:tab w:val="clear" w:pos="9072"/>
          <w:tab w:val="left" w:pos="840"/>
        </w:tabs>
        <w:spacing w:line="360" w:lineRule="auto"/>
        <w:jc w:val="both"/>
        <w:rPr>
          <w:sz w:val="26"/>
          <w:szCs w:val="23"/>
          <w:lang w:val="en-GB"/>
        </w:rPr>
      </w:pPr>
    </w:p>
    <w:p w:rsidR="007C6EC0" w:rsidRDefault="007C6EC0">
      <w:pPr>
        <w:numPr>
          <w:ilvl w:val="2"/>
          <w:numId w:val="1"/>
        </w:numPr>
        <w:tabs>
          <w:tab w:val="clear" w:pos="1440"/>
          <w:tab w:val="clear" w:pos="2340"/>
          <w:tab w:val="clear" w:pos="4320"/>
          <w:tab w:val="clear" w:pos="9072"/>
          <w:tab w:val="left" w:pos="840"/>
          <w:tab w:val="num" w:pos="1680"/>
        </w:tabs>
        <w:spacing w:line="360" w:lineRule="auto"/>
        <w:ind w:left="1680" w:hanging="840"/>
        <w:jc w:val="both"/>
        <w:rPr>
          <w:rFonts w:hint="eastAsia"/>
          <w:sz w:val="26"/>
          <w:szCs w:val="23"/>
          <w:lang w:val="en-GB"/>
        </w:rPr>
      </w:pPr>
      <w:r>
        <w:rPr>
          <w:rFonts w:hint="eastAsia"/>
          <w:sz w:val="26"/>
          <w:szCs w:val="23"/>
          <w:lang w:val="en-GB"/>
        </w:rPr>
        <w:t>failing to provide the Plaintiff with a torch to patrol the site;</w:t>
      </w:r>
    </w:p>
    <w:p w:rsidR="007C6EC0" w:rsidRDefault="007C6EC0">
      <w:pPr>
        <w:tabs>
          <w:tab w:val="clear" w:pos="1440"/>
          <w:tab w:val="clear" w:pos="4320"/>
          <w:tab w:val="clear" w:pos="9072"/>
          <w:tab w:val="left" w:pos="840"/>
        </w:tabs>
        <w:spacing w:line="360" w:lineRule="auto"/>
        <w:jc w:val="both"/>
        <w:rPr>
          <w:sz w:val="26"/>
          <w:szCs w:val="23"/>
          <w:lang w:val="en-GB"/>
        </w:rPr>
      </w:pPr>
    </w:p>
    <w:p w:rsidR="007C6EC0" w:rsidRDefault="007C6EC0">
      <w:pPr>
        <w:numPr>
          <w:ilvl w:val="2"/>
          <w:numId w:val="1"/>
        </w:numPr>
        <w:tabs>
          <w:tab w:val="clear" w:pos="1440"/>
          <w:tab w:val="clear" w:pos="2340"/>
          <w:tab w:val="clear" w:pos="4320"/>
          <w:tab w:val="clear" w:pos="9072"/>
          <w:tab w:val="left" w:pos="840"/>
          <w:tab w:val="num" w:pos="1680"/>
        </w:tabs>
        <w:spacing w:line="360" w:lineRule="auto"/>
        <w:ind w:left="1680" w:hanging="840"/>
        <w:jc w:val="both"/>
        <w:rPr>
          <w:rFonts w:hint="eastAsia"/>
          <w:sz w:val="26"/>
          <w:szCs w:val="23"/>
          <w:lang w:val="en-GB"/>
        </w:rPr>
      </w:pPr>
      <w:r>
        <w:rPr>
          <w:rFonts w:hint="eastAsia"/>
          <w:sz w:val="26"/>
          <w:szCs w:val="23"/>
          <w:lang w:val="en-GB"/>
        </w:rPr>
        <w:t>failing to ensure that the area where the Plaintiff was required to patrol was not dark and had sufficient lighting;</w:t>
      </w:r>
    </w:p>
    <w:p w:rsidR="007C6EC0" w:rsidRDefault="007C6EC0">
      <w:pPr>
        <w:tabs>
          <w:tab w:val="clear" w:pos="1440"/>
          <w:tab w:val="clear" w:pos="4320"/>
          <w:tab w:val="clear" w:pos="9072"/>
          <w:tab w:val="left" w:pos="840"/>
        </w:tabs>
        <w:spacing w:line="360" w:lineRule="auto"/>
        <w:jc w:val="both"/>
        <w:rPr>
          <w:szCs w:val="23"/>
          <w:lang w:val="en-GB"/>
        </w:rPr>
      </w:pPr>
    </w:p>
    <w:p w:rsidR="007C6EC0" w:rsidRDefault="007C6EC0">
      <w:pPr>
        <w:numPr>
          <w:ilvl w:val="2"/>
          <w:numId w:val="1"/>
        </w:numPr>
        <w:tabs>
          <w:tab w:val="clear" w:pos="1440"/>
          <w:tab w:val="clear" w:pos="2340"/>
          <w:tab w:val="clear" w:pos="4320"/>
          <w:tab w:val="clear" w:pos="9072"/>
          <w:tab w:val="left" w:pos="840"/>
          <w:tab w:val="num" w:pos="1680"/>
        </w:tabs>
        <w:spacing w:line="360" w:lineRule="auto"/>
        <w:ind w:left="1680" w:hanging="840"/>
        <w:jc w:val="both"/>
        <w:rPr>
          <w:rFonts w:hint="eastAsia"/>
          <w:sz w:val="26"/>
          <w:szCs w:val="23"/>
          <w:lang w:val="en-GB"/>
        </w:rPr>
      </w:pPr>
      <w:r>
        <w:rPr>
          <w:rFonts w:hint="eastAsia"/>
          <w:sz w:val="26"/>
          <w:szCs w:val="23"/>
          <w:lang w:val="en-GB"/>
        </w:rPr>
        <w:t xml:space="preserve">failing to </w:t>
      </w:r>
      <w:r>
        <w:rPr>
          <w:sz w:val="26"/>
          <w:szCs w:val="23"/>
          <w:lang w:val="en-GB"/>
        </w:rPr>
        <w:t>supervise</w:t>
      </w:r>
      <w:r>
        <w:rPr>
          <w:rFonts w:hint="eastAsia"/>
          <w:sz w:val="26"/>
          <w:szCs w:val="23"/>
          <w:lang w:val="en-GB"/>
        </w:rPr>
        <w:t xml:space="preserve"> properly or at all the </w:t>
      </w:r>
      <w:r>
        <w:rPr>
          <w:sz w:val="26"/>
          <w:szCs w:val="23"/>
          <w:lang w:val="en-GB"/>
        </w:rPr>
        <w:t>work</w:t>
      </w:r>
      <w:r>
        <w:rPr>
          <w:rFonts w:hint="eastAsia"/>
          <w:sz w:val="26"/>
          <w:szCs w:val="23"/>
          <w:lang w:val="en-GB"/>
        </w:rPr>
        <w:t xml:space="preserve"> of its servants and/or agents and/or the Plaintiff at the site to ensure that the area where the Plaintiff had to patrol or gain access was safe;</w:t>
      </w:r>
    </w:p>
    <w:p w:rsidR="007C6EC0" w:rsidRDefault="007C6EC0">
      <w:pPr>
        <w:tabs>
          <w:tab w:val="clear" w:pos="1440"/>
          <w:tab w:val="clear" w:pos="4320"/>
          <w:tab w:val="clear" w:pos="9072"/>
          <w:tab w:val="left" w:pos="840"/>
        </w:tabs>
        <w:spacing w:line="360" w:lineRule="auto"/>
        <w:jc w:val="both"/>
        <w:rPr>
          <w:sz w:val="26"/>
          <w:szCs w:val="23"/>
          <w:lang w:val="en-GB"/>
        </w:rPr>
      </w:pPr>
    </w:p>
    <w:p w:rsidR="007C6EC0" w:rsidRDefault="007C6EC0">
      <w:pPr>
        <w:numPr>
          <w:ilvl w:val="2"/>
          <w:numId w:val="1"/>
        </w:numPr>
        <w:tabs>
          <w:tab w:val="clear" w:pos="1440"/>
          <w:tab w:val="clear" w:pos="2340"/>
          <w:tab w:val="clear" w:pos="4320"/>
          <w:tab w:val="clear" w:pos="9072"/>
          <w:tab w:val="left" w:pos="840"/>
          <w:tab w:val="num" w:pos="1680"/>
        </w:tabs>
        <w:spacing w:line="360" w:lineRule="auto"/>
        <w:ind w:left="1680" w:hanging="840"/>
        <w:jc w:val="both"/>
        <w:rPr>
          <w:rFonts w:hint="eastAsia"/>
          <w:sz w:val="26"/>
          <w:szCs w:val="23"/>
          <w:lang w:val="en-GB"/>
        </w:rPr>
      </w:pPr>
      <w:r>
        <w:rPr>
          <w:rFonts w:hint="eastAsia"/>
          <w:sz w:val="26"/>
          <w:szCs w:val="23"/>
          <w:lang w:val="en-GB"/>
        </w:rPr>
        <w:t>failing to ensure that there was sufficient manpower so that at least 2 security guards could patrol the site at any time; and</w:t>
      </w:r>
    </w:p>
    <w:p w:rsidR="007C6EC0" w:rsidRDefault="007C6EC0">
      <w:pPr>
        <w:tabs>
          <w:tab w:val="clear" w:pos="1440"/>
          <w:tab w:val="clear" w:pos="4320"/>
          <w:tab w:val="clear" w:pos="9072"/>
          <w:tab w:val="left" w:pos="840"/>
        </w:tabs>
        <w:spacing w:line="360" w:lineRule="auto"/>
        <w:ind w:left="840"/>
        <w:jc w:val="both"/>
        <w:rPr>
          <w:sz w:val="26"/>
          <w:szCs w:val="23"/>
          <w:lang w:val="en-GB"/>
        </w:rPr>
      </w:pPr>
    </w:p>
    <w:p w:rsidR="007C6EC0" w:rsidRDefault="007C6EC0">
      <w:pPr>
        <w:numPr>
          <w:ilvl w:val="2"/>
          <w:numId w:val="1"/>
        </w:numPr>
        <w:tabs>
          <w:tab w:val="clear" w:pos="1440"/>
          <w:tab w:val="clear" w:pos="2340"/>
          <w:tab w:val="clear" w:pos="4320"/>
          <w:tab w:val="clear" w:pos="9072"/>
          <w:tab w:val="left" w:pos="840"/>
          <w:tab w:val="num" w:pos="1680"/>
        </w:tabs>
        <w:spacing w:line="360" w:lineRule="auto"/>
        <w:ind w:left="1680" w:hanging="840"/>
        <w:jc w:val="both"/>
        <w:rPr>
          <w:rFonts w:hint="eastAsia"/>
          <w:sz w:val="26"/>
          <w:szCs w:val="23"/>
          <w:lang w:val="en-GB"/>
        </w:rPr>
      </w:pPr>
      <w:r>
        <w:rPr>
          <w:rFonts w:hint="eastAsia"/>
          <w:sz w:val="26"/>
          <w:szCs w:val="23"/>
          <w:lang w:val="en-GB"/>
        </w:rPr>
        <w:t>failing to take all due care in all the circumstances.</w:t>
      </w:r>
    </w:p>
    <w:p w:rsidR="007C6EC0" w:rsidRDefault="007C6EC0">
      <w:pPr>
        <w:tabs>
          <w:tab w:val="clear" w:pos="1440"/>
          <w:tab w:val="clear" w:pos="4320"/>
          <w:tab w:val="clear" w:pos="9072"/>
          <w:tab w:val="left" w:pos="840"/>
        </w:tabs>
        <w:spacing w:line="360" w:lineRule="auto"/>
        <w:ind w:left="840"/>
        <w:jc w:val="both"/>
        <w:rPr>
          <w:rFonts w:hint="eastAsia"/>
          <w:szCs w:val="23"/>
          <w:lang w:val="en-GB"/>
        </w:rPr>
      </w:pP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These particulars are repeated in respect of the Plaintiff</w:t>
      </w:r>
      <w:r>
        <w:rPr>
          <w:szCs w:val="23"/>
          <w:lang w:val="en-GB"/>
        </w:rPr>
        <w:t>’</w:t>
      </w:r>
      <w:r>
        <w:rPr>
          <w:rFonts w:hint="eastAsia"/>
          <w:szCs w:val="23"/>
          <w:lang w:val="en-GB"/>
        </w:rPr>
        <w:t>s claims made under the Occupiers</w:t>
      </w:r>
      <w:r>
        <w:rPr>
          <w:szCs w:val="23"/>
          <w:lang w:val="en-GB"/>
        </w:rPr>
        <w:t>’</w:t>
      </w:r>
      <w:r>
        <w:rPr>
          <w:rFonts w:hint="eastAsia"/>
          <w:szCs w:val="23"/>
          <w:lang w:val="en-GB"/>
        </w:rPr>
        <w:t xml:space="preserve"> Liability Ordinance, Cap. 314, and in respect of his claims made with regard to the alleged breach by the 1</w:t>
      </w:r>
      <w:r>
        <w:rPr>
          <w:rFonts w:hint="eastAsia"/>
          <w:szCs w:val="23"/>
          <w:vertAlign w:val="superscript"/>
          <w:lang w:val="en-GB"/>
        </w:rPr>
        <w:t>st</w:t>
      </w:r>
      <w:r>
        <w:rPr>
          <w:rFonts w:hint="eastAsia"/>
          <w:szCs w:val="23"/>
          <w:lang w:val="en-GB"/>
        </w:rPr>
        <w:t xml:space="preserve"> Defendant of the implied terms of the contract of employment and/or the alleged breach of the 1</w:t>
      </w:r>
      <w:r>
        <w:rPr>
          <w:rFonts w:hint="eastAsia"/>
          <w:szCs w:val="23"/>
          <w:vertAlign w:val="superscript"/>
          <w:lang w:val="en-GB"/>
        </w:rPr>
        <w:t>st</w:t>
      </w:r>
      <w:r>
        <w:rPr>
          <w:rFonts w:hint="eastAsia"/>
          <w:szCs w:val="23"/>
          <w:lang w:val="en-GB"/>
        </w:rPr>
        <w:t xml:space="preserve"> Defendant</w:t>
      </w:r>
      <w:r>
        <w:rPr>
          <w:szCs w:val="23"/>
          <w:lang w:val="en-GB"/>
        </w:rPr>
        <w:t>’</w:t>
      </w:r>
      <w:r>
        <w:rPr>
          <w:rFonts w:hint="eastAsia"/>
          <w:szCs w:val="23"/>
          <w:lang w:val="en-GB"/>
        </w:rPr>
        <w:t>s duty of care owed to the Plaintiff as the Plaintiff</w:t>
      </w:r>
      <w:r>
        <w:rPr>
          <w:szCs w:val="23"/>
          <w:lang w:val="en-GB"/>
        </w:rPr>
        <w:t>’</w:t>
      </w:r>
      <w:r>
        <w:rPr>
          <w:rFonts w:hint="eastAsia"/>
          <w:szCs w:val="23"/>
          <w:lang w:val="en-GB"/>
        </w:rPr>
        <w:t>s employer.</w:t>
      </w:r>
    </w:p>
    <w:p w:rsidR="007C6EC0" w:rsidRDefault="007C6EC0">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 xml:space="preserve"> </w:t>
      </w: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 essence, the Plaintiff</w:t>
      </w:r>
      <w:r>
        <w:rPr>
          <w:szCs w:val="23"/>
          <w:lang w:val="en-GB"/>
        </w:rPr>
        <w:t>’</w:t>
      </w:r>
      <w:r>
        <w:rPr>
          <w:rFonts w:hint="eastAsia"/>
          <w:szCs w:val="23"/>
          <w:lang w:val="en-GB"/>
        </w:rPr>
        <w:t>s complaint is that both Defendants did not take steps to ensure that the Building was safe for the Plaintiff to work therein and that, in particular, the 1</w:t>
      </w:r>
      <w:r>
        <w:rPr>
          <w:rFonts w:hint="eastAsia"/>
          <w:szCs w:val="23"/>
          <w:vertAlign w:val="superscript"/>
          <w:lang w:val="en-GB"/>
        </w:rPr>
        <w:t>st</w:t>
      </w:r>
      <w:r>
        <w:rPr>
          <w:rFonts w:hint="eastAsia"/>
          <w:szCs w:val="23"/>
          <w:lang w:val="en-GB"/>
        </w:rPr>
        <w:t xml:space="preserve"> Defendant did not carry out any risk assessment before sending the Plaintiff to work in the Building. Mr. Sakhrani </w:t>
      </w:r>
      <w:r>
        <w:rPr>
          <w:szCs w:val="23"/>
          <w:lang w:val="en-GB"/>
        </w:rPr>
        <w:t>submit</w:t>
      </w:r>
      <w:r>
        <w:rPr>
          <w:rFonts w:hint="eastAsia"/>
          <w:szCs w:val="23"/>
          <w:lang w:val="en-GB"/>
        </w:rPr>
        <w:t>s that the situation was this : the 1</w:t>
      </w:r>
      <w:r>
        <w:rPr>
          <w:rFonts w:hint="eastAsia"/>
          <w:szCs w:val="23"/>
          <w:vertAlign w:val="superscript"/>
          <w:lang w:val="en-GB"/>
        </w:rPr>
        <w:t>st</w:t>
      </w:r>
      <w:r>
        <w:rPr>
          <w:rFonts w:hint="eastAsia"/>
          <w:szCs w:val="23"/>
          <w:lang w:val="en-GB"/>
        </w:rPr>
        <w:t xml:space="preserve"> Defendant was asked by the 2</w:t>
      </w:r>
      <w:r>
        <w:rPr>
          <w:rFonts w:hint="eastAsia"/>
          <w:szCs w:val="23"/>
          <w:vertAlign w:val="superscript"/>
          <w:lang w:val="en-GB"/>
        </w:rPr>
        <w:t>nd</w:t>
      </w:r>
      <w:r>
        <w:rPr>
          <w:rFonts w:hint="eastAsia"/>
          <w:szCs w:val="23"/>
          <w:lang w:val="en-GB"/>
        </w:rPr>
        <w:t xml:space="preserve"> Defendant to provide one security guard; pursuant to the request, the 1</w:t>
      </w:r>
      <w:r>
        <w:rPr>
          <w:rFonts w:hint="eastAsia"/>
          <w:szCs w:val="23"/>
          <w:vertAlign w:val="superscript"/>
          <w:lang w:val="en-GB"/>
        </w:rPr>
        <w:t>st</w:t>
      </w:r>
      <w:r>
        <w:rPr>
          <w:rFonts w:hint="eastAsia"/>
          <w:szCs w:val="23"/>
          <w:lang w:val="en-GB"/>
        </w:rPr>
        <w:t xml:space="preserve"> Defendant provided one security guard and sent the Plaintiff to work in the Building. </w:t>
      </w:r>
      <w:r>
        <w:rPr>
          <w:rFonts w:hint="eastAsia"/>
          <w:szCs w:val="23"/>
          <w:lang w:val="en-GB"/>
        </w:rPr>
        <w:t>That was it and nothing more was done.</w:t>
      </w:r>
    </w:p>
    <w:p w:rsidR="007C6EC0" w:rsidRDefault="007C6EC0">
      <w:pPr>
        <w:tabs>
          <w:tab w:val="clear" w:pos="1440"/>
          <w:tab w:val="clear" w:pos="4320"/>
          <w:tab w:val="clear" w:pos="9072"/>
          <w:tab w:val="left" w:pos="840"/>
        </w:tabs>
        <w:spacing w:line="360" w:lineRule="auto"/>
        <w:jc w:val="both"/>
        <w:rPr>
          <w:rFonts w:hint="eastAsia"/>
          <w:szCs w:val="23"/>
          <w:lang w:val="en-GB"/>
        </w:rPr>
      </w:pP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 respect of the 2</w:t>
      </w:r>
      <w:r>
        <w:rPr>
          <w:rFonts w:hint="eastAsia"/>
          <w:szCs w:val="23"/>
          <w:vertAlign w:val="superscript"/>
          <w:lang w:val="en-GB"/>
        </w:rPr>
        <w:t>nd</w:t>
      </w:r>
      <w:r>
        <w:rPr>
          <w:rFonts w:hint="eastAsia"/>
          <w:szCs w:val="23"/>
          <w:lang w:val="en-GB"/>
        </w:rPr>
        <w:t xml:space="preserve"> Defendant, the Plaintiff says that the condition of the Building was itself an invitation to people to enter : no fencing or cordoning-off; no lighting on the exterior; the </w:t>
      </w:r>
      <w:r>
        <w:rPr>
          <w:szCs w:val="23"/>
          <w:lang w:val="en-GB"/>
        </w:rPr>
        <w:t>“</w:t>
      </w:r>
      <w:r>
        <w:rPr>
          <w:rFonts w:hint="eastAsia"/>
          <w:i/>
          <w:iCs/>
          <w:szCs w:val="23"/>
          <w:lang w:val="en-GB"/>
        </w:rPr>
        <w:t>jungle</w:t>
      </w:r>
      <w:r>
        <w:rPr>
          <w:szCs w:val="23"/>
          <w:lang w:val="en-GB"/>
        </w:rPr>
        <w:t>”</w:t>
      </w:r>
      <w:r>
        <w:rPr>
          <w:rFonts w:hint="eastAsia"/>
          <w:szCs w:val="23"/>
          <w:lang w:val="en-GB"/>
        </w:rPr>
        <w:t xml:space="preserve"> at the back of the Building; the limited lighting on the staircases of the Building which was covered by scaffolding; the absence of windows and doors; and the presence of  electrical equipment or construction material on the site.</w:t>
      </w:r>
    </w:p>
    <w:p w:rsidR="007C6EC0" w:rsidRDefault="007C6EC0">
      <w:pPr>
        <w:tabs>
          <w:tab w:val="clear" w:pos="1440"/>
          <w:tab w:val="clear" w:pos="4320"/>
          <w:tab w:val="clear" w:pos="9072"/>
          <w:tab w:val="left" w:pos="840"/>
        </w:tabs>
        <w:spacing w:line="360" w:lineRule="auto"/>
        <w:jc w:val="both"/>
        <w:rPr>
          <w:rFonts w:hint="eastAsia"/>
          <w:szCs w:val="23"/>
          <w:lang w:val="en-GB"/>
        </w:rPr>
      </w:pPr>
    </w:p>
    <w:p w:rsidR="007C6EC0" w:rsidRDefault="007C6EC0">
      <w:pPr>
        <w:tabs>
          <w:tab w:val="clear" w:pos="1440"/>
          <w:tab w:val="clear" w:pos="4320"/>
          <w:tab w:val="clear" w:pos="9072"/>
          <w:tab w:val="left" w:pos="840"/>
        </w:tabs>
        <w:spacing w:line="360" w:lineRule="auto"/>
        <w:jc w:val="both"/>
        <w:rPr>
          <w:rFonts w:hint="eastAsia"/>
          <w:b/>
          <w:bCs/>
          <w:i/>
          <w:iCs/>
          <w:szCs w:val="23"/>
          <w:lang w:val="en-GB"/>
        </w:rPr>
      </w:pPr>
      <w:r>
        <w:rPr>
          <w:rFonts w:hint="eastAsia"/>
          <w:b/>
          <w:bCs/>
          <w:i/>
          <w:iCs/>
          <w:szCs w:val="23"/>
          <w:lang w:val="en-GB"/>
        </w:rPr>
        <w:t>The Evidence</w:t>
      </w:r>
    </w:p>
    <w:p w:rsidR="007C6EC0" w:rsidRDefault="007C6EC0">
      <w:pPr>
        <w:tabs>
          <w:tab w:val="clear" w:pos="1440"/>
          <w:tab w:val="clear" w:pos="4320"/>
          <w:tab w:val="clear" w:pos="9072"/>
          <w:tab w:val="left" w:pos="840"/>
        </w:tabs>
        <w:spacing w:line="360" w:lineRule="auto"/>
        <w:jc w:val="both"/>
        <w:rPr>
          <w:rFonts w:hint="eastAsia"/>
          <w:b/>
          <w:bCs/>
          <w:i/>
          <w:iCs/>
          <w:szCs w:val="23"/>
          <w:lang w:val="en-GB"/>
        </w:rPr>
      </w:pP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way in which the Plaintiff sustained his injury was set out above and there was not much cross-examination on this aspect. Also, the condition of the Building was described above and there is apparently no dispute that the Building was not fenced or cordoned off and there was no lighting on the exterior.</w:t>
      </w:r>
    </w:p>
    <w:p w:rsidR="007C6EC0" w:rsidRDefault="007C6EC0">
      <w:pPr>
        <w:tabs>
          <w:tab w:val="clear" w:pos="1440"/>
          <w:tab w:val="clear" w:pos="4320"/>
          <w:tab w:val="clear" w:pos="9072"/>
          <w:tab w:val="left" w:pos="840"/>
        </w:tabs>
        <w:spacing w:line="360" w:lineRule="auto"/>
        <w:jc w:val="both"/>
        <w:rPr>
          <w:rFonts w:hint="eastAsia"/>
          <w:szCs w:val="23"/>
          <w:lang w:val="en-GB"/>
        </w:rPr>
      </w:pP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Plaintiff complained of the poor lighting inside the Building. He said that although there was one light bulb on each staircase, not all of them were switched on. According to the Plaintiff, the other source of light was from the single large light bulb near the lift which was about 7-8 metres away from the staircases. He said the Building was dark and the light was only sufficient for him to move around. The allegation that not all the light bulbs were switched on was, however, not mentioned in his sta</w:t>
      </w:r>
      <w:r>
        <w:rPr>
          <w:rFonts w:hint="eastAsia"/>
          <w:szCs w:val="23"/>
          <w:lang w:val="en-GB"/>
        </w:rPr>
        <w:t>tement. Ms. Pinto submits that the Plaintiff was exaggerating the matter. The Plaintiff also said that he was not given any torch by the 1</w:t>
      </w:r>
      <w:r>
        <w:rPr>
          <w:rFonts w:hint="eastAsia"/>
          <w:szCs w:val="23"/>
          <w:vertAlign w:val="superscript"/>
          <w:lang w:val="en-GB"/>
        </w:rPr>
        <w:t>st</w:t>
      </w:r>
      <w:r>
        <w:rPr>
          <w:rFonts w:hint="eastAsia"/>
          <w:szCs w:val="23"/>
          <w:lang w:val="en-GB"/>
        </w:rPr>
        <w:t xml:space="preserve"> Defendant. He therefore had to use his own torch for patrolling the Building. He said he had one with him at the </w:t>
      </w:r>
      <w:r>
        <w:rPr>
          <w:szCs w:val="23"/>
          <w:lang w:val="en-GB"/>
        </w:rPr>
        <w:t>material</w:t>
      </w:r>
      <w:r>
        <w:rPr>
          <w:rFonts w:hint="eastAsia"/>
          <w:szCs w:val="23"/>
          <w:lang w:val="en-GB"/>
        </w:rPr>
        <w:t xml:space="preserve"> time.</w:t>
      </w:r>
    </w:p>
    <w:p w:rsidR="007C6EC0" w:rsidRDefault="007C6EC0">
      <w:pPr>
        <w:tabs>
          <w:tab w:val="clear" w:pos="1440"/>
          <w:tab w:val="clear" w:pos="4320"/>
          <w:tab w:val="clear" w:pos="9072"/>
          <w:tab w:val="left" w:pos="840"/>
        </w:tabs>
        <w:spacing w:line="360" w:lineRule="auto"/>
        <w:jc w:val="both"/>
        <w:rPr>
          <w:szCs w:val="23"/>
          <w:lang w:val="en-GB"/>
        </w:rPr>
      </w:pP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Further, it was the Plaintiff</w:t>
      </w:r>
      <w:r>
        <w:rPr>
          <w:szCs w:val="23"/>
          <w:lang w:val="en-GB"/>
        </w:rPr>
        <w:t>’</w:t>
      </w:r>
      <w:r>
        <w:rPr>
          <w:rFonts w:hint="eastAsia"/>
          <w:szCs w:val="23"/>
          <w:lang w:val="en-GB"/>
        </w:rPr>
        <w:t xml:space="preserve">s </w:t>
      </w:r>
      <w:r>
        <w:rPr>
          <w:szCs w:val="23"/>
          <w:lang w:val="en-GB"/>
        </w:rPr>
        <w:t>evidence</w:t>
      </w:r>
      <w:r>
        <w:rPr>
          <w:rFonts w:hint="eastAsia"/>
          <w:szCs w:val="23"/>
          <w:lang w:val="en-GB"/>
        </w:rPr>
        <w:t xml:space="preserve"> that there were many openings and gaps in the Building as not all the windows and doors had been fitted. He said that the room from which the two males emerged was not locked. As to the Standing Order of the 1</w:t>
      </w:r>
      <w:r>
        <w:rPr>
          <w:rFonts w:hint="eastAsia"/>
          <w:szCs w:val="23"/>
          <w:vertAlign w:val="superscript"/>
          <w:lang w:val="en-GB"/>
        </w:rPr>
        <w:t>st</w:t>
      </w:r>
      <w:r>
        <w:rPr>
          <w:rFonts w:hint="eastAsia"/>
          <w:szCs w:val="23"/>
          <w:lang w:val="en-GB"/>
        </w:rPr>
        <w:t xml:space="preserve"> Defendant setting out the general duties of </w:t>
      </w:r>
      <w:r>
        <w:rPr>
          <w:szCs w:val="23"/>
          <w:lang w:val="en-GB"/>
        </w:rPr>
        <w:t>security</w:t>
      </w:r>
      <w:r>
        <w:rPr>
          <w:rFonts w:hint="eastAsia"/>
          <w:szCs w:val="23"/>
          <w:lang w:val="en-GB"/>
        </w:rPr>
        <w:t xml:space="preserve"> personnel (</w:t>
      </w:r>
      <w:r>
        <w:rPr>
          <w:szCs w:val="23"/>
          <w:lang w:val="en-GB"/>
        </w:rPr>
        <w:t>‘</w:t>
      </w:r>
      <w:r>
        <w:rPr>
          <w:rFonts w:hint="eastAsia"/>
          <w:szCs w:val="23"/>
          <w:lang w:val="en-GB"/>
        </w:rPr>
        <w:t>the Order</w:t>
      </w:r>
      <w:r>
        <w:rPr>
          <w:szCs w:val="23"/>
          <w:lang w:val="en-GB"/>
        </w:rPr>
        <w:t>’</w:t>
      </w:r>
      <w:r>
        <w:rPr>
          <w:rFonts w:hint="eastAsia"/>
          <w:szCs w:val="23"/>
          <w:lang w:val="en-GB"/>
        </w:rPr>
        <w:t>), the Plaintiff denied that the Order was posted in the Building and denied having seen it.</w:t>
      </w:r>
    </w:p>
    <w:p w:rsidR="007C6EC0" w:rsidRDefault="007C6EC0">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 xml:space="preserve"> </w:t>
      </w: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At trial, the Plaintiff said that there were hospital machinery and rolls of wiring placed in cartons stored in the Building and that the other security guard had told him a few times that those were very expensive. The Plaintiff said that the wires were in big quantities and were kept on each floor. This </w:t>
      </w:r>
      <w:r>
        <w:rPr>
          <w:szCs w:val="23"/>
          <w:lang w:val="en-GB"/>
        </w:rPr>
        <w:t>evidence</w:t>
      </w:r>
      <w:r>
        <w:rPr>
          <w:rFonts w:hint="eastAsia"/>
          <w:szCs w:val="23"/>
          <w:lang w:val="en-GB"/>
        </w:rPr>
        <w:t xml:space="preserve"> of the Plaintiff was subject to much cross-examination. Ms. Pinto points out that the presence of hospital machinery and the </w:t>
      </w:r>
      <w:r>
        <w:rPr>
          <w:szCs w:val="23"/>
          <w:lang w:val="en-GB"/>
        </w:rPr>
        <w:t>information</w:t>
      </w:r>
      <w:r>
        <w:rPr>
          <w:rFonts w:hint="eastAsia"/>
          <w:szCs w:val="23"/>
          <w:lang w:val="en-GB"/>
        </w:rPr>
        <w:t xml:space="preserve"> </w:t>
      </w:r>
      <w:r>
        <w:rPr>
          <w:szCs w:val="23"/>
          <w:lang w:val="en-GB"/>
        </w:rPr>
        <w:t>from the</w:t>
      </w:r>
      <w:r>
        <w:rPr>
          <w:rFonts w:hint="eastAsia"/>
          <w:szCs w:val="23"/>
          <w:lang w:val="en-GB"/>
        </w:rPr>
        <w:t xml:space="preserve"> other guard concerning the value of the wiring and machinery were never mentioned in the Plaintiff</w:t>
      </w:r>
      <w:r>
        <w:rPr>
          <w:szCs w:val="23"/>
          <w:lang w:val="en-GB"/>
        </w:rPr>
        <w:t>’</w:t>
      </w:r>
      <w:r>
        <w:rPr>
          <w:rFonts w:hint="eastAsia"/>
          <w:szCs w:val="23"/>
          <w:lang w:val="en-GB"/>
        </w:rPr>
        <w:t>s statement.</w:t>
      </w:r>
    </w:p>
    <w:p w:rsidR="007C6EC0" w:rsidRDefault="007C6EC0">
      <w:pPr>
        <w:tabs>
          <w:tab w:val="clear" w:pos="1440"/>
          <w:tab w:val="clear" w:pos="4320"/>
          <w:tab w:val="clear" w:pos="9072"/>
          <w:tab w:val="left" w:pos="840"/>
        </w:tabs>
        <w:spacing w:line="360" w:lineRule="auto"/>
        <w:jc w:val="both"/>
        <w:rPr>
          <w:szCs w:val="23"/>
          <w:lang w:val="en-GB"/>
        </w:rPr>
      </w:pP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I should say at this juncture that I do not </w:t>
      </w:r>
      <w:r>
        <w:rPr>
          <w:szCs w:val="23"/>
          <w:lang w:val="en-GB"/>
        </w:rPr>
        <w:t>consider</w:t>
      </w:r>
      <w:r>
        <w:rPr>
          <w:rFonts w:hint="eastAsia"/>
          <w:szCs w:val="23"/>
          <w:lang w:val="en-GB"/>
        </w:rPr>
        <w:t xml:space="preserve"> the alleged presence of valuable machinery and equipment </w:t>
      </w:r>
      <w:r>
        <w:rPr>
          <w:szCs w:val="23"/>
          <w:lang w:val="en-GB"/>
        </w:rPr>
        <w:t>in the</w:t>
      </w:r>
      <w:r>
        <w:rPr>
          <w:rFonts w:hint="eastAsia"/>
          <w:szCs w:val="23"/>
          <w:lang w:val="en-GB"/>
        </w:rPr>
        <w:t xml:space="preserve"> Building to be of material relevance as there was no evidence that such information had been made known to others or leaked out, thereby increasing </w:t>
      </w:r>
      <w:r>
        <w:rPr>
          <w:szCs w:val="23"/>
          <w:lang w:val="en-GB"/>
        </w:rPr>
        <w:t>the</w:t>
      </w:r>
      <w:r>
        <w:rPr>
          <w:rFonts w:hint="eastAsia"/>
          <w:szCs w:val="23"/>
          <w:lang w:val="en-GB"/>
        </w:rPr>
        <w:t xml:space="preserve"> chances of the Building being attacked by burglars/robbers. In any event, I am not convinced that </w:t>
      </w:r>
      <w:r>
        <w:rPr>
          <w:szCs w:val="23"/>
          <w:lang w:val="en-GB"/>
        </w:rPr>
        <w:t>valuable</w:t>
      </w:r>
      <w:r>
        <w:rPr>
          <w:rFonts w:hint="eastAsia"/>
          <w:szCs w:val="23"/>
          <w:lang w:val="en-GB"/>
        </w:rPr>
        <w:t xml:space="preserve"> hospital machinery was stored in </w:t>
      </w:r>
      <w:r>
        <w:rPr>
          <w:szCs w:val="23"/>
          <w:lang w:val="en-GB"/>
        </w:rPr>
        <w:t>the</w:t>
      </w:r>
      <w:r>
        <w:rPr>
          <w:rFonts w:hint="eastAsia"/>
          <w:szCs w:val="23"/>
          <w:lang w:val="en-GB"/>
        </w:rPr>
        <w:t xml:space="preserve"> Building at that time. It was highly unlikely that such machinery would have been delivered </w:t>
      </w:r>
      <w:r>
        <w:rPr>
          <w:szCs w:val="23"/>
          <w:lang w:val="en-GB"/>
        </w:rPr>
        <w:t>to the</w:t>
      </w:r>
      <w:r>
        <w:rPr>
          <w:rFonts w:hint="eastAsia"/>
          <w:szCs w:val="23"/>
          <w:lang w:val="en-GB"/>
        </w:rPr>
        <w:t xml:space="preserve"> Building when construction work was still in</w:t>
      </w:r>
      <w:r>
        <w:rPr>
          <w:rFonts w:hint="eastAsia"/>
          <w:szCs w:val="23"/>
          <w:lang w:val="en-GB"/>
        </w:rPr>
        <w:t xml:space="preserve"> progress; when there was still scaffolding covering the Building; when </w:t>
      </w:r>
      <w:r>
        <w:rPr>
          <w:szCs w:val="23"/>
          <w:lang w:val="en-GB"/>
        </w:rPr>
        <w:t xml:space="preserve">lighting was limited to that provided by </w:t>
      </w:r>
      <w:r>
        <w:rPr>
          <w:rFonts w:hint="eastAsia"/>
          <w:szCs w:val="23"/>
          <w:lang w:val="en-GB"/>
        </w:rPr>
        <w:t>the l</w:t>
      </w:r>
      <w:r>
        <w:rPr>
          <w:szCs w:val="23"/>
          <w:lang w:val="en-GB"/>
        </w:rPr>
        <w:t>ight</w:t>
      </w:r>
      <w:r>
        <w:rPr>
          <w:rFonts w:hint="eastAsia"/>
          <w:szCs w:val="23"/>
          <w:lang w:val="en-GB"/>
        </w:rPr>
        <w:t xml:space="preserve"> </w:t>
      </w:r>
      <w:r>
        <w:rPr>
          <w:szCs w:val="23"/>
          <w:lang w:val="en-GB"/>
        </w:rPr>
        <w:t>bulbs</w:t>
      </w:r>
      <w:r>
        <w:rPr>
          <w:rFonts w:hint="eastAsia"/>
          <w:szCs w:val="23"/>
          <w:lang w:val="en-GB"/>
        </w:rPr>
        <w:t>;</w:t>
      </w:r>
      <w:r>
        <w:rPr>
          <w:szCs w:val="23"/>
          <w:lang w:val="en-GB"/>
        </w:rPr>
        <w:t xml:space="preserve"> and </w:t>
      </w:r>
      <w:r>
        <w:rPr>
          <w:rFonts w:hint="eastAsia"/>
          <w:szCs w:val="23"/>
          <w:lang w:val="en-GB"/>
        </w:rPr>
        <w:t xml:space="preserve">when </w:t>
      </w:r>
      <w:r>
        <w:rPr>
          <w:szCs w:val="23"/>
          <w:lang w:val="en-GB"/>
        </w:rPr>
        <w:t xml:space="preserve">not all the </w:t>
      </w:r>
      <w:r>
        <w:rPr>
          <w:rFonts w:hint="eastAsia"/>
          <w:szCs w:val="23"/>
          <w:lang w:val="en-GB"/>
        </w:rPr>
        <w:t xml:space="preserve">windows and doors had been fitted.      </w:t>
      </w:r>
    </w:p>
    <w:p w:rsidR="007C6EC0" w:rsidRDefault="007C6EC0">
      <w:pPr>
        <w:tabs>
          <w:tab w:val="clear" w:pos="1440"/>
          <w:tab w:val="clear" w:pos="4320"/>
          <w:tab w:val="clear" w:pos="9072"/>
          <w:tab w:val="left" w:pos="840"/>
        </w:tabs>
        <w:spacing w:line="360" w:lineRule="auto"/>
        <w:jc w:val="both"/>
        <w:rPr>
          <w:szCs w:val="23"/>
          <w:lang w:val="en-GB"/>
        </w:rPr>
      </w:pP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Mr. Lee Hung Tao (</w:t>
      </w:r>
      <w:r>
        <w:rPr>
          <w:szCs w:val="23"/>
          <w:lang w:val="en-GB"/>
        </w:rPr>
        <w:t>‘</w:t>
      </w:r>
      <w:r>
        <w:rPr>
          <w:rFonts w:hint="eastAsia"/>
          <w:szCs w:val="23"/>
          <w:lang w:val="en-GB"/>
        </w:rPr>
        <w:t>Mr. Lee</w:t>
      </w:r>
      <w:r>
        <w:rPr>
          <w:szCs w:val="23"/>
          <w:lang w:val="en-GB"/>
        </w:rPr>
        <w:t>’</w:t>
      </w:r>
      <w:r>
        <w:rPr>
          <w:rFonts w:hint="eastAsia"/>
          <w:szCs w:val="23"/>
          <w:lang w:val="en-GB"/>
        </w:rPr>
        <w:t>), the managing director of the 1</w:t>
      </w:r>
      <w:r>
        <w:rPr>
          <w:rFonts w:hint="eastAsia"/>
          <w:szCs w:val="23"/>
          <w:vertAlign w:val="superscript"/>
          <w:lang w:val="en-GB"/>
        </w:rPr>
        <w:t>st</w:t>
      </w:r>
      <w:r>
        <w:rPr>
          <w:rFonts w:hint="eastAsia"/>
          <w:szCs w:val="23"/>
          <w:lang w:val="en-GB"/>
        </w:rPr>
        <w:t xml:space="preserve"> Defendant, also testified at trial. Mr. Lee said that he has had 20 years</w:t>
      </w:r>
      <w:r>
        <w:rPr>
          <w:szCs w:val="23"/>
          <w:lang w:val="en-GB"/>
        </w:rPr>
        <w:t>’</w:t>
      </w:r>
      <w:r>
        <w:rPr>
          <w:rFonts w:hint="eastAsia"/>
          <w:szCs w:val="23"/>
          <w:lang w:val="en-GB"/>
        </w:rPr>
        <w:t xml:space="preserve"> experience in the field of security work. At any one time, the 1</w:t>
      </w:r>
      <w:r>
        <w:rPr>
          <w:rFonts w:hint="eastAsia"/>
          <w:szCs w:val="23"/>
          <w:vertAlign w:val="superscript"/>
          <w:lang w:val="en-GB"/>
        </w:rPr>
        <w:t>st</w:t>
      </w:r>
      <w:r>
        <w:rPr>
          <w:rFonts w:hint="eastAsia"/>
          <w:szCs w:val="23"/>
          <w:lang w:val="en-GB"/>
        </w:rPr>
        <w:t xml:space="preserve"> Defendant provides security services to about 100 locations in Hong Kong. It is estimated that about 30-40% of these are construction sites. Mr. Lee said that prior to the assault on the Plaintiff, </w:t>
      </w:r>
      <w:r>
        <w:rPr>
          <w:szCs w:val="23"/>
          <w:lang w:val="en-GB"/>
        </w:rPr>
        <w:t>the</w:t>
      </w:r>
      <w:r>
        <w:rPr>
          <w:rFonts w:hint="eastAsia"/>
          <w:szCs w:val="23"/>
          <w:lang w:val="en-GB"/>
        </w:rPr>
        <w:t xml:space="preserve"> security guards employed by his company have never encountered such an assault before. He regards such an assault to be rat</w:t>
      </w:r>
      <w:r>
        <w:rPr>
          <w:rFonts w:hint="eastAsia"/>
          <w:szCs w:val="23"/>
          <w:lang w:val="en-GB"/>
        </w:rPr>
        <w:t>her unusual.</w:t>
      </w:r>
    </w:p>
    <w:p w:rsidR="007C6EC0" w:rsidRDefault="007C6EC0">
      <w:pPr>
        <w:tabs>
          <w:tab w:val="clear" w:pos="1440"/>
          <w:tab w:val="clear" w:pos="4320"/>
          <w:tab w:val="clear" w:pos="9072"/>
          <w:tab w:val="left" w:pos="840"/>
        </w:tabs>
        <w:spacing w:line="360" w:lineRule="auto"/>
        <w:jc w:val="both"/>
        <w:rPr>
          <w:szCs w:val="23"/>
          <w:lang w:val="en-GB"/>
        </w:rPr>
      </w:pP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Insofar as the Building is concerned, Mr. Lee told the Court that Mr. Ng Ho Cheung, his employee, had gone over to the Building to conduct an inspection and to arrange for the setting-up of the security </w:t>
      </w:r>
      <w:r>
        <w:rPr>
          <w:szCs w:val="23"/>
          <w:lang w:val="en-GB"/>
        </w:rPr>
        <w:t>checkpoints</w:t>
      </w:r>
      <w:r>
        <w:rPr>
          <w:rFonts w:hint="eastAsia"/>
          <w:szCs w:val="23"/>
          <w:lang w:val="en-GB"/>
        </w:rPr>
        <w:t>. Mr. Lee, however, agreed that no general risk assessment concerning the Building was made as they had not been asked by the 2</w:t>
      </w:r>
      <w:r>
        <w:rPr>
          <w:rFonts w:hint="eastAsia"/>
          <w:szCs w:val="23"/>
          <w:vertAlign w:val="superscript"/>
          <w:lang w:val="en-GB"/>
        </w:rPr>
        <w:t>nd</w:t>
      </w:r>
      <w:r>
        <w:rPr>
          <w:rFonts w:hint="eastAsia"/>
          <w:szCs w:val="23"/>
          <w:lang w:val="en-GB"/>
        </w:rPr>
        <w:t xml:space="preserve"> Defendant to do so. Mr. Lee further said that the Plaintiff should have been provided with a torch for his use as it was a standard practice. He also maintained that the Order should have been shown to the Plaintiff and posted in the Building. Mr. Lee admitted that there was no written report or written record as to what Mr. Ng did. In the circumstances, his testimony </w:t>
      </w:r>
      <w:r>
        <w:rPr>
          <w:rFonts w:hint="eastAsia"/>
          <w:szCs w:val="23"/>
          <w:lang w:val="en-GB"/>
        </w:rPr>
        <w:t xml:space="preserve">was based on his recollection of events which happened almost 4 years ago. Mr. Lee, however, maintained that if there was anything special about the Building, Mr. Ng would have told him about it but he could not remember Mr. Ng doing so.      </w:t>
      </w:r>
    </w:p>
    <w:p w:rsidR="007C6EC0" w:rsidRDefault="007C6EC0">
      <w:pPr>
        <w:tabs>
          <w:tab w:val="clear" w:pos="1440"/>
          <w:tab w:val="clear" w:pos="4320"/>
          <w:tab w:val="clear" w:pos="9072"/>
          <w:tab w:val="left" w:pos="840"/>
        </w:tabs>
        <w:spacing w:line="360" w:lineRule="auto"/>
        <w:jc w:val="both"/>
        <w:rPr>
          <w:rFonts w:hint="eastAsia"/>
          <w:szCs w:val="23"/>
          <w:lang w:val="en-GB"/>
        </w:rPr>
      </w:pPr>
    </w:p>
    <w:p w:rsidR="007C6EC0" w:rsidRDefault="007C6EC0">
      <w:pPr>
        <w:tabs>
          <w:tab w:val="clear" w:pos="1440"/>
          <w:tab w:val="clear" w:pos="4320"/>
          <w:tab w:val="clear" w:pos="9072"/>
          <w:tab w:val="left" w:pos="840"/>
        </w:tabs>
        <w:spacing w:line="360" w:lineRule="auto"/>
        <w:jc w:val="both"/>
        <w:rPr>
          <w:rFonts w:hint="eastAsia"/>
          <w:szCs w:val="23"/>
          <w:lang w:val="en-GB"/>
        </w:rPr>
      </w:pPr>
      <w:r>
        <w:rPr>
          <w:rFonts w:hint="eastAsia"/>
          <w:b/>
          <w:bCs/>
          <w:i/>
          <w:iCs/>
          <w:szCs w:val="23"/>
          <w:lang w:val="en-GB"/>
        </w:rPr>
        <w:t>The Employer</w:t>
      </w:r>
      <w:r>
        <w:rPr>
          <w:b/>
          <w:bCs/>
          <w:i/>
          <w:iCs/>
          <w:szCs w:val="23"/>
          <w:lang w:val="en-GB"/>
        </w:rPr>
        <w:t>’</w:t>
      </w:r>
      <w:r>
        <w:rPr>
          <w:rFonts w:hint="eastAsia"/>
          <w:b/>
          <w:bCs/>
          <w:i/>
          <w:iCs/>
          <w:szCs w:val="23"/>
          <w:lang w:val="en-GB"/>
        </w:rPr>
        <w:t>s Duty of Care</w:t>
      </w:r>
      <w:r>
        <w:rPr>
          <w:rFonts w:hint="eastAsia"/>
          <w:szCs w:val="23"/>
          <w:lang w:val="en-GB"/>
        </w:rPr>
        <w:t xml:space="preserve"> </w:t>
      </w:r>
    </w:p>
    <w:p w:rsidR="007C6EC0" w:rsidRDefault="007C6EC0">
      <w:pPr>
        <w:tabs>
          <w:tab w:val="clear" w:pos="1440"/>
          <w:tab w:val="clear" w:pos="4320"/>
          <w:tab w:val="clear" w:pos="9072"/>
          <w:tab w:val="left" w:pos="840"/>
        </w:tabs>
        <w:spacing w:line="360" w:lineRule="auto"/>
        <w:jc w:val="both"/>
        <w:rPr>
          <w:szCs w:val="23"/>
          <w:lang w:val="en-GB"/>
        </w:rPr>
      </w:pP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Mr. Sakhrani relies on the case of </w:t>
      </w:r>
      <w:r>
        <w:rPr>
          <w:rFonts w:hint="eastAsia"/>
          <w:i/>
          <w:iCs/>
          <w:szCs w:val="23"/>
          <w:lang w:val="en-GB"/>
        </w:rPr>
        <w:t>Charlton v The Forrest Printing Ink Co. Ltd.</w:t>
      </w:r>
      <w:r>
        <w:rPr>
          <w:rFonts w:hint="eastAsia"/>
          <w:szCs w:val="23"/>
          <w:lang w:val="en-GB"/>
        </w:rPr>
        <w:t xml:space="preserve"> [1978] IRLR 559 to submit it is trite that an employer has a duty to take reasonable care to see that an employee is not subjected to any unnecessary risks of injury, including the risk of injury by criminals. On the facts of that case and based on the findings made by the trial judge, the Court of Appeal later allowed </w:t>
      </w:r>
      <w:r>
        <w:rPr>
          <w:szCs w:val="23"/>
          <w:lang w:val="en-GB"/>
        </w:rPr>
        <w:t>the</w:t>
      </w:r>
      <w:r>
        <w:rPr>
          <w:rFonts w:hint="eastAsia"/>
          <w:szCs w:val="23"/>
          <w:lang w:val="en-GB"/>
        </w:rPr>
        <w:t xml:space="preserve"> appeal of the appellant company and held that no damages were payable. (see </w:t>
      </w:r>
      <w:r>
        <w:rPr>
          <w:rFonts w:hint="eastAsia"/>
          <w:i/>
          <w:iCs/>
          <w:szCs w:val="23"/>
          <w:lang w:val="en-GB"/>
        </w:rPr>
        <w:t>Charlton v The Forrest Printing Ink Co. Ltd.</w:t>
      </w:r>
      <w:r>
        <w:rPr>
          <w:rFonts w:hint="eastAsia"/>
          <w:szCs w:val="23"/>
          <w:lang w:val="en-GB"/>
        </w:rPr>
        <w:t xml:space="preserve"> [1980] IRLR 331)  </w:t>
      </w:r>
    </w:p>
    <w:p w:rsidR="007C6EC0" w:rsidRDefault="007C6EC0">
      <w:pPr>
        <w:tabs>
          <w:tab w:val="clear" w:pos="1440"/>
          <w:tab w:val="clear" w:pos="4320"/>
          <w:tab w:val="clear" w:pos="9072"/>
          <w:tab w:val="left" w:pos="840"/>
        </w:tabs>
        <w:spacing w:line="360" w:lineRule="auto"/>
        <w:jc w:val="both"/>
        <w:rPr>
          <w:rFonts w:hint="eastAsia"/>
          <w:szCs w:val="23"/>
          <w:lang w:val="en-GB"/>
        </w:rPr>
      </w:pP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Ms. Pinto accepts that the 1</w:t>
      </w:r>
      <w:r>
        <w:rPr>
          <w:rFonts w:hint="eastAsia"/>
          <w:szCs w:val="23"/>
          <w:vertAlign w:val="superscript"/>
          <w:lang w:val="en-GB"/>
        </w:rPr>
        <w:t>st</w:t>
      </w:r>
      <w:r>
        <w:rPr>
          <w:rFonts w:hint="eastAsia"/>
          <w:szCs w:val="23"/>
          <w:lang w:val="en-GB"/>
        </w:rPr>
        <w:t xml:space="preserve"> Defendant, as the Plaintiff</w:t>
      </w:r>
      <w:r>
        <w:rPr>
          <w:szCs w:val="23"/>
          <w:lang w:val="en-GB"/>
        </w:rPr>
        <w:t>’</w:t>
      </w:r>
      <w:r>
        <w:rPr>
          <w:rFonts w:hint="eastAsia"/>
          <w:szCs w:val="23"/>
          <w:lang w:val="en-GB"/>
        </w:rPr>
        <w:t xml:space="preserve">s employer, did owe a duty of care to the Plaintiff to take reasonable care for his safety at work. Primarily, the contention is as to whether there was </w:t>
      </w:r>
      <w:r>
        <w:rPr>
          <w:szCs w:val="23"/>
          <w:lang w:val="en-GB"/>
        </w:rPr>
        <w:t>“</w:t>
      </w:r>
      <w:r>
        <w:rPr>
          <w:rFonts w:hint="eastAsia"/>
          <w:i/>
          <w:iCs/>
          <w:szCs w:val="23"/>
          <w:lang w:val="en-GB"/>
        </w:rPr>
        <w:t>a real risk of strangers gaining entry to the site and attacking security guards</w:t>
      </w:r>
      <w:r>
        <w:rPr>
          <w:szCs w:val="23"/>
          <w:lang w:val="en-GB"/>
        </w:rPr>
        <w:t>”</w:t>
      </w:r>
      <w:r>
        <w:rPr>
          <w:rFonts w:hint="eastAsia"/>
          <w:szCs w:val="23"/>
          <w:lang w:val="en-GB"/>
        </w:rPr>
        <w:t>. Ms. Pinto submits that, in this particular case, the risk was low and therefore, there was no breach of any duty on the part of the 1</w:t>
      </w:r>
      <w:r>
        <w:rPr>
          <w:rFonts w:hint="eastAsia"/>
          <w:szCs w:val="23"/>
          <w:vertAlign w:val="superscript"/>
          <w:lang w:val="en-GB"/>
        </w:rPr>
        <w:t>st</w:t>
      </w:r>
      <w:r>
        <w:rPr>
          <w:rFonts w:hint="eastAsia"/>
          <w:szCs w:val="23"/>
          <w:lang w:val="en-GB"/>
        </w:rPr>
        <w:t xml:space="preserve"> Defendant.</w:t>
      </w:r>
    </w:p>
    <w:p w:rsidR="007C6EC0" w:rsidRDefault="007C6EC0">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 xml:space="preserve"> </w:t>
      </w: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Mr. Sakhrani, on the other hand, submits that the question in the present case is this : </w:t>
      </w:r>
      <w:r>
        <w:rPr>
          <w:szCs w:val="23"/>
          <w:lang w:val="en-GB"/>
        </w:rPr>
        <w:t>“</w:t>
      </w:r>
      <w:r>
        <w:rPr>
          <w:rFonts w:hint="eastAsia"/>
          <w:i/>
          <w:iCs/>
          <w:szCs w:val="23"/>
          <w:lang w:val="en-GB"/>
        </w:rPr>
        <w:t>was there</w:t>
      </w:r>
      <w:r>
        <w:rPr>
          <w:rFonts w:hint="eastAsia"/>
          <w:szCs w:val="23"/>
          <w:lang w:val="en-GB"/>
        </w:rPr>
        <w:t xml:space="preserve"> </w:t>
      </w:r>
      <w:r>
        <w:rPr>
          <w:rFonts w:hint="eastAsia"/>
          <w:i/>
          <w:iCs/>
          <w:szCs w:val="23"/>
          <w:lang w:val="en-GB"/>
        </w:rPr>
        <w:t>a real risk of intruders entering the building at night?</w:t>
      </w:r>
      <w:r>
        <w:rPr>
          <w:szCs w:val="23"/>
          <w:lang w:val="en-GB"/>
        </w:rPr>
        <w:t>”</w:t>
      </w:r>
      <w:r>
        <w:rPr>
          <w:rFonts w:hint="eastAsia"/>
          <w:szCs w:val="23"/>
          <w:lang w:val="en-GB"/>
        </w:rPr>
        <w:t xml:space="preserve"> Mr. Sakhrani argues that if there was such a risk, then there was a risk that the intruders, in the course of escape, would inflict personal injuries on security personnel, and indeed anyone, inside the premises. Although there was no evidence before me, statistical or otherwise, concerning how frequent or common personal injuries which happened on </w:t>
      </w:r>
      <w:r>
        <w:rPr>
          <w:szCs w:val="23"/>
          <w:lang w:val="en-GB"/>
        </w:rPr>
        <w:t>construction</w:t>
      </w:r>
      <w:r>
        <w:rPr>
          <w:rFonts w:hint="eastAsia"/>
          <w:szCs w:val="23"/>
          <w:lang w:val="en-GB"/>
        </w:rPr>
        <w:t xml:space="preserve"> sites were inflicted in this manner, Mr. Sakhrani asks the Court to adopt a com</w:t>
      </w:r>
      <w:r>
        <w:rPr>
          <w:rFonts w:hint="eastAsia"/>
          <w:szCs w:val="23"/>
          <w:lang w:val="en-GB"/>
        </w:rPr>
        <w:t>mon sense approach when examining the case. He submits that given the Building</w:t>
      </w:r>
      <w:r>
        <w:rPr>
          <w:szCs w:val="23"/>
          <w:lang w:val="en-GB"/>
        </w:rPr>
        <w:t>’</w:t>
      </w:r>
      <w:r>
        <w:rPr>
          <w:rFonts w:hint="eastAsia"/>
          <w:szCs w:val="23"/>
          <w:lang w:val="en-GB"/>
        </w:rPr>
        <w:t xml:space="preserve">s condition, it clearly invited </w:t>
      </w:r>
      <w:r>
        <w:rPr>
          <w:szCs w:val="23"/>
          <w:lang w:val="en-GB"/>
        </w:rPr>
        <w:t>unlawful</w:t>
      </w:r>
      <w:r>
        <w:rPr>
          <w:rFonts w:hint="eastAsia"/>
          <w:szCs w:val="23"/>
          <w:lang w:val="en-GB"/>
        </w:rPr>
        <w:t xml:space="preserve"> entry by intruders. Once intruders entered, then criminal actions by these intruders were likely to take place. He argues, therefore, that there was a duty on the part of the Defendants to reduce this risk of harm, no matter how that harm might eventually manifest itself.</w:t>
      </w:r>
    </w:p>
    <w:p w:rsidR="007C6EC0" w:rsidRDefault="007C6EC0">
      <w:pPr>
        <w:tabs>
          <w:tab w:val="clear" w:pos="1440"/>
          <w:tab w:val="clear" w:pos="4320"/>
          <w:tab w:val="clear" w:pos="9072"/>
          <w:tab w:val="left" w:pos="840"/>
        </w:tabs>
        <w:spacing w:line="360" w:lineRule="auto"/>
        <w:jc w:val="both"/>
        <w:rPr>
          <w:rFonts w:hint="eastAsia"/>
          <w:szCs w:val="23"/>
          <w:lang w:val="en-GB"/>
        </w:rPr>
      </w:pPr>
    </w:p>
    <w:p w:rsidR="007C6EC0" w:rsidRDefault="007C6EC0">
      <w:pPr>
        <w:tabs>
          <w:tab w:val="clear" w:pos="1440"/>
          <w:tab w:val="clear" w:pos="4320"/>
          <w:tab w:val="clear" w:pos="9072"/>
          <w:tab w:val="left" w:pos="840"/>
        </w:tabs>
        <w:spacing w:line="360" w:lineRule="auto"/>
        <w:jc w:val="both"/>
        <w:rPr>
          <w:rFonts w:hint="eastAsia"/>
          <w:b/>
          <w:bCs/>
          <w:i/>
          <w:iCs/>
          <w:szCs w:val="23"/>
          <w:lang w:val="en-GB"/>
        </w:rPr>
      </w:pPr>
      <w:r>
        <w:rPr>
          <w:rFonts w:hint="eastAsia"/>
          <w:b/>
          <w:bCs/>
          <w:i/>
          <w:iCs/>
          <w:szCs w:val="23"/>
          <w:lang w:val="en-GB"/>
        </w:rPr>
        <w:t>The Risk of Injury</w:t>
      </w:r>
    </w:p>
    <w:p w:rsidR="007C6EC0" w:rsidRDefault="007C6EC0">
      <w:pPr>
        <w:tabs>
          <w:tab w:val="clear" w:pos="1440"/>
          <w:tab w:val="clear" w:pos="4320"/>
          <w:tab w:val="clear" w:pos="9072"/>
          <w:tab w:val="left" w:pos="840"/>
        </w:tabs>
        <w:spacing w:line="360" w:lineRule="auto"/>
        <w:jc w:val="both"/>
        <w:rPr>
          <w:szCs w:val="23"/>
          <w:lang w:val="en-GB"/>
        </w:rPr>
      </w:pP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In the course of submissions, Ms. Pinto refers to a number of Hong Kong cases which examined the risk of injury caused by a third party in the employment context : </w:t>
      </w:r>
      <w:r>
        <w:rPr>
          <w:rFonts w:hint="eastAsia"/>
          <w:i/>
          <w:iCs/>
          <w:szCs w:val="23"/>
          <w:lang w:val="en-GB"/>
        </w:rPr>
        <w:t>Wong Wai Ming v Hospital Authority</w:t>
      </w:r>
      <w:r>
        <w:rPr>
          <w:rFonts w:hint="eastAsia"/>
          <w:szCs w:val="23"/>
          <w:lang w:val="en-GB"/>
        </w:rPr>
        <w:t xml:space="preserve"> [2001] 3 HKLRD 209; </w:t>
      </w:r>
      <w:r>
        <w:rPr>
          <w:rFonts w:hint="eastAsia"/>
          <w:i/>
          <w:iCs/>
          <w:szCs w:val="23"/>
          <w:lang w:val="en-GB"/>
        </w:rPr>
        <w:t>Cheng Loon Yin v Secretary for Justice &amp; Anor.</w:t>
      </w:r>
      <w:r>
        <w:rPr>
          <w:rFonts w:hint="eastAsia"/>
          <w:szCs w:val="23"/>
          <w:lang w:val="en-GB"/>
        </w:rPr>
        <w:t>, HCPI 118/2003, unrep. (16 November 2004); and</w:t>
      </w:r>
      <w:r>
        <w:rPr>
          <w:rFonts w:hint="eastAsia"/>
          <w:i/>
          <w:iCs/>
          <w:szCs w:val="23"/>
          <w:lang w:val="en-GB"/>
        </w:rPr>
        <w:t xml:space="preserve"> Chan Ah Kwong v Yan Cheuk Lun &amp; Ors.</w:t>
      </w:r>
      <w:r>
        <w:rPr>
          <w:rFonts w:hint="eastAsia"/>
          <w:szCs w:val="23"/>
          <w:lang w:val="en-GB"/>
        </w:rPr>
        <w:t>, HCPI 287/2005, unrep. (10 August 2009).</w:t>
      </w:r>
    </w:p>
    <w:p w:rsidR="007C6EC0" w:rsidRDefault="007C6EC0">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 xml:space="preserve"> </w:t>
      </w: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Needless to say, the factual matrix in each case is different. Other than the general principles, these cases cannot be of much assistance when considering whether, in this particular case and with the set of facts before me, there was a real risk of injury and if there was such a risk, the degree of the risk.</w:t>
      </w:r>
    </w:p>
    <w:p w:rsidR="007C6EC0" w:rsidRDefault="007C6EC0">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 xml:space="preserve"> </w:t>
      </w: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As recorded earlier, Mr. Lee</w:t>
      </w:r>
      <w:r>
        <w:rPr>
          <w:szCs w:val="23"/>
          <w:lang w:val="en-GB"/>
        </w:rPr>
        <w:t>’</w:t>
      </w:r>
      <w:r>
        <w:rPr>
          <w:rFonts w:hint="eastAsia"/>
          <w:szCs w:val="23"/>
          <w:lang w:val="en-GB"/>
        </w:rPr>
        <w:t>s evidence was that in his 20 years</w:t>
      </w:r>
      <w:r>
        <w:rPr>
          <w:szCs w:val="23"/>
          <w:lang w:val="en-GB"/>
        </w:rPr>
        <w:t>’</w:t>
      </w:r>
      <w:r>
        <w:rPr>
          <w:rFonts w:hint="eastAsia"/>
          <w:szCs w:val="23"/>
          <w:lang w:val="en-GB"/>
        </w:rPr>
        <w:t xml:space="preserve"> experience in the field and with his company providing security services to about 100 locations (30-40% of these are construction sites) at any one time, he has not had any of his security guards attacked in their employments in the circumstances described by the Plaintiff.</w:t>
      </w:r>
    </w:p>
    <w:p w:rsidR="007C6EC0" w:rsidRDefault="007C6EC0">
      <w:pPr>
        <w:tabs>
          <w:tab w:val="clear" w:pos="1440"/>
          <w:tab w:val="clear" w:pos="4320"/>
          <w:tab w:val="clear" w:pos="9072"/>
          <w:tab w:val="left" w:pos="840"/>
        </w:tabs>
        <w:spacing w:line="360" w:lineRule="auto"/>
        <w:jc w:val="both"/>
        <w:rPr>
          <w:szCs w:val="23"/>
          <w:lang w:val="en-GB"/>
        </w:rPr>
      </w:pP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Mr. Sakhrani asks the Court to examine </w:t>
      </w:r>
      <w:r>
        <w:rPr>
          <w:szCs w:val="23"/>
          <w:lang w:val="en-GB"/>
        </w:rPr>
        <w:t>the</w:t>
      </w:r>
      <w:r>
        <w:rPr>
          <w:rFonts w:hint="eastAsia"/>
          <w:szCs w:val="23"/>
          <w:lang w:val="en-GB"/>
        </w:rPr>
        <w:t xml:space="preserve"> case with common sense and not to attach any weight to this evidence of Mr. Lee as it is not known whether those construction sites were in the same or similar condition as that of the Building. </w:t>
      </w:r>
    </w:p>
    <w:p w:rsidR="007C6EC0" w:rsidRDefault="007C6EC0">
      <w:pPr>
        <w:tabs>
          <w:tab w:val="clear" w:pos="1440"/>
          <w:tab w:val="clear" w:pos="4320"/>
          <w:tab w:val="clear" w:pos="9072"/>
          <w:tab w:val="left" w:pos="840"/>
        </w:tabs>
        <w:spacing w:line="360" w:lineRule="auto"/>
        <w:jc w:val="both"/>
        <w:rPr>
          <w:szCs w:val="23"/>
          <w:lang w:val="en-GB"/>
        </w:rPr>
      </w:pP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Approaching the matter with common sense, I would say common sense tells us that :</w:t>
      </w:r>
    </w:p>
    <w:p w:rsidR="007C6EC0" w:rsidRDefault="007C6EC0">
      <w:pPr>
        <w:tabs>
          <w:tab w:val="clear" w:pos="1440"/>
          <w:tab w:val="clear" w:pos="4320"/>
          <w:tab w:val="clear" w:pos="9072"/>
          <w:tab w:val="left" w:pos="840"/>
        </w:tabs>
        <w:spacing w:line="360" w:lineRule="auto"/>
        <w:jc w:val="both"/>
        <w:rPr>
          <w:rFonts w:hint="eastAsia"/>
          <w:szCs w:val="23"/>
          <w:lang w:val="en-GB"/>
        </w:rPr>
      </w:pPr>
    </w:p>
    <w:p w:rsidR="007C6EC0" w:rsidRDefault="007C6EC0">
      <w:pPr>
        <w:numPr>
          <w:ilvl w:val="2"/>
          <w:numId w:val="1"/>
        </w:numPr>
        <w:tabs>
          <w:tab w:val="clear" w:pos="1440"/>
          <w:tab w:val="clear" w:pos="2340"/>
          <w:tab w:val="clear" w:pos="4320"/>
          <w:tab w:val="clear" w:pos="9072"/>
          <w:tab w:val="num" w:pos="1680"/>
        </w:tabs>
        <w:spacing w:line="360" w:lineRule="auto"/>
        <w:ind w:left="1680" w:hanging="840"/>
        <w:jc w:val="both"/>
        <w:rPr>
          <w:rFonts w:hint="eastAsia"/>
          <w:szCs w:val="23"/>
          <w:lang w:val="en-GB"/>
        </w:rPr>
      </w:pPr>
      <w:r>
        <w:rPr>
          <w:rFonts w:hint="eastAsia"/>
          <w:szCs w:val="23"/>
          <w:lang w:val="en-GB"/>
        </w:rPr>
        <w:t>those who are minded to rob a bank, to snatch property from a person, or to enter occupied premises to steal, are prepared to use violence whereas those who sneak, at night, into a construction site, whether to steal or to idle around, may not be so prepared;</w:t>
      </w:r>
    </w:p>
    <w:p w:rsidR="007C6EC0" w:rsidRDefault="007C6EC0">
      <w:pPr>
        <w:tabs>
          <w:tab w:val="clear" w:pos="1440"/>
          <w:tab w:val="clear" w:pos="4320"/>
          <w:tab w:val="clear" w:pos="9072"/>
        </w:tabs>
        <w:spacing w:line="360" w:lineRule="auto"/>
        <w:ind w:left="840"/>
        <w:jc w:val="both"/>
        <w:rPr>
          <w:rFonts w:hint="eastAsia"/>
          <w:szCs w:val="23"/>
          <w:lang w:val="en-GB"/>
        </w:rPr>
      </w:pPr>
    </w:p>
    <w:p w:rsidR="007C6EC0" w:rsidRDefault="007C6EC0">
      <w:pPr>
        <w:numPr>
          <w:ilvl w:val="2"/>
          <w:numId w:val="1"/>
        </w:numPr>
        <w:tabs>
          <w:tab w:val="clear" w:pos="1440"/>
          <w:tab w:val="clear" w:pos="2340"/>
          <w:tab w:val="clear" w:pos="4320"/>
          <w:tab w:val="clear" w:pos="9072"/>
          <w:tab w:val="num" w:pos="1680"/>
        </w:tabs>
        <w:spacing w:line="360" w:lineRule="auto"/>
        <w:ind w:left="1680" w:hanging="840"/>
        <w:jc w:val="both"/>
        <w:rPr>
          <w:rFonts w:hint="eastAsia"/>
          <w:szCs w:val="23"/>
          <w:lang w:val="en-GB"/>
        </w:rPr>
      </w:pPr>
      <w:r>
        <w:rPr>
          <w:rFonts w:hint="eastAsia"/>
          <w:szCs w:val="23"/>
          <w:lang w:val="en-GB"/>
        </w:rPr>
        <w:t>generally speaking, construction sites are not the prime targets for robbers/burglars and are not where acts of violence are expected since cash, jewelleries and valuable commodities are not normally found on the sites;</w:t>
      </w:r>
    </w:p>
    <w:p w:rsidR="007C6EC0" w:rsidRDefault="007C6EC0">
      <w:pPr>
        <w:tabs>
          <w:tab w:val="clear" w:pos="1440"/>
          <w:tab w:val="clear" w:pos="4320"/>
          <w:tab w:val="clear" w:pos="9072"/>
        </w:tabs>
        <w:spacing w:line="360" w:lineRule="auto"/>
        <w:ind w:left="840"/>
        <w:jc w:val="both"/>
        <w:rPr>
          <w:szCs w:val="23"/>
          <w:lang w:val="en-GB"/>
        </w:rPr>
      </w:pPr>
      <w:r>
        <w:rPr>
          <w:rFonts w:hint="eastAsia"/>
          <w:szCs w:val="23"/>
          <w:lang w:val="en-GB"/>
        </w:rPr>
        <w:t xml:space="preserve"> </w:t>
      </w:r>
    </w:p>
    <w:p w:rsidR="007C6EC0" w:rsidRDefault="007C6EC0">
      <w:pPr>
        <w:numPr>
          <w:ilvl w:val="2"/>
          <w:numId w:val="1"/>
        </w:numPr>
        <w:tabs>
          <w:tab w:val="clear" w:pos="1440"/>
          <w:tab w:val="clear" w:pos="2340"/>
          <w:tab w:val="clear" w:pos="4320"/>
          <w:tab w:val="clear" w:pos="9072"/>
          <w:tab w:val="num" w:pos="1680"/>
        </w:tabs>
        <w:spacing w:line="360" w:lineRule="auto"/>
        <w:ind w:left="1680" w:hanging="840"/>
        <w:jc w:val="both"/>
        <w:rPr>
          <w:rFonts w:hint="eastAsia"/>
          <w:szCs w:val="23"/>
          <w:lang w:val="en-GB"/>
        </w:rPr>
      </w:pPr>
      <w:r>
        <w:rPr>
          <w:rFonts w:hint="eastAsia"/>
          <w:szCs w:val="23"/>
          <w:lang w:val="en-GB"/>
        </w:rPr>
        <w:t xml:space="preserve">unlike the police or the armed guards, security personnel stationed on construction sites are generally not required to engage themselves in physical confrontation with intruders (this is in fact borne out by the evidence of the Plaintiff and that of Mr. Lee who both said that security guards are told to report to their employers and the police if they find anything unusual on the sites. They are not </w:t>
      </w:r>
      <w:r>
        <w:rPr>
          <w:szCs w:val="23"/>
          <w:lang w:val="en-GB"/>
        </w:rPr>
        <w:t>required</w:t>
      </w:r>
      <w:r>
        <w:rPr>
          <w:rFonts w:hint="eastAsia"/>
          <w:szCs w:val="23"/>
          <w:lang w:val="en-GB"/>
        </w:rPr>
        <w:t xml:space="preserve"> to deal with the situation themselves); and</w:t>
      </w:r>
    </w:p>
    <w:p w:rsidR="007C6EC0" w:rsidRDefault="007C6EC0">
      <w:pPr>
        <w:tabs>
          <w:tab w:val="clear" w:pos="1440"/>
          <w:tab w:val="clear" w:pos="4320"/>
          <w:tab w:val="clear" w:pos="9072"/>
        </w:tabs>
        <w:spacing w:line="360" w:lineRule="auto"/>
        <w:jc w:val="both"/>
        <w:rPr>
          <w:szCs w:val="23"/>
          <w:lang w:val="en-GB"/>
        </w:rPr>
      </w:pPr>
    </w:p>
    <w:p w:rsidR="007C6EC0" w:rsidRDefault="007C6EC0">
      <w:pPr>
        <w:numPr>
          <w:ilvl w:val="2"/>
          <w:numId w:val="1"/>
        </w:numPr>
        <w:tabs>
          <w:tab w:val="clear" w:pos="1440"/>
          <w:tab w:val="clear" w:pos="2340"/>
          <w:tab w:val="clear" w:pos="4320"/>
          <w:tab w:val="clear" w:pos="9072"/>
          <w:tab w:val="num" w:pos="1680"/>
        </w:tabs>
        <w:spacing w:line="360" w:lineRule="auto"/>
        <w:ind w:left="1680" w:hanging="840"/>
        <w:jc w:val="both"/>
        <w:rPr>
          <w:rFonts w:hint="eastAsia"/>
          <w:szCs w:val="23"/>
          <w:lang w:val="en-GB"/>
        </w:rPr>
      </w:pPr>
      <w:r>
        <w:rPr>
          <w:rFonts w:hint="eastAsia"/>
          <w:szCs w:val="23"/>
          <w:lang w:val="en-GB"/>
        </w:rPr>
        <w:t xml:space="preserve">unless </w:t>
      </w:r>
      <w:r>
        <w:rPr>
          <w:szCs w:val="23"/>
          <w:lang w:val="en-GB"/>
        </w:rPr>
        <w:t>intruders</w:t>
      </w:r>
      <w:r>
        <w:rPr>
          <w:rFonts w:hint="eastAsia"/>
          <w:szCs w:val="23"/>
          <w:lang w:val="en-GB"/>
        </w:rPr>
        <w:t xml:space="preserve"> are discovered and then are confronted or restrained from leaving the construction sites, in the normal course of events, they would not be expected to resort to acts of violence.</w:t>
      </w:r>
    </w:p>
    <w:p w:rsidR="007C6EC0" w:rsidRDefault="007C6EC0">
      <w:pPr>
        <w:tabs>
          <w:tab w:val="clear" w:pos="1440"/>
          <w:tab w:val="clear" w:pos="4320"/>
          <w:tab w:val="clear" w:pos="9072"/>
        </w:tabs>
        <w:spacing w:line="360" w:lineRule="auto"/>
        <w:jc w:val="both"/>
        <w:rPr>
          <w:szCs w:val="23"/>
          <w:lang w:val="en-GB"/>
        </w:rPr>
      </w:pPr>
    </w:p>
    <w:p w:rsidR="007C6EC0" w:rsidRDefault="007C6EC0">
      <w:pPr>
        <w:tabs>
          <w:tab w:val="clear" w:pos="1440"/>
          <w:tab w:val="clear" w:pos="4320"/>
          <w:tab w:val="clear" w:pos="9072"/>
        </w:tabs>
        <w:spacing w:line="360" w:lineRule="auto"/>
        <w:jc w:val="both"/>
        <w:rPr>
          <w:rFonts w:hint="eastAsia"/>
          <w:szCs w:val="23"/>
          <w:lang w:val="en-GB"/>
        </w:rPr>
      </w:pPr>
      <w:r>
        <w:rPr>
          <w:rFonts w:hint="eastAsia"/>
          <w:szCs w:val="23"/>
          <w:lang w:val="en-GB"/>
        </w:rPr>
        <w:t xml:space="preserve">Taking all these together, common sense tells us that physical struggle or confrontation with intruders is not a common feature of the work of security guards stationed on construction sites. </w:t>
      </w:r>
    </w:p>
    <w:p w:rsidR="007C6EC0" w:rsidRDefault="007C6EC0">
      <w:pPr>
        <w:tabs>
          <w:tab w:val="clear" w:pos="1440"/>
          <w:tab w:val="clear" w:pos="4320"/>
          <w:tab w:val="clear" w:pos="9072"/>
        </w:tabs>
        <w:spacing w:line="360" w:lineRule="auto"/>
        <w:jc w:val="both"/>
        <w:rPr>
          <w:rFonts w:hint="eastAsia"/>
          <w:szCs w:val="23"/>
          <w:lang w:val="en-GB"/>
        </w:rPr>
      </w:pP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Furthermore, I consider Mr. Lee</w:t>
      </w:r>
      <w:r>
        <w:rPr>
          <w:szCs w:val="23"/>
          <w:lang w:val="en-GB"/>
        </w:rPr>
        <w:t>’</w:t>
      </w:r>
      <w:r>
        <w:rPr>
          <w:rFonts w:hint="eastAsia"/>
          <w:szCs w:val="23"/>
          <w:lang w:val="en-GB"/>
        </w:rPr>
        <w:t xml:space="preserve">s evidence concerning the rare </w:t>
      </w:r>
      <w:r>
        <w:rPr>
          <w:szCs w:val="23"/>
          <w:lang w:val="en-GB"/>
        </w:rPr>
        <w:t>occurrence</w:t>
      </w:r>
      <w:r>
        <w:rPr>
          <w:rFonts w:hint="eastAsia"/>
          <w:szCs w:val="23"/>
          <w:lang w:val="en-GB"/>
        </w:rPr>
        <w:t xml:space="preserve"> of physical attack on </w:t>
      </w:r>
      <w:r>
        <w:rPr>
          <w:szCs w:val="23"/>
          <w:lang w:val="en-GB"/>
        </w:rPr>
        <w:t>security</w:t>
      </w:r>
      <w:r>
        <w:rPr>
          <w:rFonts w:hint="eastAsia"/>
          <w:szCs w:val="23"/>
          <w:lang w:val="en-GB"/>
        </w:rPr>
        <w:t xml:space="preserve"> guards posted on construction sites to be both reliable and relevant. I accept that the conditions of these sites might be different: some might be better protected; some might not be so. However, it remains the evidence of Mr. Lee, which I accept, that in his 20 years</w:t>
      </w:r>
      <w:r>
        <w:rPr>
          <w:szCs w:val="23"/>
          <w:lang w:val="en-GB"/>
        </w:rPr>
        <w:t>’</w:t>
      </w:r>
      <w:r>
        <w:rPr>
          <w:rFonts w:hint="eastAsia"/>
          <w:szCs w:val="23"/>
          <w:lang w:val="en-GB"/>
        </w:rPr>
        <w:t xml:space="preserve"> experience in the field, it is a rare </w:t>
      </w:r>
      <w:r>
        <w:rPr>
          <w:szCs w:val="23"/>
          <w:lang w:val="en-GB"/>
        </w:rPr>
        <w:t>occurrence</w:t>
      </w:r>
      <w:r>
        <w:rPr>
          <w:rFonts w:hint="eastAsia"/>
          <w:szCs w:val="23"/>
          <w:lang w:val="en-GB"/>
        </w:rPr>
        <w:t xml:space="preserve"> for </w:t>
      </w:r>
      <w:r>
        <w:rPr>
          <w:szCs w:val="23"/>
          <w:lang w:val="en-GB"/>
        </w:rPr>
        <w:t>security</w:t>
      </w:r>
      <w:r>
        <w:rPr>
          <w:rFonts w:hint="eastAsia"/>
          <w:szCs w:val="23"/>
          <w:lang w:val="en-GB"/>
        </w:rPr>
        <w:t xml:space="preserve"> personnel to be attacked on construction sites by intruders. </w:t>
      </w:r>
    </w:p>
    <w:p w:rsidR="007C6EC0" w:rsidRDefault="007C6EC0">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 xml:space="preserve"> </w:t>
      </w: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 the circumstances, I find that the risk of intruders resorting to physical violence and attacking security personnel on construction sites is generally low.</w:t>
      </w:r>
    </w:p>
    <w:p w:rsidR="007C6EC0" w:rsidRDefault="007C6EC0">
      <w:pPr>
        <w:tabs>
          <w:tab w:val="clear" w:pos="1440"/>
          <w:tab w:val="clear" w:pos="4320"/>
          <w:tab w:val="clear" w:pos="9072"/>
          <w:tab w:val="left" w:pos="840"/>
        </w:tabs>
        <w:spacing w:line="360" w:lineRule="auto"/>
        <w:jc w:val="both"/>
        <w:rPr>
          <w:szCs w:val="23"/>
          <w:lang w:val="en-GB"/>
        </w:rPr>
      </w:pP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 now turn to the present case. While I accept that the absence of lighting on the exterior, the absence of fencing, the presence of gaps and openings, and the allegedly poor lighting condition inside the Building might make it ea</w:t>
      </w:r>
      <w:r>
        <w:rPr>
          <w:szCs w:val="23"/>
          <w:lang w:val="en-GB"/>
        </w:rPr>
        <w:t>sier</w:t>
      </w:r>
      <w:r>
        <w:rPr>
          <w:rFonts w:hint="eastAsia"/>
          <w:szCs w:val="23"/>
          <w:lang w:val="en-GB"/>
        </w:rPr>
        <w:t xml:space="preserve"> for intruders to enter, I do not consider that these would then automatically and materially change the degree of risk of injury in this case.</w:t>
      </w:r>
    </w:p>
    <w:p w:rsidR="007C6EC0" w:rsidRDefault="007C6EC0">
      <w:pPr>
        <w:tabs>
          <w:tab w:val="clear" w:pos="1440"/>
          <w:tab w:val="clear" w:pos="4320"/>
          <w:tab w:val="clear" w:pos="9072"/>
          <w:tab w:val="left" w:pos="840"/>
        </w:tabs>
        <w:spacing w:line="360" w:lineRule="auto"/>
        <w:jc w:val="both"/>
        <w:rPr>
          <w:szCs w:val="23"/>
          <w:lang w:val="en-GB"/>
        </w:rPr>
      </w:pP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Gaining entry to a site is one thing, resorting to acts of violence is quite another. It might be correct to say that if the site was open and unprotected, it would be more likely for there to be intruders but, generally speaking, there would need to be a triggering event or factor before an intruder would resort to violence. The relevant question in this case is not whether there was a real risk of intruders entering an </w:t>
      </w:r>
      <w:r>
        <w:rPr>
          <w:szCs w:val="23"/>
          <w:lang w:val="en-GB"/>
        </w:rPr>
        <w:t>open</w:t>
      </w:r>
      <w:r>
        <w:rPr>
          <w:rFonts w:hint="eastAsia"/>
          <w:szCs w:val="23"/>
          <w:lang w:val="en-GB"/>
        </w:rPr>
        <w:t xml:space="preserve"> and poorly lit site, but whether there was a real risk of injury on persons caused by these intruders.</w:t>
      </w:r>
    </w:p>
    <w:p w:rsidR="007C6EC0" w:rsidRDefault="007C6EC0">
      <w:pPr>
        <w:tabs>
          <w:tab w:val="clear" w:pos="1440"/>
          <w:tab w:val="clear" w:pos="4320"/>
          <w:tab w:val="clear" w:pos="9072"/>
          <w:tab w:val="left" w:pos="840"/>
        </w:tabs>
        <w:spacing w:line="360" w:lineRule="auto"/>
        <w:jc w:val="both"/>
        <w:rPr>
          <w:szCs w:val="23"/>
          <w:lang w:val="en-GB"/>
        </w:rPr>
      </w:pP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It should also be remembered that, in this case, the Building was not a lone building in an isolated area. It was a new block of a hospital. From the photos submitted by </w:t>
      </w:r>
      <w:r>
        <w:rPr>
          <w:szCs w:val="23"/>
          <w:lang w:val="en-GB"/>
        </w:rPr>
        <w:t>the</w:t>
      </w:r>
      <w:r>
        <w:rPr>
          <w:rFonts w:hint="eastAsia"/>
          <w:szCs w:val="23"/>
          <w:lang w:val="en-GB"/>
        </w:rPr>
        <w:t xml:space="preserve"> Plaintiff, there were other </w:t>
      </w:r>
      <w:r>
        <w:rPr>
          <w:szCs w:val="23"/>
          <w:lang w:val="en-GB"/>
        </w:rPr>
        <w:t>structure</w:t>
      </w:r>
      <w:r>
        <w:rPr>
          <w:rFonts w:hint="eastAsia"/>
          <w:szCs w:val="23"/>
          <w:lang w:val="en-GB"/>
        </w:rPr>
        <w:t xml:space="preserve">s or </w:t>
      </w:r>
      <w:r>
        <w:rPr>
          <w:szCs w:val="23"/>
          <w:lang w:val="en-GB"/>
        </w:rPr>
        <w:t>buildings</w:t>
      </w:r>
      <w:r>
        <w:rPr>
          <w:rFonts w:hint="eastAsia"/>
          <w:szCs w:val="23"/>
          <w:lang w:val="en-GB"/>
        </w:rPr>
        <w:t xml:space="preserve"> nearby. According </w:t>
      </w:r>
      <w:r>
        <w:rPr>
          <w:szCs w:val="23"/>
          <w:lang w:val="en-GB"/>
        </w:rPr>
        <w:t>to the</w:t>
      </w:r>
      <w:r>
        <w:rPr>
          <w:rFonts w:hint="eastAsia"/>
          <w:szCs w:val="23"/>
          <w:lang w:val="en-GB"/>
        </w:rPr>
        <w:t xml:space="preserve"> Plaintiff, </w:t>
      </w:r>
      <w:r>
        <w:rPr>
          <w:szCs w:val="23"/>
          <w:lang w:val="en-GB"/>
        </w:rPr>
        <w:t>“</w:t>
      </w:r>
      <w:r>
        <w:rPr>
          <w:rFonts w:hint="eastAsia"/>
          <w:i/>
          <w:iCs/>
          <w:szCs w:val="23"/>
          <w:lang w:val="en-GB"/>
        </w:rPr>
        <w:t>the existing hospital was at the back of the Building</w:t>
      </w:r>
      <w:r>
        <w:rPr>
          <w:szCs w:val="23"/>
          <w:lang w:val="en-GB"/>
        </w:rPr>
        <w:t>”</w:t>
      </w:r>
      <w:r>
        <w:rPr>
          <w:rFonts w:hint="eastAsia"/>
          <w:szCs w:val="23"/>
          <w:lang w:val="en-GB"/>
        </w:rPr>
        <w:t>, so it would appear that the Building was within the precincts of the hospital complex.</w:t>
      </w:r>
    </w:p>
    <w:p w:rsidR="007C6EC0" w:rsidRDefault="007C6EC0">
      <w:pPr>
        <w:tabs>
          <w:tab w:val="clear" w:pos="1440"/>
          <w:tab w:val="clear" w:pos="4320"/>
          <w:tab w:val="clear" w:pos="9072"/>
          <w:tab w:val="left" w:pos="840"/>
        </w:tabs>
        <w:spacing w:line="360" w:lineRule="auto"/>
        <w:jc w:val="both"/>
        <w:rPr>
          <w:szCs w:val="23"/>
          <w:lang w:val="en-GB"/>
        </w:rPr>
      </w:pP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 any event, it is not disputed that there was another guard stationed near the Building. Although the Plaintiff said that t</w:t>
      </w:r>
      <w:r>
        <w:rPr>
          <w:szCs w:val="23"/>
          <w:lang w:val="en-GB"/>
        </w:rPr>
        <w:t>his</w:t>
      </w:r>
      <w:r>
        <w:rPr>
          <w:rFonts w:hint="eastAsia"/>
          <w:szCs w:val="23"/>
          <w:lang w:val="en-GB"/>
        </w:rPr>
        <w:t xml:space="preserve"> guard was not responsible for patrolling the Building and the guard only stayed inside the container office, it was the Plaintiff</w:t>
      </w:r>
      <w:r>
        <w:rPr>
          <w:szCs w:val="23"/>
          <w:lang w:val="en-GB"/>
        </w:rPr>
        <w:t>’</w:t>
      </w:r>
      <w:r>
        <w:rPr>
          <w:rFonts w:hint="eastAsia"/>
          <w:szCs w:val="23"/>
          <w:lang w:val="en-GB"/>
        </w:rPr>
        <w:t>s own evidence that this guard</w:t>
      </w:r>
      <w:r>
        <w:rPr>
          <w:szCs w:val="23"/>
          <w:lang w:val="en-GB"/>
        </w:rPr>
        <w:t>’</w:t>
      </w:r>
      <w:r>
        <w:rPr>
          <w:rFonts w:hint="eastAsia"/>
          <w:szCs w:val="23"/>
          <w:lang w:val="en-GB"/>
        </w:rPr>
        <w:t>s office was only next to or near the Building and that, when he shouted after the assault, it was this guard who heard him and called the police for him. Therefore, on any view of the matter, this guard</w:t>
      </w:r>
      <w:r>
        <w:rPr>
          <w:szCs w:val="23"/>
          <w:lang w:val="en-GB"/>
        </w:rPr>
        <w:t>’</w:t>
      </w:r>
      <w:r>
        <w:rPr>
          <w:rFonts w:hint="eastAsia"/>
          <w:szCs w:val="23"/>
          <w:lang w:val="en-GB"/>
        </w:rPr>
        <w:t xml:space="preserve">s presence could not be </w:t>
      </w:r>
      <w:r>
        <w:rPr>
          <w:szCs w:val="23"/>
          <w:lang w:val="en-GB"/>
        </w:rPr>
        <w:t>said</w:t>
      </w:r>
      <w:r>
        <w:rPr>
          <w:rFonts w:hint="eastAsia"/>
          <w:szCs w:val="23"/>
          <w:lang w:val="en-GB"/>
        </w:rPr>
        <w:t xml:space="preserve"> to be of no relevance. He in fact provided some form of support to the Plaintiff.</w:t>
      </w:r>
    </w:p>
    <w:p w:rsidR="007C6EC0" w:rsidRDefault="007C6EC0">
      <w:pPr>
        <w:tabs>
          <w:tab w:val="clear" w:pos="1440"/>
          <w:tab w:val="clear" w:pos="4320"/>
          <w:tab w:val="clear" w:pos="9072"/>
          <w:tab w:val="left" w:pos="840"/>
        </w:tabs>
        <w:spacing w:line="360" w:lineRule="auto"/>
        <w:jc w:val="both"/>
        <w:rPr>
          <w:rFonts w:hint="eastAsia"/>
          <w:szCs w:val="23"/>
          <w:lang w:val="en-GB"/>
        </w:rPr>
      </w:pPr>
    </w:p>
    <w:p w:rsidR="007C6EC0" w:rsidRDefault="007C6EC0">
      <w:pPr>
        <w:tabs>
          <w:tab w:val="clear" w:pos="1440"/>
          <w:tab w:val="clear" w:pos="4320"/>
          <w:tab w:val="clear" w:pos="9072"/>
          <w:tab w:val="left" w:pos="840"/>
        </w:tabs>
        <w:spacing w:line="360" w:lineRule="auto"/>
        <w:jc w:val="both"/>
        <w:rPr>
          <w:rFonts w:hint="eastAsia"/>
          <w:b/>
          <w:bCs/>
          <w:i/>
          <w:iCs/>
          <w:szCs w:val="23"/>
          <w:lang w:val="en-GB"/>
        </w:rPr>
      </w:pPr>
      <w:r>
        <w:rPr>
          <w:rFonts w:hint="eastAsia"/>
          <w:b/>
          <w:bCs/>
          <w:i/>
          <w:iCs/>
          <w:szCs w:val="23"/>
          <w:lang w:val="en-GB"/>
        </w:rPr>
        <w:t>The Alleged Breach of Duty</w:t>
      </w:r>
    </w:p>
    <w:p w:rsidR="007C6EC0" w:rsidRDefault="007C6EC0">
      <w:pPr>
        <w:tabs>
          <w:tab w:val="clear" w:pos="1440"/>
          <w:tab w:val="clear" w:pos="4320"/>
          <w:tab w:val="clear" w:pos="9072"/>
          <w:tab w:val="left" w:pos="840"/>
        </w:tabs>
        <w:spacing w:line="360" w:lineRule="auto"/>
        <w:jc w:val="both"/>
        <w:rPr>
          <w:rFonts w:hint="eastAsia"/>
          <w:b/>
          <w:bCs/>
          <w:i/>
          <w:iCs/>
          <w:szCs w:val="23"/>
          <w:lang w:val="en-GB"/>
        </w:rPr>
      </w:pP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Much has been said by Mr. Sakhrani in his submissions that there was no general risk assessment made by the 1</w:t>
      </w:r>
      <w:r>
        <w:rPr>
          <w:rFonts w:hint="eastAsia"/>
          <w:szCs w:val="23"/>
          <w:vertAlign w:val="superscript"/>
          <w:lang w:val="en-GB"/>
        </w:rPr>
        <w:t>st</w:t>
      </w:r>
      <w:r>
        <w:rPr>
          <w:rFonts w:hint="eastAsia"/>
          <w:szCs w:val="23"/>
          <w:lang w:val="en-GB"/>
        </w:rPr>
        <w:t xml:space="preserve"> Defendant. He argues that the site inspection conducted by the 1</w:t>
      </w:r>
      <w:r>
        <w:rPr>
          <w:rFonts w:hint="eastAsia"/>
          <w:szCs w:val="23"/>
          <w:vertAlign w:val="superscript"/>
          <w:lang w:val="en-GB"/>
        </w:rPr>
        <w:t>st</w:t>
      </w:r>
      <w:r>
        <w:rPr>
          <w:rFonts w:hint="eastAsia"/>
          <w:szCs w:val="23"/>
          <w:lang w:val="en-GB"/>
        </w:rPr>
        <w:t xml:space="preserve"> Defendant for the setting-up of the different </w:t>
      </w:r>
      <w:r>
        <w:rPr>
          <w:szCs w:val="23"/>
          <w:lang w:val="en-GB"/>
        </w:rPr>
        <w:t>checkpoints</w:t>
      </w:r>
      <w:r>
        <w:rPr>
          <w:rFonts w:hint="eastAsia"/>
          <w:szCs w:val="23"/>
          <w:lang w:val="en-GB"/>
        </w:rPr>
        <w:t xml:space="preserve"> was not </w:t>
      </w:r>
      <w:r>
        <w:rPr>
          <w:szCs w:val="23"/>
          <w:lang w:val="en-GB"/>
        </w:rPr>
        <w:t>enough</w:t>
      </w:r>
      <w:r>
        <w:rPr>
          <w:rFonts w:hint="eastAsia"/>
          <w:szCs w:val="23"/>
          <w:lang w:val="en-GB"/>
        </w:rPr>
        <w:t xml:space="preserve">. That was for </w:t>
      </w:r>
      <w:r>
        <w:rPr>
          <w:szCs w:val="23"/>
          <w:lang w:val="en-GB"/>
        </w:rPr>
        <w:t>patrolling</w:t>
      </w:r>
      <w:r>
        <w:rPr>
          <w:rFonts w:hint="eastAsia"/>
          <w:szCs w:val="23"/>
          <w:lang w:val="en-GB"/>
        </w:rPr>
        <w:t xml:space="preserve"> purposes, not for the protection of the Plaintiff.</w:t>
      </w:r>
    </w:p>
    <w:p w:rsidR="007C6EC0" w:rsidRDefault="007C6EC0">
      <w:pPr>
        <w:tabs>
          <w:tab w:val="clear" w:pos="1440"/>
          <w:tab w:val="clear" w:pos="4320"/>
          <w:tab w:val="clear" w:pos="9072"/>
          <w:tab w:val="left" w:pos="840"/>
        </w:tabs>
        <w:spacing w:line="360" w:lineRule="auto"/>
        <w:jc w:val="both"/>
        <w:rPr>
          <w:rFonts w:hint="eastAsia"/>
          <w:szCs w:val="23"/>
          <w:lang w:val="en-GB"/>
        </w:rPr>
      </w:pP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Given my finding that, for construction sites, the risk of injuries as a result of attacks by intruders is generally small and considering the following, I do not find it </w:t>
      </w:r>
      <w:r>
        <w:rPr>
          <w:szCs w:val="23"/>
          <w:lang w:val="en-GB"/>
        </w:rPr>
        <w:t>unreasonable</w:t>
      </w:r>
      <w:r>
        <w:rPr>
          <w:rFonts w:hint="eastAsia"/>
          <w:szCs w:val="23"/>
          <w:lang w:val="en-GB"/>
        </w:rPr>
        <w:t>, in this case, for the 1</w:t>
      </w:r>
      <w:r>
        <w:rPr>
          <w:rFonts w:hint="eastAsia"/>
          <w:szCs w:val="23"/>
          <w:vertAlign w:val="superscript"/>
          <w:lang w:val="en-GB"/>
        </w:rPr>
        <w:t>st</w:t>
      </w:r>
      <w:r>
        <w:rPr>
          <w:rFonts w:hint="eastAsia"/>
          <w:szCs w:val="23"/>
          <w:lang w:val="en-GB"/>
        </w:rPr>
        <w:t xml:space="preserve"> Defendant not to have conducted a general risk assessment :</w:t>
      </w:r>
    </w:p>
    <w:p w:rsidR="007C6EC0" w:rsidRDefault="007C6EC0">
      <w:pPr>
        <w:tabs>
          <w:tab w:val="clear" w:pos="1440"/>
          <w:tab w:val="clear" w:pos="4320"/>
          <w:tab w:val="clear" w:pos="9072"/>
          <w:tab w:val="left" w:pos="840"/>
        </w:tabs>
        <w:spacing w:line="360" w:lineRule="auto"/>
        <w:jc w:val="both"/>
        <w:rPr>
          <w:szCs w:val="23"/>
          <w:lang w:val="en-GB"/>
        </w:rPr>
      </w:pPr>
    </w:p>
    <w:p w:rsidR="007C6EC0" w:rsidRDefault="007C6EC0">
      <w:pPr>
        <w:numPr>
          <w:ilvl w:val="2"/>
          <w:numId w:val="1"/>
        </w:numPr>
        <w:tabs>
          <w:tab w:val="clear" w:pos="1440"/>
          <w:tab w:val="clear" w:pos="2340"/>
          <w:tab w:val="clear" w:pos="4320"/>
          <w:tab w:val="clear" w:pos="9072"/>
          <w:tab w:val="left" w:pos="1680"/>
        </w:tabs>
        <w:spacing w:line="360" w:lineRule="auto"/>
        <w:ind w:left="1680" w:right="886" w:hanging="840"/>
        <w:jc w:val="both"/>
        <w:rPr>
          <w:rFonts w:hint="eastAsia"/>
          <w:szCs w:val="23"/>
          <w:lang w:val="en-GB"/>
        </w:rPr>
      </w:pPr>
      <w:r>
        <w:rPr>
          <w:rFonts w:hint="eastAsia"/>
          <w:szCs w:val="23"/>
          <w:lang w:val="en-GB"/>
        </w:rPr>
        <w:t>that the 1</w:t>
      </w:r>
      <w:r>
        <w:rPr>
          <w:rFonts w:hint="eastAsia"/>
          <w:szCs w:val="23"/>
          <w:vertAlign w:val="superscript"/>
          <w:lang w:val="en-GB"/>
        </w:rPr>
        <w:t>st</w:t>
      </w:r>
      <w:r>
        <w:rPr>
          <w:rFonts w:hint="eastAsia"/>
          <w:szCs w:val="23"/>
          <w:lang w:val="en-GB"/>
        </w:rPr>
        <w:t xml:space="preserve"> Defendant</w:t>
      </w:r>
      <w:r>
        <w:rPr>
          <w:szCs w:val="23"/>
          <w:lang w:val="en-GB"/>
        </w:rPr>
        <w:t>’</w:t>
      </w:r>
      <w:r>
        <w:rPr>
          <w:rFonts w:hint="eastAsia"/>
          <w:szCs w:val="23"/>
          <w:lang w:val="en-GB"/>
        </w:rPr>
        <w:t xml:space="preserve">s </w:t>
      </w:r>
      <w:r>
        <w:rPr>
          <w:szCs w:val="23"/>
          <w:lang w:val="en-GB"/>
        </w:rPr>
        <w:t>security</w:t>
      </w:r>
      <w:r>
        <w:rPr>
          <w:rFonts w:hint="eastAsia"/>
          <w:szCs w:val="23"/>
          <w:lang w:val="en-GB"/>
        </w:rPr>
        <w:t xml:space="preserve"> guards are neither </w:t>
      </w:r>
      <w:r>
        <w:rPr>
          <w:szCs w:val="23"/>
          <w:lang w:val="en-GB"/>
        </w:rPr>
        <w:t>instructed</w:t>
      </w:r>
      <w:r>
        <w:rPr>
          <w:rFonts w:hint="eastAsia"/>
          <w:szCs w:val="23"/>
          <w:lang w:val="en-GB"/>
        </w:rPr>
        <w:t xml:space="preserve"> nor expected to engage in physical combat with intruders;</w:t>
      </w:r>
    </w:p>
    <w:p w:rsidR="007C6EC0" w:rsidRDefault="007C6EC0">
      <w:pPr>
        <w:tabs>
          <w:tab w:val="clear" w:pos="1440"/>
          <w:tab w:val="clear" w:pos="4320"/>
          <w:tab w:val="clear" w:pos="9072"/>
          <w:tab w:val="left" w:pos="1680"/>
        </w:tabs>
        <w:spacing w:line="360" w:lineRule="auto"/>
        <w:ind w:left="840" w:right="886"/>
        <w:jc w:val="both"/>
        <w:rPr>
          <w:rFonts w:hint="eastAsia"/>
          <w:szCs w:val="23"/>
          <w:lang w:val="en-GB"/>
        </w:rPr>
      </w:pPr>
    </w:p>
    <w:p w:rsidR="007C6EC0" w:rsidRDefault="007C6EC0">
      <w:pPr>
        <w:numPr>
          <w:ilvl w:val="2"/>
          <w:numId w:val="1"/>
        </w:numPr>
        <w:tabs>
          <w:tab w:val="clear" w:pos="1440"/>
          <w:tab w:val="clear" w:pos="2340"/>
          <w:tab w:val="clear" w:pos="4320"/>
          <w:tab w:val="clear" w:pos="9072"/>
          <w:tab w:val="left" w:pos="1680"/>
        </w:tabs>
        <w:spacing w:line="360" w:lineRule="auto"/>
        <w:ind w:left="1680" w:right="886" w:hanging="840"/>
        <w:jc w:val="both"/>
        <w:rPr>
          <w:rFonts w:hint="eastAsia"/>
          <w:szCs w:val="23"/>
          <w:lang w:val="en-GB"/>
        </w:rPr>
      </w:pPr>
      <w:r>
        <w:rPr>
          <w:rFonts w:hint="eastAsia"/>
          <w:szCs w:val="23"/>
          <w:lang w:val="en-GB"/>
        </w:rPr>
        <w:t>that nothing like this incident has happened in Mr. Lee</w:t>
      </w:r>
      <w:r>
        <w:rPr>
          <w:szCs w:val="23"/>
          <w:lang w:val="en-GB"/>
        </w:rPr>
        <w:t>’</w:t>
      </w:r>
      <w:r>
        <w:rPr>
          <w:rFonts w:hint="eastAsia"/>
          <w:szCs w:val="23"/>
          <w:lang w:val="en-GB"/>
        </w:rPr>
        <w:t>s 20 years</w:t>
      </w:r>
      <w:r>
        <w:rPr>
          <w:szCs w:val="23"/>
          <w:lang w:val="en-GB"/>
        </w:rPr>
        <w:t>’</w:t>
      </w:r>
      <w:r>
        <w:rPr>
          <w:rFonts w:hint="eastAsia"/>
          <w:szCs w:val="23"/>
          <w:lang w:val="en-GB"/>
        </w:rPr>
        <w:t xml:space="preserve"> experience;</w:t>
      </w:r>
    </w:p>
    <w:p w:rsidR="007C6EC0" w:rsidRDefault="007C6EC0">
      <w:pPr>
        <w:tabs>
          <w:tab w:val="clear" w:pos="1440"/>
          <w:tab w:val="clear" w:pos="4320"/>
          <w:tab w:val="clear" w:pos="9072"/>
          <w:tab w:val="left" w:pos="1680"/>
        </w:tabs>
        <w:spacing w:line="360" w:lineRule="auto"/>
        <w:ind w:right="886"/>
        <w:jc w:val="both"/>
        <w:rPr>
          <w:rFonts w:hint="eastAsia"/>
          <w:szCs w:val="23"/>
          <w:lang w:val="en-GB"/>
        </w:rPr>
      </w:pPr>
    </w:p>
    <w:p w:rsidR="007C6EC0" w:rsidRDefault="007C6EC0">
      <w:pPr>
        <w:numPr>
          <w:ilvl w:val="2"/>
          <w:numId w:val="1"/>
        </w:numPr>
        <w:tabs>
          <w:tab w:val="clear" w:pos="1440"/>
          <w:tab w:val="clear" w:pos="2340"/>
          <w:tab w:val="clear" w:pos="4320"/>
          <w:tab w:val="clear" w:pos="9072"/>
          <w:tab w:val="left" w:pos="1680"/>
        </w:tabs>
        <w:spacing w:line="360" w:lineRule="auto"/>
        <w:ind w:left="1680" w:right="886" w:hanging="840"/>
        <w:jc w:val="both"/>
        <w:rPr>
          <w:rFonts w:hint="eastAsia"/>
          <w:szCs w:val="23"/>
          <w:lang w:val="en-GB"/>
        </w:rPr>
      </w:pPr>
      <w:r>
        <w:rPr>
          <w:rFonts w:hint="eastAsia"/>
          <w:szCs w:val="23"/>
          <w:lang w:val="en-GB"/>
        </w:rPr>
        <w:t>that the Building was only a 5-storey structure;</w:t>
      </w:r>
    </w:p>
    <w:p w:rsidR="007C6EC0" w:rsidRDefault="007C6EC0">
      <w:pPr>
        <w:tabs>
          <w:tab w:val="clear" w:pos="1440"/>
          <w:tab w:val="clear" w:pos="4320"/>
          <w:tab w:val="clear" w:pos="9072"/>
          <w:tab w:val="left" w:pos="1680"/>
        </w:tabs>
        <w:spacing w:line="360" w:lineRule="auto"/>
        <w:ind w:right="886"/>
        <w:jc w:val="both"/>
        <w:rPr>
          <w:rFonts w:hint="eastAsia"/>
          <w:szCs w:val="23"/>
          <w:lang w:val="en-GB"/>
        </w:rPr>
      </w:pPr>
    </w:p>
    <w:p w:rsidR="007C6EC0" w:rsidRDefault="007C6EC0">
      <w:pPr>
        <w:numPr>
          <w:ilvl w:val="2"/>
          <w:numId w:val="1"/>
        </w:numPr>
        <w:tabs>
          <w:tab w:val="clear" w:pos="1440"/>
          <w:tab w:val="clear" w:pos="2340"/>
          <w:tab w:val="clear" w:pos="4320"/>
          <w:tab w:val="clear" w:pos="9072"/>
          <w:tab w:val="left" w:pos="1680"/>
        </w:tabs>
        <w:spacing w:line="360" w:lineRule="auto"/>
        <w:ind w:left="1680" w:right="886" w:hanging="840"/>
        <w:jc w:val="both"/>
        <w:rPr>
          <w:rFonts w:hint="eastAsia"/>
          <w:szCs w:val="23"/>
          <w:lang w:val="en-GB"/>
        </w:rPr>
      </w:pPr>
      <w:r>
        <w:rPr>
          <w:rFonts w:hint="eastAsia"/>
          <w:szCs w:val="23"/>
          <w:lang w:val="en-GB"/>
        </w:rPr>
        <w:t>th</w:t>
      </w:r>
      <w:r>
        <w:rPr>
          <w:szCs w:val="23"/>
          <w:lang w:val="en-GB"/>
        </w:rPr>
        <w:t>at</w:t>
      </w:r>
      <w:r>
        <w:rPr>
          <w:rFonts w:hint="eastAsia"/>
          <w:szCs w:val="23"/>
          <w:lang w:val="en-GB"/>
        </w:rPr>
        <w:t xml:space="preserve"> </w:t>
      </w:r>
      <w:r>
        <w:rPr>
          <w:szCs w:val="23"/>
          <w:lang w:val="en-GB"/>
        </w:rPr>
        <w:t>there</w:t>
      </w:r>
      <w:r>
        <w:rPr>
          <w:rFonts w:hint="eastAsia"/>
          <w:szCs w:val="23"/>
          <w:lang w:val="en-GB"/>
        </w:rPr>
        <w:t xml:space="preserve"> was another guard stationed near the Building; </w:t>
      </w:r>
    </w:p>
    <w:p w:rsidR="007C6EC0" w:rsidRDefault="007C6EC0">
      <w:pPr>
        <w:tabs>
          <w:tab w:val="clear" w:pos="1440"/>
          <w:tab w:val="clear" w:pos="4320"/>
          <w:tab w:val="clear" w:pos="9072"/>
          <w:tab w:val="left" w:pos="1680"/>
        </w:tabs>
        <w:spacing w:line="360" w:lineRule="auto"/>
        <w:ind w:right="886"/>
        <w:jc w:val="both"/>
        <w:rPr>
          <w:rFonts w:hint="eastAsia"/>
          <w:szCs w:val="23"/>
          <w:lang w:val="en-GB"/>
        </w:rPr>
      </w:pPr>
    </w:p>
    <w:p w:rsidR="007C6EC0" w:rsidRDefault="007C6EC0">
      <w:pPr>
        <w:numPr>
          <w:ilvl w:val="2"/>
          <w:numId w:val="1"/>
        </w:numPr>
        <w:tabs>
          <w:tab w:val="clear" w:pos="1440"/>
          <w:tab w:val="clear" w:pos="2340"/>
          <w:tab w:val="clear" w:pos="4320"/>
          <w:tab w:val="clear" w:pos="9072"/>
          <w:tab w:val="left" w:pos="1680"/>
        </w:tabs>
        <w:spacing w:line="360" w:lineRule="auto"/>
        <w:ind w:left="1680" w:right="886" w:hanging="840"/>
        <w:jc w:val="both"/>
        <w:rPr>
          <w:rFonts w:hint="eastAsia"/>
          <w:szCs w:val="23"/>
          <w:lang w:val="en-GB"/>
        </w:rPr>
      </w:pPr>
      <w:r>
        <w:rPr>
          <w:rFonts w:hint="eastAsia"/>
          <w:szCs w:val="23"/>
          <w:lang w:val="en-GB"/>
        </w:rPr>
        <w:t>that the Building did not stand in isolation; and</w:t>
      </w:r>
    </w:p>
    <w:p w:rsidR="007C6EC0" w:rsidRDefault="007C6EC0">
      <w:pPr>
        <w:tabs>
          <w:tab w:val="clear" w:pos="1440"/>
          <w:tab w:val="clear" w:pos="4320"/>
          <w:tab w:val="clear" w:pos="9072"/>
          <w:tab w:val="left" w:pos="1680"/>
        </w:tabs>
        <w:spacing w:line="360" w:lineRule="auto"/>
        <w:ind w:right="886"/>
        <w:jc w:val="both"/>
        <w:rPr>
          <w:szCs w:val="23"/>
          <w:lang w:val="en-GB"/>
        </w:rPr>
      </w:pPr>
    </w:p>
    <w:p w:rsidR="007C6EC0" w:rsidRDefault="007C6EC0">
      <w:pPr>
        <w:numPr>
          <w:ilvl w:val="2"/>
          <w:numId w:val="1"/>
        </w:numPr>
        <w:tabs>
          <w:tab w:val="clear" w:pos="1440"/>
          <w:tab w:val="clear" w:pos="2340"/>
          <w:tab w:val="clear" w:pos="4320"/>
          <w:tab w:val="clear" w:pos="9072"/>
          <w:tab w:val="left" w:pos="1680"/>
        </w:tabs>
        <w:spacing w:line="360" w:lineRule="auto"/>
        <w:ind w:left="1680" w:right="886" w:hanging="840"/>
        <w:jc w:val="both"/>
        <w:rPr>
          <w:rFonts w:hint="eastAsia"/>
          <w:szCs w:val="23"/>
          <w:lang w:val="en-GB"/>
        </w:rPr>
      </w:pPr>
      <w:r>
        <w:rPr>
          <w:rFonts w:hint="eastAsia"/>
          <w:szCs w:val="23"/>
          <w:lang w:val="en-GB"/>
        </w:rPr>
        <w:t xml:space="preserve">that there did not appear to have anything special which would have called for a general risk </w:t>
      </w:r>
      <w:r>
        <w:rPr>
          <w:szCs w:val="23"/>
          <w:lang w:val="en-GB"/>
        </w:rPr>
        <w:t>assessment</w:t>
      </w:r>
      <w:r>
        <w:rPr>
          <w:rFonts w:hint="eastAsia"/>
          <w:szCs w:val="23"/>
          <w:lang w:val="en-GB"/>
        </w:rPr>
        <w:t xml:space="preserve">. </w:t>
      </w:r>
    </w:p>
    <w:p w:rsidR="007C6EC0" w:rsidRDefault="007C6EC0">
      <w:pPr>
        <w:tabs>
          <w:tab w:val="clear" w:pos="1440"/>
          <w:tab w:val="clear" w:pos="4320"/>
          <w:tab w:val="clear" w:pos="9072"/>
          <w:tab w:val="left" w:pos="1680"/>
        </w:tabs>
        <w:spacing w:line="360" w:lineRule="auto"/>
        <w:ind w:right="886"/>
        <w:jc w:val="both"/>
        <w:rPr>
          <w:szCs w:val="23"/>
          <w:lang w:val="en-GB"/>
        </w:rPr>
      </w:pPr>
    </w:p>
    <w:p w:rsidR="007C6EC0" w:rsidRDefault="007C6EC0">
      <w:pPr>
        <w:tabs>
          <w:tab w:val="clear" w:pos="1440"/>
          <w:tab w:val="clear" w:pos="4320"/>
          <w:tab w:val="clear" w:pos="9072"/>
          <w:tab w:val="left" w:pos="1680"/>
          <w:tab w:val="left" w:pos="8260"/>
        </w:tabs>
        <w:spacing w:line="360" w:lineRule="auto"/>
        <w:ind w:right="46"/>
        <w:jc w:val="both"/>
        <w:rPr>
          <w:rFonts w:hint="eastAsia"/>
          <w:szCs w:val="23"/>
          <w:lang w:val="en-GB"/>
        </w:rPr>
      </w:pPr>
      <w:r>
        <w:rPr>
          <w:rFonts w:hint="eastAsia"/>
          <w:szCs w:val="23"/>
          <w:lang w:val="en-GB"/>
        </w:rPr>
        <w:t>It cannot be the case that whenever such a risk assessment was absent, then there was a breach of duty on the part of the employer. Much will depend on the facts of the case.</w:t>
      </w:r>
    </w:p>
    <w:p w:rsidR="007C6EC0" w:rsidRDefault="007C6EC0">
      <w:pPr>
        <w:tabs>
          <w:tab w:val="clear" w:pos="1440"/>
          <w:tab w:val="clear" w:pos="4320"/>
          <w:tab w:val="clear" w:pos="9072"/>
          <w:tab w:val="left" w:pos="840"/>
        </w:tabs>
        <w:spacing w:line="360" w:lineRule="auto"/>
        <w:jc w:val="both"/>
        <w:rPr>
          <w:szCs w:val="23"/>
          <w:lang w:val="en-GB"/>
        </w:rPr>
      </w:pP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 any event, it was not the case here that the 1</w:t>
      </w:r>
      <w:r>
        <w:rPr>
          <w:rFonts w:hint="eastAsia"/>
          <w:szCs w:val="23"/>
          <w:vertAlign w:val="superscript"/>
          <w:lang w:val="en-GB"/>
        </w:rPr>
        <w:t>st</w:t>
      </w:r>
      <w:r>
        <w:rPr>
          <w:rFonts w:hint="eastAsia"/>
          <w:szCs w:val="23"/>
          <w:lang w:val="en-GB"/>
        </w:rPr>
        <w:t xml:space="preserve"> Defendant simply sent the Plaintiff to work without </w:t>
      </w:r>
      <w:r>
        <w:rPr>
          <w:szCs w:val="23"/>
          <w:lang w:val="en-GB"/>
        </w:rPr>
        <w:t>attending</w:t>
      </w:r>
      <w:r>
        <w:rPr>
          <w:rFonts w:hint="eastAsia"/>
          <w:szCs w:val="23"/>
          <w:lang w:val="en-GB"/>
        </w:rPr>
        <w:t xml:space="preserve"> the site. A site inspection was </w:t>
      </w:r>
      <w:r>
        <w:rPr>
          <w:szCs w:val="23"/>
          <w:lang w:val="en-GB"/>
        </w:rPr>
        <w:t>conducted</w:t>
      </w:r>
      <w:r>
        <w:rPr>
          <w:rFonts w:hint="eastAsia"/>
          <w:szCs w:val="23"/>
          <w:lang w:val="en-GB"/>
        </w:rPr>
        <w:t xml:space="preserve"> in order to </w:t>
      </w:r>
      <w:r>
        <w:rPr>
          <w:szCs w:val="23"/>
          <w:lang w:val="en-GB"/>
        </w:rPr>
        <w:t>determine</w:t>
      </w:r>
      <w:r>
        <w:rPr>
          <w:rFonts w:hint="eastAsia"/>
          <w:szCs w:val="23"/>
          <w:lang w:val="en-GB"/>
        </w:rPr>
        <w:t xml:space="preserve"> where to set up the </w:t>
      </w:r>
      <w:r>
        <w:rPr>
          <w:szCs w:val="23"/>
          <w:lang w:val="en-GB"/>
        </w:rPr>
        <w:t>checkpoints</w:t>
      </w:r>
      <w:r>
        <w:rPr>
          <w:rFonts w:hint="eastAsia"/>
          <w:szCs w:val="23"/>
          <w:lang w:val="en-GB"/>
        </w:rPr>
        <w:t xml:space="preserve">. The Plaintiff also admitted that he was shown </w:t>
      </w:r>
      <w:r>
        <w:rPr>
          <w:szCs w:val="23"/>
          <w:lang w:val="en-GB"/>
        </w:rPr>
        <w:t>around</w:t>
      </w:r>
      <w:r>
        <w:rPr>
          <w:rFonts w:hint="eastAsia"/>
          <w:szCs w:val="23"/>
          <w:lang w:val="en-GB"/>
        </w:rPr>
        <w:t xml:space="preserve"> the Building by an employee of </w:t>
      </w:r>
      <w:r>
        <w:rPr>
          <w:szCs w:val="23"/>
          <w:lang w:val="en-GB"/>
        </w:rPr>
        <w:t>the</w:t>
      </w:r>
      <w:r>
        <w:rPr>
          <w:rFonts w:hint="eastAsia"/>
          <w:szCs w:val="23"/>
          <w:lang w:val="en-GB"/>
        </w:rPr>
        <w:t xml:space="preserve"> 1</w:t>
      </w:r>
      <w:r>
        <w:rPr>
          <w:rFonts w:hint="eastAsia"/>
          <w:szCs w:val="23"/>
          <w:vertAlign w:val="superscript"/>
          <w:lang w:val="en-GB"/>
        </w:rPr>
        <w:t>st</w:t>
      </w:r>
      <w:r>
        <w:rPr>
          <w:rFonts w:hint="eastAsia"/>
          <w:szCs w:val="23"/>
          <w:lang w:val="en-GB"/>
        </w:rPr>
        <w:t xml:space="preserve"> Defendant when he went to work in the Building on </w:t>
      </w:r>
      <w:r>
        <w:rPr>
          <w:szCs w:val="23"/>
          <w:lang w:val="en-GB"/>
        </w:rPr>
        <w:t>the</w:t>
      </w:r>
      <w:r>
        <w:rPr>
          <w:rFonts w:hint="eastAsia"/>
          <w:szCs w:val="23"/>
          <w:lang w:val="en-GB"/>
        </w:rPr>
        <w:t xml:space="preserve"> first day. </w:t>
      </w:r>
    </w:p>
    <w:p w:rsidR="007C6EC0" w:rsidRDefault="007C6EC0">
      <w:pPr>
        <w:tabs>
          <w:tab w:val="clear" w:pos="1440"/>
          <w:tab w:val="clear" w:pos="4320"/>
          <w:tab w:val="clear" w:pos="9072"/>
          <w:tab w:val="left" w:pos="840"/>
        </w:tabs>
        <w:spacing w:line="360" w:lineRule="auto"/>
        <w:jc w:val="both"/>
        <w:rPr>
          <w:szCs w:val="23"/>
          <w:lang w:val="en-GB"/>
        </w:rPr>
      </w:pP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For the reasons set out in </w:t>
      </w:r>
      <w:r>
        <w:rPr>
          <w:szCs w:val="23"/>
          <w:lang w:val="en-GB"/>
        </w:rPr>
        <w:t>paragraph</w:t>
      </w:r>
      <w:r>
        <w:rPr>
          <w:rFonts w:hint="eastAsia"/>
          <w:szCs w:val="23"/>
          <w:lang w:val="en-GB"/>
        </w:rPr>
        <w:t xml:space="preserve"> 37 above, I do not find that the other matters pleaded, even assuming that they were proved, would amount to any breach of duty on the part of the 1</w:t>
      </w:r>
      <w:r>
        <w:rPr>
          <w:rFonts w:hint="eastAsia"/>
          <w:szCs w:val="23"/>
          <w:vertAlign w:val="superscript"/>
          <w:lang w:val="en-GB"/>
        </w:rPr>
        <w:t>st</w:t>
      </w:r>
      <w:r>
        <w:rPr>
          <w:rFonts w:hint="eastAsia"/>
          <w:szCs w:val="23"/>
          <w:lang w:val="en-GB"/>
        </w:rPr>
        <w:t xml:space="preserve"> Defendant. </w:t>
      </w:r>
    </w:p>
    <w:p w:rsidR="007C6EC0" w:rsidRDefault="007C6EC0">
      <w:pPr>
        <w:tabs>
          <w:tab w:val="clear" w:pos="1440"/>
          <w:tab w:val="clear" w:pos="4320"/>
          <w:tab w:val="clear" w:pos="9072"/>
          <w:tab w:val="left" w:pos="840"/>
        </w:tabs>
        <w:spacing w:line="360" w:lineRule="auto"/>
        <w:jc w:val="both"/>
        <w:rPr>
          <w:rFonts w:hint="eastAsia"/>
          <w:szCs w:val="23"/>
          <w:lang w:val="en-GB"/>
        </w:rPr>
      </w:pP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 particular, insofar as the openings of the windows and doors are concerned, one normally would not expect these openings to be boarded-up when construction work was still in progress. I can hardly see how it could be said that the 1</w:t>
      </w:r>
      <w:r>
        <w:rPr>
          <w:rFonts w:hint="eastAsia"/>
          <w:szCs w:val="23"/>
          <w:vertAlign w:val="superscript"/>
          <w:lang w:val="en-GB"/>
        </w:rPr>
        <w:t>st</w:t>
      </w:r>
      <w:r>
        <w:rPr>
          <w:rFonts w:hint="eastAsia"/>
          <w:szCs w:val="23"/>
          <w:lang w:val="en-GB"/>
        </w:rPr>
        <w:t xml:space="preserve"> Defendant, putting aside the question of whether it had the power to do so, was in breach for not having these openings boarded-up.</w:t>
      </w:r>
    </w:p>
    <w:p w:rsidR="007C6EC0" w:rsidRDefault="007C6EC0">
      <w:pPr>
        <w:tabs>
          <w:tab w:val="clear" w:pos="1440"/>
          <w:tab w:val="clear" w:pos="4320"/>
          <w:tab w:val="clear" w:pos="9072"/>
          <w:tab w:val="left" w:pos="840"/>
        </w:tabs>
        <w:spacing w:line="360" w:lineRule="auto"/>
        <w:jc w:val="both"/>
        <w:rPr>
          <w:szCs w:val="23"/>
          <w:lang w:val="en-GB"/>
        </w:rPr>
      </w:pP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I make a similar observation in respect of the alleged failure to have the temporary door of the room locked. The Plaintiff was required to go inside the room to get the security key, it would be unreasonable to ask for this room to be locked simply to cater for the remote </w:t>
      </w:r>
      <w:r>
        <w:rPr>
          <w:szCs w:val="23"/>
          <w:lang w:val="en-GB"/>
        </w:rPr>
        <w:t>possibility</w:t>
      </w:r>
      <w:r>
        <w:rPr>
          <w:rFonts w:hint="eastAsia"/>
          <w:szCs w:val="23"/>
          <w:lang w:val="en-GB"/>
        </w:rPr>
        <w:t xml:space="preserve"> of people hiding inside the room.</w:t>
      </w:r>
    </w:p>
    <w:p w:rsidR="007C6EC0" w:rsidRDefault="007C6EC0">
      <w:pPr>
        <w:tabs>
          <w:tab w:val="clear" w:pos="1440"/>
          <w:tab w:val="clear" w:pos="4320"/>
          <w:tab w:val="clear" w:pos="9072"/>
          <w:tab w:val="left" w:pos="840"/>
        </w:tabs>
        <w:spacing w:line="360" w:lineRule="auto"/>
        <w:jc w:val="both"/>
        <w:rPr>
          <w:szCs w:val="23"/>
          <w:lang w:val="en-GB"/>
        </w:rPr>
      </w:pP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The suggestion that there should be another security guard working together with the Plaintiff is also neither here nor there. It might well be that if there were two guards, then they could assist and support each other at work. However, it cannot be the case that when one guard were to be deployed to work alone, there would automatically be a breach of duty on the part of the employer. Again, much depends on the facts of </w:t>
      </w:r>
      <w:r>
        <w:rPr>
          <w:szCs w:val="23"/>
          <w:lang w:val="en-GB"/>
        </w:rPr>
        <w:t>the</w:t>
      </w:r>
      <w:r>
        <w:rPr>
          <w:rFonts w:hint="eastAsia"/>
          <w:szCs w:val="23"/>
          <w:lang w:val="en-GB"/>
        </w:rPr>
        <w:t xml:space="preserve"> case. In the present case, there was another guard posted outside or near the Building where the Plaintiff was required to work.</w:t>
      </w:r>
    </w:p>
    <w:p w:rsidR="007C6EC0" w:rsidRDefault="007C6EC0">
      <w:pPr>
        <w:tabs>
          <w:tab w:val="clear" w:pos="1440"/>
          <w:tab w:val="clear" w:pos="4320"/>
          <w:tab w:val="clear" w:pos="9072"/>
          <w:tab w:val="left" w:pos="840"/>
        </w:tabs>
        <w:spacing w:line="360" w:lineRule="auto"/>
        <w:jc w:val="both"/>
        <w:rPr>
          <w:rFonts w:hint="eastAsia"/>
          <w:szCs w:val="23"/>
          <w:lang w:val="en-GB"/>
        </w:rPr>
      </w:pP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In </w:t>
      </w:r>
      <w:r>
        <w:rPr>
          <w:i/>
          <w:iCs/>
          <w:szCs w:val="23"/>
          <w:lang w:val="en-GB"/>
        </w:rPr>
        <w:t>Wong Wai Ming</w:t>
      </w:r>
      <w:r>
        <w:rPr>
          <w:rFonts w:hint="eastAsia"/>
          <w:i/>
          <w:iCs/>
          <w:szCs w:val="23"/>
          <w:lang w:val="en-GB"/>
        </w:rPr>
        <w:t xml:space="preserve"> v Hospital Authority</w:t>
      </w:r>
      <w:r>
        <w:rPr>
          <w:rFonts w:hint="eastAsia"/>
          <w:szCs w:val="23"/>
          <w:lang w:val="en-GB"/>
        </w:rPr>
        <w:t xml:space="preserve"> [2001] 3 HKLRD 209, Keith JA said at 212G-I, </w:t>
      </w:r>
    </w:p>
    <w:p w:rsidR="007C6EC0" w:rsidRDefault="007C6EC0">
      <w:pPr>
        <w:tabs>
          <w:tab w:val="clear" w:pos="1440"/>
          <w:tab w:val="clear" w:pos="4320"/>
          <w:tab w:val="clear" w:pos="9072"/>
          <w:tab w:val="left" w:pos="840"/>
        </w:tabs>
        <w:spacing w:line="360" w:lineRule="auto"/>
        <w:jc w:val="both"/>
        <w:rPr>
          <w:rFonts w:hint="eastAsia"/>
          <w:szCs w:val="23"/>
          <w:lang w:val="en-GB"/>
        </w:rPr>
      </w:pPr>
    </w:p>
    <w:p w:rsidR="007C6EC0" w:rsidRDefault="007C6EC0">
      <w:pPr>
        <w:tabs>
          <w:tab w:val="clear" w:pos="1440"/>
          <w:tab w:val="clear" w:pos="4320"/>
          <w:tab w:val="clear" w:pos="9072"/>
          <w:tab w:val="left" w:pos="840"/>
        </w:tabs>
        <w:spacing w:line="360" w:lineRule="auto"/>
        <w:ind w:left="840" w:right="886"/>
        <w:jc w:val="both"/>
        <w:rPr>
          <w:rFonts w:hint="eastAsia"/>
          <w:i/>
          <w:iCs/>
          <w:sz w:val="26"/>
          <w:szCs w:val="23"/>
          <w:lang w:val="en-GB"/>
        </w:rPr>
      </w:pPr>
      <w:r>
        <w:rPr>
          <w:sz w:val="26"/>
          <w:szCs w:val="23"/>
          <w:lang w:val="en-GB"/>
        </w:rPr>
        <w:t>“</w:t>
      </w:r>
      <w:r>
        <w:rPr>
          <w:rFonts w:hint="eastAsia"/>
          <w:i/>
          <w:iCs/>
          <w:sz w:val="26"/>
          <w:szCs w:val="23"/>
          <w:lang w:val="en-GB"/>
        </w:rPr>
        <w:t>8.</w:t>
      </w:r>
      <w:r>
        <w:rPr>
          <w:i/>
          <w:iCs/>
          <w:sz w:val="26"/>
          <w:szCs w:val="23"/>
          <w:lang w:val="en-GB"/>
        </w:rPr>
        <w:tab/>
      </w:r>
      <w:r>
        <w:rPr>
          <w:rFonts w:hint="eastAsia"/>
          <w:i/>
          <w:iCs/>
          <w:sz w:val="26"/>
          <w:szCs w:val="23"/>
          <w:lang w:val="en-GB"/>
        </w:rPr>
        <w:tab/>
        <w:t>An employer is under a duty to its workforce to take reasonable care for their safety. Where one employment happens to be more dangerous than another, a greater degree of care must be taken, but where the employer cannot eliminate the risk of danger, it is required to take reasonable precautions to reduce the risk as far as possible : see Charlesworth &amp; Percy on Negligence (9</w:t>
      </w:r>
      <w:r>
        <w:rPr>
          <w:rFonts w:hint="eastAsia"/>
          <w:i/>
          <w:iCs/>
          <w:sz w:val="26"/>
          <w:szCs w:val="23"/>
          <w:vertAlign w:val="superscript"/>
          <w:lang w:val="en-GB"/>
        </w:rPr>
        <w:t>th</w:t>
      </w:r>
      <w:r>
        <w:rPr>
          <w:rFonts w:hint="eastAsia"/>
          <w:i/>
          <w:iCs/>
          <w:sz w:val="26"/>
          <w:szCs w:val="23"/>
          <w:lang w:val="en-GB"/>
        </w:rPr>
        <w:t xml:space="preserve"> ed.) para. 10-83. However, an employer is not </w:t>
      </w:r>
      <w:r>
        <w:rPr>
          <w:i/>
          <w:iCs/>
          <w:sz w:val="26"/>
          <w:szCs w:val="23"/>
          <w:lang w:val="en-GB"/>
        </w:rPr>
        <w:t>required</w:t>
      </w:r>
      <w:r>
        <w:rPr>
          <w:rFonts w:hint="eastAsia"/>
          <w:i/>
          <w:iCs/>
          <w:sz w:val="26"/>
          <w:szCs w:val="23"/>
          <w:lang w:val="en-GB"/>
        </w:rPr>
        <w:t xml:space="preserve"> to take reasonable precautions to remove every risk which might confront</w:t>
      </w:r>
      <w:r>
        <w:rPr>
          <w:rFonts w:hint="eastAsia"/>
          <w:i/>
          <w:iCs/>
          <w:sz w:val="26"/>
          <w:szCs w:val="23"/>
          <w:lang w:val="en-GB"/>
        </w:rPr>
        <w:t xml:space="preserve"> its workforce. </w:t>
      </w:r>
      <w:r>
        <w:rPr>
          <w:i/>
          <w:iCs/>
          <w:sz w:val="26"/>
          <w:szCs w:val="23"/>
          <w:lang w:val="en-GB"/>
        </w:rPr>
        <w:t>…”</w:t>
      </w:r>
      <w:r>
        <w:rPr>
          <w:rFonts w:hint="eastAsia"/>
          <w:i/>
          <w:iCs/>
          <w:sz w:val="26"/>
          <w:szCs w:val="23"/>
          <w:lang w:val="en-GB"/>
        </w:rPr>
        <w:t xml:space="preserve"> </w:t>
      </w:r>
    </w:p>
    <w:p w:rsidR="007C6EC0" w:rsidRDefault="007C6EC0">
      <w:pPr>
        <w:tabs>
          <w:tab w:val="clear" w:pos="1440"/>
          <w:tab w:val="clear" w:pos="4320"/>
          <w:tab w:val="clear" w:pos="9072"/>
          <w:tab w:val="left" w:pos="840"/>
        </w:tabs>
        <w:spacing w:line="360" w:lineRule="auto"/>
        <w:jc w:val="both"/>
        <w:rPr>
          <w:rFonts w:hint="eastAsia"/>
          <w:szCs w:val="23"/>
          <w:lang w:val="en-GB"/>
        </w:rPr>
      </w:pP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All in all, the Plaintiff has failed to show on a balance of probabilities that there was any breach of duty on the part of the 1</w:t>
      </w:r>
      <w:r>
        <w:rPr>
          <w:rFonts w:hint="eastAsia"/>
          <w:szCs w:val="23"/>
          <w:vertAlign w:val="superscript"/>
          <w:lang w:val="en-GB"/>
        </w:rPr>
        <w:t>st</w:t>
      </w:r>
      <w:r>
        <w:rPr>
          <w:rFonts w:hint="eastAsia"/>
          <w:szCs w:val="23"/>
          <w:lang w:val="en-GB"/>
        </w:rPr>
        <w:t xml:space="preserve"> Defendant, whether under the employment contract or its common law duty of care.</w:t>
      </w:r>
    </w:p>
    <w:p w:rsidR="007C6EC0" w:rsidRDefault="007C6EC0">
      <w:pPr>
        <w:tabs>
          <w:tab w:val="clear" w:pos="1440"/>
          <w:tab w:val="clear" w:pos="4320"/>
          <w:tab w:val="clear" w:pos="9072"/>
          <w:tab w:val="left" w:pos="840"/>
        </w:tabs>
        <w:spacing w:line="360" w:lineRule="auto"/>
        <w:jc w:val="both"/>
        <w:rPr>
          <w:rFonts w:hint="eastAsia"/>
          <w:b/>
          <w:bCs/>
          <w:i/>
          <w:iCs/>
          <w:szCs w:val="23"/>
          <w:lang w:val="en-GB"/>
        </w:rPr>
      </w:pPr>
      <w:r>
        <w:rPr>
          <w:rFonts w:hint="eastAsia"/>
          <w:b/>
          <w:bCs/>
          <w:i/>
          <w:iCs/>
          <w:szCs w:val="23"/>
          <w:lang w:val="en-GB"/>
        </w:rPr>
        <w:t>The Occupier</w:t>
      </w:r>
      <w:r>
        <w:rPr>
          <w:b/>
          <w:bCs/>
          <w:i/>
          <w:iCs/>
          <w:szCs w:val="23"/>
          <w:lang w:val="en-GB"/>
        </w:rPr>
        <w:t>’</w:t>
      </w:r>
      <w:r>
        <w:rPr>
          <w:rFonts w:hint="eastAsia"/>
          <w:b/>
          <w:bCs/>
          <w:i/>
          <w:iCs/>
          <w:szCs w:val="23"/>
          <w:lang w:val="en-GB"/>
        </w:rPr>
        <w:t>s Liability</w:t>
      </w:r>
    </w:p>
    <w:p w:rsidR="007C6EC0" w:rsidRDefault="007C6EC0">
      <w:pPr>
        <w:tabs>
          <w:tab w:val="clear" w:pos="1440"/>
          <w:tab w:val="clear" w:pos="4320"/>
          <w:tab w:val="clear" w:pos="9072"/>
          <w:tab w:val="left" w:pos="840"/>
        </w:tabs>
        <w:spacing w:line="360" w:lineRule="auto"/>
        <w:jc w:val="both"/>
        <w:rPr>
          <w:rFonts w:hint="eastAsia"/>
          <w:b/>
          <w:bCs/>
          <w:i/>
          <w:iCs/>
          <w:szCs w:val="23"/>
          <w:lang w:val="en-GB"/>
        </w:rPr>
      </w:pP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Insofar as occupier</w:t>
      </w:r>
      <w:r>
        <w:rPr>
          <w:szCs w:val="23"/>
          <w:lang w:val="en-GB"/>
        </w:rPr>
        <w:t>’</w:t>
      </w:r>
      <w:r>
        <w:rPr>
          <w:rFonts w:hint="eastAsia"/>
          <w:szCs w:val="23"/>
          <w:lang w:val="en-GB"/>
        </w:rPr>
        <w:t xml:space="preserve">s liability is concerned, Ms. Pinto relies on </w:t>
      </w:r>
      <w:r>
        <w:rPr>
          <w:rFonts w:hint="eastAsia"/>
          <w:i/>
          <w:iCs/>
          <w:szCs w:val="23"/>
          <w:lang w:val="en-GB"/>
        </w:rPr>
        <w:t>Clerk &amp; Lindsell on Torts</w:t>
      </w:r>
      <w:r>
        <w:rPr>
          <w:rFonts w:hint="eastAsia"/>
          <w:szCs w:val="23"/>
          <w:lang w:val="en-GB"/>
        </w:rPr>
        <w:t xml:space="preserve"> (19</w:t>
      </w:r>
      <w:r>
        <w:rPr>
          <w:rFonts w:hint="eastAsia"/>
          <w:szCs w:val="23"/>
          <w:vertAlign w:val="superscript"/>
          <w:lang w:val="en-GB"/>
        </w:rPr>
        <w:t>th</w:t>
      </w:r>
      <w:r>
        <w:rPr>
          <w:rFonts w:hint="eastAsia"/>
          <w:szCs w:val="23"/>
          <w:lang w:val="en-GB"/>
        </w:rPr>
        <w:t xml:space="preserve"> ed.) 2006 paras. 12-03 and 12-04 to submit that the liability under the Occupiers Liability Ordinance, Cap. 314, is limited in application to dangers due to the state of the premises (occupancy duties). Section 1(1) of the Occupiers</w:t>
      </w:r>
      <w:r>
        <w:rPr>
          <w:szCs w:val="23"/>
          <w:lang w:val="en-GB"/>
        </w:rPr>
        <w:t>’</w:t>
      </w:r>
      <w:r>
        <w:rPr>
          <w:rFonts w:hint="eastAsia"/>
          <w:szCs w:val="23"/>
          <w:lang w:val="en-GB"/>
        </w:rPr>
        <w:t xml:space="preserve"> Liability Act 1957, which is identical in terms to section 2(1) of the Occupiers Liability Ordinance, Cap. 314, is examined in para. 12-04. The paragraph reads, </w:t>
      </w:r>
      <w:r>
        <w:rPr>
          <w:szCs w:val="23"/>
          <w:lang w:val="en-GB"/>
        </w:rPr>
        <w:t>“</w:t>
      </w:r>
      <w:r>
        <w:rPr>
          <w:i/>
          <w:iCs/>
          <w:szCs w:val="23"/>
          <w:lang w:val="en-GB"/>
        </w:rPr>
        <w:t>…</w:t>
      </w:r>
      <w:r>
        <w:rPr>
          <w:rFonts w:hint="eastAsia"/>
          <w:i/>
          <w:iCs/>
          <w:szCs w:val="23"/>
          <w:lang w:val="en-GB"/>
        </w:rPr>
        <w:t xml:space="preserve">it now seems clear that </w:t>
      </w:r>
      <w:r>
        <w:rPr>
          <w:i/>
          <w:iCs/>
          <w:szCs w:val="23"/>
          <w:lang w:val="en-GB"/>
        </w:rPr>
        <w:t>…</w:t>
      </w:r>
      <w:r>
        <w:rPr>
          <w:rFonts w:hint="eastAsia"/>
          <w:i/>
          <w:iCs/>
          <w:szCs w:val="23"/>
          <w:lang w:val="en-GB"/>
        </w:rPr>
        <w:t xml:space="preserve"> the specif</w:t>
      </w:r>
      <w:r>
        <w:rPr>
          <w:rFonts w:hint="eastAsia"/>
          <w:i/>
          <w:iCs/>
          <w:szCs w:val="23"/>
          <w:lang w:val="en-GB"/>
        </w:rPr>
        <w:t xml:space="preserve">ic reference to the </w:t>
      </w:r>
      <w:r>
        <w:rPr>
          <w:i/>
          <w:iCs/>
          <w:szCs w:val="23"/>
          <w:lang w:val="en-GB"/>
        </w:rPr>
        <w:t>“</w:t>
      </w:r>
      <w:r>
        <w:rPr>
          <w:rFonts w:hint="eastAsia"/>
          <w:i/>
          <w:iCs/>
          <w:szCs w:val="23"/>
          <w:lang w:val="en-GB"/>
        </w:rPr>
        <w:t>state of the premises</w:t>
      </w:r>
      <w:r>
        <w:rPr>
          <w:i/>
          <w:iCs/>
          <w:szCs w:val="23"/>
          <w:lang w:val="en-GB"/>
        </w:rPr>
        <w:t>”</w:t>
      </w:r>
      <w:r>
        <w:rPr>
          <w:rFonts w:hint="eastAsia"/>
          <w:i/>
          <w:iCs/>
          <w:szCs w:val="23"/>
          <w:lang w:val="en-GB"/>
        </w:rPr>
        <w:t xml:space="preserve"> limits the </w:t>
      </w:r>
      <w:r>
        <w:rPr>
          <w:i/>
          <w:iCs/>
          <w:szCs w:val="23"/>
          <w:lang w:val="en-GB"/>
        </w:rPr>
        <w:t>effect</w:t>
      </w:r>
      <w:r>
        <w:rPr>
          <w:rFonts w:hint="eastAsia"/>
          <w:i/>
          <w:iCs/>
          <w:szCs w:val="23"/>
          <w:lang w:val="en-GB"/>
        </w:rPr>
        <w:t xml:space="preserve"> of the Act to occupancy duties. </w:t>
      </w:r>
      <w:r>
        <w:rPr>
          <w:i/>
          <w:iCs/>
          <w:szCs w:val="23"/>
          <w:lang w:val="en-GB"/>
        </w:rPr>
        <w:t>…</w:t>
      </w:r>
      <w:r>
        <w:rPr>
          <w:szCs w:val="23"/>
          <w:lang w:val="en-GB"/>
        </w:rPr>
        <w:t>”</w:t>
      </w:r>
      <w:r>
        <w:rPr>
          <w:rFonts w:hint="eastAsia"/>
          <w:i/>
          <w:iCs/>
          <w:szCs w:val="23"/>
          <w:lang w:val="en-GB"/>
        </w:rPr>
        <w:t xml:space="preserve"> </w:t>
      </w:r>
      <w:r>
        <w:rPr>
          <w:rFonts w:hint="eastAsia"/>
          <w:szCs w:val="23"/>
          <w:lang w:val="en-GB"/>
        </w:rPr>
        <w:t xml:space="preserve"> </w:t>
      </w:r>
    </w:p>
    <w:p w:rsidR="007C6EC0" w:rsidRDefault="007C6EC0">
      <w:pPr>
        <w:tabs>
          <w:tab w:val="clear" w:pos="1440"/>
          <w:tab w:val="clear" w:pos="4320"/>
          <w:tab w:val="clear" w:pos="9072"/>
          <w:tab w:val="left" w:pos="840"/>
        </w:tabs>
        <w:spacing w:line="360" w:lineRule="auto"/>
        <w:jc w:val="both"/>
        <w:rPr>
          <w:rFonts w:hint="eastAsia"/>
          <w:szCs w:val="23"/>
          <w:lang w:val="en-GB"/>
        </w:rPr>
      </w:pP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Ms. Pinto further points out that the case of </w:t>
      </w:r>
      <w:r>
        <w:rPr>
          <w:rFonts w:hint="eastAsia"/>
          <w:i/>
          <w:iCs/>
          <w:szCs w:val="23"/>
          <w:lang w:val="en-GB"/>
        </w:rPr>
        <w:t xml:space="preserve">Cunningham &amp; Ors. v Reading Football Club Ltd., </w:t>
      </w:r>
      <w:r>
        <w:rPr>
          <w:rFonts w:hint="eastAsia"/>
          <w:szCs w:val="23"/>
          <w:lang w:val="en-GB"/>
        </w:rPr>
        <w:t xml:space="preserve">unrep., QBD (19 March 1991) relied on by Mr. Sakhrani was indeed decided on the basis of the state of the premises, that is, the poor condition of the concrete terraces of the football pitch </w:t>
      </w:r>
      <w:r>
        <w:rPr>
          <w:szCs w:val="23"/>
          <w:lang w:val="en-GB"/>
        </w:rPr>
        <w:t>rather</w:t>
      </w:r>
      <w:r>
        <w:rPr>
          <w:rFonts w:hint="eastAsia"/>
          <w:szCs w:val="23"/>
          <w:lang w:val="en-GB"/>
        </w:rPr>
        <w:t xml:space="preserve"> than the throwing of concrete missiles by the football fans. In </w:t>
      </w:r>
      <w:r>
        <w:rPr>
          <w:rFonts w:hint="eastAsia"/>
          <w:i/>
          <w:iCs/>
          <w:szCs w:val="23"/>
          <w:lang w:val="en-GB"/>
        </w:rPr>
        <w:t>Harris v Birkenhead Corporation &amp; Anor.</w:t>
      </w:r>
      <w:r>
        <w:rPr>
          <w:rFonts w:hint="eastAsia"/>
          <w:szCs w:val="23"/>
          <w:lang w:val="en-GB"/>
        </w:rPr>
        <w:t xml:space="preserve"> [1976] 1 WLR 279, another case relied on by Mr. Sakhrani, the main </w:t>
      </w:r>
      <w:r>
        <w:rPr>
          <w:szCs w:val="23"/>
          <w:lang w:val="en-GB"/>
        </w:rPr>
        <w:t>complaint</w:t>
      </w:r>
      <w:r>
        <w:rPr>
          <w:rFonts w:hint="eastAsia"/>
          <w:szCs w:val="23"/>
          <w:lang w:val="en-GB"/>
        </w:rPr>
        <w:t xml:space="preserve"> was also about the ruinous condition of the unsecured house, not about any activity c</w:t>
      </w:r>
      <w:r>
        <w:rPr>
          <w:rFonts w:hint="eastAsia"/>
          <w:szCs w:val="23"/>
          <w:lang w:val="en-GB"/>
        </w:rPr>
        <w:t>arried out in the premises.</w:t>
      </w:r>
    </w:p>
    <w:p w:rsidR="007C6EC0" w:rsidRDefault="007C6EC0">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 xml:space="preserve">  </w:t>
      </w: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In respect of this submission of Ms. Pinto, it does not appear that Mr. Sakhrani seeks to argue otherwise for he says in his </w:t>
      </w:r>
      <w:r>
        <w:rPr>
          <w:szCs w:val="23"/>
          <w:lang w:val="en-GB"/>
        </w:rPr>
        <w:t>closing</w:t>
      </w:r>
      <w:r>
        <w:rPr>
          <w:rFonts w:hint="eastAsia"/>
          <w:szCs w:val="23"/>
          <w:lang w:val="en-GB"/>
        </w:rPr>
        <w:t xml:space="preserve"> submissions that </w:t>
      </w:r>
      <w:r>
        <w:rPr>
          <w:szCs w:val="23"/>
          <w:lang w:val="en-GB"/>
        </w:rPr>
        <w:t>“</w:t>
      </w:r>
      <w:r>
        <w:rPr>
          <w:rFonts w:hint="eastAsia"/>
          <w:i/>
          <w:iCs/>
          <w:szCs w:val="23"/>
          <w:lang w:val="en-GB"/>
        </w:rPr>
        <w:t>Clearly, the state of the premises rendered D2 in breach.</w:t>
      </w:r>
      <w:r>
        <w:rPr>
          <w:szCs w:val="23"/>
          <w:lang w:val="en-GB"/>
        </w:rPr>
        <w:t>”</w:t>
      </w:r>
    </w:p>
    <w:p w:rsidR="007C6EC0" w:rsidRDefault="007C6EC0">
      <w:pPr>
        <w:tabs>
          <w:tab w:val="clear" w:pos="1440"/>
          <w:tab w:val="clear" w:pos="4320"/>
          <w:tab w:val="clear" w:pos="9072"/>
          <w:tab w:val="left" w:pos="840"/>
        </w:tabs>
        <w:spacing w:line="360" w:lineRule="auto"/>
        <w:jc w:val="both"/>
        <w:rPr>
          <w:szCs w:val="23"/>
          <w:lang w:val="en-GB"/>
        </w:rPr>
      </w:pP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On the </w:t>
      </w:r>
      <w:r>
        <w:rPr>
          <w:szCs w:val="23"/>
          <w:lang w:val="en-GB"/>
        </w:rPr>
        <w:t>evidence</w:t>
      </w:r>
      <w:r>
        <w:rPr>
          <w:rFonts w:hint="eastAsia"/>
          <w:szCs w:val="23"/>
          <w:lang w:val="en-GB"/>
        </w:rPr>
        <w:t xml:space="preserve"> before me, I am unable to find that there was any breach of duty on the part of the occupier of the Building based on the state of the premises. The injury sustained by the Plaintiff was as a result of </w:t>
      </w:r>
      <w:r>
        <w:rPr>
          <w:szCs w:val="23"/>
          <w:lang w:val="en-GB"/>
        </w:rPr>
        <w:t>the</w:t>
      </w:r>
      <w:r>
        <w:rPr>
          <w:rFonts w:hint="eastAsia"/>
          <w:szCs w:val="23"/>
          <w:lang w:val="en-GB"/>
        </w:rPr>
        <w:t xml:space="preserve"> activity of the intruder, that is, the assault. It had </w:t>
      </w:r>
      <w:r>
        <w:rPr>
          <w:szCs w:val="23"/>
          <w:lang w:val="en-GB"/>
        </w:rPr>
        <w:t>nothing</w:t>
      </w:r>
      <w:r>
        <w:rPr>
          <w:rFonts w:hint="eastAsia"/>
          <w:szCs w:val="23"/>
          <w:lang w:val="en-GB"/>
        </w:rPr>
        <w:t xml:space="preserve"> to do with the state of the Building. It was not the case that the Plaintiff sustained the injury as a </w:t>
      </w:r>
      <w:r>
        <w:rPr>
          <w:szCs w:val="23"/>
          <w:lang w:val="en-GB"/>
        </w:rPr>
        <w:t>result</w:t>
      </w:r>
      <w:r>
        <w:rPr>
          <w:rFonts w:hint="eastAsia"/>
          <w:szCs w:val="23"/>
          <w:lang w:val="en-GB"/>
        </w:rPr>
        <w:t xml:space="preserve"> of any structural defect of the Building or other dangers present in the Building, say, for instance, that because of poor l</w:t>
      </w:r>
      <w:r>
        <w:rPr>
          <w:rFonts w:hint="eastAsia"/>
          <w:szCs w:val="23"/>
          <w:lang w:val="en-GB"/>
        </w:rPr>
        <w:t>ighting condition, the Plaintiff tripped and fell, thereby sustaining the injury in question.</w:t>
      </w:r>
    </w:p>
    <w:p w:rsidR="007C6EC0" w:rsidRDefault="007C6EC0">
      <w:pPr>
        <w:tabs>
          <w:tab w:val="clear" w:pos="1440"/>
          <w:tab w:val="clear" w:pos="4320"/>
          <w:tab w:val="clear" w:pos="9072"/>
          <w:tab w:val="left" w:pos="840"/>
        </w:tabs>
        <w:spacing w:line="360" w:lineRule="auto"/>
        <w:jc w:val="both"/>
        <w:rPr>
          <w:rFonts w:hint="eastAsia"/>
          <w:szCs w:val="23"/>
          <w:lang w:val="en-GB"/>
        </w:rPr>
      </w:pPr>
    </w:p>
    <w:p w:rsidR="007C6EC0" w:rsidRDefault="007C6EC0">
      <w:pPr>
        <w:tabs>
          <w:tab w:val="clear" w:pos="1440"/>
          <w:tab w:val="clear" w:pos="4320"/>
          <w:tab w:val="clear" w:pos="9072"/>
          <w:tab w:val="left" w:pos="840"/>
        </w:tabs>
        <w:spacing w:line="360" w:lineRule="auto"/>
        <w:jc w:val="both"/>
        <w:rPr>
          <w:rFonts w:hint="eastAsia"/>
          <w:b/>
          <w:bCs/>
          <w:i/>
          <w:iCs/>
          <w:szCs w:val="23"/>
          <w:lang w:val="en-GB"/>
        </w:rPr>
      </w:pPr>
      <w:r>
        <w:rPr>
          <w:rFonts w:hint="eastAsia"/>
          <w:b/>
          <w:bCs/>
          <w:i/>
          <w:iCs/>
          <w:szCs w:val="23"/>
          <w:lang w:val="en-GB"/>
        </w:rPr>
        <w:t>Causation</w:t>
      </w:r>
    </w:p>
    <w:p w:rsidR="007C6EC0" w:rsidRDefault="007C6EC0">
      <w:pPr>
        <w:tabs>
          <w:tab w:val="clear" w:pos="1440"/>
          <w:tab w:val="clear" w:pos="4320"/>
          <w:tab w:val="clear" w:pos="9072"/>
          <w:tab w:val="left" w:pos="840"/>
        </w:tabs>
        <w:spacing w:line="360" w:lineRule="auto"/>
        <w:jc w:val="both"/>
        <w:rPr>
          <w:rFonts w:hint="eastAsia"/>
          <w:b/>
          <w:bCs/>
          <w:i/>
          <w:iCs/>
          <w:szCs w:val="23"/>
          <w:lang w:val="en-GB"/>
        </w:rPr>
      </w:pP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Even if there were breaches of duty by the Defendants as alleged by the Plaintiff, I do not see how these breaches could have caused or materially contributed to the injury suffered by </w:t>
      </w:r>
      <w:r>
        <w:rPr>
          <w:szCs w:val="23"/>
          <w:lang w:val="en-GB"/>
        </w:rPr>
        <w:t>the</w:t>
      </w:r>
      <w:r>
        <w:rPr>
          <w:rFonts w:hint="eastAsia"/>
          <w:szCs w:val="23"/>
          <w:lang w:val="en-GB"/>
        </w:rPr>
        <w:t xml:space="preserve"> Plaintiff. The fencing, the exterior lighting, and the gaps and openings were all related to the access to the Building. The Plaintiff</w:t>
      </w:r>
      <w:r>
        <w:rPr>
          <w:szCs w:val="23"/>
          <w:lang w:val="en-GB"/>
        </w:rPr>
        <w:t>’</w:t>
      </w:r>
      <w:r>
        <w:rPr>
          <w:rFonts w:hint="eastAsia"/>
          <w:szCs w:val="23"/>
          <w:lang w:val="en-GB"/>
        </w:rPr>
        <w:t xml:space="preserve">s argument is that if preventive measures had been taken, then the assailant might not have entered and the assault might not have taken place. </w:t>
      </w:r>
    </w:p>
    <w:p w:rsidR="007C6EC0" w:rsidRDefault="007C6EC0">
      <w:pPr>
        <w:tabs>
          <w:tab w:val="clear" w:pos="1440"/>
          <w:tab w:val="clear" w:pos="4320"/>
          <w:tab w:val="clear" w:pos="9072"/>
          <w:tab w:val="left" w:pos="840"/>
        </w:tabs>
        <w:spacing w:line="360" w:lineRule="auto"/>
        <w:jc w:val="both"/>
        <w:rPr>
          <w:rFonts w:hint="eastAsia"/>
          <w:szCs w:val="23"/>
          <w:lang w:val="en-GB"/>
        </w:rPr>
      </w:pP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 shall first deal with the question of entry. According to the Plaintiff, there were two intruders. It would therefore appear to be unlikely that, at the time, these two persons were simply wandering aimlessly around, but then coming by an open site and seizing the opportunity to enter. If, as it would appear to be the case, these two men already had in mind or had a plan to gain entry into the Building, then given that there were two of them, they would find a way to do so and could assist each other in d</w:t>
      </w:r>
      <w:r>
        <w:rPr>
          <w:rFonts w:hint="eastAsia"/>
          <w:szCs w:val="23"/>
          <w:lang w:val="en-GB"/>
        </w:rPr>
        <w:t xml:space="preserve">oing so, for example, by acting as a look-out while the other was sneaking-in, or by pulling and pushing the other in order to gain entry. In the circumstances, whether or not the Building was fenced off and lighted on the exterior would probably not have deterred these </w:t>
      </w:r>
      <w:r>
        <w:rPr>
          <w:szCs w:val="23"/>
          <w:lang w:val="en-GB"/>
        </w:rPr>
        <w:t>“</w:t>
      </w:r>
      <w:r>
        <w:rPr>
          <w:rFonts w:hint="eastAsia"/>
          <w:szCs w:val="23"/>
          <w:lang w:val="en-GB"/>
        </w:rPr>
        <w:t>willed intruders</w:t>
      </w:r>
      <w:r>
        <w:rPr>
          <w:szCs w:val="23"/>
          <w:lang w:val="en-GB"/>
        </w:rPr>
        <w:t>”</w:t>
      </w:r>
      <w:r>
        <w:rPr>
          <w:rFonts w:hint="eastAsia"/>
          <w:szCs w:val="23"/>
          <w:lang w:val="en-GB"/>
        </w:rPr>
        <w:t xml:space="preserve">. There is, in addition, the observation which I have made earlier concerning the relatively remote causative link between the access and the eventual </w:t>
      </w:r>
      <w:r>
        <w:rPr>
          <w:szCs w:val="23"/>
          <w:lang w:val="en-GB"/>
        </w:rPr>
        <w:t>assault</w:t>
      </w:r>
      <w:r>
        <w:rPr>
          <w:rFonts w:hint="eastAsia"/>
          <w:szCs w:val="23"/>
          <w:lang w:val="en-GB"/>
        </w:rPr>
        <w:t>.</w:t>
      </w:r>
    </w:p>
    <w:p w:rsidR="007C6EC0" w:rsidRDefault="007C6EC0">
      <w:pPr>
        <w:tabs>
          <w:tab w:val="clear" w:pos="1440"/>
          <w:tab w:val="clear" w:pos="4320"/>
          <w:tab w:val="clear" w:pos="9072"/>
          <w:tab w:val="left" w:pos="840"/>
        </w:tabs>
        <w:spacing w:line="360" w:lineRule="auto"/>
        <w:jc w:val="both"/>
        <w:rPr>
          <w:szCs w:val="23"/>
          <w:lang w:val="en-GB"/>
        </w:rPr>
      </w:pP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 now turn to the question of the assault. The Plaintiff was attacked by one of the intruders not when the Plaintiff tried to stop them from leaving. It was also not the case that they were caught in the course of stealing and were stopped by the Plaintiff. The attack took place immediately upon the Plaintiff entering the room where the two intruders were hiding. The Plaintiff</w:t>
      </w:r>
      <w:r>
        <w:rPr>
          <w:szCs w:val="23"/>
          <w:lang w:val="en-GB"/>
        </w:rPr>
        <w:t>’</w:t>
      </w:r>
      <w:r>
        <w:rPr>
          <w:rFonts w:hint="eastAsia"/>
          <w:szCs w:val="23"/>
          <w:lang w:val="en-GB"/>
        </w:rPr>
        <w:t xml:space="preserve">s </w:t>
      </w:r>
      <w:r>
        <w:rPr>
          <w:szCs w:val="23"/>
          <w:lang w:val="en-GB"/>
        </w:rPr>
        <w:t>evidence</w:t>
      </w:r>
      <w:r>
        <w:rPr>
          <w:rFonts w:hint="eastAsia"/>
          <w:szCs w:val="23"/>
          <w:lang w:val="en-GB"/>
        </w:rPr>
        <w:t xml:space="preserve"> was that, </w:t>
      </w:r>
      <w:r>
        <w:rPr>
          <w:szCs w:val="23"/>
          <w:lang w:val="en-GB"/>
        </w:rPr>
        <w:t>“</w:t>
      </w:r>
      <w:r>
        <w:rPr>
          <w:rFonts w:hint="eastAsia"/>
          <w:i/>
          <w:iCs/>
          <w:szCs w:val="23"/>
          <w:lang w:val="en-GB"/>
        </w:rPr>
        <w:t xml:space="preserve">I believe the men must have been hiding in the </w:t>
      </w:r>
      <w:r>
        <w:rPr>
          <w:i/>
          <w:iCs/>
          <w:szCs w:val="23"/>
          <w:lang w:val="en-GB"/>
        </w:rPr>
        <w:t>small</w:t>
      </w:r>
      <w:r>
        <w:rPr>
          <w:rFonts w:hint="eastAsia"/>
          <w:i/>
          <w:iCs/>
          <w:szCs w:val="23"/>
          <w:lang w:val="en-GB"/>
        </w:rPr>
        <w:t xml:space="preserve"> room because as soon as I opened the door to that room I was hit with the metal pipe on my right wrist.</w:t>
      </w:r>
      <w:r>
        <w:rPr>
          <w:szCs w:val="23"/>
          <w:lang w:val="en-GB"/>
        </w:rPr>
        <w:t>”</w:t>
      </w:r>
      <w:r>
        <w:rPr>
          <w:rFonts w:hint="eastAsia"/>
          <w:szCs w:val="23"/>
          <w:lang w:val="en-GB"/>
        </w:rPr>
        <w:t xml:space="preserve"> If the Plaintiff</w:t>
      </w:r>
      <w:r>
        <w:rPr>
          <w:szCs w:val="23"/>
          <w:lang w:val="en-GB"/>
        </w:rPr>
        <w:t>’</w:t>
      </w:r>
      <w:r>
        <w:rPr>
          <w:rFonts w:hint="eastAsia"/>
          <w:szCs w:val="23"/>
          <w:lang w:val="en-GB"/>
        </w:rPr>
        <w:t>s assailant was so minded to hit the Plaintiff</w:t>
      </w:r>
      <w:r>
        <w:rPr>
          <w:szCs w:val="23"/>
          <w:lang w:val="en-GB"/>
        </w:rPr>
        <w:t>’</w:t>
      </w:r>
      <w:r>
        <w:rPr>
          <w:rFonts w:hint="eastAsia"/>
          <w:szCs w:val="23"/>
          <w:lang w:val="en-GB"/>
        </w:rPr>
        <w:t>s right wrist even before he was noticed and confronted by the Plaintiff; when he was unprovoked; and when the Plaintiff was outnumbered, it is difficult to see how the attack could have been avoided with better lighting. According to the Plaintiff, the intruders wer</w:t>
      </w:r>
      <w:r>
        <w:rPr>
          <w:rFonts w:hint="eastAsia"/>
          <w:szCs w:val="23"/>
          <w:lang w:val="en-GB"/>
        </w:rPr>
        <w:t xml:space="preserve">e already hiding in the room </w:t>
      </w:r>
      <w:r>
        <w:rPr>
          <w:szCs w:val="23"/>
          <w:lang w:val="en-GB"/>
        </w:rPr>
        <w:t>and</w:t>
      </w:r>
      <w:r>
        <w:rPr>
          <w:rFonts w:hint="eastAsia"/>
          <w:szCs w:val="23"/>
          <w:lang w:val="en-GB"/>
        </w:rPr>
        <w:t xml:space="preserve"> the door was closed. Therefore, better lighting would not have allowed the Plaintiff to notice the intruders</w:t>
      </w:r>
      <w:r>
        <w:rPr>
          <w:szCs w:val="23"/>
          <w:lang w:val="en-GB"/>
        </w:rPr>
        <w:t>’</w:t>
      </w:r>
      <w:r>
        <w:rPr>
          <w:rFonts w:hint="eastAsia"/>
          <w:szCs w:val="23"/>
          <w:lang w:val="en-GB"/>
        </w:rPr>
        <w:t xml:space="preserve"> presence earlier and would not have put him on alert, thus avoiding the attack. </w:t>
      </w:r>
    </w:p>
    <w:p w:rsidR="007C6EC0" w:rsidRDefault="007C6EC0">
      <w:pPr>
        <w:tabs>
          <w:tab w:val="clear" w:pos="1440"/>
          <w:tab w:val="clear" w:pos="4320"/>
          <w:tab w:val="clear" w:pos="9072"/>
          <w:tab w:val="left" w:pos="840"/>
        </w:tabs>
        <w:spacing w:line="360" w:lineRule="auto"/>
        <w:jc w:val="both"/>
        <w:rPr>
          <w:szCs w:val="23"/>
          <w:lang w:val="en-GB"/>
        </w:rPr>
      </w:pP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torch also does not help. The Plaintiff said he had a torch (although he said it was his own) with him at the time, so the torch did not assist in preventing the assault.</w:t>
      </w:r>
    </w:p>
    <w:p w:rsidR="007C6EC0" w:rsidRDefault="007C6EC0">
      <w:pPr>
        <w:tabs>
          <w:tab w:val="clear" w:pos="1440"/>
          <w:tab w:val="clear" w:pos="4320"/>
          <w:tab w:val="clear" w:pos="9072"/>
          <w:tab w:val="left" w:pos="840"/>
        </w:tabs>
        <w:spacing w:line="360" w:lineRule="auto"/>
        <w:jc w:val="both"/>
        <w:rPr>
          <w:szCs w:val="23"/>
          <w:lang w:val="en-GB"/>
        </w:rPr>
      </w:pP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Insofar as the suggested deployment of another guard is concerned, it would appear to be mere guesswork to say that the presence of another guard would have prevented the assault.</w:t>
      </w:r>
    </w:p>
    <w:p w:rsidR="007C6EC0" w:rsidRDefault="007C6EC0">
      <w:pPr>
        <w:tabs>
          <w:tab w:val="clear" w:pos="1440"/>
          <w:tab w:val="clear" w:pos="4320"/>
          <w:tab w:val="clear" w:pos="9072"/>
          <w:tab w:val="left" w:pos="840"/>
        </w:tabs>
        <w:spacing w:line="360" w:lineRule="auto"/>
        <w:jc w:val="both"/>
        <w:rPr>
          <w:rFonts w:hint="eastAsia"/>
          <w:szCs w:val="23"/>
          <w:lang w:val="en-GB"/>
        </w:rPr>
      </w:pPr>
    </w:p>
    <w:p w:rsidR="007C6EC0" w:rsidRDefault="007C6EC0">
      <w:pPr>
        <w:tabs>
          <w:tab w:val="clear" w:pos="1440"/>
          <w:tab w:val="clear" w:pos="4320"/>
          <w:tab w:val="clear" w:pos="9072"/>
          <w:tab w:val="left" w:pos="840"/>
        </w:tabs>
        <w:spacing w:line="360" w:lineRule="auto"/>
        <w:jc w:val="both"/>
        <w:rPr>
          <w:rFonts w:hint="eastAsia"/>
          <w:szCs w:val="23"/>
          <w:lang w:val="en-GB"/>
        </w:rPr>
      </w:pPr>
    </w:p>
    <w:p w:rsidR="007C6EC0" w:rsidRDefault="007C6EC0">
      <w:pPr>
        <w:tabs>
          <w:tab w:val="clear" w:pos="1440"/>
          <w:tab w:val="clear" w:pos="4320"/>
          <w:tab w:val="clear" w:pos="9072"/>
          <w:tab w:val="left" w:pos="840"/>
        </w:tabs>
        <w:spacing w:line="360" w:lineRule="auto"/>
        <w:jc w:val="both"/>
        <w:rPr>
          <w:rFonts w:hint="eastAsia"/>
          <w:b/>
          <w:bCs/>
          <w:i/>
          <w:iCs/>
          <w:szCs w:val="23"/>
          <w:lang w:val="en-GB"/>
        </w:rPr>
      </w:pPr>
      <w:r>
        <w:rPr>
          <w:rFonts w:hint="eastAsia"/>
          <w:b/>
          <w:bCs/>
          <w:i/>
          <w:iCs/>
          <w:szCs w:val="23"/>
          <w:lang w:val="en-GB"/>
        </w:rPr>
        <w:t>Conclusion</w:t>
      </w:r>
    </w:p>
    <w:p w:rsidR="007C6EC0" w:rsidRDefault="007C6EC0">
      <w:pPr>
        <w:tabs>
          <w:tab w:val="clear" w:pos="1440"/>
          <w:tab w:val="clear" w:pos="4320"/>
          <w:tab w:val="clear" w:pos="9072"/>
          <w:tab w:val="left" w:pos="840"/>
        </w:tabs>
        <w:spacing w:line="360" w:lineRule="auto"/>
        <w:jc w:val="both"/>
        <w:rPr>
          <w:rFonts w:hint="eastAsia"/>
          <w:szCs w:val="23"/>
          <w:lang w:val="en-GB"/>
        </w:rPr>
      </w:pP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Although one feels much sympathy for the Plaintiff, I am not satisfied, on the balance of probabilities, that liability is proved.</w:t>
      </w:r>
    </w:p>
    <w:p w:rsidR="007C6EC0" w:rsidRDefault="007C6EC0">
      <w:pPr>
        <w:tabs>
          <w:tab w:val="clear" w:pos="1440"/>
          <w:tab w:val="clear" w:pos="4320"/>
          <w:tab w:val="clear" w:pos="9072"/>
          <w:tab w:val="left" w:pos="840"/>
        </w:tabs>
        <w:spacing w:line="360" w:lineRule="auto"/>
        <w:jc w:val="both"/>
        <w:rPr>
          <w:rFonts w:hint="eastAsia"/>
          <w:szCs w:val="23"/>
          <w:lang w:val="en-GB"/>
        </w:rPr>
      </w:pPr>
    </w:p>
    <w:p w:rsidR="007C6EC0" w:rsidRDefault="007C6EC0">
      <w:pPr>
        <w:tabs>
          <w:tab w:val="clear" w:pos="1440"/>
          <w:tab w:val="clear" w:pos="4320"/>
          <w:tab w:val="clear" w:pos="9072"/>
          <w:tab w:val="left" w:pos="840"/>
        </w:tabs>
        <w:spacing w:line="360" w:lineRule="auto"/>
        <w:jc w:val="both"/>
        <w:rPr>
          <w:rFonts w:hint="eastAsia"/>
          <w:b/>
          <w:bCs/>
          <w:i/>
          <w:iCs/>
          <w:szCs w:val="23"/>
          <w:lang w:val="en-GB"/>
        </w:rPr>
      </w:pPr>
      <w:r>
        <w:rPr>
          <w:rFonts w:hint="eastAsia"/>
          <w:b/>
          <w:bCs/>
          <w:i/>
          <w:iCs/>
          <w:szCs w:val="23"/>
          <w:lang w:val="en-GB"/>
        </w:rPr>
        <w:t>Contributory Negligence</w:t>
      </w:r>
    </w:p>
    <w:p w:rsidR="007C6EC0" w:rsidRDefault="007C6EC0">
      <w:pPr>
        <w:tabs>
          <w:tab w:val="clear" w:pos="1440"/>
          <w:tab w:val="clear" w:pos="4320"/>
          <w:tab w:val="clear" w:pos="9072"/>
          <w:tab w:val="left" w:pos="840"/>
        </w:tabs>
        <w:spacing w:line="360" w:lineRule="auto"/>
        <w:jc w:val="both"/>
        <w:rPr>
          <w:rFonts w:hint="eastAsia"/>
          <w:szCs w:val="23"/>
          <w:lang w:val="en-GB"/>
        </w:rPr>
      </w:pP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If, however, the Defendants were to be held liable for the assault, then I see nothing in the conduct of </w:t>
      </w:r>
      <w:r>
        <w:rPr>
          <w:szCs w:val="23"/>
          <w:lang w:val="en-GB"/>
        </w:rPr>
        <w:t>the</w:t>
      </w:r>
      <w:r>
        <w:rPr>
          <w:rFonts w:hint="eastAsia"/>
          <w:szCs w:val="23"/>
          <w:lang w:val="en-GB"/>
        </w:rPr>
        <w:t xml:space="preserve"> Plaintiff which would have amounted to his own negligence contributing towards the occurrence of the assault.</w:t>
      </w:r>
    </w:p>
    <w:p w:rsidR="007C6EC0" w:rsidRDefault="007C6EC0">
      <w:pPr>
        <w:tabs>
          <w:tab w:val="clear" w:pos="1440"/>
          <w:tab w:val="clear" w:pos="4320"/>
          <w:tab w:val="clear" w:pos="9072"/>
          <w:tab w:val="left" w:pos="840"/>
        </w:tabs>
        <w:spacing w:line="360" w:lineRule="auto"/>
        <w:jc w:val="both"/>
        <w:rPr>
          <w:szCs w:val="23"/>
          <w:lang w:val="en-GB"/>
        </w:rPr>
      </w:pPr>
    </w:p>
    <w:p w:rsidR="007C6EC0" w:rsidRDefault="007C6EC0">
      <w:pPr>
        <w:tabs>
          <w:tab w:val="clear" w:pos="1440"/>
          <w:tab w:val="clear" w:pos="4320"/>
          <w:tab w:val="clear" w:pos="9072"/>
          <w:tab w:val="left" w:pos="840"/>
        </w:tabs>
        <w:spacing w:line="360" w:lineRule="auto"/>
        <w:jc w:val="both"/>
        <w:rPr>
          <w:rFonts w:hint="eastAsia"/>
          <w:b/>
          <w:bCs/>
          <w:i/>
          <w:iCs/>
          <w:szCs w:val="23"/>
          <w:lang w:val="en-GB"/>
        </w:rPr>
      </w:pPr>
      <w:r>
        <w:rPr>
          <w:rFonts w:hint="eastAsia"/>
          <w:b/>
          <w:bCs/>
          <w:i/>
          <w:iCs/>
          <w:szCs w:val="23"/>
          <w:lang w:val="en-GB"/>
        </w:rPr>
        <w:t>Quantum</w:t>
      </w:r>
    </w:p>
    <w:p w:rsidR="007C6EC0" w:rsidRDefault="007C6EC0">
      <w:pPr>
        <w:tabs>
          <w:tab w:val="clear" w:pos="1440"/>
          <w:tab w:val="clear" w:pos="4320"/>
          <w:tab w:val="clear" w:pos="9072"/>
          <w:tab w:val="left" w:pos="840"/>
        </w:tabs>
        <w:spacing w:line="360" w:lineRule="auto"/>
        <w:jc w:val="both"/>
        <w:rPr>
          <w:szCs w:val="23"/>
          <w:lang w:val="en-GB"/>
        </w:rPr>
      </w:pP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For the sake of completeness, I would now proceed to </w:t>
      </w:r>
      <w:r>
        <w:rPr>
          <w:szCs w:val="23"/>
          <w:lang w:val="en-GB"/>
        </w:rPr>
        <w:t>consider</w:t>
      </w:r>
      <w:r>
        <w:rPr>
          <w:rFonts w:hint="eastAsia"/>
          <w:szCs w:val="23"/>
          <w:lang w:val="en-GB"/>
        </w:rPr>
        <w:t xml:space="preserve"> quantum.</w:t>
      </w:r>
    </w:p>
    <w:p w:rsidR="007C6EC0" w:rsidRDefault="007C6EC0">
      <w:pPr>
        <w:tabs>
          <w:tab w:val="clear" w:pos="1440"/>
          <w:tab w:val="clear" w:pos="4320"/>
          <w:tab w:val="clear" w:pos="9072"/>
          <w:tab w:val="left" w:pos="840"/>
        </w:tabs>
        <w:spacing w:line="360" w:lineRule="auto"/>
        <w:jc w:val="both"/>
        <w:rPr>
          <w:rFonts w:hint="eastAsia"/>
          <w:szCs w:val="23"/>
          <w:lang w:val="en-GB"/>
        </w:rPr>
      </w:pPr>
    </w:p>
    <w:p w:rsidR="007C6EC0" w:rsidRDefault="007C6EC0">
      <w:pPr>
        <w:tabs>
          <w:tab w:val="clear" w:pos="1440"/>
          <w:tab w:val="clear" w:pos="4320"/>
          <w:tab w:val="clear" w:pos="9072"/>
          <w:tab w:val="left" w:pos="840"/>
        </w:tabs>
        <w:spacing w:line="360" w:lineRule="auto"/>
        <w:jc w:val="both"/>
        <w:rPr>
          <w:rFonts w:hint="eastAsia"/>
          <w:i/>
          <w:iCs/>
          <w:szCs w:val="23"/>
          <w:lang w:val="en-GB"/>
        </w:rPr>
      </w:pPr>
      <w:r>
        <w:rPr>
          <w:rFonts w:hint="eastAsia"/>
          <w:i/>
          <w:iCs/>
          <w:szCs w:val="23"/>
          <w:lang w:val="en-GB"/>
        </w:rPr>
        <w:t>(1)</w:t>
      </w:r>
      <w:r>
        <w:rPr>
          <w:i/>
          <w:iCs/>
          <w:szCs w:val="23"/>
          <w:lang w:val="en-GB"/>
        </w:rPr>
        <w:tab/>
      </w:r>
      <w:r>
        <w:rPr>
          <w:rFonts w:hint="eastAsia"/>
          <w:i/>
          <w:iCs/>
          <w:szCs w:val="23"/>
          <w:lang w:val="en-GB"/>
        </w:rPr>
        <w:t>The Injury</w:t>
      </w:r>
    </w:p>
    <w:p w:rsidR="007C6EC0" w:rsidRDefault="007C6EC0">
      <w:pPr>
        <w:tabs>
          <w:tab w:val="clear" w:pos="1440"/>
          <w:tab w:val="clear" w:pos="4320"/>
          <w:tab w:val="clear" w:pos="9072"/>
          <w:tab w:val="left" w:pos="840"/>
        </w:tabs>
        <w:spacing w:line="360" w:lineRule="auto"/>
        <w:jc w:val="both"/>
        <w:rPr>
          <w:rFonts w:hint="eastAsia"/>
          <w:szCs w:val="23"/>
          <w:lang w:val="en-GB"/>
        </w:rPr>
      </w:pP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The Plaintiff attended the Accident &amp; Emergency Department of Tseung Kwan O Hospital on </w:t>
      </w:r>
      <w:r>
        <w:rPr>
          <w:szCs w:val="23"/>
          <w:lang w:val="en-GB"/>
        </w:rPr>
        <w:t>the</w:t>
      </w:r>
      <w:r>
        <w:rPr>
          <w:rFonts w:hint="eastAsia"/>
          <w:szCs w:val="23"/>
          <w:lang w:val="en-GB"/>
        </w:rPr>
        <w:t xml:space="preserve"> day of the </w:t>
      </w:r>
      <w:r>
        <w:rPr>
          <w:szCs w:val="23"/>
          <w:lang w:val="en-GB"/>
        </w:rPr>
        <w:t>a</w:t>
      </w:r>
      <w:r>
        <w:rPr>
          <w:rFonts w:hint="eastAsia"/>
          <w:szCs w:val="23"/>
          <w:lang w:val="en-GB"/>
        </w:rPr>
        <w:t xml:space="preserve">ssault. He was given a dynacast and was discharged on the same day. As a result of the assault, the Plaintiff was granted sick leave from 11 April 2006 to 16 April 2008. CT scan of the right wrist was done on 19 May 2006. It showed a </w:t>
      </w:r>
      <w:r>
        <w:rPr>
          <w:szCs w:val="23"/>
          <w:lang w:val="en-GB"/>
        </w:rPr>
        <w:t>widening</w:t>
      </w:r>
      <w:r>
        <w:rPr>
          <w:rFonts w:hint="eastAsia"/>
          <w:szCs w:val="23"/>
          <w:lang w:val="en-GB"/>
        </w:rPr>
        <w:t xml:space="preserve"> of the scapho-lunate (</w:t>
      </w:r>
      <w:r>
        <w:rPr>
          <w:szCs w:val="23"/>
          <w:lang w:val="en-GB"/>
        </w:rPr>
        <w:t>“</w:t>
      </w:r>
      <w:r>
        <w:rPr>
          <w:rFonts w:hint="eastAsia"/>
          <w:szCs w:val="23"/>
          <w:lang w:val="en-GB"/>
        </w:rPr>
        <w:t>SL</w:t>
      </w:r>
      <w:r>
        <w:rPr>
          <w:szCs w:val="23"/>
          <w:lang w:val="en-GB"/>
        </w:rPr>
        <w:t>”</w:t>
      </w:r>
      <w:r>
        <w:rPr>
          <w:rFonts w:hint="eastAsia"/>
          <w:szCs w:val="23"/>
          <w:lang w:val="en-GB"/>
        </w:rPr>
        <w:t xml:space="preserve">) distance and the diagnosis was SL carpal ligament injury and </w:t>
      </w:r>
      <w:r>
        <w:rPr>
          <w:szCs w:val="23"/>
          <w:lang w:val="en-GB"/>
        </w:rPr>
        <w:t>right</w:t>
      </w:r>
      <w:r>
        <w:rPr>
          <w:rFonts w:hint="eastAsia"/>
          <w:szCs w:val="23"/>
          <w:lang w:val="en-GB"/>
        </w:rPr>
        <w:t xml:space="preserve"> thumb metacarpo-phalangeal joint (</w:t>
      </w:r>
      <w:r>
        <w:rPr>
          <w:szCs w:val="23"/>
          <w:lang w:val="en-GB"/>
        </w:rPr>
        <w:t>“</w:t>
      </w:r>
      <w:r>
        <w:rPr>
          <w:rFonts w:hint="eastAsia"/>
          <w:szCs w:val="23"/>
          <w:lang w:val="en-GB"/>
        </w:rPr>
        <w:t>MCPJ</w:t>
      </w:r>
      <w:r>
        <w:rPr>
          <w:szCs w:val="23"/>
          <w:lang w:val="en-GB"/>
        </w:rPr>
        <w:t>”</w:t>
      </w:r>
      <w:r>
        <w:rPr>
          <w:rFonts w:hint="eastAsia"/>
          <w:szCs w:val="23"/>
          <w:lang w:val="en-GB"/>
        </w:rPr>
        <w:t>) sprain injury. Splintage was applied and physiotherapy was given. The Plaintiff complained of persistent pain and ar</w:t>
      </w:r>
      <w:r>
        <w:rPr>
          <w:rFonts w:hint="eastAsia"/>
          <w:szCs w:val="23"/>
          <w:lang w:val="en-GB"/>
        </w:rPr>
        <w:t>throscopic examination was conducted. On 6 December 2006, scarring of the Plaintiff</w:t>
      </w:r>
      <w:r>
        <w:rPr>
          <w:szCs w:val="23"/>
          <w:lang w:val="en-GB"/>
        </w:rPr>
        <w:t>’</w:t>
      </w:r>
      <w:r>
        <w:rPr>
          <w:rFonts w:hint="eastAsia"/>
          <w:szCs w:val="23"/>
          <w:lang w:val="en-GB"/>
        </w:rPr>
        <w:t xml:space="preserve">s right thumb MCPJ with synovitis and tear of the SL ligament were found. An operation for </w:t>
      </w:r>
      <w:r>
        <w:rPr>
          <w:szCs w:val="23"/>
          <w:lang w:val="en-GB"/>
        </w:rPr>
        <w:t>reconstruction</w:t>
      </w:r>
      <w:r>
        <w:rPr>
          <w:rFonts w:hint="eastAsia"/>
          <w:szCs w:val="23"/>
          <w:lang w:val="en-GB"/>
        </w:rPr>
        <w:t xml:space="preserve"> of the SL ligament was done on 20 March 2007 and the Plaintiff then continued his physiotherapy treatment. Repeated arthroscopic examination was done on 16 October 2007 which showed scar formation and joint arthritis of MCPJ. The work evaluation showed that the Plaintiff was capable of performing work involving reaching,</w:t>
      </w:r>
      <w:r>
        <w:rPr>
          <w:rFonts w:hint="eastAsia"/>
          <w:szCs w:val="23"/>
          <w:lang w:val="en-GB"/>
        </w:rPr>
        <w:t xml:space="preserve"> handling and finger dexterity at all levels but with a below standard rate when compared with industrial standard. </w:t>
      </w:r>
    </w:p>
    <w:p w:rsidR="007C6EC0" w:rsidRDefault="007C6EC0">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 xml:space="preserve"> </w:t>
      </w: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According to the joint orthopaedic examination conducted by Dr. Lee Po Chin and Dr. Lau Hoi Kuen on 16 January 2009, the Plaintiff has residual tenderness in his right wrist and thumb with some impaired sensation in the ulnar border of the right thumb except the tip. Movements of the right thumb and right wrist were slightly limited. Both experts agree that some residual pain and stiffness may remain in the right wrist and right thumb but the Plaintiff should be able to </w:t>
      </w:r>
      <w:r>
        <w:rPr>
          <w:szCs w:val="23"/>
          <w:lang w:val="en-GB"/>
        </w:rPr>
        <w:t>perform</w:t>
      </w:r>
      <w:r>
        <w:rPr>
          <w:rFonts w:hint="eastAsia"/>
          <w:szCs w:val="23"/>
          <w:lang w:val="en-GB"/>
        </w:rPr>
        <w:t xml:space="preserve"> mild to moderate exertion of his right hand and right thumb. Both experts also agree that it is not advisable for the Plaintiff to return to work that </w:t>
      </w:r>
      <w:r>
        <w:rPr>
          <w:szCs w:val="23"/>
          <w:lang w:val="en-GB"/>
        </w:rPr>
        <w:t>requires</w:t>
      </w:r>
      <w:r>
        <w:rPr>
          <w:rFonts w:hint="eastAsia"/>
          <w:szCs w:val="23"/>
          <w:lang w:val="en-GB"/>
        </w:rPr>
        <w:t xml:space="preserve"> strenuous exertion with his right wrist and forceful rotation of </w:t>
      </w:r>
      <w:r>
        <w:rPr>
          <w:szCs w:val="23"/>
          <w:lang w:val="en-GB"/>
        </w:rPr>
        <w:t>his</w:t>
      </w:r>
      <w:r>
        <w:rPr>
          <w:rFonts w:hint="eastAsia"/>
          <w:szCs w:val="23"/>
          <w:lang w:val="en-GB"/>
        </w:rPr>
        <w:t xml:space="preserve"> right forearm, but he can change to work as a </w:t>
      </w:r>
      <w:r>
        <w:rPr>
          <w:szCs w:val="23"/>
          <w:lang w:val="en-GB"/>
        </w:rPr>
        <w:t>security</w:t>
      </w:r>
      <w:r>
        <w:rPr>
          <w:rFonts w:hint="eastAsia"/>
          <w:szCs w:val="23"/>
          <w:lang w:val="en-GB"/>
        </w:rPr>
        <w:t xml:space="preserve"> guard in a building, which is less demanding on exertion of the hands. Both experts agree that the Plaintiff</w:t>
      </w:r>
      <w:r>
        <w:rPr>
          <w:szCs w:val="23"/>
          <w:lang w:val="en-GB"/>
        </w:rPr>
        <w:t>’</w:t>
      </w:r>
      <w:r>
        <w:rPr>
          <w:rFonts w:hint="eastAsia"/>
          <w:szCs w:val="23"/>
          <w:lang w:val="en-GB"/>
        </w:rPr>
        <w:t xml:space="preserve">s current job as a salesman is also </w:t>
      </w:r>
      <w:r>
        <w:rPr>
          <w:szCs w:val="23"/>
          <w:lang w:val="en-GB"/>
        </w:rPr>
        <w:t>appropriate</w:t>
      </w:r>
      <w:r>
        <w:rPr>
          <w:rFonts w:hint="eastAsia"/>
          <w:szCs w:val="23"/>
          <w:lang w:val="en-GB"/>
        </w:rPr>
        <w:t>. While the Plaintiff was assessed by the Employees</w:t>
      </w:r>
      <w:r>
        <w:rPr>
          <w:szCs w:val="23"/>
          <w:lang w:val="en-GB"/>
        </w:rPr>
        <w:t>’</w:t>
      </w:r>
      <w:r>
        <w:rPr>
          <w:rFonts w:hint="eastAsia"/>
          <w:szCs w:val="23"/>
          <w:lang w:val="en-GB"/>
        </w:rPr>
        <w:t xml:space="preserve"> Compensatio</w:t>
      </w:r>
      <w:r>
        <w:rPr>
          <w:rFonts w:hint="eastAsia"/>
          <w:szCs w:val="23"/>
          <w:lang w:val="en-GB"/>
        </w:rPr>
        <w:t xml:space="preserve">n Assessment Board on 20 August 2008 to have suffered a loss of earning capacity of 3% because of his </w:t>
      </w:r>
      <w:r>
        <w:rPr>
          <w:szCs w:val="23"/>
          <w:lang w:val="en-GB"/>
        </w:rPr>
        <w:t>“</w:t>
      </w:r>
      <w:r>
        <w:rPr>
          <w:rFonts w:hint="eastAsia"/>
          <w:i/>
          <w:iCs/>
          <w:szCs w:val="23"/>
          <w:lang w:val="en-GB"/>
        </w:rPr>
        <w:t>right wrist and thumb injuries resulting in stiffness, pain and numbness</w:t>
      </w:r>
      <w:r>
        <w:rPr>
          <w:szCs w:val="23"/>
          <w:lang w:val="en-GB"/>
        </w:rPr>
        <w:t>”</w:t>
      </w:r>
      <w:r>
        <w:rPr>
          <w:rFonts w:hint="eastAsia"/>
          <w:szCs w:val="23"/>
          <w:lang w:val="en-GB"/>
        </w:rPr>
        <w:t xml:space="preserve">, Dr. Lee opines that, based on the residual </w:t>
      </w:r>
      <w:r>
        <w:rPr>
          <w:szCs w:val="23"/>
          <w:lang w:val="en-GB"/>
        </w:rPr>
        <w:t>stiffness</w:t>
      </w:r>
      <w:r>
        <w:rPr>
          <w:rFonts w:hint="eastAsia"/>
          <w:szCs w:val="23"/>
          <w:lang w:val="en-GB"/>
        </w:rPr>
        <w:t xml:space="preserve"> and pain associated with the right wrist </w:t>
      </w:r>
      <w:r>
        <w:rPr>
          <w:szCs w:val="23"/>
          <w:lang w:val="en-GB"/>
        </w:rPr>
        <w:t>and</w:t>
      </w:r>
      <w:r>
        <w:rPr>
          <w:rFonts w:hint="eastAsia"/>
          <w:szCs w:val="23"/>
          <w:lang w:val="en-GB"/>
        </w:rPr>
        <w:t xml:space="preserve"> right thumb, the impairment of the whole person is 12%. Dr. Lau</w:t>
      </w:r>
      <w:r>
        <w:rPr>
          <w:szCs w:val="23"/>
          <w:lang w:val="en-GB"/>
        </w:rPr>
        <w:t>’</w:t>
      </w:r>
      <w:r>
        <w:rPr>
          <w:rFonts w:hint="eastAsia"/>
          <w:szCs w:val="23"/>
          <w:lang w:val="en-GB"/>
        </w:rPr>
        <w:t xml:space="preserve">s assessment of the impairment is 6%. </w:t>
      </w: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At trial, the Plaintiff said that he still suffers pain at the base of the right thumb and when pressing against an object with the b</w:t>
      </w:r>
      <w:r>
        <w:rPr>
          <w:rFonts w:hint="eastAsia"/>
          <w:szCs w:val="23"/>
          <w:lang w:val="en-GB"/>
        </w:rPr>
        <w:t xml:space="preserve">ottom of his right palm. He cannot pick up heavy objects and has to take 2 tablets of painkiller during cold weather. The right hand is his preferred hand and he cannot play cricket now as his right hand is not strong enough. In his present job with the tailor shop, he feels pain if he picks up some heavy cloth or some 3 to 4 suits. </w:t>
      </w:r>
    </w:p>
    <w:p w:rsidR="007C6EC0" w:rsidRDefault="007C6EC0">
      <w:pPr>
        <w:tabs>
          <w:tab w:val="clear" w:pos="1440"/>
          <w:tab w:val="clear" w:pos="4320"/>
          <w:tab w:val="clear" w:pos="9072"/>
          <w:tab w:val="left" w:pos="840"/>
        </w:tabs>
        <w:spacing w:line="360" w:lineRule="auto"/>
        <w:jc w:val="both"/>
        <w:rPr>
          <w:szCs w:val="23"/>
          <w:lang w:val="en-GB"/>
        </w:rPr>
      </w:pPr>
    </w:p>
    <w:p w:rsidR="007C6EC0" w:rsidRDefault="007C6EC0">
      <w:pPr>
        <w:tabs>
          <w:tab w:val="clear" w:pos="1440"/>
          <w:tab w:val="clear" w:pos="4320"/>
          <w:tab w:val="clear" w:pos="9072"/>
          <w:tab w:val="left" w:pos="840"/>
        </w:tabs>
        <w:spacing w:line="360" w:lineRule="auto"/>
        <w:jc w:val="both"/>
        <w:rPr>
          <w:rFonts w:hint="eastAsia"/>
          <w:b/>
          <w:bCs/>
          <w:szCs w:val="23"/>
          <w:u w:val="single"/>
          <w:lang w:val="en-GB"/>
        </w:rPr>
      </w:pPr>
      <w:r>
        <w:rPr>
          <w:rFonts w:hint="eastAsia"/>
          <w:i/>
          <w:iCs/>
          <w:szCs w:val="23"/>
          <w:lang w:val="en-GB"/>
        </w:rPr>
        <w:t>(2)</w:t>
      </w:r>
      <w:r>
        <w:rPr>
          <w:i/>
          <w:iCs/>
          <w:szCs w:val="23"/>
          <w:lang w:val="en-GB"/>
        </w:rPr>
        <w:tab/>
      </w:r>
      <w:r>
        <w:rPr>
          <w:rFonts w:hint="eastAsia"/>
          <w:i/>
          <w:iCs/>
          <w:szCs w:val="23"/>
          <w:lang w:val="en-GB"/>
        </w:rPr>
        <w:t>The Part-time Job</w:t>
      </w:r>
    </w:p>
    <w:p w:rsidR="007C6EC0" w:rsidRDefault="007C6EC0">
      <w:pPr>
        <w:tabs>
          <w:tab w:val="clear" w:pos="1440"/>
          <w:tab w:val="clear" w:pos="4320"/>
          <w:tab w:val="clear" w:pos="9072"/>
          <w:tab w:val="left" w:pos="840"/>
        </w:tabs>
        <w:spacing w:line="360" w:lineRule="auto"/>
        <w:jc w:val="both"/>
        <w:rPr>
          <w:rFonts w:hint="eastAsia"/>
          <w:b/>
          <w:bCs/>
          <w:szCs w:val="23"/>
          <w:u w:val="single"/>
          <w:lang w:val="en-GB"/>
        </w:rPr>
      </w:pP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Plaintiff</w:t>
      </w:r>
      <w:r>
        <w:rPr>
          <w:szCs w:val="23"/>
          <w:lang w:val="en-GB"/>
        </w:rPr>
        <w:t>’</w:t>
      </w:r>
      <w:r>
        <w:rPr>
          <w:rFonts w:hint="eastAsia"/>
          <w:szCs w:val="23"/>
          <w:lang w:val="en-GB"/>
        </w:rPr>
        <w:t>s evidence was that about 1 or 2 weeks after he had started working for the 1</w:t>
      </w:r>
      <w:r>
        <w:rPr>
          <w:rFonts w:hint="eastAsia"/>
          <w:szCs w:val="23"/>
          <w:vertAlign w:val="superscript"/>
          <w:lang w:val="en-GB"/>
        </w:rPr>
        <w:t>st</w:t>
      </w:r>
      <w:r>
        <w:rPr>
          <w:rFonts w:hint="eastAsia"/>
          <w:szCs w:val="23"/>
          <w:lang w:val="en-GB"/>
        </w:rPr>
        <w:t xml:space="preserve"> Defendant, he got a part-time job as a packer. He was required to open small boxes of mobile phones to see if the goods were in good order, and after checking, he would put them into bigger cartons. The packing work was done in Chung King Mansion or Minden Avenue. The work was arranged by a person called </w:t>
      </w:r>
      <w:r>
        <w:rPr>
          <w:szCs w:val="23"/>
          <w:lang w:val="en-GB"/>
        </w:rPr>
        <w:t>“</w:t>
      </w:r>
      <w:r>
        <w:rPr>
          <w:rFonts w:hint="eastAsia"/>
          <w:szCs w:val="23"/>
          <w:lang w:val="en-GB"/>
        </w:rPr>
        <w:t>Moon</w:t>
      </w:r>
      <w:r>
        <w:rPr>
          <w:szCs w:val="23"/>
          <w:lang w:val="en-GB"/>
        </w:rPr>
        <w:t>”</w:t>
      </w:r>
      <w:r>
        <w:rPr>
          <w:rFonts w:hint="eastAsia"/>
          <w:szCs w:val="23"/>
          <w:lang w:val="en-GB"/>
        </w:rPr>
        <w:t xml:space="preserve">. He did not have any further particulars about this man and he had not been to the office of the boss. When there was </w:t>
      </w:r>
      <w:r>
        <w:rPr>
          <w:rFonts w:hint="eastAsia"/>
          <w:szCs w:val="23"/>
          <w:lang w:val="en-GB"/>
        </w:rPr>
        <w:t>work to do, his friend would phone him. He worked 4-5 hours per day and 15 days per month. He would get paid HK$200 per day in cash and he spent the money on food and rent. The Plaintiff further said that he did not bank in the money and did not get any receipt in respect of the wages he was paid. He was never asked to file a tax return concerning these wages. The Plaintiff said that he kept this part-time job until the time of the assault as he needed to send money to his parents in Pakistan and to repay a</w:t>
      </w:r>
      <w:r>
        <w:rPr>
          <w:rFonts w:hint="eastAsia"/>
          <w:szCs w:val="23"/>
          <w:lang w:val="en-GB"/>
        </w:rPr>
        <w:t xml:space="preserve"> debt.</w:t>
      </w:r>
    </w:p>
    <w:p w:rsidR="007C6EC0" w:rsidRDefault="007C6EC0">
      <w:pPr>
        <w:tabs>
          <w:tab w:val="clear" w:pos="1440"/>
          <w:tab w:val="clear" w:pos="4320"/>
          <w:tab w:val="clear" w:pos="9072"/>
          <w:tab w:val="left" w:pos="840"/>
        </w:tabs>
        <w:spacing w:line="360" w:lineRule="auto"/>
        <w:jc w:val="both"/>
        <w:rPr>
          <w:rFonts w:hint="eastAsia"/>
          <w:szCs w:val="23"/>
          <w:lang w:val="en-GB"/>
        </w:rPr>
      </w:pP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After careful consideration, I reject the Plaintiff</w:t>
      </w:r>
      <w:r>
        <w:rPr>
          <w:szCs w:val="23"/>
          <w:lang w:val="en-GB"/>
        </w:rPr>
        <w:t>’</w:t>
      </w:r>
      <w:r>
        <w:rPr>
          <w:rFonts w:hint="eastAsia"/>
          <w:szCs w:val="23"/>
          <w:lang w:val="en-GB"/>
        </w:rPr>
        <w:t>s claim that he kept such a regular part-time job as he alleged. A constant monthly income of HK$3,000 was not a small amount. As is evident from the records, the Plaintiff merely got HK$2,980 as his basic salary and rent allowance from his employment with the 1</w:t>
      </w:r>
      <w:r>
        <w:rPr>
          <w:rFonts w:hint="eastAsia"/>
          <w:szCs w:val="23"/>
          <w:vertAlign w:val="superscript"/>
          <w:lang w:val="en-GB"/>
        </w:rPr>
        <w:t>st</w:t>
      </w:r>
      <w:r>
        <w:rPr>
          <w:rFonts w:hint="eastAsia"/>
          <w:szCs w:val="23"/>
          <w:lang w:val="en-GB"/>
        </w:rPr>
        <w:t xml:space="preserve"> Defendant. Only if he worked for 12 hours a day and worked everyday during the whole month could he then earn about HK$6,000. Therefore, if the Plaintiff had had this monthly sum of HK$3,000 from a regular part-time job which only required him to</w:t>
      </w:r>
      <w:r>
        <w:rPr>
          <w:rFonts w:hint="eastAsia"/>
          <w:szCs w:val="23"/>
          <w:lang w:val="en-GB"/>
        </w:rPr>
        <w:t xml:space="preserve"> work for a few hours a day and for about half a month, he would have </w:t>
      </w:r>
      <w:r>
        <w:rPr>
          <w:szCs w:val="23"/>
          <w:lang w:val="en-GB"/>
        </w:rPr>
        <w:t>treasured</w:t>
      </w:r>
      <w:r>
        <w:rPr>
          <w:rFonts w:hint="eastAsia"/>
          <w:szCs w:val="23"/>
          <w:lang w:val="en-GB"/>
        </w:rPr>
        <w:t xml:space="preserve"> it very much and would have tried to ensure that the job was given to him. To not ask for or obtain any further particulars or contact details about his boss and about the office is unbelievable. It is even more so as the boss, according to the Plaintiff, had provided the regular part-time job to him at the specified places for almost half a year (November 2005 to April 2006).</w:t>
      </w:r>
    </w:p>
    <w:p w:rsidR="007C6EC0" w:rsidRDefault="007C6EC0">
      <w:pPr>
        <w:tabs>
          <w:tab w:val="clear" w:pos="1440"/>
          <w:tab w:val="clear" w:pos="4320"/>
          <w:tab w:val="clear" w:pos="9072"/>
          <w:tab w:val="left" w:pos="840"/>
        </w:tabs>
        <w:spacing w:line="360" w:lineRule="auto"/>
        <w:jc w:val="both"/>
        <w:rPr>
          <w:szCs w:val="23"/>
          <w:lang w:val="en-GB"/>
        </w:rPr>
      </w:pP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Further, if there had been such an employer who had a constant need to employ packers, it would appear that the business should be relatively stable and </w:t>
      </w:r>
      <w:r>
        <w:rPr>
          <w:szCs w:val="23"/>
          <w:lang w:val="en-GB"/>
        </w:rPr>
        <w:t>established</w:t>
      </w:r>
      <w:r>
        <w:rPr>
          <w:rFonts w:hint="eastAsia"/>
          <w:szCs w:val="23"/>
          <w:lang w:val="en-GB"/>
        </w:rPr>
        <w:t xml:space="preserve">. It is </w:t>
      </w:r>
      <w:r>
        <w:rPr>
          <w:szCs w:val="23"/>
          <w:lang w:val="en-GB"/>
        </w:rPr>
        <w:t>inconceivable</w:t>
      </w:r>
      <w:r>
        <w:rPr>
          <w:rFonts w:hint="eastAsia"/>
          <w:szCs w:val="23"/>
          <w:lang w:val="en-GB"/>
        </w:rPr>
        <w:t xml:space="preserve"> and I do not accept that in such circumstances, the packing work of mobile phones, which should be of some value, would simply be done in the open in different places, especially when there were boxes and cartons of the goods as described by </w:t>
      </w:r>
      <w:r>
        <w:rPr>
          <w:szCs w:val="23"/>
          <w:lang w:val="en-GB"/>
        </w:rPr>
        <w:t>the</w:t>
      </w:r>
      <w:r>
        <w:rPr>
          <w:rFonts w:hint="eastAsia"/>
          <w:szCs w:val="23"/>
          <w:lang w:val="en-GB"/>
        </w:rPr>
        <w:t xml:space="preserve"> Plaintiff. </w:t>
      </w:r>
    </w:p>
    <w:p w:rsidR="007C6EC0" w:rsidRDefault="007C6EC0">
      <w:pPr>
        <w:tabs>
          <w:tab w:val="clear" w:pos="1440"/>
          <w:tab w:val="clear" w:pos="4320"/>
          <w:tab w:val="clear" w:pos="9072"/>
          <w:tab w:val="left" w:pos="840"/>
        </w:tabs>
        <w:spacing w:line="360" w:lineRule="auto"/>
        <w:jc w:val="both"/>
        <w:rPr>
          <w:rFonts w:hint="eastAsia"/>
          <w:szCs w:val="23"/>
          <w:lang w:val="en-GB"/>
        </w:rPr>
      </w:pPr>
    </w:p>
    <w:p w:rsidR="007C6EC0" w:rsidRDefault="007C6EC0">
      <w:pPr>
        <w:tabs>
          <w:tab w:val="clear" w:pos="1440"/>
          <w:tab w:val="clear" w:pos="4320"/>
          <w:tab w:val="clear" w:pos="9072"/>
          <w:tab w:val="left" w:pos="840"/>
        </w:tabs>
        <w:spacing w:line="360" w:lineRule="auto"/>
        <w:jc w:val="both"/>
        <w:rPr>
          <w:rFonts w:hint="eastAsia"/>
          <w:i/>
          <w:iCs/>
          <w:szCs w:val="23"/>
          <w:lang w:val="en-GB"/>
        </w:rPr>
      </w:pPr>
      <w:r>
        <w:rPr>
          <w:rFonts w:hint="eastAsia"/>
          <w:i/>
          <w:iCs/>
          <w:szCs w:val="23"/>
          <w:lang w:val="en-GB"/>
        </w:rPr>
        <w:t>(3)</w:t>
      </w:r>
      <w:r>
        <w:rPr>
          <w:i/>
          <w:iCs/>
          <w:szCs w:val="23"/>
          <w:lang w:val="en-GB"/>
        </w:rPr>
        <w:tab/>
      </w:r>
      <w:r>
        <w:rPr>
          <w:rFonts w:hint="eastAsia"/>
          <w:i/>
          <w:iCs/>
          <w:szCs w:val="23"/>
          <w:lang w:val="en-GB"/>
        </w:rPr>
        <w:t>Pain, Suffering and Loss of Amenities (PSLA)</w:t>
      </w:r>
    </w:p>
    <w:p w:rsidR="007C6EC0" w:rsidRDefault="007C6EC0">
      <w:pPr>
        <w:tabs>
          <w:tab w:val="clear" w:pos="1440"/>
          <w:tab w:val="clear" w:pos="4320"/>
          <w:tab w:val="clear" w:pos="9072"/>
          <w:tab w:val="left" w:pos="840"/>
        </w:tabs>
        <w:spacing w:line="360" w:lineRule="auto"/>
        <w:jc w:val="both"/>
        <w:rPr>
          <w:szCs w:val="23"/>
          <w:lang w:val="en-GB"/>
        </w:rPr>
      </w:pP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The Plaintiff was 28 years of age at the time </w:t>
      </w:r>
      <w:r>
        <w:rPr>
          <w:szCs w:val="23"/>
          <w:lang w:val="en-GB"/>
        </w:rPr>
        <w:t>of the</w:t>
      </w:r>
      <w:r>
        <w:rPr>
          <w:rFonts w:hint="eastAsia"/>
          <w:szCs w:val="23"/>
          <w:lang w:val="en-GB"/>
        </w:rPr>
        <w:t xml:space="preserve"> assault.  He is now 32.</w:t>
      </w:r>
    </w:p>
    <w:p w:rsidR="007C6EC0" w:rsidRDefault="007C6EC0">
      <w:pPr>
        <w:tabs>
          <w:tab w:val="clear" w:pos="1440"/>
          <w:tab w:val="clear" w:pos="4320"/>
          <w:tab w:val="clear" w:pos="9072"/>
          <w:tab w:val="left" w:pos="840"/>
        </w:tabs>
        <w:spacing w:line="360" w:lineRule="auto"/>
        <w:jc w:val="both"/>
        <w:rPr>
          <w:rFonts w:hint="eastAsia"/>
          <w:szCs w:val="23"/>
          <w:lang w:val="en-GB"/>
        </w:rPr>
      </w:pP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Mr. Sakhrani submits that an award of HK$300,000 under this head is appropriate. Ms. Pinto, on the other hand, submits that HK$220,000 </w:t>
      </w:r>
      <w:r>
        <w:rPr>
          <w:szCs w:val="23"/>
          <w:lang w:val="en-GB"/>
        </w:rPr>
        <w:t>would be the appropriate amount.</w:t>
      </w:r>
      <w:r>
        <w:rPr>
          <w:rFonts w:hint="eastAsia"/>
          <w:szCs w:val="23"/>
          <w:lang w:val="en-GB"/>
        </w:rPr>
        <w:t xml:space="preserve"> My attention is drawn to these cases : </w:t>
      </w:r>
      <w:r>
        <w:rPr>
          <w:rFonts w:hint="eastAsia"/>
          <w:i/>
          <w:iCs/>
          <w:szCs w:val="23"/>
          <w:lang w:val="en-GB"/>
        </w:rPr>
        <w:t>Yip Mau Leung v University of Hong Hong</w:t>
      </w:r>
      <w:r>
        <w:rPr>
          <w:rFonts w:hint="eastAsia"/>
          <w:szCs w:val="23"/>
          <w:lang w:val="en-GB"/>
        </w:rPr>
        <w:t xml:space="preserve"> [2000] 3 HKLRD 198; </w:t>
      </w:r>
      <w:r>
        <w:rPr>
          <w:rFonts w:hint="eastAsia"/>
          <w:i/>
          <w:iCs/>
          <w:szCs w:val="23"/>
          <w:lang w:val="en-GB"/>
        </w:rPr>
        <w:t>Tang Shu Shek v Leung Chi Kit &amp; Anor.</w:t>
      </w:r>
      <w:r>
        <w:rPr>
          <w:rFonts w:hint="eastAsia"/>
          <w:szCs w:val="23"/>
          <w:lang w:val="en-GB"/>
        </w:rPr>
        <w:t xml:space="preserve">, unrep., HCPI 219/2002 (13 May 2004); </w:t>
      </w:r>
      <w:r>
        <w:rPr>
          <w:rFonts w:hint="eastAsia"/>
          <w:i/>
          <w:iCs/>
          <w:szCs w:val="23"/>
          <w:lang w:val="en-GB"/>
        </w:rPr>
        <w:t>Ngai Lung Hing v Gowin Engineering Co. Ltd. &amp; Anor.</w:t>
      </w:r>
      <w:r>
        <w:rPr>
          <w:rFonts w:hint="eastAsia"/>
          <w:szCs w:val="23"/>
          <w:lang w:val="en-GB"/>
        </w:rPr>
        <w:t xml:space="preserve">, unrep., HCPI 211/2005 (7 August 2006); </w:t>
      </w:r>
      <w:r>
        <w:rPr>
          <w:rFonts w:hint="eastAsia"/>
          <w:i/>
          <w:iCs/>
          <w:szCs w:val="23"/>
          <w:lang w:val="en-GB"/>
        </w:rPr>
        <w:t>Tang Bo Ling v Chan Po</w:t>
      </w:r>
      <w:r>
        <w:rPr>
          <w:rFonts w:hint="eastAsia"/>
          <w:szCs w:val="23"/>
          <w:lang w:val="en-GB"/>
        </w:rPr>
        <w:t xml:space="preserve">, unrep., DCPI 79/2007 (20 August 2008); and </w:t>
      </w:r>
      <w:r>
        <w:rPr>
          <w:rFonts w:hint="eastAsia"/>
          <w:i/>
          <w:iCs/>
          <w:szCs w:val="23"/>
          <w:lang w:val="en-GB"/>
        </w:rPr>
        <w:t>Chan Shek v Milkway Image (HK) Ltd.</w:t>
      </w:r>
      <w:r>
        <w:rPr>
          <w:rFonts w:hint="eastAsia"/>
          <w:szCs w:val="23"/>
          <w:lang w:val="en-GB"/>
        </w:rPr>
        <w:t xml:space="preserve">, unrep., HCPI 295/2006 (6 October 2009).    </w:t>
      </w:r>
    </w:p>
    <w:p w:rsidR="007C6EC0" w:rsidRDefault="007C6EC0">
      <w:pPr>
        <w:tabs>
          <w:tab w:val="clear" w:pos="1440"/>
          <w:tab w:val="clear" w:pos="4320"/>
          <w:tab w:val="clear" w:pos="9072"/>
          <w:tab w:val="left" w:pos="840"/>
        </w:tabs>
        <w:spacing w:line="360" w:lineRule="auto"/>
        <w:jc w:val="both"/>
        <w:rPr>
          <w:szCs w:val="23"/>
          <w:lang w:val="en-GB"/>
        </w:rPr>
      </w:pP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Having considered the cases and the Plaintiff</w:t>
      </w:r>
      <w:r>
        <w:rPr>
          <w:szCs w:val="23"/>
          <w:lang w:val="en-GB"/>
        </w:rPr>
        <w:t>’</w:t>
      </w:r>
      <w:r>
        <w:rPr>
          <w:rFonts w:hint="eastAsia"/>
          <w:szCs w:val="23"/>
          <w:lang w:val="en-GB"/>
        </w:rPr>
        <w:t xml:space="preserve">s condition as well as the </w:t>
      </w:r>
      <w:r>
        <w:rPr>
          <w:szCs w:val="23"/>
          <w:lang w:val="en-GB"/>
        </w:rPr>
        <w:t>other</w:t>
      </w:r>
      <w:r>
        <w:rPr>
          <w:rFonts w:hint="eastAsia"/>
          <w:szCs w:val="23"/>
          <w:lang w:val="en-GB"/>
        </w:rPr>
        <w:t xml:space="preserve"> relevant matters, I am of the view that a sum of HK$250,000 should be an appropriate award under this head of claim for PSLA.</w:t>
      </w:r>
    </w:p>
    <w:p w:rsidR="007C6EC0" w:rsidRDefault="007C6EC0">
      <w:pPr>
        <w:tabs>
          <w:tab w:val="clear" w:pos="1440"/>
          <w:tab w:val="clear" w:pos="4320"/>
          <w:tab w:val="clear" w:pos="9072"/>
          <w:tab w:val="left" w:pos="840"/>
        </w:tabs>
        <w:spacing w:line="360" w:lineRule="auto"/>
        <w:jc w:val="both"/>
        <w:rPr>
          <w:rFonts w:hint="eastAsia"/>
          <w:szCs w:val="23"/>
          <w:lang w:val="en-GB"/>
        </w:rPr>
      </w:pPr>
    </w:p>
    <w:p w:rsidR="007C6EC0" w:rsidRDefault="007C6EC0">
      <w:pPr>
        <w:tabs>
          <w:tab w:val="clear" w:pos="1440"/>
          <w:tab w:val="clear" w:pos="4320"/>
          <w:tab w:val="clear" w:pos="9072"/>
          <w:tab w:val="left" w:pos="840"/>
        </w:tabs>
        <w:spacing w:line="360" w:lineRule="auto"/>
        <w:jc w:val="both"/>
        <w:rPr>
          <w:rFonts w:hint="eastAsia"/>
          <w:i/>
          <w:iCs/>
          <w:szCs w:val="23"/>
          <w:lang w:val="en-GB"/>
        </w:rPr>
      </w:pPr>
      <w:r>
        <w:rPr>
          <w:rFonts w:hint="eastAsia"/>
          <w:i/>
          <w:iCs/>
          <w:szCs w:val="23"/>
          <w:lang w:val="en-GB"/>
        </w:rPr>
        <w:t>(4)</w:t>
      </w:r>
      <w:r>
        <w:rPr>
          <w:i/>
          <w:iCs/>
          <w:szCs w:val="23"/>
          <w:lang w:val="en-GB"/>
        </w:rPr>
        <w:tab/>
      </w:r>
      <w:r>
        <w:rPr>
          <w:rFonts w:hint="eastAsia"/>
          <w:i/>
          <w:iCs/>
          <w:szCs w:val="23"/>
          <w:lang w:val="en-GB"/>
        </w:rPr>
        <w:t xml:space="preserve">Loss of Earnings  </w:t>
      </w:r>
    </w:p>
    <w:p w:rsidR="007C6EC0" w:rsidRDefault="007C6EC0">
      <w:pPr>
        <w:tabs>
          <w:tab w:val="clear" w:pos="1440"/>
          <w:tab w:val="clear" w:pos="4320"/>
          <w:tab w:val="clear" w:pos="9072"/>
          <w:tab w:val="left" w:pos="840"/>
        </w:tabs>
        <w:spacing w:line="360" w:lineRule="auto"/>
        <w:jc w:val="both"/>
        <w:rPr>
          <w:rFonts w:hint="eastAsia"/>
          <w:i/>
          <w:iCs/>
          <w:szCs w:val="23"/>
          <w:lang w:val="en-GB"/>
        </w:rPr>
      </w:pPr>
      <w:r>
        <w:rPr>
          <w:i/>
          <w:iCs/>
          <w:szCs w:val="23"/>
          <w:lang w:val="en-GB"/>
        </w:rPr>
        <w:tab/>
      </w:r>
      <w:r>
        <w:rPr>
          <w:rFonts w:hint="eastAsia"/>
          <w:i/>
          <w:iCs/>
          <w:szCs w:val="23"/>
          <w:lang w:val="en-GB"/>
        </w:rPr>
        <w:tab/>
      </w:r>
    </w:p>
    <w:p w:rsidR="007C6EC0" w:rsidRDefault="007C6EC0">
      <w:pPr>
        <w:tabs>
          <w:tab w:val="clear" w:pos="1440"/>
          <w:tab w:val="clear" w:pos="4320"/>
          <w:tab w:val="clear" w:pos="9072"/>
          <w:tab w:val="left" w:pos="840"/>
        </w:tabs>
        <w:spacing w:line="360" w:lineRule="auto"/>
        <w:jc w:val="both"/>
        <w:rPr>
          <w:rFonts w:hint="eastAsia"/>
          <w:i/>
          <w:iCs/>
          <w:szCs w:val="23"/>
          <w:u w:val="single"/>
          <w:lang w:val="en-GB"/>
        </w:rPr>
      </w:pPr>
      <w:r>
        <w:rPr>
          <w:i/>
          <w:iCs/>
          <w:szCs w:val="23"/>
          <w:lang w:val="en-GB"/>
        </w:rPr>
        <w:tab/>
      </w:r>
      <w:r>
        <w:rPr>
          <w:rFonts w:hint="eastAsia"/>
          <w:i/>
          <w:iCs/>
          <w:szCs w:val="23"/>
          <w:u w:val="single"/>
          <w:lang w:val="en-GB"/>
        </w:rPr>
        <w:t>Pre-Trial Loss</w:t>
      </w:r>
    </w:p>
    <w:p w:rsidR="007C6EC0" w:rsidRDefault="007C6EC0">
      <w:pPr>
        <w:tabs>
          <w:tab w:val="clear" w:pos="1440"/>
          <w:tab w:val="clear" w:pos="4320"/>
          <w:tab w:val="clear" w:pos="9072"/>
          <w:tab w:val="left" w:pos="840"/>
        </w:tabs>
        <w:spacing w:line="360" w:lineRule="auto"/>
        <w:jc w:val="both"/>
        <w:rPr>
          <w:rFonts w:hint="eastAsia"/>
          <w:i/>
          <w:iCs/>
          <w:szCs w:val="23"/>
          <w:u w:val="single"/>
          <w:lang w:val="en-GB"/>
        </w:rPr>
      </w:pP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As I </w:t>
      </w:r>
      <w:r>
        <w:rPr>
          <w:szCs w:val="23"/>
          <w:lang w:val="en-GB"/>
        </w:rPr>
        <w:t>have</w:t>
      </w:r>
      <w:r>
        <w:rPr>
          <w:rFonts w:hint="eastAsia"/>
          <w:szCs w:val="23"/>
          <w:lang w:val="en-GB"/>
        </w:rPr>
        <w:t xml:space="preserve"> rejected the Plaintiff</w:t>
      </w:r>
      <w:r>
        <w:rPr>
          <w:szCs w:val="23"/>
          <w:lang w:val="en-GB"/>
        </w:rPr>
        <w:t>’</w:t>
      </w:r>
      <w:r>
        <w:rPr>
          <w:rFonts w:hint="eastAsia"/>
          <w:szCs w:val="23"/>
          <w:lang w:val="en-GB"/>
        </w:rPr>
        <w:t xml:space="preserve">s claim concerning the alleged part-time job, the said sum of HK$3,000 will therefore not be included </w:t>
      </w:r>
      <w:r>
        <w:rPr>
          <w:szCs w:val="23"/>
          <w:lang w:val="en-GB"/>
        </w:rPr>
        <w:t>in the</w:t>
      </w:r>
      <w:r>
        <w:rPr>
          <w:rFonts w:hint="eastAsia"/>
          <w:szCs w:val="23"/>
          <w:lang w:val="en-GB"/>
        </w:rPr>
        <w:t xml:space="preserve"> calculation of his loss of monthly earnings. Based on the documents provided by the 1</w:t>
      </w:r>
      <w:r>
        <w:rPr>
          <w:rFonts w:hint="eastAsia"/>
          <w:szCs w:val="23"/>
          <w:vertAlign w:val="superscript"/>
          <w:lang w:val="en-GB"/>
        </w:rPr>
        <w:t>st</w:t>
      </w:r>
      <w:r>
        <w:rPr>
          <w:rFonts w:hint="eastAsia"/>
          <w:szCs w:val="23"/>
          <w:lang w:val="en-GB"/>
        </w:rPr>
        <w:t xml:space="preserve"> Defendant and the Plaintiff, the Plaintiff earned, on average, HK$6,341 per month between November 2005 and March 2006 (HK$6,140 + HK$6,216 + HK$7,200 + HK$2995 + HK$5985 / 4.5 months). The Plaintiff admitted taking a holiday without pay of about 2 months in Pakistan every year, so the </w:t>
      </w:r>
      <w:r>
        <w:rPr>
          <w:rFonts w:hint="eastAsia"/>
          <w:szCs w:val="23"/>
          <w:lang w:val="en-GB"/>
        </w:rPr>
        <w:t>Plaintiff</w:t>
      </w:r>
      <w:r>
        <w:rPr>
          <w:szCs w:val="23"/>
          <w:lang w:val="en-GB"/>
        </w:rPr>
        <w:t>’</w:t>
      </w:r>
      <w:r>
        <w:rPr>
          <w:rFonts w:hint="eastAsia"/>
          <w:szCs w:val="23"/>
          <w:lang w:val="en-GB"/>
        </w:rPr>
        <w:t xml:space="preserve">s average monthly earnings at the time of the accident have to be further adjusted : HK$6,341 x 10/12 = HK$5,284. </w:t>
      </w:r>
    </w:p>
    <w:p w:rsidR="007C6EC0" w:rsidRDefault="007C6EC0">
      <w:pPr>
        <w:tabs>
          <w:tab w:val="clear" w:pos="1440"/>
          <w:tab w:val="clear" w:pos="4320"/>
          <w:tab w:val="clear" w:pos="9072"/>
          <w:tab w:val="left" w:pos="840"/>
        </w:tabs>
        <w:spacing w:line="360" w:lineRule="auto"/>
        <w:jc w:val="both"/>
        <w:rPr>
          <w:szCs w:val="23"/>
          <w:lang w:val="en-GB"/>
        </w:rPr>
      </w:pP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During the sick leave period (11 April 2006 to 30 April 2008), the Plaintiff suffered a </w:t>
      </w:r>
      <w:r>
        <w:rPr>
          <w:szCs w:val="23"/>
          <w:lang w:val="en-GB"/>
        </w:rPr>
        <w:t>total</w:t>
      </w:r>
      <w:r>
        <w:rPr>
          <w:rFonts w:hint="eastAsia"/>
          <w:szCs w:val="23"/>
          <w:lang w:val="en-GB"/>
        </w:rPr>
        <w:t xml:space="preserve"> loss of income of HK$5,284 x 24.7 months </w:t>
      </w:r>
      <w:r>
        <w:rPr>
          <w:szCs w:val="23"/>
          <w:lang w:val="en-GB"/>
        </w:rPr>
        <w:t>=</w:t>
      </w:r>
      <w:r>
        <w:rPr>
          <w:rFonts w:hint="eastAsia"/>
          <w:szCs w:val="23"/>
          <w:lang w:val="en-GB"/>
        </w:rPr>
        <w:t xml:space="preserve"> HK$130,515.</w:t>
      </w:r>
    </w:p>
    <w:p w:rsidR="007C6EC0" w:rsidRDefault="007C6EC0">
      <w:pPr>
        <w:tabs>
          <w:tab w:val="clear" w:pos="1440"/>
          <w:tab w:val="clear" w:pos="4320"/>
          <w:tab w:val="clear" w:pos="9072"/>
          <w:tab w:val="left" w:pos="840"/>
        </w:tabs>
        <w:spacing w:line="360" w:lineRule="auto"/>
        <w:jc w:val="both"/>
        <w:rPr>
          <w:szCs w:val="23"/>
          <w:lang w:val="en-GB"/>
        </w:rPr>
      </w:pP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After his sick leave expired on 30 April 2008, the Plaintiff started working in his present employment on 1 May 2008 with a monthly salary of HK$6,175. From January 2009 onwards, his monthly income has gone up to HK$6,650. The Plaintiff said in his statement that if not because of the injury, he would have resumed working as a </w:t>
      </w:r>
      <w:r>
        <w:rPr>
          <w:szCs w:val="23"/>
          <w:lang w:val="en-GB"/>
        </w:rPr>
        <w:t>security</w:t>
      </w:r>
      <w:r>
        <w:rPr>
          <w:rFonts w:hint="eastAsia"/>
          <w:szCs w:val="23"/>
          <w:lang w:val="en-GB"/>
        </w:rPr>
        <w:t xml:space="preserve"> guard, earning about HK$7,000 per month. This figure</w:t>
      </w:r>
      <w:r>
        <w:rPr>
          <w:szCs w:val="23"/>
          <w:lang w:val="en-GB"/>
        </w:rPr>
        <w:t xml:space="preserve"> was not challenged but </w:t>
      </w:r>
      <w:r>
        <w:rPr>
          <w:rFonts w:hint="eastAsia"/>
          <w:szCs w:val="23"/>
          <w:lang w:val="en-GB"/>
        </w:rPr>
        <w:t>his annual absence of 2 months</w:t>
      </w:r>
      <w:r>
        <w:rPr>
          <w:szCs w:val="23"/>
          <w:lang w:val="en-GB"/>
        </w:rPr>
        <w:t xml:space="preserve"> has not yet been taken into account</w:t>
      </w:r>
      <w:r>
        <w:rPr>
          <w:rFonts w:hint="eastAsia"/>
          <w:szCs w:val="23"/>
          <w:lang w:val="en-GB"/>
        </w:rPr>
        <w:t xml:space="preserve">. </w:t>
      </w:r>
      <w:r>
        <w:rPr>
          <w:szCs w:val="23"/>
          <w:lang w:val="en-GB"/>
        </w:rPr>
        <w:t>A</w:t>
      </w:r>
      <w:r>
        <w:rPr>
          <w:rFonts w:hint="eastAsia"/>
          <w:szCs w:val="23"/>
          <w:lang w:val="en-GB"/>
        </w:rPr>
        <w:t xml:space="preserve">fter adjustment, the Plaintiff would probably be earning an average monthly income of HK$5,833 </w:t>
      </w:r>
      <w:r>
        <w:rPr>
          <w:szCs w:val="23"/>
          <w:lang w:val="en-GB"/>
        </w:rPr>
        <w:t xml:space="preserve">(HK$7,000 x 10/12) </w:t>
      </w:r>
      <w:r>
        <w:rPr>
          <w:rFonts w:hint="eastAsia"/>
          <w:szCs w:val="23"/>
          <w:lang w:val="en-GB"/>
        </w:rPr>
        <w:t>if he were to resume working as a security guard after his sick leave.</w:t>
      </w:r>
    </w:p>
    <w:p w:rsidR="007C6EC0" w:rsidRDefault="007C6EC0">
      <w:pPr>
        <w:tabs>
          <w:tab w:val="clear" w:pos="1440"/>
          <w:tab w:val="clear" w:pos="4320"/>
          <w:tab w:val="clear" w:pos="9072"/>
          <w:tab w:val="left" w:pos="840"/>
        </w:tabs>
        <w:spacing w:line="360" w:lineRule="auto"/>
        <w:jc w:val="both"/>
        <w:rPr>
          <w:rFonts w:hint="eastAsia"/>
          <w:szCs w:val="23"/>
          <w:lang w:val="en-GB"/>
        </w:rPr>
      </w:pP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As at the date of the hearing, the loss of earnings for the post sick-leave period (1 May 2008 to 18 February 2010) </w:t>
      </w:r>
      <w:r>
        <w:rPr>
          <w:szCs w:val="23"/>
          <w:lang w:val="en-GB"/>
        </w:rPr>
        <w:t>should</w:t>
      </w:r>
      <w:r>
        <w:rPr>
          <w:rFonts w:hint="eastAsia"/>
          <w:szCs w:val="23"/>
          <w:lang w:val="en-GB"/>
        </w:rPr>
        <w:t xml:space="preserve"> therefore be : [HK$5,833 </w:t>
      </w:r>
      <w:r>
        <w:rPr>
          <w:szCs w:val="23"/>
          <w:lang w:val="en-GB"/>
        </w:rPr>
        <w:t>–</w:t>
      </w:r>
      <w:r>
        <w:rPr>
          <w:rFonts w:hint="eastAsia"/>
          <w:szCs w:val="23"/>
          <w:lang w:val="en-GB"/>
        </w:rPr>
        <w:t xml:space="preserve"> (HK$6,175 x 10/12)] x 8 months + [HK$5,833 </w:t>
      </w:r>
      <w:r>
        <w:rPr>
          <w:szCs w:val="23"/>
          <w:lang w:val="en-GB"/>
        </w:rPr>
        <w:t>–</w:t>
      </w:r>
      <w:r>
        <w:rPr>
          <w:rFonts w:hint="eastAsia"/>
          <w:szCs w:val="23"/>
          <w:lang w:val="en-GB"/>
        </w:rPr>
        <w:t xml:space="preserve"> (HK$6,650 x 10/12)] x 13.7 months = HK$5,</w:t>
      </w:r>
      <w:r>
        <w:rPr>
          <w:szCs w:val="23"/>
          <w:lang w:val="en-GB"/>
        </w:rPr>
        <w:t>504</w:t>
      </w:r>
      <w:r>
        <w:rPr>
          <w:rFonts w:hint="eastAsia"/>
          <w:szCs w:val="23"/>
          <w:lang w:val="en-GB"/>
        </w:rPr>
        <w:t xml:space="preserve"> + HK$</w:t>
      </w:r>
      <w:r>
        <w:rPr>
          <w:szCs w:val="23"/>
          <w:lang w:val="en-GB"/>
        </w:rPr>
        <w:t>4</w:t>
      </w:r>
      <w:r>
        <w:rPr>
          <w:rFonts w:hint="eastAsia"/>
          <w:szCs w:val="23"/>
          <w:lang w:val="en-GB"/>
        </w:rPr>
        <w:t>,</w:t>
      </w:r>
      <w:r>
        <w:rPr>
          <w:szCs w:val="23"/>
          <w:lang w:val="en-GB"/>
        </w:rPr>
        <w:t>000</w:t>
      </w:r>
      <w:r>
        <w:rPr>
          <w:rFonts w:hint="eastAsia"/>
          <w:szCs w:val="23"/>
          <w:lang w:val="en-GB"/>
        </w:rPr>
        <w:t xml:space="preserve"> = HK$9,</w:t>
      </w:r>
      <w:r>
        <w:rPr>
          <w:szCs w:val="23"/>
          <w:lang w:val="en-GB"/>
        </w:rPr>
        <w:t>50</w:t>
      </w:r>
      <w:r>
        <w:rPr>
          <w:rFonts w:hint="eastAsia"/>
          <w:szCs w:val="23"/>
          <w:lang w:val="en-GB"/>
        </w:rPr>
        <w:t>4.</w:t>
      </w:r>
    </w:p>
    <w:p w:rsidR="007C6EC0" w:rsidRDefault="007C6EC0">
      <w:pPr>
        <w:tabs>
          <w:tab w:val="clear" w:pos="1440"/>
          <w:tab w:val="clear" w:pos="4320"/>
          <w:tab w:val="clear" w:pos="9072"/>
          <w:tab w:val="left" w:pos="840"/>
        </w:tabs>
        <w:spacing w:line="360" w:lineRule="auto"/>
        <w:jc w:val="both"/>
        <w:rPr>
          <w:rFonts w:hint="eastAsia"/>
          <w:szCs w:val="23"/>
          <w:lang w:val="en-GB"/>
        </w:rPr>
      </w:pPr>
    </w:p>
    <w:p w:rsidR="007C6EC0" w:rsidRDefault="007C6EC0">
      <w:pPr>
        <w:tabs>
          <w:tab w:val="clear" w:pos="1440"/>
          <w:tab w:val="clear" w:pos="4320"/>
          <w:tab w:val="clear" w:pos="9072"/>
          <w:tab w:val="left" w:pos="840"/>
        </w:tabs>
        <w:spacing w:line="360" w:lineRule="auto"/>
        <w:jc w:val="both"/>
        <w:rPr>
          <w:rFonts w:hint="eastAsia"/>
          <w:i/>
          <w:iCs/>
          <w:szCs w:val="23"/>
          <w:u w:val="single"/>
          <w:lang w:val="en-GB"/>
        </w:rPr>
      </w:pPr>
      <w:r>
        <w:rPr>
          <w:szCs w:val="23"/>
          <w:lang w:val="en-GB"/>
        </w:rPr>
        <w:tab/>
      </w:r>
      <w:r>
        <w:rPr>
          <w:i/>
          <w:iCs/>
          <w:szCs w:val="23"/>
          <w:u w:val="single"/>
          <w:lang w:val="en-GB"/>
        </w:rPr>
        <w:t>Future</w:t>
      </w:r>
      <w:r>
        <w:rPr>
          <w:rFonts w:hint="eastAsia"/>
          <w:i/>
          <w:iCs/>
          <w:szCs w:val="23"/>
          <w:u w:val="single"/>
          <w:lang w:val="en-GB"/>
        </w:rPr>
        <w:t xml:space="preserve"> Loss of Earnings</w:t>
      </w:r>
      <w:r>
        <w:rPr>
          <w:i/>
          <w:iCs/>
          <w:szCs w:val="23"/>
          <w:u w:val="single"/>
          <w:lang w:val="en-GB"/>
        </w:rPr>
        <w:t xml:space="preserve"> </w:t>
      </w:r>
    </w:p>
    <w:p w:rsidR="007C6EC0" w:rsidRDefault="007C6EC0">
      <w:pPr>
        <w:tabs>
          <w:tab w:val="clear" w:pos="1440"/>
          <w:tab w:val="clear" w:pos="4320"/>
          <w:tab w:val="clear" w:pos="9072"/>
          <w:tab w:val="left" w:pos="840"/>
        </w:tabs>
        <w:spacing w:line="360" w:lineRule="auto"/>
        <w:jc w:val="both"/>
        <w:rPr>
          <w:rFonts w:hint="eastAsia"/>
          <w:i/>
          <w:iCs/>
          <w:szCs w:val="23"/>
          <w:lang w:val="en-GB"/>
        </w:rPr>
      </w:pP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szCs w:val="23"/>
          <w:lang w:val="en-GB"/>
        </w:rPr>
      </w:pPr>
      <w:r>
        <w:rPr>
          <w:rFonts w:hint="eastAsia"/>
          <w:szCs w:val="23"/>
          <w:lang w:val="en-GB"/>
        </w:rPr>
        <w:t xml:space="preserve">The Plaintiff is now aged 32. I agree that a multiplier of 15 is appropriate : </w:t>
      </w:r>
      <w:r>
        <w:rPr>
          <w:szCs w:val="23"/>
          <w:lang w:val="en-GB"/>
        </w:rPr>
        <w:t>(</w:t>
      </w:r>
      <w:r>
        <w:rPr>
          <w:rFonts w:hint="eastAsia"/>
          <w:szCs w:val="23"/>
          <w:lang w:val="en-GB"/>
        </w:rPr>
        <w:t>HK$</w:t>
      </w:r>
      <w:r>
        <w:rPr>
          <w:szCs w:val="23"/>
          <w:lang w:val="en-GB"/>
        </w:rPr>
        <w:t>7</w:t>
      </w:r>
      <w:r>
        <w:rPr>
          <w:rFonts w:hint="eastAsia"/>
          <w:szCs w:val="23"/>
          <w:lang w:val="en-GB"/>
        </w:rPr>
        <w:t>,</w:t>
      </w:r>
      <w:r>
        <w:rPr>
          <w:szCs w:val="23"/>
          <w:lang w:val="en-GB"/>
        </w:rPr>
        <w:t>000</w:t>
      </w:r>
      <w:r>
        <w:rPr>
          <w:rFonts w:hint="eastAsia"/>
          <w:szCs w:val="23"/>
          <w:lang w:val="en-GB"/>
        </w:rPr>
        <w:t xml:space="preserve"> </w:t>
      </w:r>
      <w:r>
        <w:rPr>
          <w:szCs w:val="23"/>
          <w:lang w:val="en-GB"/>
        </w:rPr>
        <w:t>–</w:t>
      </w:r>
      <w:r>
        <w:rPr>
          <w:rFonts w:hint="eastAsia"/>
          <w:szCs w:val="23"/>
          <w:lang w:val="en-GB"/>
        </w:rPr>
        <w:t xml:space="preserve"> HK$6,650</w:t>
      </w:r>
      <w:r>
        <w:rPr>
          <w:szCs w:val="23"/>
          <w:lang w:val="en-GB"/>
        </w:rPr>
        <w:t>)</w:t>
      </w:r>
      <w:r>
        <w:rPr>
          <w:rFonts w:hint="eastAsia"/>
          <w:szCs w:val="23"/>
          <w:lang w:val="en-GB"/>
        </w:rPr>
        <w:t xml:space="preserve"> x 10</w:t>
      </w:r>
      <w:r>
        <w:rPr>
          <w:szCs w:val="23"/>
          <w:lang w:val="en-GB"/>
        </w:rPr>
        <w:t xml:space="preserve"> months</w:t>
      </w:r>
      <w:r>
        <w:rPr>
          <w:rFonts w:hint="eastAsia"/>
          <w:szCs w:val="23"/>
          <w:lang w:val="en-GB"/>
        </w:rPr>
        <w:t xml:space="preserve"> x 15 = HK$52,</w:t>
      </w:r>
      <w:r>
        <w:rPr>
          <w:szCs w:val="23"/>
          <w:lang w:val="en-GB"/>
        </w:rPr>
        <w:t>50</w:t>
      </w:r>
      <w:r>
        <w:rPr>
          <w:rFonts w:hint="eastAsia"/>
          <w:szCs w:val="23"/>
          <w:lang w:val="en-GB"/>
        </w:rPr>
        <w:t>0.</w:t>
      </w:r>
    </w:p>
    <w:p w:rsidR="007C6EC0" w:rsidRDefault="007C6EC0">
      <w:pPr>
        <w:tabs>
          <w:tab w:val="clear" w:pos="1440"/>
          <w:tab w:val="clear" w:pos="4320"/>
          <w:tab w:val="clear" w:pos="9072"/>
          <w:tab w:val="left" w:pos="840"/>
        </w:tabs>
        <w:spacing w:line="360" w:lineRule="auto"/>
        <w:jc w:val="both"/>
        <w:rPr>
          <w:szCs w:val="23"/>
          <w:lang w:val="en-GB"/>
        </w:rPr>
      </w:pPr>
    </w:p>
    <w:p w:rsidR="007C6EC0" w:rsidRDefault="007C6EC0">
      <w:pPr>
        <w:tabs>
          <w:tab w:val="clear" w:pos="1440"/>
          <w:tab w:val="clear" w:pos="4320"/>
          <w:tab w:val="clear" w:pos="9072"/>
          <w:tab w:val="left" w:pos="840"/>
        </w:tabs>
        <w:spacing w:line="360" w:lineRule="auto"/>
        <w:jc w:val="both"/>
        <w:rPr>
          <w:i/>
          <w:szCs w:val="23"/>
          <w:lang w:val="en-GB"/>
        </w:rPr>
      </w:pPr>
      <w:r>
        <w:rPr>
          <w:i/>
          <w:szCs w:val="23"/>
          <w:lang w:val="en-GB"/>
        </w:rPr>
        <w:t>(5)</w:t>
      </w:r>
      <w:r>
        <w:rPr>
          <w:i/>
          <w:szCs w:val="23"/>
          <w:lang w:val="en-GB"/>
        </w:rPr>
        <w:tab/>
        <w:t>Loss of Provident Fund</w:t>
      </w:r>
    </w:p>
    <w:p w:rsidR="007C6EC0" w:rsidRDefault="007C6EC0">
      <w:pPr>
        <w:tabs>
          <w:tab w:val="clear" w:pos="1440"/>
          <w:tab w:val="clear" w:pos="4320"/>
          <w:tab w:val="clear" w:pos="9072"/>
          <w:tab w:val="left" w:pos="840"/>
        </w:tabs>
        <w:spacing w:line="360" w:lineRule="auto"/>
        <w:jc w:val="both"/>
        <w:rPr>
          <w:szCs w:val="23"/>
          <w:lang w:val="en-GB"/>
        </w:rPr>
      </w:pPr>
      <w:r>
        <w:rPr>
          <w:szCs w:val="23"/>
          <w:lang w:val="en-GB"/>
        </w:rPr>
        <w:t xml:space="preserve"> </w:t>
      </w: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This should be calculated at 5% of </w:t>
      </w:r>
      <w:r>
        <w:rPr>
          <w:szCs w:val="23"/>
          <w:lang w:val="en-GB"/>
        </w:rPr>
        <w:t>the</w:t>
      </w:r>
      <w:r>
        <w:rPr>
          <w:rFonts w:hint="eastAsia"/>
          <w:szCs w:val="23"/>
          <w:lang w:val="en-GB"/>
        </w:rPr>
        <w:t xml:space="preserve"> lost earnings :</w:t>
      </w:r>
    </w:p>
    <w:p w:rsidR="007C6EC0" w:rsidRDefault="007C6EC0">
      <w:pPr>
        <w:tabs>
          <w:tab w:val="clear" w:pos="1440"/>
          <w:tab w:val="clear" w:pos="4320"/>
          <w:tab w:val="clear" w:pos="9072"/>
          <w:tab w:val="left" w:pos="840"/>
        </w:tabs>
        <w:spacing w:line="360" w:lineRule="auto"/>
        <w:jc w:val="both"/>
        <w:rPr>
          <w:rFonts w:hint="eastAsia"/>
          <w:szCs w:val="23"/>
          <w:lang w:val="en-GB"/>
        </w:rPr>
      </w:pPr>
    </w:p>
    <w:p w:rsidR="007C6EC0" w:rsidRDefault="007C6EC0">
      <w:pPr>
        <w:tabs>
          <w:tab w:val="clear" w:pos="1440"/>
          <w:tab w:val="clear" w:pos="4320"/>
          <w:tab w:val="clear" w:pos="9072"/>
          <w:tab w:val="left" w:pos="840"/>
        </w:tabs>
        <w:spacing w:line="360" w:lineRule="auto"/>
        <w:jc w:val="both"/>
        <w:rPr>
          <w:rFonts w:hint="eastAsia"/>
          <w:szCs w:val="23"/>
          <w:lang w:val="en-GB"/>
        </w:rPr>
      </w:pPr>
      <w:r>
        <w:rPr>
          <w:szCs w:val="23"/>
          <w:lang w:val="en-GB"/>
        </w:rPr>
        <w:tab/>
        <w:t>(HK$130,515 + HK$9,504 + HK$52,500) x 5% = HK$9,626</w:t>
      </w:r>
    </w:p>
    <w:p w:rsidR="007C6EC0" w:rsidRDefault="007C6EC0">
      <w:pPr>
        <w:tabs>
          <w:tab w:val="clear" w:pos="1440"/>
          <w:tab w:val="clear" w:pos="4320"/>
          <w:tab w:val="clear" w:pos="9072"/>
          <w:tab w:val="left" w:pos="840"/>
        </w:tabs>
        <w:spacing w:line="360" w:lineRule="auto"/>
        <w:jc w:val="both"/>
        <w:rPr>
          <w:rFonts w:hint="eastAsia"/>
          <w:szCs w:val="23"/>
          <w:lang w:val="en-GB"/>
        </w:rPr>
      </w:pPr>
    </w:p>
    <w:p w:rsidR="007C6EC0" w:rsidRDefault="007C6EC0">
      <w:pPr>
        <w:tabs>
          <w:tab w:val="clear" w:pos="1440"/>
          <w:tab w:val="clear" w:pos="4320"/>
          <w:tab w:val="clear" w:pos="9072"/>
          <w:tab w:val="left" w:pos="840"/>
        </w:tabs>
        <w:spacing w:line="360" w:lineRule="auto"/>
        <w:jc w:val="both"/>
        <w:rPr>
          <w:rFonts w:hint="eastAsia"/>
          <w:szCs w:val="23"/>
          <w:lang w:val="en-GB"/>
        </w:rPr>
      </w:pPr>
    </w:p>
    <w:p w:rsidR="007C6EC0" w:rsidRDefault="007C6EC0">
      <w:pPr>
        <w:tabs>
          <w:tab w:val="clear" w:pos="1440"/>
          <w:tab w:val="clear" w:pos="4320"/>
          <w:tab w:val="clear" w:pos="9072"/>
          <w:tab w:val="left" w:pos="840"/>
        </w:tabs>
        <w:spacing w:line="360" w:lineRule="auto"/>
        <w:jc w:val="both"/>
        <w:rPr>
          <w:rFonts w:hint="eastAsia"/>
          <w:szCs w:val="23"/>
          <w:lang w:val="en-GB"/>
        </w:rPr>
      </w:pPr>
    </w:p>
    <w:p w:rsidR="007C6EC0" w:rsidRDefault="007C6EC0">
      <w:pPr>
        <w:tabs>
          <w:tab w:val="clear" w:pos="1440"/>
          <w:tab w:val="clear" w:pos="4320"/>
          <w:tab w:val="clear" w:pos="9072"/>
          <w:tab w:val="left" w:pos="840"/>
        </w:tabs>
        <w:spacing w:line="360" w:lineRule="auto"/>
        <w:jc w:val="both"/>
        <w:rPr>
          <w:rFonts w:hint="eastAsia"/>
          <w:i/>
          <w:iCs/>
          <w:szCs w:val="23"/>
          <w:lang w:val="en-GB"/>
        </w:rPr>
      </w:pPr>
      <w:r>
        <w:rPr>
          <w:rFonts w:hint="eastAsia"/>
          <w:i/>
          <w:iCs/>
          <w:szCs w:val="23"/>
          <w:lang w:val="en-GB"/>
        </w:rPr>
        <w:t>(</w:t>
      </w:r>
      <w:r>
        <w:rPr>
          <w:i/>
          <w:iCs/>
          <w:szCs w:val="23"/>
          <w:lang w:val="en-GB"/>
        </w:rPr>
        <w:t>6</w:t>
      </w:r>
      <w:r>
        <w:rPr>
          <w:rFonts w:hint="eastAsia"/>
          <w:i/>
          <w:iCs/>
          <w:szCs w:val="23"/>
          <w:lang w:val="en-GB"/>
        </w:rPr>
        <w:t>)</w:t>
      </w:r>
      <w:r>
        <w:rPr>
          <w:i/>
          <w:iCs/>
          <w:szCs w:val="23"/>
          <w:lang w:val="en-GB"/>
        </w:rPr>
        <w:tab/>
      </w:r>
      <w:r>
        <w:rPr>
          <w:rFonts w:hint="eastAsia"/>
          <w:i/>
          <w:iCs/>
          <w:szCs w:val="23"/>
          <w:lang w:val="en-GB"/>
        </w:rPr>
        <w:t>Loss of Earning Capacity</w:t>
      </w:r>
    </w:p>
    <w:p w:rsidR="007C6EC0" w:rsidRDefault="007C6EC0">
      <w:pPr>
        <w:tabs>
          <w:tab w:val="clear" w:pos="1440"/>
          <w:tab w:val="clear" w:pos="4320"/>
          <w:tab w:val="clear" w:pos="9072"/>
          <w:tab w:val="left" w:pos="840"/>
        </w:tabs>
        <w:spacing w:line="360" w:lineRule="auto"/>
        <w:jc w:val="both"/>
        <w:rPr>
          <w:rFonts w:hint="eastAsia"/>
          <w:szCs w:val="23"/>
          <w:lang w:val="en-GB"/>
        </w:rPr>
      </w:pP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rFonts w:eastAsia="PMingLiU" w:hint="eastAsia"/>
          <w:bCs/>
          <w:szCs w:val="24"/>
          <w:lang w:eastAsia="zh-TW"/>
        </w:rPr>
      </w:pPr>
      <w:r>
        <w:rPr>
          <w:szCs w:val="23"/>
          <w:lang w:val="en-GB"/>
        </w:rPr>
        <w:t xml:space="preserve">On the evidence before me, it would appear that the Plaintiff did not have </w:t>
      </w:r>
      <w:r>
        <w:rPr>
          <w:rFonts w:hint="eastAsia"/>
          <w:szCs w:val="23"/>
          <w:lang w:val="en-GB"/>
        </w:rPr>
        <w:t>any</w:t>
      </w:r>
      <w:r>
        <w:rPr>
          <w:szCs w:val="23"/>
          <w:lang w:val="en-GB"/>
        </w:rPr>
        <w:t xml:space="preserve"> difficulty in finding an employment. He started his current job immediately after he has finished his sick leave. At the date of the trial, he has been in the same job for more than 21 months and has been given a pay rise after only 8 months’ service. The Plaintiff took leave in August and September 2009 and went back to Pakistan. When he returned to Hong Kong, he was able to resume working for the same company as a salesman and was given the same salary.</w:t>
      </w:r>
    </w:p>
    <w:p w:rsidR="007C6EC0" w:rsidRDefault="007C6EC0">
      <w:pPr>
        <w:tabs>
          <w:tab w:val="clear" w:pos="1440"/>
          <w:tab w:val="clear" w:pos="4320"/>
          <w:tab w:val="clear" w:pos="9072"/>
          <w:tab w:val="left" w:pos="840"/>
        </w:tabs>
        <w:spacing w:line="360" w:lineRule="auto"/>
        <w:jc w:val="both"/>
        <w:rPr>
          <w:rFonts w:eastAsia="PMingLiU" w:hint="eastAsia"/>
          <w:bCs/>
          <w:szCs w:val="24"/>
          <w:lang w:eastAsia="zh-TW"/>
        </w:rPr>
      </w:pPr>
      <w:r>
        <w:rPr>
          <w:rFonts w:hint="eastAsia"/>
          <w:szCs w:val="23"/>
        </w:rPr>
        <w:t xml:space="preserve"> </w:t>
      </w: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rFonts w:eastAsia="PMingLiU"/>
          <w:bCs/>
          <w:szCs w:val="24"/>
          <w:lang w:eastAsia="zh-TW"/>
        </w:rPr>
      </w:pPr>
      <w:r>
        <w:rPr>
          <w:szCs w:val="23"/>
          <w:lang w:val="en-GB"/>
        </w:rPr>
        <w:t>Considering all the relevant matters,</w:t>
      </w:r>
      <w:r>
        <w:rPr>
          <w:rFonts w:hint="eastAsia"/>
          <w:szCs w:val="23"/>
          <w:lang w:val="en-GB"/>
        </w:rPr>
        <w:t xml:space="preserve"> including but not limited to </w:t>
      </w:r>
      <w:r>
        <w:rPr>
          <w:rFonts w:eastAsia="PMingLiU"/>
          <w:bCs/>
          <w:lang w:eastAsia="zh-TW"/>
        </w:rPr>
        <w:t xml:space="preserve">the </w:t>
      </w:r>
      <w:r>
        <w:rPr>
          <w:rFonts w:hint="eastAsia"/>
          <w:bCs/>
        </w:rPr>
        <w:t>P</w:t>
      </w:r>
      <w:r>
        <w:rPr>
          <w:rFonts w:eastAsia="PMingLiU"/>
          <w:bCs/>
          <w:lang w:eastAsia="zh-TW"/>
        </w:rPr>
        <w:t>laintiff’s age and qualifications</w:t>
      </w:r>
      <w:r>
        <w:rPr>
          <w:rFonts w:hint="eastAsia"/>
          <w:bCs/>
        </w:rPr>
        <w:t>,</w:t>
      </w:r>
      <w:r>
        <w:rPr>
          <w:rFonts w:eastAsia="PMingLiU"/>
          <w:bCs/>
          <w:lang w:eastAsia="zh-TW"/>
        </w:rPr>
        <w:t xml:space="preserve"> the </w:t>
      </w:r>
      <w:r>
        <w:rPr>
          <w:rFonts w:hint="eastAsia"/>
          <w:bCs/>
        </w:rPr>
        <w:t xml:space="preserve">employment he has with his current employer, the range of work he is found by the experts to be able to undertake, the medical </w:t>
      </w:r>
      <w:r>
        <w:rPr>
          <w:bCs/>
        </w:rPr>
        <w:t>condition</w:t>
      </w:r>
      <w:r>
        <w:rPr>
          <w:rFonts w:hint="eastAsia"/>
          <w:bCs/>
        </w:rPr>
        <w:t xml:space="preserve"> of his right thumb and right wrist as well as the residual disabilities,</w:t>
      </w:r>
      <w:r>
        <w:rPr>
          <w:rFonts w:eastAsia="PMingLiU"/>
          <w:bCs/>
          <w:lang w:eastAsia="zh-TW"/>
        </w:rPr>
        <w:t xml:space="preserve"> </w:t>
      </w:r>
      <w:r>
        <w:rPr>
          <w:szCs w:val="23"/>
          <w:lang w:val="en-GB"/>
        </w:rPr>
        <w:t>I am not persuaded to make an award under this head</w:t>
      </w:r>
      <w:r>
        <w:rPr>
          <w:rFonts w:hint="eastAsia"/>
          <w:szCs w:val="23"/>
          <w:lang w:val="en-GB"/>
        </w:rPr>
        <w:t>. On balance, I do not consider that there is</w:t>
      </w:r>
      <w:r>
        <w:rPr>
          <w:rFonts w:eastAsia="PMingLiU"/>
          <w:bCs/>
          <w:lang w:eastAsia="zh-TW"/>
        </w:rPr>
        <w:t xml:space="preserve"> any substantial or real risk that the Plaintiff</w:t>
      </w:r>
      <w:r>
        <w:rPr>
          <w:rFonts w:hint="eastAsia"/>
          <w:bCs/>
        </w:rPr>
        <w:t>,</w:t>
      </w:r>
      <w:r>
        <w:rPr>
          <w:rFonts w:eastAsia="PMingLiU"/>
          <w:bCs/>
          <w:lang w:eastAsia="zh-TW"/>
        </w:rPr>
        <w:t xml:space="preserve"> </w:t>
      </w:r>
      <w:r>
        <w:rPr>
          <w:rFonts w:eastAsia="PMingLiU"/>
          <w:bCs/>
          <w:szCs w:val="24"/>
          <w:lang w:eastAsia="zh-TW"/>
        </w:rPr>
        <w:t xml:space="preserve">at some future date during </w:t>
      </w:r>
      <w:r>
        <w:rPr>
          <w:rFonts w:hint="eastAsia"/>
          <w:bCs/>
          <w:szCs w:val="24"/>
        </w:rPr>
        <w:t>his</w:t>
      </w:r>
      <w:r>
        <w:rPr>
          <w:rFonts w:eastAsia="PMingLiU"/>
          <w:bCs/>
          <w:szCs w:val="24"/>
          <w:lang w:eastAsia="zh-TW"/>
        </w:rPr>
        <w:t xml:space="preserve"> working life, </w:t>
      </w:r>
      <w:r>
        <w:rPr>
          <w:rFonts w:hint="eastAsia"/>
          <w:bCs/>
          <w:szCs w:val="24"/>
        </w:rPr>
        <w:t>would</w:t>
      </w:r>
      <w:r>
        <w:rPr>
          <w:rFonts w:eastAsia="PMingLiU"/>
          <w:bCs/>
          <w:szCs w:val="24"/>
          <w:lang w:eastAsia="zh-TW"/>
        </w:rPr>
        <w:t xml:space="preserve"> lose his employment and w</w:t>
      </w:r>
      <w:r>
        <w:rPr>
          <w:rFonts w:hint="eastAsia"/>
          <w:bCs/>
          <w:szCs w:val="24"/>
        </w:rPr>
        <w:t>ould</w:t>
      </w:r>
      <w:r>
        <w:rPr>
          <w:rFonts w:eastAsia="PMingLiU"/>
          <w:bCs/>
          <w:szCs w:val="24"/>
          <w:lang w:eastAsia="zh-TW"/>
        </w:rPr>
        <w:t xml:space="preserve"> s</w:t>
      </w:r>
      <w:r>
        <w:rPr>
          <w:rFonts w:eastAsia="PMingLiU"/>
          <w:bCs/>
          <w:szCs w:val="24"/>
          <w:lang w:eastAsia="zh-TW"/>
        </w:rPr>
        <w:t>uffer financial loss because of his disadvantage in the labour market.</w:t>
      </w:r>
      <w:r>
        <w:rPr>
          <w:rFonts w:eastAsia="PMingLiU"/>
          <w:bCs/>
          <w:sz w:val="24"/>
          <w:szCs w:val="24"/>
          <w:lang w:eastAsia="zh-TW"/>
        </w:rPr>
        <w:t xml:space="preserve"> </w:t>
      </w:r>
    </w:p>
    <w:p w:rsidR="007C6EC0" w:rsidRDefault="007C6EC0">
      <w:pPr>
        <w:tabs>
          <w:tab w:val="clear" w:pos="1440"/>
          <w:tab w:val="clear" w:pos="4320"/>
          <w:tab w:val="clear" w:pos="9072"/>
          <w:tab w:val="left" w:pos="840"/>
        </w:tabs>
        <w:spacing w:line="360" w:lineRule="auto"/>
        <w:jc w:val="both"/>
        <w:rPr>
          <w:rFonts w:hint="eastAsia"/>
          <w:szCs w:val="23"/>
          <w:lang w:val="en-GB"/>
        </w:rPr>
      </w:pPr>
    </w:p>
    <w:p w:rsidR="007C6EC0" w:rsidRDefault="007C6EC0">
      <w:pPr>
        <w:tabs>
          <w:tab w:val="clear" w:pos="1440"/>
          <w:tab w:val="clear" w:pos="4320"/>
          <w:tab w:val="clear" w:pos="9072"/>
          <w:tab w:val="left" w:pos="840"/>
        </w:tabs>
        <w:spacing w:line="360" w:lineRule="auto"/>
        <w:jc w:val="both"/>
        <w:rPr>
          <w:i/>
          <w:szCs w:val="23"/>
          <w:lang w:val="en-GB"/>
        </w:rPr>
      </w:pPr>
      <w:r>
        <w:rPr>
          <w:i/>
          <w:szCs w:val="23"/>
          <w:lang w:val="en-GB"/>
        </w:rPr>
        <w:t>(7)</w:t>
      </w:r>
      <w:r>
        <w:rPr>
          <w:i/>
          <w:szCs w:val="23"/>
          <w:lang w:val="en-GB"/>
        </w:rPr>
        <w:tab/>
        <w:t>Special Damages</w:t>
      </w:r>
    </w:p>
    <w:p w:rsidR="007C6EC0" w:rsidRDefault="007C6EC0">
      <w:pPr>
        <w:tabs>
          <w:tab w:val="clear" w:pos="1440"/>
          <w:tab w:val="clear" w:pos="4320"/>
          <w:tab w:val="clear" w:pos="9072"/>
          <w:tab w:val="left" w:pos="840"/>
        </w:tabs>
        <w:spacing w:line="360" w:lineRule="auto"/>
        <w:jc w:val="both"/>
        <w:rPr>
          <w:i/>
          <w:szCs w:val="23"/>
          <w:lang w:val="en-GB"/>
        </w:rPr>
      </w:pP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szCs w:val="23"/>
          <w:lang w:val="en-GB"/>
        </w:rPr>
      </w:pPr>
      <w:r>
        <w:rPr>
          <w:szCs w:val="23"/>
          <w:lang w:val="en-GB"/>
        </w:rPr>
        <w:t>This is agreed at HK$5,034.</w:t>
      </w:r>
    </w:p>
    <w:p w:rsidR="007C6EC0" w:rsidRDefault="007C6EC0">
      <w:pPr>
        <w:tabs>
          <w:tab w:val="clear" w:pos="1440"/>
          <w:tab w:val="clear" w:pos="4320"/>
          <w:tab w:val="clear" w:pos="9072"/>
          <w:tab w:val="left" w:pos="840"/>
        </w:tabs>
        <w:spacing w:line="360" w:lineRule="auto"/>
        <w:jc w:val="both"/>
        <w:rPr>
          <w:szCs w:val="23"/>
          <w:lang w:val="en-GB"/>
        </w:rPr>
      </w:pPr>
    </w:p>
    <w:p w:rsidR="007C6EC0" w:rsidRDefault="007C6EC0">
      <w:pPr>
        <w:tabs>
          <w:tab w:val="clear" w:pos="1440"/>
          <w:tab w:val="clear" w:pos="4320"/>
          <w:tab w:val="clear" w:pos="9072"/>
          <w:tab w:val="left" w:pos="840"/>
        </w:tabs>
        <w:spacing w:line="360" w:lineRule="auto"/>
        <w:jc w:val="both"/>
        <w:rPr>
          <w:i/>
          <w:szCs w:val="23"/>
          <w:lang w:val="en-GB"/>
        </w:rPr>
      </w:pPr>
      <w:r>
        <w:rPr>
          <w:i/>
          <w:szCs w:val="23"/>
          <w:lang w:val="en-GB"/>
        </w:rPr>
        <w:t>(8)</w:t>
      </w:r>
      <w:r>
        <w:rPr>
          <w:i/>
          <w:szCs w:val="23"/>
          <w:lang w:val="en-GB"/>
        </w:rPr>
        <w:tab/>
        <w:t>Future Medical Expenses</w:t>
      </w:r>
    </w:p>
    <w:p w:rsidR="007C6EC0" w:rsidRDefault="007C6EC0">
      <w:pPr>
        <w:tabs>
          <w:tab w:val="clear" w:pos="1440"/>
          <w:tab w:val="clear" w:pos="4320"/>
          <w:tab w:val="clear" w:pos="9072"/>
          <w:tab w:val="left" w:pos="840"/>
        </w:tabs>
        <w:spacing w:line="360" w:lineRule="auto"/>
        <w:jc w:val="both"/>
        <w:rPr>
          <w:szCs w:val="23"/>
          <w:lang w:val="en-GB"/>
        </w:rPr>
      </w:pP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szCs w:val="23"/>
          <w:lang w:val="en-GB"/>
        </w:rPr>
      </w:pPr>
      <w:r>
        <w:rPr>
          <w:szCs w:val="23"/>
          <w:lang w:val="en-GB"/>
        </w:rPr>
        <w:t>In respect of further medical treatment, the joint orthopaedic report reads, “</w:t>
      </w:r>
      <w:r>
        <w:rPr>
          <w:i/>
          <w:szCs w:val="23"/>
          <w:lang w:val="en-GB"/>
        </w:rPr>
        <w:t xml:space="preserve">We agree that </w:t>
      </w:r>
      <w:r>
        <w:rPr>
          <w:i/>
          <w:szCs w:val="23"/>
          <w:u w:val="single"/>
          <w:lang w:val="en-GB"/>
        </w:rPr>
        <w:t>Mr. Ali’s condition is stable</w:t>
      </w:r>
      <w:r>
        <w:rPr>
          <w:i/>
          <w:szCs w:val="23"/>
          <w:lang w:val="en-GB"/>
        </w:rPr>
        <w:t xml:space="preserve">. ... However, the scapho-lunate instability may worsen with time and Mr. Ali may have on-and-off right wrist pain and </w:t>
      </w:r>
      <w:r>
        <w:rPr>
          <w:i/>
          <w:szCs w:val="23"/>
          <w:u w:val="single"/>
          <w:lang w:val="en-GB"/>
        </w:rPr>
        <w:t>may require surgery in future if he continues to work in jobs of strenuous nature</w:t>
      </w:r>
      <w:r>
        <w:rPr>
          <w:i/>
          <w:szCs w:val="23"/>
          <w:lang w:val="en-GB"/>
        </w:rPr>
        <w:t>. If pain becomes worse, fusion of the proximal carpal row may be required.</w:t>
      </w:r>
      <w:r>
        <w:rPr>
          <w:szCs w:val="23"/>
          <w:lang w:val="en-GB"/>
        </w:rPr>
        <w:t>” (emphasis added)</w:t>
      </w:r>
    </w:p>
    <w:p w:rsidR="007C6EC0" w:rsidRDefault="007C6EC0">
      <w:pPr>
        <w:tabs>
          <w:tab w:val="clear" w:pos="1440"/>
          <w:tab w:val="clear" w:pos="4320"/>
          <w:tab w:val="clear" w:pos="9072"/>
          <w:tab w:val="left" w:pos="840"/>
        </w:tabs>
        <w:spacing w:line="360" w:lineRule="auto"/>
        <w:jc w:val="both"/>
        <w:rPr>
          <w:szCs w:val="23"/>
          <w:lang w:val="en-GB"/>
        </w:rPr>
      </w:pPr>
      <w:r>
        <w:rPr>
          <w:szCs w:val="23"/>
          <w:lang w:val="en-GB"/>
        </w:rPr>
        <w:t xml:space="preserve"> </w:t>
      </w: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szCs w:val="23"/>
          <w:lang w:val="en-GB"/>
        </w:rPr>
      </w:pPr>
      <w:r>
        <w:rPr>
          <w:szCs w:val="23"/>
          <w:lang w:val="en-GB"/>
        </w:rPr>
        <w:t>The medical opinion is not definite as to the need for fu</w:t>
      </w:r>
      <w:r>
        <w:rPr>
          <w:rFonts w:hint="eastAsia"/>
          <w:szCs w:val="23"/>
          <w:lang w:val="en-GB"/>
        </w:rPr>
        <w:t>r</w:t>
      </w:r>
      <w:r>
        <w:rPr>
          <w:szCs w:val="23"/>
          <w:lang w:val="en-GB"/>
        </w:rPr>
        <w:t>t</w:t>
      </w:r>
      <w:r>
        <w:rPr>
          <w:rFonts w:hint="eastAsia"/>
          <w:szCs w:val="23"/>
          <w:lang w:val="en-GB"/>
        </w:rPr>
        <w:t>her</w:t>
      </w:r>
      <w:r>
        <w:rPr>
          <w:szCs w:val="23"/>
          <w:lang w:val="en-GB"/>
        </w:rPr>
        <w:t xml:space="preserve"> surgery. In particular, it is noted that the surgery may be required if the Plaintiff continues to work in jobs of strenuous nature. On the evidence before me, the Plaintiff has switched to work as a salesman which is not a very strenuous job. As such, the possibility of the Plaintiff requiring fu</w:t>
      </w:r>
      <w:r>
        <w:rPr>
          <w:rFonts w:hint="eastAsia"/>
          <w:szCs w:val="23"/>
          <w:lang w:val="en-GB"/>
        </w:rPr>
        <w:t>rther</w:t>
      </w:r>
      <w:r>
        <w:rPr>
          <w:szCs w:val="23"/>
          <w:lang w:val="en-GB"/>
        </w:rPr>
        <w:t xml:space="preserve"> surgery </w:t>
      </w:r>
      <w:r>
        <w:rPr>
          <w:rFonts w:hint="eastAsia"/>
          <w:szCs w:val="23"/>
          <w:lang w:val="en-GB"/>
        </w:rPr>
        <w:t>sh</w:t>
      </w:r>
      <w:r>
        <w:rPr>
          <w:szCs w:val="23"/>
          <w:lang w:val="en-GB"/>
        </w:rPr>
        <w:t>ould be low</w:t>
      </w:r>
      <w:r>
        <w:rPr>
          <w:rFonts w:hint="eastAsia"/>
          <w:szCs w:val="23"/>
          <w:lang w:val="en-GB"/>
        </w:rPr>
        <w:t xml:space="preserve"> and, t</w:t>
      </w:r>
      <w:r>
        <w:rPr>
          <w:szCs w:val="23"/>
          <w:lang w:val="en-GB"/>
        </w:rPr>
        <w:t>herefore, I am not prepared to allow any sum under this head.</w:t>
      </w:r>
    </w:p>
    <w:p w:rsidR="007C6EC0" w:rsidRDefault="007C6EC0">
      <w:pPr>
        <w:pStyle w:val="ListParagraph"/>
        <w:rPr>
          <w:szCs w:val="23"/>
          <w:lang w:val="en-GB"/>
        </w:rPr>
      </w:pPr>
    </w:p>
    <w:p w:rsidR="007C6EC0" w:rsidRDefault="007C6EC0">
      <w:pPr>
        <w:tabs>
          <w:tab w:val="clear" w:pos="1440"/>
          <w:tab w:val="clear" w:pos="4320"/>
          <w:tab w:val="clear" w:pos="9072"/>
          <w:tab w:val="left" w:pos="840"/>
        </w:tabs>
        <w:spacing w:line="360" w:lineRule="auto"/>
        <w:jc w:val="both"/>
        <w:rPr>
          <w:rFonts w:hint="eastAsia"/>
          <w:i/>
          <w:iCs/>
          <w:szCs w:val="23"/>
          <w:lang w:val="en-GB"/>
        </w:rPr>
      </w:pPr>
      <w:r>
        <w:rPr>
          <w:rFonts w:hint="eastAsia"/>
          <w:i/>
          <w:iCs/>
          <w:szCs w:val="23"/>
          <w:lang w:val="en-GB"/>
        </w:rPr>
        <w:t>Summary</w:t>
      </w:r>
    </w:p>
    <w:p w:rsidR="007C6EC0" w:rsidRDefault="007C6EC0">
      <w:pPr>
        <w:tabs>
          <w:tab w:val="clear" w:pos="1440"/>
          <w:tab w:val="clear" w:pos="4320"/>
          <w:tab w:val="clear" w:pos="9072"/>
          <w:tab w:val="left" w:pos="840"/>
        </w:tabs>
        <w:spacing w:line="360" w:lineRule="auto"/>
        <w:jc w:val="both"/>
        <w:rPr>
          <w:szCs w:val="23"/>
          <w:lang w:val="en-GB"/>
        </w:rPr>
      </w:pP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szCs w:val="23"/>
          <w:lang w:val="en-GB"/>
        </w:rPr>
      </w:pPr>
      <w:r>
        <w:rPr>
          <w:szCs w:val="23"/>
          <w:lang w:val="en-GB"/>
        </w:rPr>
        <w:t>The damages awarded would have been as follows if liability had been proved :</w:t>
      </w:r>
    </w:p>
    <w:p w:rsidR="007C6EC0" w:rsidRDefault="007C6EC0">
      <w:pPr>
        <w:tabs>
          <w:tab w:val="clear" w:pos="1440"/>
          <w:tab w:val="clear" w:pos="4320"/>
          <w:tab w:val="clear" w:pos="9072"/>
          <w:tab w:val="left" w:pos="840"/>
        </w:tabs>
        <w:spacing w:line="360" w:lineRule="auto"/>
        <w:jc w:val="both"/>
        <w:rPr>
          <w:szCs w:val="23"/>
          <w:lang w:val="en-GB"/>
        </w:rPr>
      </w:pPr>
    </w:p>
    <w:p w:rsidR="007C6EC0" w:rsidRDefault="007C6EC0">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szCs w:val="23"/>
          <w:lang w:val="en-GB"/>
        </w:rPr>
        <w:t>(1)</w:t>
      </w:r>
      <w:r>
        <w:rPr>
          <w:rFonts w:hint="eastAsia"/>
          <w:szCs w:val="23"/>
          <w:lang w:val="en-GB"/>
        </w:rPr>
        <w:tab/>
        <w:t>PSLA</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 xml:space="preserve">HK$ </w:t>
      </w:r>
      <w:r>
        <w:rPr>
          <w:szCs w:val="23"/>
          <w:lang w:val="en-GB"/>
        </w:rPr>
        <w:t>2</w:t>
      </w:r>
      <w:r>
        <w:rPr>
          <w:rFonts w:hint="eastAsia"/>
          <w:szCs w:val="23"/>
          <w:lang w:val="en-GB"/>
        </w:rPr>
        <w:t>50,000</w:t>
      </w:r>
    </w:p>
    <w:p w:rsidR="007C6EC0" w:rsidRDefault="007C6EC0">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szCs w:val="23"/>
          <w:lang w:val="en-GB"/>
        </w:rPr>
        <w:t>(2)</w:t>
      </w:r>
      <w:r>
        <w:rPr>
          <w:rFonts w:hint="eastAsia"/>
          <w:szCs w:val="23"/>
          <w:lang w:val="en-GB"/>
        </w:rPr>
        <w:tab/>
        <w:t>Loss of earnings :</w:t>
      </w:r>
      <w:r>
        <w:rPr>
          <w:szCs w:val="23"/>
          <w:lang w:val="en-GB"/>
        </w:rPr>
        <w:t xml:space="preserve"> pre-trial loss</w:t>
      </w:r>
      <w:r>
        <w:rPr>
          <w:rFonts w:hint="eastAsia"/>
          <w:szCs w:val="23"/>
          <w:lang w:val="en-GB"/>
        </w:rPr>
        <w:tab/>
      </w:r>
      <w:r>
        <w:rPr>
          <w:rFonts w:hint="eastAsia"/>
          <w:szCs w:val="23"/>
          <w:lang w:val="en-GB"/>
        </w:rPr>
        <w:tab/>
        <w:t>HK$</w:t>
      </w:r>
      <w:r>
        <w:rPr>
          <w:szCs w:val="23"/>
          <w:lang w:val="en-GB"/>
        </w:rPr>
        <w:t xml:space="preserve"> </w:t>
      </w:r>
      <w:r>
        <w:rPr>
          <w:rFonts w:hint="eastAsia"/>
          <w:szCs w:val="23"/>
          <w:lang w:val="en-GB"/>
        </w:rPr>
        <w:t>140,0</w:t>
      </w:r>
      <w:r>
        <w:rPr>
          <w:szCs w:val="23"/>
          <w:lang w:val="en-GB"/>
        </w:rPr>
        <w:t>19</w:t>
      </w:r>
    </w:p>
    <w:p w:rsidR="007C6EC0" w:rsidRDefault="007C6EC0">
      <w:pPr>
        <w:tabs>
          <w:tab w:val="clear" w:pos="1440"/>
          <w:tab w:val="clear" w:pos="4320"/>
          <w:tab w:val="clear" w:pos="9072"/>
          <w:tab w:val="left" w:pos="840"/>
        </w:tabs>
        <w:spacing w:line="360" w:lineRule="auto"/>
        <w:jc w:val="both"/>
        <w:rPr>
          <w:rFonts w:hint="eastAsia"/>
          <w:szCs w:val="23"/>
          <w:lang w:val="en-GB"/>
        </w:rPr>
      </w:pPr>
      <w:r>
        <w:rPr>
          <w:szCs w:val="23"/>
          <w:lang w:val="en-GB"/>
        </w:rPr>
        <w:tab/>
        <w:t xml:space="preserve">(3) </w:t>
      </w:r>
      <w:r>
        <w:rPr>
          <w:rFonts w:hint="eastAsia"/>
          <w:szCs w:val="23"/>
          <w:lang w:val="en-GB"/>
        </w:rPr>
        <w:tab/>
        <w:t>Loss of earnings : future loss</w:t>
      </w:r>
      <w:r>
        <w:rPr>
          <w:szCs w:val="23"/>
          <w:lang w:val="en-GB"/>
        </w:rPr>
        <w:tab/>
      </w:r>
      <w:r>
        <w:rPr>
          <w:szCs w:val="23"/>
          <w:lang w:val="en-GB"/>
        </w:rPr>
        <w:tab/>
      </w:r>
      <w:r>
        <w:rPr>
          <w:rFonts w:hint="eastAsia"/>
          <w:szCs w:val="23"/>
          <w:lang w:val="en-GB"/>
        </w:rPr>
        <w:tab/>
        <w:t>HK$   52,500</w:t>
      </w:r>
    </w:p>
    <w:p w:rsidR="007C6EC0" w:rsidRDefault="007C6EC0">
      <w:pPr>
        <w:tabs>
          <w:tab w:val="clear" w:pos="1440"/>
          <w:tab w:val="clear" w:pos="4320"/>
          <w:tab w:val="clear" w:pos="9072"/>
          <w:tab w:val="left" w:pos="840"/>
        </w:tabs>
        <w:spacing w:line="360" w:lineRule="auto"/>
        <w:jc w:val="both"/>
        <w:rPr>
          <w:szCs w:val="23"/>
          <w:lang w:val="en-GB"/>
        </w:rPr>
      </w:pPr>
      <w:r>
        <w:rPr>
          <w:rFonts w:hint="eastAsia"/>
          <w:szCs w:val="23"/>
          <w:lang w:val="en-GB"/>
        </w:rPr>
        <w:tab/>
      </w:r>
      <w:r>
        <w:rPr>
          <w:rFonts w:hint="eastAsia"/>
          <w:szCs w:val="23"/>
          <w:lang w:val="en-GB"/>
        </w:rPr>
        <w:tab/>
      </w:r>
      <w:r>
        <w:rPr>
          <w:szCs w:val="23"/>
          <w:lang w:val="en-GB"/>
        </w:rPr>
        <w:t>(</w:t>
      </w:r>
      <w:r>
        <w:rPr>
          <w:rFonts w:hint="eastAsia"/>
          <w:szCs w:val="23"/>
          <w:lang w:val="en-GB"/>
        </w:rPr>
        <w:t>4</w:t>
      </w:r>
      <w:r>
        <w:rPr>
          <w:szCs w:val="23"/>
          <w:lang w:val="en-GB"/>
        </w:rPr>
        <w:t>)</w:t>
      </w:r>
      <w:r>
        <w:rPr>
          <w:rFonts w:hint="eastAsia"/>
          <w:szCs w:val="23"/>
          <w:lang w:val="en-GB"/>
        </w:rPr>
        <w:tab/>
      </w:r>
      <w:r>
        <w:rPr>
          <w:szCs w:val="23"/>
          <w:lang w:val="en-GB"/>
        </w:rPr>
        <w:t>Loss of MPF</w:t>
      </w:r>
      <w:r>
        <w:rPr>
          <w:szCs w:val="23"/>
          <w:lang w:val="en-GB"/>
        </w:rPr>
        <w:tab/>
      </w:r>
      <w:r>
        <w:rPr>
          <w:szCs w:val="23"/>
          <w:lang w:val="en-GB"/>
        </w:rPr>
        <w:tab/>
      </w:r>
      <w:r>
        <w:rPr>
          <w:szCs w:val="23"/>
          <w:lang w:val="en-GB"/>
        </w:rPr>
        <w:tab/>
      </w:r>
      <w:r>
        <w:rPr>
          <w:szCs w:val="23"/>
          <w:lang w:val="en-GB"/>
        </w:rPr>
        <w:tab/>
      </w:r>
      <w:r>
        <w:rPr>
          <w:szCs w:val="23"/>
          <w:lang w:val="en-GB"/>
        </w:rPr>
        <w:tab/>
      </w:r>
      <w:r>
        <w:rPr>
          <w:rFonts w:hint="eastAsia"/>
          <w:szCs w:val="23"/>
          <w:lang w:val="en-GB"/>
        </w:rPr>
        <w:tab/>
      </w:r>
      <w:r>
        <w:rPr>
          <w:rFonts w:hint="eastAsia"/>
          <w:szCs w:val="23"/>
          <w:lang w:val="en-GB"/>
        </w:rPr>
        <w:tab/>
        <w:t xml:space="preserve">HK$ </w:t>
      </w:r>
      <w:r>
        <w:rPr>
          <w:szCs w:val="23"/>
          <w:lang w:val="en-GB"/>
        </w:rPr>
        <w:t xml:space="preserve">  </w:t>
      </w:r>
      <w:r>
        <w:rPr>
          <w:rFonts w:hint="eastAsia"/>
          <w:szCs w:val="23"/>
          <w:lang w:val="en-GB"/>
        </w:rPr>
        <w:t xml:space="preserve"> </w:t>
      </w:r>
      <w:r>
        <w:rPr>
          <w:szCs w:val="23"/>
          <w:lang w:val="en-GB"/>
        </w:rPr>
        <w:t xml:space="preserve"> 9,626</w:t>
      </w:r>
    </w:p>
    <w:p w:rsidR="007C6EC0" w:rsidRDefault="007C6EC0">
      <w:pPr>
        <w:tabs>
          <w:tab w:val="clear" w:pos="1440"/>
          <w:tab w:val="clear" w:pos="4320"/>
          <w:tab w:val="clear" w:pos="9072"/>
          <w:tab w:val="left" w:pos="840"/>
        </w:tabs>
        <w:spacing w:line="360" w:lineRule="auto"/>
        <w:jc w:val="both"/>
        <w:rPr>
          <w:rFonts w:hint="eastAsia"/>
          <w:szCs w:val="23"/>
          <w:lang w:val="en-GB"/>
        </w:rPr>
      </w:pPr>
      <w:r>
        <w:rPr>
          <w:szCs w:val="23"/>
          <w:lang w:val="en-GB"/>
        </w:rPr>
        <w:tab/>
        <w:t>(</w:t>
      </w:r>
      <w:r>
        <w:rPr>
          <w:rFonts w:hint="eastAsia"/>
          <w:szCs w:val="23"/>
          <w:lang w:val="en-GB"/>
        </w:rPr>
        <w:t>5</w:t>
      </w:r>
      <w:r>
        <w:rPr>
          <w:szCs w:val="23"/>
          <w:lang w:val="en-GB"/>
        </w:rPr>
        <w:t>)</w:t>
      </w:r>
      <w:r>
        <w:rPr>
          <w:szCs w:val="23"/>
          <w:lang w:val="en-GB"/>
        </w:rPr>
        <w:tab/>
        <w:t>Special Damages</w:t>
      </w:r>
      <w:r>
        <w:rPr>
          <w:szCs w:val="23"/>
          <w:lang w:val="en-GB"/>
        </w:rPr>
        <w:tab/>
      </w:r>
      <w:r>
        <w:rPr>
          <w:szCs w:val="23"/>
          <w:lang w:val="en-GB"/>
        </w:rPr>
        <w:tab/>
      </w:r>
      <w:r>
        <w:rPr>
          <w:szCs w:val="23"/>
          <w:lang w:val="en-GB"/>
        </w:rPr>
        <w:tab/>
      </w:r>
      <w:r>
        <w:rPr>
          <w:szCs w:val="23"/>
          <w:lang w:val="en-GB"/>
        </w:rPr>
        <w:tab/>
      </w:r>
      <w:r>
        <w:rPr>
          <w:szCs w:val="23"/>
          <w:lang w:val="en-GB"/>
        </w:rPr>
        <w:tab/>
      </w:r>
      <w:r>
        <w:rPr>
          <w:szCs w:val="23"/>
          <w:lang w:val="en-GB"/>
        </w:rPr>
        <w:tab/>
        <w:t>HK$     5,034</w:t>
      </w:r>
    </w:p>
    <w:p w:rsidR="007C6EC0" w:rsidRDefault="007C6EC0">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___________</w:t>
      </w:r>
    </w:p>
    <w:p w:rsidR="007C6EC0" w:rsidRDefault="007C6EC0">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Total:</w:t>
      </w:r>
      <w:r>
        <w:rPr>
          <w:rFonts w:hint="eastAsia"/>
          <w:szCs w:val="23"/>
          <w:lang w:val="en-GB"/>
        </w:rPr>
        <w:tab/>
      </w:r>
      <w:r>
        <w:rPr>
          <w:rFonts w:hint="eastAsia"/>
          <w:szCs w:val="23"/>
          <w:lang w:val="en-GB"/>
        </w:rPr>
        <w:tab/>
      </w:r>
      <w:r>
        <w:rPr>
          <w:rFonts w:hint="eastAsia"/>
          <w:szCs w:val="23"/>
          <w:lang w:val="en-GB"/>
        </w:rPr>
        <w:tab/>
        <w:t>HK$</w:t>
      </w:r>
      <w:r>
        <w:rPr>
          <w:szCs w:val="23"/>
          <w:lang w:val="en-GB"/>
        </w:rPr>
        <w:t xml:space="preserve"> 4</w:t>
      </w:r>
      <w:r>
        <w:rPr>
          <w:rFonts w:hint="eastAsia"/>
          <w:szCs w:val="23"/>
          <w:lang w:val="en-GB"/>
        </w:rPr>
        <w:t>5</w:t>
      </w:r>
      <w:r>
        <w:rPr>
          <w:szCs w:val="23"/>
          <w:lang w:val="en-GB"/>
        </w:rPr>
        <w:t>7,179</w:t>
      </w:r>
    </w:p>
    <w:p w:rsidR="007C6EC0" w:rsidRDefault="007C6EC0">
      <w:pPr>
        <w:tabs>
          <w:tab w:val="clear" w:pos="1440"/>
          <w:tab w:val="clear" w:pos="4320"/>
          <w:tab w:val="clear" w:pos="9072"/>
          <w:tab w:val="left" w:pos="840"/>
        </w:tabs>
        <w:spacing w:line="360" w:lineRule="auto"/>
        <w:jc w:val="both"/>
        <w:rPr>
          <w:rFonts w:hint="eastAsia"/>
          <w:szCs w:val="23"/>
          <w:lang w:val="en-GB"/>
        </w:rPr>
      </w:pP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Interest </w:t>
      </w:r>
      <w:r>
        <w:rPr>
          <w:szCs w:val="23"/>
          <w:lang w:val="en-GB"/>
        </w:rPr>
        <w:t xml:space="preserve">should be allowed </w:t>
      </w:r>
      <w:r>
        <w:rPr>
          <w:rFonts w:hint="eastAsia"/>
          <w:szCs w:val="23"/>
          <w:lang w:val="en-GB"/>
        </w:rPr>
        <w:t>at 2% per annum on general damages from the date of</w:t>
      </w:r>
      <w:r>
        <w:rPr>
          <w:szCs w:val="23"/>
          <w:lang w:val="en-GB"/>
        </w:rPr>
        <w:t xml:space="preserve"> the</w:t>
      </w:r>
      <w:r>
        <w:rPr>
          <w:rFonts w:hint="eastAsia"/>
          <w:szCs w:val="23"/>
          <w:lang w:val="en-GB"/>
        </w:rPr>
        <w:t xml:space="preserve"> writ to t</w:t>
      </w:r>
      <w:r>
        <w:rPr>
          <w:szCs w:val="23"/>
          <w:lang w:val="en-GB"/>
        </w:rPr>
        <w:t>he date of judgment</w:t>
      </w:r>
      <w:r>
        <w:rPr>
          <w:rFonts w:hint="eastAsia"/>
          <w:szCs w:val="23"/>
          <w:lang w:val="en-GB"/>
        </w:rPr>
        <w:t xml:space="preserve"> and at half </w:t>
      </w:r>
      <w:r>
        <w:rPr>
          <w:szCs w:val="23"/>
          <w:lang w:val="en-GB"/>
        </w:rPr>
        <w:t xml:space="preserve">of the </w:t>
      </w:r>
      <w:r>
        <w:rPr>
          <w:rFonts w:hint="eastAsia"/>
          <w:szCs w:val="23"/>
          <w:lang w:val="en-GB"/>
        </w:rPr>
        <w:t>judgment rate on special damages from the date of</w:t>
      </w:r>
      <w:r>
        <w:rPr>
          <w:szCs w:val="23"/>
          <w:lang w:val="en-GB"/>
        </w:rPr>
        <w:t xml:space="preserve"> the</w:t>
      </w:r>
      <w:r>
        <w:rPr>
          <w:rFonts w:hint="eastAsia"/>
          <w:szCs w:val="23"/>
          <w:lang w:val="en-GB"/>
        </w:rPr>
        <w:t xml:space="preserve"> assault to</w:t>
      </w:r>
      <w:r>
        <w:rPr>
          <w:szCs w:val="23"/>
          <w:lang w:val="en-GB"/>
        </w:rPr>
        <w:t xml:space="preserve"> the date of judgment</w:t>
      </w:r>
      <w:r>
        <w:rPr>
          <w:rFonts w:hint="eastAsia"/>
          <w:szCs w:val="23"/>
          <w:lang w:val="en-GB"/>
        </w:rPr>
        <w:t>.</w:t>
      </w:r>
    </w:p>
    <w:p w:rsidR="007C6EC0" w:rsidRDefault="007C6EC0">
      <w:pPr>
        <w:tabs>
          <w:tab w:val="clear" w:pos="1440"/>
          <w:tab w:val="clear" w:pos="4320"/>
          <w:tab w:val="clear" w:pos="9072"/>
          <w:tab w:val="left" w:pos="840"/>
        </w:tabs>
        <w:spacing w:line="360" w:lineRule="auto"/>
        <w:jc w:val="both"/>
        <w:rPr>
          <w:rFonts w:hint="eastAsia"/>
          <w:szCs w:val="23"/>
          <w:lang w:val="en-GB"/>
        </w:rPr>
      </w:pP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szCs w:val="23"/>
          <w:lang w:val="en-GB"/>
        </w:rPr>
        <w:t xml:space="preserve">Since </w:t>
      </w:r>
      <w:r>
        <w:rPr>
          <w:rFonts w:hint="eastAsia"/>
          <w:szCs w:val="23"/>
          <w:lang w:val="en-GB"/>
        </w:rPr>
        <w:t>employees</w:t>
      </w:r>
      <w:r>
        <w:rPr>
          <w:szCs w:val="23"/>
          <w:lang w:val="en-GB"/>
        </w:rPr>
        <w:t>’</w:t>
      </w:r>
      <w:r>
        <w:rPr>
          <w:rFonts w:hint="eastAsia"/>
          <w:szCs w:val="23"/>
          <w:lang w:val="en-GB"/>
        </w:rPr>
        <w:t xml:space="preserve"> compensation in the sum of HK$</w:t>
      </w:r>
      <w:r>
        <w:rPr>
          <w:szCs w:val="23"/>
          <w:lang w:val="en-GB"/>
        </w:rPr>
        <w:t>220</w:t>
      </w:r>
      <w:r>
        <w:rPr>
          <w:rFonts w:hint="eastAsia"/>
          <w:szCs w:val="23"/>
          <w:lang w:val="en-GB"/>
        </w:rPr>
        <w:t>,</w:t>
      </w:r>
      <w:r>
        <w:rPr>
          <w:szCs w:val="23"/>
          <w:lang w:val="en-GB"/>
        </w:rPr>
        <w:t>915</w:t>
      </w:r>
      <w:r>
        <w:rPr>
          <w:rFonts w:hint="eastAsia"/>
          <w:szCs w:val="23"/>
          <w:lang w:val="en-GB"/>
        </w:rPr>
        <w:t>.</w:t>
      </w:r>
      <w:r>
        <w:rPr>
          <w:szCs w:val="23"/>
          <w:lang w:val="en-GB"/>
        </w:rPr>
        <w:t>43 has been given to the Plaintiff, this should be deducted from the awards made</w:t>
      </w:r>
      <w:r>
        <w:rPr>
          <w:rFonts w:hint="eastAsia"/>
          <w:szCs w:val="23"/>
          <w:lang w:val="en-GB"/>
        </w:rPr>
        <w:t>.</w:t>
      </w:r>
    </w:p>
    <w:p w:rsidR="007C6EC0" w:rsidRDefault="007C6EC0">
      <w:pPr>
        <w:tabs>
          <w:tab w:val="clear" w:pos="1440"/>
          <w:tab w:val="clear" w:pos="4320"/>
          <w:tab w:val="clear" w:pos="9072"/>
          <w:tab w:val="left" w:pos="840"/>
        </w:tabs>
        <w:spacing w:line="360" w:lineRule="auto"/>
        <w:jc w:val="both"/>
        <w:rPr>
          <w:rFonts w:hint="eastAsia"/>
          <w:szCs w:val="23"/>
          <w:lang w:val="en-GB"/>
        </w:rPr>
      </w:pPr>
    </w:p>
    <w:p w:rsidR="007C6EC0" w:rsidRDefault="007C6EC0">
      <w:pPr>
        <w:tabs>
          <w:tab w:val="clear" w:pos="1440"/>
          <w:tab w:val="clear" w:pos="4320"/>
          <w:tab w:val="clear" w:pos="9072"/>
          <w:tab w:val="left" w:pos="840"/>
        </w:tabs>
        <w:spacing w:line="360" w:lineRule="auto"/>
        <w:jc w:val="both"/>
        <w:rPr>
          <w:rFonts w:hint="eastAsia"/>
          <w:b/>
          <w:bCs/>
          <w:i/>
          <w:szCs w:val="23"/>
          <w:lang w:val="en-GB"/>
        </w:rPr>
      </w:pPr>
      <w:r>
        <w:rPr>
          <w:rFonts w:hint="eastAsia"/>
          <w:b/>
          <w:bCs/>
          <w:i/>
          <w:szCs w:val="23"/>
          <w:lang w:val="en-GB"/>
        </w:rPr>
        <w:t>Order</w:t>
      </w:r>
    </w:p>
    <w:p w:rsidR="007C6EC0" w:rsidRDefault="007C6EC0">
      <w:pPr>
        <w:tabs>
          <w:tab w:val="clear" w:pos="1440"/>
          <w:tab w:val="clear" w:pos="4320"/>
          <w:tab w:val="clear" w:pos="9072"/>
          <w:tab w:val="left" w:pos="840"/>
        </w:tabs>
        <w:spacing w:line="360" w:lineRule="auto"/>
        <w:jc w:val="both"/>
        <w:rPr>
          <w:szCs w:val="23"/>
          <w:lang w:val="en-GB"/>
        </w:rPr>
      </w:pPr>
    </w:p>
    <w:p w:rsidR="007C6EC0" w:rsidRDefault="007C6EC0">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The claim is dismissed with costs to </w:t>
      </w:r>
      <w:r>
        <w:rPr>
          <w:szCs w:val="23"/>
          <w:lang w:val="en-GB"/>
        </w:rPr>
        <w:t>the 1</w:t>
      </w:r>
      <w:r>
        <w:rPr>
          <w:szCs w:val="23"/>
          <w:vertAlign w:val="superscript"/>
          <w:lang w:val="en-GB"/>
        </w:rPr>
        <w:t>st</w:t>
      </w:r>
      <w:r>
        <w:rPr>
          <w:szCs w:val="23"/>
          <w:lang w:val="en-GB"/>
        </w:rPr>
        <w:t xml:space="preserve"> and</w:t>
      </w:r>
      <w:r>
        <w:rPr>
          <w:rFonts w:hint="eastAsia"/>
          <w:szCs w:val="23"/>
          <w:lang w:val="en-GB"/>
        </w:rPr>
        <w:t xml:space="preserve"> the</w:t>
      </w:r>
      <w:r>
        <w:rPr>
          <w:szCs w:val="23"/>
          <w:lang w:val="en-GB"/>
        </w:rPr>
        <w:t xml:space="preserve"> 2</w:t>
      </w:r>
      <w:r>
        <w:rPr>
          <w:szCs w:val="23"/>
          <w:vertAlign w:val="superscript"/>
          <w:lang w:val="en-GB"/>
        </w:rPr>
        <w:t>nd</w:t>
      </w:r>
      <w:r>
        <w:rPr>
          <w:szCs w:val="23"/>
          <w:lang w:val="en-GB"/>
        </w:rPr>
        <w:t xml:space="preserve"> Defendants, to be</w:t>
      </w:r>
      <w:r>
        <w:rPr>
          <w:rFonts w:hint="eastAsia"/>
          <w:szCs w:val="23"/>
          <w:lang w:val="en-GB"/>
        </w:rPr>
        <w:t xml:space="preserve"> taxed if not agreed</w:t>
      </w:r>
      <w:r>
        <w:rPr>
          <w:szCs w:val="23"/>
          <w:lang w:val="en-GB"/>
        </w:rPr>
        <w:t>, with certificate for</w:t>
      </w:r>
      <w:r>
        <w:rPr>
          <w:rFonts w:hint="eastAsia"/>
          <w:szCs w:val="23"/>
          <w:lang w:val="en-GB"/>
        </w:rPr>
        <w:t xml:space="preserve"> counsel. </w:t>
      </w:r>
      <w:r>
        <w:rPr>
          <w:szCs w:val="23"/>
          <w:lang w:val="en-GB"/>
        </w:rPr>
        <w:t>The Plaintiff’</w:t>
      </w:r>
      <w:r>
        <w:rPr>
          <w:rFonts w:hint="eastAsia"/>
          <w:szCs w:val="23"/>
          <w:lang w:val="en-GB"/>
        </w:rPr>
        <w:t xml:space="preserve">s own costs </w:t>
      </w:r>
      <w:r>
        <w:rPr>
          <w:szCs w:val="23"/>
          <w:lang w:val="en-GB"/>
        </w:rPr>
        <w:t xml:space="preserve">are to </w:t>
      </w:r>
      <w:r>
        <w:rPr>
          <w:rFonts w:hint="eastAsia"/>
          <w:szCs w:val="23"/>
          <w:lang w:val="en-GB"/>
        </w:rPr>
        <w:t xml:space="preserve">be taxed in accordance with the </w:t>
      </w:r>
      <w:r>
        <w:rPr>
          <w:szCs w:val="23"/>
          <w:lang w:val="en-GB"/>
        </w:rPr>
        <w:t>L</w:t>
      </w:r>
      <w:r>
        <w:rPr>
          <w:rFonts w:hint="eastAsia"/>
          <w:szCs w:val="23"/>
          <w:lang w:val="en-GB"/>
        </w:rPr>
        <w:t xml:space="preserve">egal </w:t>
      </w:r>
      <w:r>
        <w:rPr>
          <w:szCs w:val="23"/>
          <w:lang w:val="en-GB"/>
        </w:rPr>
        <w:t>A</w:t>
      </w:r>
      <w:r>
        <w:rPr>
          <w:rFonts w:hint="eastAsia"/>
          <w:szCs w:val="23"/>
          <w:lang w:val="en-GB"/>
        </w:rPr>
        <w:t xml:space="preserve">id </w:t>
      </w:r>
      <w:r>
        <w:rPr>
          <w:szCs w:val="23"/>
          <w:lang w:val="en-GB"/>
        </w:rPr>
        <w:t>R</w:t>
      </w:r>
      <w:r>
        <w:rPr>
          <w:rFonts w:hint="eastAsia"/>
          <w:szCs w:val="23"/>
          <w:lang w:val="en-GB"/>
        </w:rPr>
        <w:t xml:space="preserve">egulations. In the absence of </w:t>
      </w:r>
      <w:r>
        <w:rPr>
          <w:szCs w:val="23"/>
          <w:lang w:val="en-GB"/>
        </w:rPr>
        <w:t xml:space="preserve">an </w:t>
      </w:r>
      <w:r>
        <w:rPr>
          <w:rFonts w:hint="eastAsia"/>
          <w:szCs w:val="23"/>
          <w:lang w:val="en-GB"/>
        </w:rPr>
        <w:t xml:space="preserve">application to vary the order within 14 days from </w:t>
      </w:r>
      <w:r>
        <w:rPr>
          <w:szCs w:val="23"/>
          <w:lang w:val="en-GB"/>
        </w:rPr>
        <w:t>the</w:t>
      </w:r>
      <w:r>
        <w:rPr>
          <w:rFonts w:hint="eastAsia"/>
          <w:szCs w:val="23"/>
          <w:lang w:val="en-GB"/>
        </w:rPr>
        <w:t xml:space="preserve"> date of this judgment, the </w:t>
      </w:r>
      <w:r>
        <w:rPr>
          <w:szCs w:val="23"/>
          <w:lang w:val="en-GB"/>
        </w:rPr>
        <w:t xml:space="preserve">costs </w:t>
      </w:r>
      <w:r>
        <w:rPr>
          <w:rFonts w:hint="eastAsia"/>
          <w:szCs w:val="23"/>
          <w:lang w:val="en-GB"/>
        </w:rPr>
        <w:t>order</w:t>
      </w:r>
      <w:r>
        <w:rPr>
          <w:szCs w:val="23"/>
          <w:lang w:val="en-GB"/>
        </w:rPr>
        <w:t xml:space="preserve"> nisi</w:t>
      </w:r>
      <w:r>
        <w:rPr>
          <w:rFonts w:hint="eastAsia"/>
          <w:szCs w:val="23"/>
          <w:lang w:val="en-GB"/>
        </w:rPr>
        <w:t xml:space="preserve"> shall become absolute.</w:t>
      </w:r>
    </w:p>
    <w:p w:rsidR="007C6EC0" w:rsidRDefault="007C6EC0">
      <w:pPr>
        <w:tabs>
          <w:tab w:val="clear" w:pos="1440"/>
          <w:tab w:val="clear" w:pos="4320"/>
          <w:tab w:val="clear" w:pos="9072"/>
          <w:tab w:val="left" w:pos="840"/>
        </w:tabs>
        <w:spacing w:line="360" w:lineRule="auto"/>
        <w:jc w:val="both"/>
        <w:rPr>
          <w:rFonts w:hint="eastAsia"/>
          <w:szCs w:val="23"/>
          <w:lang w:val="en-GB"/>
        </w:rPr>
      </w:pPr>
    </w:p>
    <w:p w:rsidR="007C6EC0" w:rsidRDefault="007C6EC0">
      <w:pPr>
        <w:tabs>
          <w:tab w:val="clear" w:pos="1440"/>
          <w:tab w:val="clear" w:pos="4320"/>
          <w:tab w:val="clear" w:pos="9072"/>
          <w:tab w:val="left" w:pos="840"/>
        </w:tabs>
        <w:spacing w:line="360" w:lineRule="auto"/>
        <w:jc w:val="both"/>
        <w:rPr>
          <w:rFonts w:hint="eastAsia"/>
          <w:szCs w:val="23"/>
          <w:lang w:val="en-GB"/>
        </w:rPr>
      </w:pPr>
    </w:p>
    <w:p w:rsidR="007C6EC0" w:rsidRDefault="007C6EC0">
      <w:pPr>
        <w:tabs>
          <w:tab w:val="clear" w:pos="1440"/>
          <w:tab w:val="clear" w:pos="4320"/>
          <w:tab w:val="clear" w:pos="9072"/>
          <w:tab w:val="left" w:pos="840"/>
        </w:tabs>
        <w:spacing w:line="360" w:lineRule="auto"/>
        <w:jc w:val="both"/>
        <w:rPr>
          <w:rFonts w:hint="eastAsia"/>
          <w:szCs w:val="23"/>
          <w:lang w:val="en-GB"/>
        </w:rPr>
      </w:pPr>
    </w:p>
    <w:p w:rsidR="007C6EC0" w:rsidRDefault="007C6EC0">
      <w:pPr>
        <w:tabs>
          <w:tab w:val="clear" w:pos="1440"/>
          <w:tab w:val="clear" w:pos="4320"/>
          <w:tab w:val="clear" w:pos="9072"/>
          <w:tab w:val="left" w:pos="840"/>
        </w:tabs>
        <w:spacing w:line="360" w:lineRule="auto"/>
        <w:jc w:val="both"/>
        <w:rPr>
          <w:rFonts w:hint="eastAsia"/>
          <w:szCs w:val="23"/>
          <w:lang w:val="en-GB"/>
        </w:rPr>
      </w:pPr>
    </w:p>
    <w:p w:rsidR="007C6EC0" w:rsidRDefault="007C6EC0">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w:t>
      </w:r>
      <w:r>
        <w:rPr>
          <w:szCs w:val="23"/>
          <w:lang w:val="en-GB"/>
        </w:rPr>
        <w:t>Anthea Pang</w:t>
      </w:r>
      <w:r>
        <w:rPr>
          <w:rFonts w:hint="eastAsia"/>
          <w:szCs w:val="23"/>
          <w:lang w:val="en-GB"/>
        </w:rPr>
        <w:t>)</w:t>
      </w:r>
    </w:p>
    <w:p w:rsidR="007C6EC0" w:rsidRDefault="007C6EC0">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District Judge</w:t>
      </w:r>
    </w:p>
    <w:p w:rsidR="007C6EC0" w:rsidRDefault="007C6EC0">
      <w:pPr>
        <w:tabs>
          <w:tab w:val="clear" w:pos="1440"/>
          <w:tab w:val="clear" w:pos="4320"/>
          <w:tab w:val="clear" w:pos="9072"/>
          <w:tab w:val="left" w:pos="840"/>
        </w:tabs>
        <w:spacing w:line="360" w:lineRule="auto"/>
        <w:jc w:val="both"/>
        <w:rPr>
          <w:rFonts w:hint="eastAsia"/>
          <w:szCs w:val="23"/>
          <w:lang w:val="en-GB"/>
        </w:rPr>
      </w:pPr>
    </w:p>
    <w:p w:rsidR="007C6EC0" w:rsidRDefault="007C6EC0">
      <w:pPr>
        <w:tabs>
          <w:tab w:val="clear" w:pos="1440"/>
          <w:tab w:val="clear" w:pos="4320"/>
          <w:tab w:val="clear" w:pos="9072"/>
          <w:tab w:val="left" w:pos="840"/>
        </w:tabs>
        <w:spacing w:line="360" w:lineRule="auto"/>
        <w:jc w:val="both"/>
        <w:rPr>
          <w:rFonts w:hint="eastAsia"/>
          <w:szCs w:val="23"/>
          <w:lang w:val="en-GB"/>
        </w:rPr>
      </w:pPr>
    </w:p>
    <w:p w:rsidR="007C6EC0" w:rsidRDefault="007C6EC0">
      <w:pPr>
        <w:tabs>
          <w:tab w:val="clear" w:pos="1440"/>
          <w:tab w:val="clear" w:pos="4320"/>
          <w:tab w:val="clear" w:pos="9072"/>
          <w:tab w:val="left" w:pos="840"/>
        </w:tabs>
        <w:spacing w:line="360" w:lineRule="auto"/>
        <w:jc w:val="both"/>
        <w:rPr>
          <w:rFonts w:hint="eastAsia"/>
          <w:szCs w:val="23"/>
          <w:lang w:val="en-GB"/>
        </w:rPr>
      </w:pPr>
    </w:p>
    <w:p w:rsidR="007C6EC0" w:rsidRDefault="007C6EC0">
      <w:pPr>
        <w:tabs>
          <w:tab w:val="clear" w:pos="1440"/>
          <w:tab w:val="clear" w:pos="4320"/>
          <w:tab w:val="clear" w:pos="9072"/>
          <w:tab w:val="left" w:pos="840"/>
        </w:tabs>
        <w:spacing w:line="360" w:lineRule="auto"/>
        <w:jc w:val="both"/>
        <w:rPr>
          <w:szCs w:val="23"/>
          <w:lang w:val="en-GB"/>
        </w:rPr>
      </w:pPr>
      <w:r>
        <w:rPr>
          <w:rFonts w:hint="eastAsia"/>
          <w:szCs w:val="23"/>
          <w:lang w:val="en-GB"/>
        </w:rPr>
        <w:t>Mr</w:t>
      </w:r>
      <w:r>
        <w:rPr>
          <w:szCs w:val="23"/>
          <w:lang w:val="en-GB"/>
        </w:rPr>
        <w:t>. Ashok Sakhrani, in</w:t>
      </w:r>
      <w:r>
        <w:rPr>
          <w:rFonts w:hint="eastAsia"/>
          <w:szCs w:val="23"/>
          <w:lang w:val="en-GB"/>
        </w:rPr>
        <w:t>structed by Messrs</w:t>
      </w:r>
      <w:r>
        <w:rPr>
          <w:szCs w:val="23"/>
          <w:lang w:val="en-GB"/>
        </w:rPr>
        <w:t>. Lo, Wong</w:t>
      </w:r>
      <w:r>
        <w:rPr>
          <w:rFonts w:hint="eastAsia"/>
          <w:szCs w:val="23"/>
          <w:lang w:val="en-GB"/>
        </w:rPr>
        <w:t xml:space="preserve"> &amp; </w:t>
      </w:r>
      <w:r>
        <w:rPr>
          <w:szCs w:val="23"/>
          <w:lang w:val="en-GB"/>
        </w:rPr>
        <w:t>Tsui</w:t>
      </w:r>
      <w:r>
        <w:rPr>
          <w:rFonts w:hint="eastAsia"/>
          <w:szCs w:val="23"/>
          <w:lang w:val="en-GB"/>
        </w:rPr>
        <w:t>, for the Plaintiff</w:t>
      </w:r>
    </w:p>
    <w:p w:rsidR="007C6EC0" w:rsidRDefault="007C6EC0">
      <w:pPr>
        <w:tabs>
          <w:tab w:val="clear" w:pos="1440"/>
          <w:tab w:val="clear" w:pos="4320"/>
          <w:tab w:val="clear" w:pos="9072"/>
          <w:tab w:val="left" w:pos="840"/>
        </w:tabs>
        <w:spacing w:line="360" w:lineRule="auto"/>
        <w:jc w:val="both"/>
        <w:rPr>
          <w:rFonts w:hint="eastAsia"/>
          <w:szCs w:val="23"/>
          <w:lang w:val="en-GB"/>
        </w:rPr>
      </w:pPr>
    </w:p>
    <w:p w:rsidR="007C6EC0" w:rsidRDefault="007C6EC0">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M</w:t>
      </w:r>
      <w:r>
        <w:rPr>
          <w:szCs w:val="23"/>
          <w:lang w:val="en-GB"/>
        </w:rPr>
        <w:t>s. Josephine Pinto,</w:t>
      </w:r>
      <w:r>
        <w:rPr>
          <w:rFonts w:hint="eastAsia"/>
          <w:szCs w:val="23"/>
          <w:lang w:val="en-GB"/>
        </w:rPr>
        <w:t xml:space="preserve"> instructed by</w:t>
      </w:r>
      <w:r>
        <w:rPr>
          <w:szCs w:val="23"/>
          <w:lang w:val="en-GB"/>
        </w:rPr>
        <w:t xml:space="preserve"> Hastings &amp; Co.</w:t>
      </w:r>
      <w:r>
        <w:rPr>
          <w:rFonts w:hint="eastAsia"/>
          <w:szCs w:val="23"/>
          <w:lang w:val="en-GB"/>
        </w:rPr>
        <w:t>, for the Defendants</w:t>
      </w:r>
    </w:p>
    <w:sectPr w:rsidR="00000000">
      <w:headerReference w:type="default" r:id="rId7"/>
      <w:footerReference w:type="default" r:id="rId8"/>
      <w:type w:val="continuous"/>
      <w:pgSz w:w="11906" w:h="16838" w:code="9"/>
      <w:pgMar w:top="949"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C6EC0" w:rsidRDefault="007C6EC0">
      <w:r>
        <w:separator/>
      </w:r>
    </w:p>
  </w:endnote>
  <w:endnote w:type="continuationSeparator" w:id="0">
    <w:p w:rsidR="007C6EC0" w:rsidRDefault="007C6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6EC0" w:rsidRDefault="007C6EC0">
    <w:pPr>
      <w:pStyle w:val="Footer"/>
      <w:jc w:val="cent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1</w:t>
    </w:r>
    <w:r>
      <w:rPr>
        <w:rStyle w:val="PageNumber"/>
        <w:sz w:val="28"/>
      </w:rPr>
      <w:fldChar w:fldCharType="end"/>
    </w:r>
    <w:r>
      <w:rPr>
        <w:rStyle w:val="PageNumber"/>
        <w:rFonts w:hint="eastAsia"/>
        <w:sz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C6EC0" w:rsidRDefault="007C6EC0">
      <w:r>
        <w:separator/>
      </w:r>
    </w:p>
  </w:footnote>
  <w:footnote w:type="continuationSeparator" w:id="0">
    <w:p w:rsidR="007C6EC0" w:rsidRDefault="007C6E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6EC0" w:rsidRDefault="007C6EC0">
    <w:pPr>
      <w:pStyle w:val="Header"/>
      <w:rPr>
        <w:sz w:val="27"/>
        <w:szCs w:val="27"/>
      </w:rPr>
    </w:pPr>
    <w:r>
      <w:rPr>
        <w:noProof/>
        <w:sz w:val="19"/>
        <w:szCs w:val="19"/>
        <w:lang w:eastAsia="en-US"/>
      </w:rPr>
    </w:r>
    <w:r w:rsidR="007C6EC0">
      <w:rPr>
        <w:noProof/>
        <w:sz w:val="19"/>
        <w:szCs w:val="19"/>
        <w:lang w:eastAsia="en-US"/>
      </w:rPr>
      <w:pict>
        <v:shapetype id="_x0000_t202" coordsize="21600,21600" o:spt="202" path="m,l,21600r21600,l21600,xe">
          <v:stroke joinstyle="miter"/>
          <v:path gradientshapeok="t" o:connecttype="rect"/>
        </v:shapetype>
        <v:shape id="_x0000_s1030" type="#_x0000_t202" alt="" style="position:absolute;left:0;text-align:left;margin-left:469pt;margin-top:11.45pt;width:32.6pt;height:11in;z-index:251657728;mso-wrap-style:square;mso-wrap-edited:f;mso-width-percent:0;mso-height-percent:0;mso-width-percent:0;mso-height-percent:0;v-text-anchor:top" stroked="f">
          <v:textbox style="mso-next-textbox:#_x0000_s1030">
            <w:txbxContent>
              <w:p w:rsidR="007C6EC0" w:rsidRDefault="007C6EC0">
                <w:pPr>
                  <w:rPr>
                    <w:b/>
                    <w:bCs/>
                    <w:sz w:val="19"/>
                    <w:szCs w:val="19"/>
                  </w:rPr>
                </w:pPr>
                <w:r>
                  <w:rPr>
                    <w:b/>
                    <w:bCs/>
                    <w:sz w:val="19"/>
                    <w:szCs w:val="19"/>
                  </w:rPr>
                  <w:t>A</w:t>
                </w:r>
              </w:p>
              <w:p w:rsidR="007C6EC0" w:rsidRDefault="007C6EC0">
                <w:pPr>
                  <w:rPr>
                    <w:b/>
                    <w:bCs/>
                    <w:sz w:val="10"/>
                    <w:szCs w:val="10"/>
                  </w:rPr>
                </w:pPr>
              </w:p>
              <w:p w:rsidR="007C6EC0" w:rsidRDefault="007C6EC0">
                <w:pPr>
                  <w:rPr>
                    <w:b/>
                    <w:bCs/>
                    <w:sz w:val="15"/>
                    <w:szCs w:val="15"/>
                  </w:rPr>
                </w:pPr>
              </w:p>
              <w:p w:rsidR="007C6EC0" w:rsidRDefault="007C6EC0">
                <w:pPr>
                  <w:rPr>
                    <w:b/>
                    <w:bCs/>
                    <w:sz w:val="15"/>
                    <w:szCs w:val="15"/>
                  </w:rPr>
                </w:pPr>
              </w:p>
              <w:p w:rsidR="007C6EC0" w:rsidRDefault="007C6EC0">
                <w:pPr>
                  <w:rPr>
                    <w:b/>
                    <w:bCs/>
                    <w:sz w:val="19"/>
                    <w:szCs w:val="19"/>
                  </w:rPr>
                </w:pPr>
                <w:r>
                  <w:rPr>
                    <w:b/>
                    <w:bCs/>
                    <w:sz w:val="19"/>
                    <w:szCs w:val="19"/>
                  </w:rPr>
                  <w:t>B</w:t>
                </w:r>
              </w:p>
              <w:p w:rsidR="007C6EC0" w:rsidRDefault="007C6EC0">
                <w:pPr>
                  <w:rPr>
                    <w:b/>
                    <w:bCs/>
                    <w:sz w:val="10"/>
                    <w:szCs w:val="10"/>
                  </w:rPr>
                </w:pPr>
              </w:p>
              <w:p w:rsidR="007C6EC0" w:rsidRDefault="007C6EC0">
                <w:pPr>
                  <w:rPr>
                    <w:b/>
                    <w:bCs/>
                    <w:sz w:val="15"/>
                    <w:szCs w:val="15"/>
                  </w:rPr>
                </w:pPr>
              </w:p>
              <w:p w:rsidR="007C6EC0" w:rsidRDefault="007C6EC0">
                <w:pPr>
                  <w:rPr>
                    <w:b/>
                    <w:bCs/>
                    <w:sz w:val="15"/>
                    <w:szCs w:val="15"/>
                  </w:rPr>
                </w:pPr>
              </w:p>
              <w:p w:rsidR="007C6EC0" w:rsidRDefault="007C6EC0">
                <w:pPr>
                  <w:rPr>
                    <w:b/>
                    <w:bCs/>
                    <w:sz w:val="15"/>
                    <w:szCs w:val="15"/>
                  </w:rPr>
                </w:pPr>
                <w:r>
                  <w:rPr>
                    <w:b/>
                    <w:bCs/>
                    <w:sz w:val="19"/>
                    <w:szCs w:val="19"/>
                  </w:rPr>
                  <w:t>C</w:t>
                </w:r>
              </w:p>
              <w:p w:rsidR="007C6EC0" w:rsidRDefault="007C6EC0">
                <w:pPr>
                  <w:rPr>
                    <w:b/>
                    <w:bCs/>
                    <w:sz w:val="10"/>
                    <w:szCs w:val="10"/>
                  </w:rPr>
                </w:pPr>
              </w:p>
              <w:p w:rsidR="007C6EC0" w:rsidRDefault="007C6EC0">
                <w:pPr>
                  <w:rPr>
                    <w:b/>
                    <w:bCs/>
                    <w:sz w:val="15"/>
                    <w:szCs w:val="15"/>
                  </w:rPr>
                </w:pPr>
              </w:p>
              <w:p w:rsidR="007C6EC0" w:rsidRDefault="007C6EC0">
                <w:pPr>
                  <w:rPr>
                    <w:b/>
                    <w:bCs/>
                    <w:sz w:val="15"/>
                    <w:szCs w:val="15"/>
                  </w:rPr>
                </w:pPr>
              </w:p>
              <w:p w:rsidR="007C6EC0" w:rsidRDefault="007C6EC0">
                <w:pPr>
                  <w:pStyle w:val="Heading2"/>
                  <w:rPr>
                    <w:sz w:val="15"/>
                    <w:szCs w:val="15"/>
                  </w:rPr>
                </w:pPr>
                <w:r>
                  <w:rPr>
                    <w:sz w:val="19"/>
                    <w:szCs w:val="19"/>
                  </w:rPr>
                  <w:t>D</w:t>
                </w:r>
              </w:p>
              <w:p w:rsidR="007C6EC0" w:rsidRDefault="007C6EC0">
                <w:pPr>
                  <w:rPr>
                    <w:b/>
                    <w:bCs/>
                    <w:sz w:val="10"/>
                    <w:szCs w:val="10"/>
                  </w:rPr>
                </w:pPr>
              </w:p>
              <w:p w:rsidR="007C6EC0" w:rsidRDefault="007C6EC0">
                <w:pPr>
                  <w:rPr>
                    <w:b/>
                    <w:bCs/>
                    <w:sz w:val="15"/>
                    <w:szCs w:val="15"/>
                  </w:rPr>
                </w:pPr>
              </w:p>
              <w:p w:rsidR="007C6EC0" w:rsidRDefault="007C6EC0">
                <w:pPr>
                  <w:rPr>
                    <w:b/>
                    <w:bCs/>
                    <w:sz w:val="15"/>
                    <w:szCs w:val="15"/>
                  </w:rPr>
                </w:pPr>
              </w:p>
              <w:p w:rsidR="007C6EC0" w:rsidRDefault="007C6EC0">
                <w:pPr>
                  <w:rPr>
                    <w:b/>
                    <w:bCs/>
                    <w:sz w:val="15"/>
                    <w:szCs w:val="15"/>
                  </w:rPr>
                </w:pPr>
                <w:r>
                  <w:rPr>
                    <w:b/>
                    <w:bCs/>
                    <w:sz w:val="19"/>
                    <w:szCs w:val="19"/>
                  </w:rPr>
                  <w:t>E</w:t>
                </w:r>
              </w:p>
              <w:p w:rsidR="007C6EC0" w:rsidRDefault="007C6EC0">
                <w:pPr>
                  <w:rPr>
                    <w:b/>
                    <w:bCs/>
                    <w:sz w:val="10"/>
                    <w:szCs w:val="10"/>
                  </w:rPr>
                </w:pPr>
              </w:p>
              <w:p w:rsidR="007C6EC0" w:rsidRDefault="007C6EC0">
                <w:pPr>
                  <w:rPr>
                    <w:b/>
                    <w:bCs/>
                    <w:sz w:val="15"/>
                    <w:szCs w:val="15"/>
                  </w:rPr>
                </w:pPr>
              </w:p>
              <w:p w:rsidR="007C6EC0" w:rsidRDefault="007C6EC0">
                <w:pPr>
                  <w:rPr>
                    <w:b/>
                    <w:bCs/>
                    <w:sz w:val="15"/>
                    <w:szCs w:val="15"/>
                  </w:rPr>
                </w:pPr>
              </w:p>
              <w:p w:rsidR="007C6EC0" w:rsidRDefault="007C6EC0">
                <w:pPr>
                  <w:rPr>
                    <w:b/>
                    <w:bCs/>
                    <w:sz w:val="19"/>
                    <w:szCs w:val="19"/>
                  </w:rPr>
                </w:pPr>
                <w:r>
                  <w:rPr>
                    <w:b/>
                    <w:bCs/>
                    <w:sz w:val="19"/>
                    <w:szCs w:val="19"/>
                  </w:rPr>
                  <w:t>F</w:t>
                </w:r>
              </w:p>
              <w:p w:rsidR="007C6EC0" w:rsidRDefault="007C6EC0">
                <w:pPr>
                  <w:rPr>
                    <w:b/>
                    <w:bCs/>
                    <w:sz w:val="10"/>
                    <w:szCs w:val="10"/>
                  </w:rPr>
                </w:pPr>
              </w:p>
              <w:p w:rsidR="007C6EC0" w:rsidRDefault="007C6EC0">
                <w:pPr>
                  <w:rPr>
                    <w:b/>
                    <w:bCs/>
                    <w:sz w:val="15"/>
                    <w:szCs w:val="15"/>
                  </w:rPr>
                </w:pPr>
              </w:p>
              <w:p w:rsidR="007C6EC0" w:rsidRDefault="007C6EC0">
                <w:pPr>
                  <w:rPr>
                    <w:b/>
                    <w:bCs/>
                    <w:sz w:val="15"/>
                    <w:szCs w:val="15"/>
                  </w:rPr>
                </w:pPr>
              </w:p>
              <w:p w:rsidR="007C6EC0" w:rsidRDefault="007C6EC0">
                <w:pPr>
                  <w:rPr>
                    <w:b/>
                    <w:bCs/>
                    <w:sz w:val="15"/>
                    <w:szCs w:val="15"/>
                  </w:rPr>
                </w:pPr>
                <w:r>
                  <w:rPr>
                    <w:b/>
                    <w:bCs/>
                    <w:sz w:val="19"/>
                    <w:szCs w:val="19"/>
                  </w:rPr>
                  <w:t>G</w:t>
                </w:r>
              </w:p>
              <w:p w:rsidR="007C6EC0" w:rsidRDefault="007C6EC0">
                <w:pPr>
                  <w:rPr>
                    <w:b/>
                    <w:bCs/>
                    <w:sz w:val="10"/>
                    <w:szCs w:val="10"/>
                  </w:rPr>
                </w:pPr>
              </w:p>
              <w:p w:rsidR="007C6EC0" w:rsidRDefault="007C6EC0">
                <w:pPr>
                  <w:rPr>
                    <w:b/>
                    <w:bCs/>
                    <w:sz w:val="15"/>
                    <w:szCs w:val="15"/>
                  </w:rPr>
                </w:pPr>
              </w:p>
              <w:p w:rsidR="007C6EC0" w:rsidRDefault="007C6EC0">
                <w:pPr>
                  <w:rPr>
                    <w:b/>
                    <w:bCs/>
                    <w:sz w:val="15"/>
                    <w:szCs w:val="15"/>
                  </w:rPr>
                </w:pPr>
              </w:p>
              <w:p w:rsidR="007C6EC0" w:rsidRDefault="007C6EC0">
                <w:pPr>
                  <w:rPr>
                    <w:b/>
                    <w:bCs/>
                    <w:sz w:val="15"/>
                    <w:szCs w:val="15"/>
                  </w:rPr>
                </w:pPr>
                <w:r>
                  <w:rPr>
                    <w:b/>
                    <w:bCs/>
                    <w:sz w:val="19"/>
                    <w:szCs w:val="19"/>
                  </w:rPr>
                  <w:t>H</w:t>
                </w:r>
              </w:p>
              <w:p w:rsidR="007C6EC0" w:rsidRDefault="007C6EC0">
                <w:pPr>
                  <w:rPr>
                    <w:b/>
                    <w:bCs/>
                    <w:sz w:val="10"/>
                    <w:szCs w:val="10"/>
                  </w:rPr>
                </w:pPr>
              </w:p>
              <w:p w:rsidR="007C6EC0" w:rsidRDefault="007C6EC0">
                <w:pPr>
                  <w:rPr>
                    <w:b/>
                    <w:bCs/>
                    <w:sz w:val="15"/>
                    <w:szCs w:val="15"/>
                  </w:rPr>
                </w:pPr>
              </w:p>
              <w:p w:rsidR="007C6EC0" w:rsidRDefault="007C6EC0">
                <w:pPr>
                  <w:rPr>
                    <w:b/>
                    <w:bCs/>
                    <w:sz w:val="15"/>
                    <w:szCs w:val="15"/>
                  </w:rPr>
                </w:pPr>
              </w:p>
              <w:p w:rsidR="007C6EC0" w:rsidRDefault="007C6EC0">
                <w:pPr>
                  <w:rPr>
                    <w:b/>
                    <w:bCs/>
                    <w:sz w:val="15"/>
                    <w:szCs w:val="15"/>
                  </w:rPr>
                </w:pPr>
                <w:r>
                  <w:rPr>
                    <w:b/>
                    <w:bCs/>
                    <w:sz w:val="19"/>
                    <w:szCs w:val="19"/>
                  </w:rPr>
                  <w:t>I</w:t>
                </w:r>
              </w:p>
              <w:p w:rsidR="007C6EC0" w:rsidRDefault="007C6EC0">
                <w:pPr>
                  <w:rPr>
                    <w:b/>
                    <w:bCs/>
                    <w:sz w:val="10"/>
                    <w:szCs w:val="10"/>
                  </w:rPr>
                </w:pPr>
              </w:p>
              <w:p w:rsidR="007C6EC0" w:rsidRDefault="007C6EC0">
                <w:pPr>
                  <w:rPr>
                    <w:b/>
                    <w:bCs/>
                    <w:sz w:val="15"/>
                    <w:szCs w:val="15"/>
                  </w:rPr>
                </w:pPr>
              </w:p>
              <w:p w:rsidR="007C6EC0" w:rsidRDefault="007C6EC0">
                <w:pPr>
                  <w:rPr>
                    <w:b/>
                    <w:bCs/>
                    <w:sz w:val="15"/>
                    <w:szCs w:val="15"/>
                  </w:rPr>
                </w:pPr>
              </w:p>
              <w:p w:rsidR="007C6EC0" w:rsidRDefault="007C6EC0">
                <w:pPr>
                  <w:rPr>
                    <w:b/>
                    <w:bCs/>
                    <w:sz w:val="15"/>
                    <w:szCs w:val="15"/>
                  </w:rPr>
                </w:pPr>
                <w:r>
                  <w:rPr>
                    <w:b/>
                    <w:bCs/>
                    <w:sz w:val="19"/>
                    <w:szCs w:val="19"/>
                  </w:rPr>
                  <w:t>J</w:t>
                </w:r>
              </w:p>
              <w:p w:rsidR="007C6EC0" w:rsidRDefault="007C6EC0">
                <w:pPr>
                  <w:rPr>
                    <w:b/>
                    <w:bCs/>
                    <w:sz w:val="10"/>
                    <w:szCs w:val="10"/>
                  </w:rPr>
                </w:pPr>
              </w:p>
              <w:p w:rsidR="007C6EC0" w:rsidRDefault="007C6EC0">
                <w:pPr>
                  <w:rPr>
                    <w:b/>
                    <w:bCs/>
                    <w:sz w:val="15"/>
                    <w:szCs w:val="15"/>
                  </w:rPr>
                </w:pPr>
              </w:p>
              <w:p w:rsidR="007C6EC0" w:rsidRDefault="007C6EC0">
                <w:pPr>
                  <w:rPr>
                    <w:b/>
                    <w:bCs/>
                    <w:sz w:val="15"/>
                    <w:szCs w:val="15"/>
                  </w:rPr>
                </w:pPr>
              </w:p>
              <w:p w:rsidR="007C6EC0" w:rsidRDefault="007C6EC0">
                <w:pPr>
                  <w:rPr>
                    <w:b/>
                    <w:bCs/>
                    <w:sz w:val="15"/>
                    <w:szCs w:val="15"/>
                  </w:rPr>
                </w:pPr>
                <w:r>
                  <w:rPr>
                    <w:b/>
                    <w:bCs/>
                    <w:sz w:val="19"/>
                    <w:szCs w:val="19"/>
                  </w:rPr>
                  <w:t>K</w:t>
                </w:r>
              </w:p>
              <w:p w:rsidR="007C6EC0" w:rsidRDefault="007C6EC0">
                <w:pPr>
                  <w:rPr>
                    <w:b/>
                    <w:bCs/>
                    <w:sz w:val="10"/>
                    <w:szCs w:val="10"/>
                  </w:rPr>
                </w:pPr>
              </w:p>
              <w:p w:rsidR="007C6EC0" w:rsidRDefault="007C6EC0">
                <w:pPr>
                  <w:rPr>
                    <w:b/>
                    <w:bCs/>
                    <w:sz w:val="15"/>
                    <w:szCs w:val="15"/>
                  </w:rPr>
                </w:pPr>
              </w:p>
              <w:p w:rsidR="007C6EC0" w:rsidRDefault="007C6EC0">
                <w:pPr>
                  <w:rPr>
                    <w:b/>
                    <w:bCs/>
                    <w:sz w:val="15"/>
                    <w:szCs w:val="15"/>
                  </w:rPr>
                </w:pPr>
              </w:p>
              <w:p w:rsidR="007C6EC0" w:rsidRDefault="007C6EC0">
                <w:pPr>
                  <w:rPr>
                    <w:b/>
                    <w:bCs/>
                    <w:sz w:val="15"/>
                    <w:szCs w:val="15"/>
                  </w:rPr>
                </w:pPr>
                <w:r>
                  <w:rPr>
                    <w:b/>
                    <w:bCs/>
                    <w:sz w:val="19"/>
                    <w:szCs w:val="19"/>
                  </w:rPr>
                  <w:t>L</w:t>
                </w:r>
              </w:p>
              <w:p w:rsidR="007C6EC0" w:rsidRDefault="007C6EC0">
                <w:pPr>
                  <w:rPr>
                    <w:b/>
                    <w:bCs/>
                    <w:sz w:val="10"/>
                    <w:szCs w:val="10"/>
                  </w:rPr>
                </w:pPr>
              </w:p>
              <w:p w:rsidR="007C6EC0" w:rsidRDefault="007C6EC0">
                <w:pPr>
                  <w:rPr>
                    <w:b/>
                    <w:bCs/>
                    <w:sz w:val="15"/>
                    <w:szCs w:val="15"/>
                  </w:rPr>
                </w:pPr>
              </w:p>
              <w:p w:rsidR="007C6EC0" w:rsidRDefault="007C6EC0">
                <w:pPr>
                  <w:rPr>
                    <w:b/>
                    <w:bCs/>
                    <w:sz w:val="15"/>
                    <w:szCs w:val="15"/>
                  </w:rPr>
                </w:pPr>
              </w:p>
              <w:p w:rsidR="007C6EC0" w:rsidRDefault="007C6EC0">
                <w:pPr>
                  <w:rPr>
                    <w:b/>
                    <w:bCs/>
                    <w:sz w:val="15"/>
                    <w:szCs w:val="15"/>
                  </w:rPr>
                </w:pPr>
                <w:r>
                  <w:rPr>
                    <w:b/>
                    <w:bCs/>
                    <w:sz w:val="19"/>
                    <w:szCs w:val="19"/>
                  </w:rPr>
                  <w:t>M</w:t>
                </w:r>
              </w:p>
              <w:p w:rsidR="007C6EC0" w:rsidRDefault="007C6EC0">
                <w:pPr>
                  <w:rPr>
                    <w:b/>
                    <w:bCs/>
                    <w:sz w:val="10"/>
                    <w:szCs w:val="10"/>
                  </w:rPr>
                </w:pPr>
              </w:p>
              <w:p w:rsidR="007C6EC0" w:rsidRDefault="007C6EC0">
                <w:pPr>
                  <w:rPr>
                    <w:b/>
                    <w:bCs/>
                    <w:sz w:val="15"/>
                    <w:szCs w:val="15"/>
                  </w:rPr>
                </w:pPr>
              </w:p>
              <w:p w:rsidR="007C6EC0" w:rsidRDefault="007C6EC0">
                <w:pPr>
                  <w:rPr>
                    <w:b/>
                    <w:bCs/>
                    <w:sz w:val="15"/>
                    <w:szCs w:val="15"/>
                  </w:rPr>
                </w:pPr>
              </w:p>
              <w:p w:rsidR="007C6EC0" w:rsidRDefault="007C6EC0">
                <w:pPr>
                  <w:rPr>
                    <w:b/>
                    <w:bCs/>
                    <w:sz w:val="15"/>
                    <w:szCs w:val="15"/>
                  </w:rPr>
                </w:pPr>
                <w:r>
                  <w:rPr>
                    <w:b/>
                    <w:bCs/>
                    <w:sz w:val="19"/>
                    <w:szCs w:val="19"/>
                  </w:rPr>
                  <w:t>N</w:t>
                </w:r>
              </w:p>
              <w:p w:rsidR="007C6EC0" w:rsidRDefault="007C6EC0">
                <w:pPr>
                  <w:rPr>
                    <w:b/>
                    <w:bCs/>
                    <w:sz w:val="10"/>
                    <w:szCs w:val="10"/>
                  </w:rPr>
                </w:pPr>
              </w:p>
              <w:p w:rsidR="007C6EC0" w:rsidRDefault="007C6EC0">
                <w:pPr>
                  <w:rPr>
                    <w:b/>
                    <w:bCs/>
                    <w:sz w:val="15"/>
                    <w:szCs w:val="15"/>
                  </w:rPr>
                </w:pPr>
              </w:p>
              <w:p w:rsidR="007C6EC0" w:rsidRDefault="007C6EC0">
                <w:pPr>
                  <w:rPr>
                    <w:b/>
                    <w:bCs/>
                    <w:sz w:val="15"/>
                    <w:szCs w:val="15"/>
                  </w:rPr>
                </w:pPr>
              </w:p>
              <w:p w:rsidR="007C6EC0" w:rsidRDefault="007C6EC0">
                <w:pPr>
                  <w:rPr>
                    <w:b/>
                    <w:bCs/>
                    <w:sz w:val="15"/>
                    <w:szCs w:val="15"/>
                  </w:rPr>
                </w:pPr>
                <w:r>
                  <w:rPr>
                    <w:b/>
                    <w:bCs/>
                    <w:sz w:val="19"/>
                    <w:szCs w:val="19"/>
                  </w:rPr>
                  <w:t>O</w:t>
                </w:r>
              </w:p>
              <w:p w:rsidR="007C6EC0" w:rsidRDefault="007C6EC0">
                <w:pPr>
                  <w:rPr>
                    <w:b/>
                    <w:bCs/>
                    <w:sz w:val="10"/>
                    <w:szCs w:val="10"/>
                  </w:rPr>
                </w:pPr>
              </w:p>
              <w:p w:rsidR="007C6EC0" w:rsidRDefault="007C6EC0">
                <w:pPr>
                  <w:rPr>
                    <w:b/>
                    <w:bCs/>
                    <w:sz w:val="15"/>
                    <w:szCs w:val="15"/>
                  </w:rPr>
                </w:pPr>
              </w:p>
              <w:p w:rsidR="007C6EC0" w:rsidRDefault="007C6EC0">
                <w:pPr>
                  <w:rPr>
                    <w:b/>
                    <w:bCs/>
                    <w:sz w:val="15"/>
                    <w:szCs w:val="15"/>
                  </w:rPr>
                </w:pPr>
              </w:p>
              <w:p w:rsidR="007C6EC0" w:rsidRDefault="007C6EC0">
                <w:pPr>
                  <w:rPr>
                    <w:b/>
                    <w:bCs/>
                    <w:sz w:val="15"/>
                    <w:szCs w:val="15"/>
                  </w:rPr>
                </w:pPr>
                <w:r>
                  <w:rPr>
                    <w:b/>
                    <w:bCs/>
                    <w:sz w:val="19"/>
                    <w:szCs w:val="19"/>
                  </w:rPr>
                  <w:t>P</w:t>
                </w:r>
              </w:p>
              <w:p w:rsidR="007C6EC0" w:rsidRDefault="007C6EC0">
                <w:pPr>
                  <w:rPr>
                    <w:b/>
                    <w:bCs/>
                    <w:sz w:val="10"/>
                    <w:szCs w:val="10"/>
                  </w:rPr>
                </w:pPr>
              </w:p>
              <w:p w:rsidR="007C6EC0" w:rsidRDefault="007C6EC0">
                <w:pPr>
                  <w:rPr>
                    <w:b/>
                    <w:bCs/>
                    <w:sz w:val="15"/>
                    <w:szCs w:val="15"/>
                  </w:rPr>
                </w:pPr>
              </w:p>
              <w:p w:rsidR="007C6EC0" w:rsidRDefault="007C6EC0">
                <w:pPr>
                  <w:rPr>
                    <w:b/>
                    <w:bCs/>
                    <w:sz w:val="15"/>
                    <w:szCs w:val="15"/>
                  </w:rPr>
                </w:pPr>
              </w:p>
              <w:p w:rsidR="007C6EC0" w:rsidRDefault="007C6EC0">
                <w:pPr>
                  <w:rPr>
                    <w:b/>
                    <w:bCs/>
                    <w:sz w:val="15"/>
                    <w:szCs w:val="15"/>
                  </w:rPr>
                </w:pPr>
                <w:r>
                  <w:rPr>
                    <w:b/>
                    <w:bCs/>
                    <w:sz w:val="19"/>
                    <w:szCs w:val="19"/>
                  </w:rPr>
                  <w:t>Q</w:t>
                </w:r>
              </w:p>
              <w:p w:rsidR="007C6EC0" w:rsidRDefault="007C6EC0">
                <w:pPr>
                  <w:rPr>
                    <w:b/>
                    <w:bCs/>
                    <w:sz w:val="10"/>
                    <w:szCs w:val="10"/>
                  </w:rPr>
                </w:pPr>
              </w:p>
              <w:p w:rsidR="007C6EC0" w:rsidRDefault="007C6EC0">
                <w:pPr>
                  <w:rPr>
                    <w:b/>
                    <w:bCs/>
                    <w:sz w:val="15"/>
                    <w:szCs w:val="15"/>
                  </w:rPr>
                </w:pPr>
              </w:p>
              <w:p w:rsidR="007C6EC0" w:rsidRDefault="007C6EC0">
                <w:pPr>
                  <w:rPr>
                    <w:b/>
                    <w:bCs/>
                    <w:sz w:val="15"/>
                    <w:szCs w:val="15"/>
                  </w:rPr>
                </w:pPr>
              </w:p>
              <w:p w:rsidR="007C6EC0" w:rsidRDefault="007C6EC0">
                <w:pPr>
                  <w:rPr>
                    <w:b/>
                    <w:bCs/>
                    <w:sz w:val="15"/>
                    <w:szCs w:val="15"/>
                  </w:rPr>
                </w:pPr>
                <w:r>
                  <w:rPr>
                    <w:b/>
                    <w:bCs/>
                    <w:sz w:val="19"/>
                    <w:szCs w:val="19"/>
                  </w:rPr>
                  <w:t>R</w:t>
                </w:r>
              </w:p>
              <w:p w:rsidR="007C6EC0" w:rsidRDefault="007C6EC0">
                <w:pPr>
                  <w:rPr>
                    <w:b/>
                    <w:bCs/>
                    <w:sz w:val="10"/>
                    <w:szCs w:val="10"/>
                  </w:rPr>
                </w:pPr>
              </w:p>
              <w:p w:rsidR="007C6EC0" w:rsidRDefault="007C6EC0">
                <w:pPr>
                  <w:rPr>
                    <w:b/>
                    <w:bCs/>
                    <w:sz w:val="15"/>
                    <w:szCs w:val="15"/>
                  </w:rPr>
                </w:pPr>
              </w:p>
              <w:p w:rsidR="007C6EC0" w:rsidRDefault="007C6EC0">
                <w:pPr>
                  <w:rPr>
                    <w:b/>
                    <w:bCs/>
                    <w:sz w:val="15"/>
                    <w:szCs w:val="15"/>
                  </w:rPr>
                </w:pPr>
              </w:p>
              <w:p w:rsidR="007C6EC0" w:rsidRDefault="007C6EC0">
                <w:pPr>
                  <w:rPr>
                    <w:b/>
                    <w:bCs/>
                    <w:sz w:val="15"/>
                    <w:szCs w:val="15"/>
                  </w:rPr>
                </w:pPr>
                <w:r>
                  <w:rPr>
                    <w:b/>
                    <w:bCs/>
                    <w:sz w:val="19"/>
                    <w:szCs w:val="19"/>
                  </w:rPr>
                  <w:t>S</w:t>
                </w:r>
              </w:p>
              <w:p w:rsidR="007C6EC0" w:rsidRDefault="007C6EC0">
                <w:pPr>
                  <w:rPr>
                    <w:b/>
                    <w:bCs/>
                    <w:sz w:val="10"/>
                    <w:szCs w:val="10"/>
                  </w:rPr>
                </w:pPr>
              </w:p>
              <w:p w:rsidR="007C6EC0" w:rsidRDefault="007C6EC0">
                <w:pPr>
                  <w:rPr>
                    <w:b/>
                    <w:bCs/>
                    <w:sz w:val="15"/>
                    <w:szCs w:val="15"/>
                  </w:rPr>
                </w:pPr>
              </w:p>
              <w:p w:rsidR="007C6EC0" w:rsidRDefault="007C6EC0">
                <w:pPr>
                  <w:rPr>
                    <w:b/>
                    <w:bCs/>
                    <w:sz w:val="15"/>
                    <w:szCs w:val="15"/>
                  </w:rPr>
                </w:pPr>
              </w:p>
              <w:p w:rsidR="007C6EC0" w:rsidRDefault="007C6EC0">
                <w:pPr>
                  <w:rPr>
                    <w:b/>
                    <w:bCs/>
                    <w:sz w:val="15"/>
                    <w:szCs w:val="15"/>
                  </w:rPr>
                </w:pPr>
                <w:r>
                  <w:rPr>
                    <w:b/>
                    <w:bCs/>
                    <w:sz w:val="19"/>
                    <w:szCs w:val="19"/>
                  </w:rPr>
                  <w:t>T</w:t>
                </w:r>
              </w:p>
              <w:p w:rsidR="007C6EC0" w:rsidRDefault="007C6EC0">
                <w:pPr>
                  <w:rPr>
                    <w:b/>
                    <w:bCs/>
                    <w:sz w:val="10"/>
                    <w:szCs w:val="10"/>
                  </w:rPr>
                </w:pPr>
              </w:p>
              <w:p w:rsidR="007C6EC0" w:rsidRDefault="007C6EC0">
                <w:pPr>
                  <w:rPr>
                    <w:b/>
                    <w:bCs/>
                    <w:sz w:val="15"/>
                    <w:szCs w:val="15"/>
                  </w:rPr>
                </w:pPr>
              </w:p>
              <w:p w:rsidR="007C6EC0" w:rsidRDefault="007C6EC0">
                <w:pPr>
                  <w:rPr>
                    <w:b/>
                    <w:bCs/>
                    <w:sz w:val="15"/>
                    <w:szCs w:val="15"/>
                  </w:rPr>
                </w:pPr>
              </w:p>
              <w:p w:rsidR="007C6EC0" w:rsidRDefault="007C6EC0">
                <w:pPr>
                  <w:rPr>
                    <w:b/>
                    <w:bCs/>
                    <w:sz w:val="15"/>
                    <w:szCs w:val="15"/>
                  </w:rPr>
                </w:pPr>
                <w:r>
                  <w:rPr>
                    <w:b/>
                    <w:bCs/>
                    <w:sz w:val="19"/>
                    <w:szCs w:val="19"/>
                  </w:rPr>
                  <w:t>U</w:t>
                </w:r>
              </w:p>
              <w:p w:rsidR="007C6EC0" w:rsidRDefault="007C6EC0">
                <w:pPr>
                  <w:rPr>
                    <w:b/>
                    <w:bCs/>
                    <w:sz w:val="10"/>
                    <w:szCs w:val="10"/>
                  </w:rPr>
                </w:pPr>
              </w:p>
              <w:p w:rsidR="007C6EC0" w:rsidRDefault="007C6EC0">
                <w:pPr>
                  <w:rPr>
                    <w:b/>
                    <w:bCs/>
                    <w:sz w:val="15"/>
                    <w:szCs w:val="15"/>
                  </w:rPr>
                </w:pPr>
              </w:p>
              <w:p w:rsidR="007C6EC0" w:rsidRDefault="007C6EC0">
                <w:pPr>
                  <w:rPr>
                    <w:b/>
                    <w:bCs/>
                    <w:sz w:val="15"/>
                    <w:szCs w:val="15"/>
                  </w:rPr>
                </w:pPr>
              </w:p>
              <w:p w:rsidR="007C6EC0" w:rsidRDefault="007C6EC0">
                <w:pPr>
                  <w:pStyle w:val="Heading3"/>
                  <w:jc w:val="left"/>
                  <w:rPr>
                    <w:sz w:val="19"/>
                    <w:szCs w:val="19"/>
                  </w:rPr>
                </w:pPr>
                <w:r>
                  <w:rPr>
                    <w:sz w:val="19"/>
                    <w:szCs w:val="19"/>
                  </w:rPr>
                  <w:t>V</w:t>
                </w:r>
              </w:p>
            </w:txbxContent>
          </v:textbox>
        </v:shape>
      </w:pict>
    </w:r>
    <w:r>
      <w:rPr>
        <w:noProof/>
        <w:sz w:val="19"/>
        <w:szCs w:val="19"/>
        <w:lang w:eastAsia="en-US"/>
      </w:rPr>
    </w:r>
    <w:r w:rsidR="007C6EC0">
      <w:rPr>
        <w:noProof/>
        <w:sz w:val="19"/>
        <w:szCs w:val="19"/>
        <w:lang w:eastAsia="en-US"/>
      </w:rPr>
      <w:pict>
        <v:shape id="_x0000_s1028" type="#_x0000_t202" alt="" style="position:absolute;left:0;text-align:left;margin-left:-63pt;margin-top:12.05pt;width:27pt;height:783pt;z-index:251656704;mso-wrap-style:square;mso-wrap-edited:f;mso-width-percent:0;mso-height-percent:0;mso-width-percent:0;mso-height-percent:0;v-text-anchor:top" o:allowincell="f" stroked="f">
          <v:textbox style="mso-next-textbox:#_x0000_s1028">
            <w:txbxContent>
              <w:p w:rsidR="007C6EC0" w:rsidRDefault="007C6EC0">
                <w:pPr>
                  <w:rPr>
                    <w:b/>
                    <w:bCs/>
                    <w:sz w:val="19"/>
                    <w:szCs w:val="19"/>
                  </w:rPr>
                </w:pPr>
                <w:r>
                  <w:rPr>
                    <w:b/>
                    <w:bCs/>
                    <w:sz w:val="19"/>
                    <w:szCs w:val="19"/>
                  </w:rPr>
                  <w:t>A</w:t>
                </w:r>
              </w:p>
              <w:p w:rsidR="007C6EC0" w:rsidRDefault="007C6EC0">
                <w:pPr>
                  <w:rPr>
                    <w:b/>
                    <w:bCs/>
                    <w:sz w:val="10"/>
                    <w:szCs w:val="10"/>
                  </w:rPr>
                </w:pPr>
              </w:p>
              <w:p w:rsidR="007C6EC0" w:rsidRDefault="007C6EC0">
                <w:pPr>
                  <w:rPr>
                    <w:b/>
                    <w:bCs/>
                    <w:sz w:val="15"/>
                    <w:szCs w:val="15"/>
                  </w:rPr>
                </w:pPr>
              </w:p>
              <w:p w:rsidR="007C6EC0" w:rsidRDefault="007C6EC0">
                <w:pPr>
                  <w:rPr>
                    <w:b/>
                    <w:bCs/>
                    <w:sz w:val="15"/>
                    <w:szCs w:val="15"/>
                  </w:rPr>
                </w:pPr>
              </w:p>
              <w:p w:rsidR="007C6EC0" w:rsidRDefault="007C6EC0">
                <w:pPr>
                  <w:rPr>
                    <w:b/>
                    <w:bCs/>
                    <w:sz w:val="19"/>
                    <w:szCs w:val="19"/>
                  </w:rPr>
                </w:pPr>
                <w:r>
                  <w:rPr>
                    <w:b/>
                    <w:bCs/>
                    <w:sz w:val="19"/>
                    <w:szCs w:val="19"/>
                  </w:rPr>
                  <w:t>B</w:t>
                </w:r>
              </w:p>
              <w:p w:rsidR="007C6EC0" w:rsidRDefault="007C6EC0">
                <w:pPr>
                  <w:rPr>
                    <w:b/>
                    <w:bCs/>
                    <w:sz w:val="10"/>
                    <w:szCs w:val="10"/>
                  </w:rPr>
                </w:pPr>
              </w:p>
              <w:p w:rsidR="007C6EC0" w:rsidRDefault="007C6EC0">
                <w:pPr>
                  <w:rPr>
                    <w:b/>
                    <w:bCs/>
                    <w:sz w:val="15"/>
                    <w:szCs w:val="15"/>
                  </w:rPr>
                </w:pPr>
              </w:p>
              <w:p w:rsidR="007C6EC0" w:rsidRDefault="007C6EC0">
                <w:pPr>
                  <w:rPr>
                    <w:b/>
                    <w:bCs/>
                    <w:sz w:val="15"/>
                    <w:szCs w:val="15"/>
                  </w:rPr>
                </w:pPr>
              </w:p>
              <w:p w:rsidR="007C6EC0" w:rsidRDefault="007C6EC0">
                <w:pPr>
                  <w:rPr>
                    <w:b/>
                    <w:bCs/>
                    <w:sz w:val="15"/>
                    <w:szCs w:val="15"/>
                  </w:rPr>
                </w:pPr>
                <w:r>
                  <w:rPr>
                    <w:b/>
                    <w:bCs/>
                    <w:sz w:val="19"/>
                    <w:szCs w:val="19"/>
                  </w:rPr>
                  <w:t>C</w:t>
                </w:r>
              </w:p>
              <w:p w:rsidR="007C6EC0" w:rsidRDefault="007C6EC0">
                <w:pPr>
                  <w:rPr>
                    <w:b/>
                    <w:bCs/>
                    <w:sz w:val="10"/>
                    <w:szCs w:val="10"/>
                  </w:rPr>
                </w:pPr>
              </w:p>
              <w:p w:rsidR="007C6EC0" w:rsidRDefault="007C6EC0">
                <w:pPr>
                  <w:rPr>
                    <w:b/>
                    <w:bCs/>
                    <w:sz w:val="15"/>
                    <w:szCs w:val="15"/>
                  </w:rPr>
                </w:pPr>
              </w:p>
              <w:p w:rsidR="007C6EC0" w:rsidRDefault="007C6EC0">
                <w:pPr>
                  <w:rPr>
                    <w:b/>
                    <w:bCs/>
                    <w:sz w:val="15"/>
                    <w:szCs w:val="15"/>
                  </w:rPr>
                </w:pPr>
              </w:p>
              <w:p w:rsidR="007C6EC0" w:rsidRDefault="007C6EC0">
                <w:pPr>
                  <w:pStyle w:val="Heading2"/>
                  <w:rPr>
                    <w:sz w:val="15"/>
                    <w:szCs w:val="15"/>
                  </w:rPr>
                </w:pPr>
                <w:r>
                  <w:rPr>
                    <w:sz w:val="19"/>
                    <w:szCs w:val="19"/>
                  </w:rPr>
                  <w:t>D</w:t>
                </w:r>
              </w:p>
              <w:p w:rsidR="007C6EC0" w:rsidRDefault="007C6EC0">
                <w:pPr>
                  <w:rPr>
                    <w:b/>
                    <w:bCs/>
                    <w:sz w:val="10"/>
                    <w:szCs w:val="10"/>
                  </w:rPr>
                </w:pPr>
              </w:p>
              <w:p w:rsidR="007C6EC0" w:rsidRDefault="007C6EC0">
                <w:pPr>
                  <w:rPr>
                    <w:b/>
                    <w:bCs/>
                    <w:sz w:val="15"/>
                    <w:szCs w:val="15"/>
                  </w:rPr>
                </w:pPr>
              </w:p>
              <w:p w:rsidR="007C6EC0" w:rsidRDefault="007C6EC0">
                <w:pPr>
                  <w:rPr>
                    <w:b/>
                    <w:bCs/>
                    <w:sz w:val="15"/>
                    <w:szCs w:val="15"/>
                  </w:rPr>
                </w:pPr>
              </w:p>
              <w:p w:rsidR="007C6EC0" w:rsidRDefault="007C6EC0">
                <w:pPr>
                  <w:rPr>
                    <w:b/>
                    <w:bCs/>
                    <w:sz w:val="15"/>
                    <w:szCs w:val="15"/>
                  </w:rPr>
                </w:pPr>
                <w:r>
                  <w:rPr>
                    <w:b/>
                    <w:bCs/>
                    <w:sz w:val="19"/>
                    <w:szCs w:val="19"/>
                  </w:rPr>
                  <w:t>E</w:t>
                </w:r>
              </w:p>
              <w:p w:rsidR="007C6EC0" w:rsidRDefault="007C6EC0">
                <w:pPr>
                  <w:rPr>
                    <w:b/>
                    <w:bCs/>
                    <w:sz w:val="10"/>
                    <w:szCs w:val="10"/>
                  </w:rPr>
                </w:pPr>
              </w:p>
              <w:p w:rsidR="007C6EC0" w:rsidRDefault="007C6EC0">
                <w:pPr>
                  <w:rPr>
                    <w:b/>
                    <w:bCs/>
                    <w:sz w:val="15"/>
                    <w:szCs w:val="15"/>
                  </w:rPr>
                </w:pPr>
              </w:p>
              <w:p w:rsidR="007C6EC0" w:rsidRDefault="007C6EC0">
                <w:pPr>
                  <w:rPr>
                    <w:b/>
                    <w:bCs/>
                    <w:sz w:val="15"/>
                    <w:szCs w:val="15"/>
                  </w:rPr>
                </w:pPr>
              </w:p>
              <w:p w:rsidR="007C6EC0" w:rsidRDefault="007C6EC0">
                <w:pPr>
                  <w:rPr>
                    <w:b/>
                    <w:bCs/>
                    <w:sz w:val="19"/>
                    <w:szCs w:val="19"/>
                  </w:rPr>
                </w:pPr>
                <w:r>
                  <w:rPr>
                    <w:b/>
                    <w:bCs/>
                    <w:sz w:val="19"/>
                    <w:szCs w:val="19"/>
                  </w:rPr>
                  <w:t>F</w:t>
                </w:r>
              </w:p>
              <w:p w:rsidR="007C6EC0" w:rsidRDefault="007C6EC0">
                <w:pPr>
                  <w:rPr>
                    <w:b/>
                    <w:bCs/>
                    <w:sz w:val="10"/>
                    <w:szCs w:val="10"/>
                  </w:rPr>
                </w:pPr>
              </w:p>
              <w:p w:rsidR="007C6EC0" w:rsidRDefault="007C6EC0">
                <w:pPr>
                  <w:rPr>
                    <w:b/>
                    <w:bCs/>
                    <w:sz w:val="15"/>
                    <w:szCs w:val="15"/>
                  </w:rPr>
                </w:pPr>
              </w:p>
              <w:p w:rsidR="007C6EC0" w:rsidRDefault="007C6EC0">
                <w:pPr>
                  <w:rPr>
                    <w:b/>
                    <w:bCs/>
                    <w:sz w:val="15"/>
                    <w:szCs w:val="15"/>
                  </w:rPr>
                </w:pPr>
              </w:p>
              <w:p w:rsidR="007C6EC0" w:rsidRDefault="007C6EC0">
                <w:pPr>
                  <w:rPr>
                    <w:b/>
                    <w:bCs/>
                    <w:sz w:val="15"/>
                    <w:szCs w:val="15"/>
                  </w:rPr>
                </w:pPr>
                <w:r>
                  <w:rPr>
                    <w:b/>
                    <w:bCs/>
                    <w:sz w:val="19"/>
                    <w:szCs w:val="19"/>
                  </w:rPr>
                  <w:t>G</w:t>
                </w:r>
              </w:p>
              <w:p w:rsidR="007C6EC0" w:rsidRDefault="007C6EC0">
                <w:pPr>
                  <w:rPr>
                    <w:b/>
                    <w:bCs/>
                    <w:sz w:val="10"/>
                    <w:szCs w:val="10"/>
                  </w:rPr>
                </w:pPr>
              </w:p>
              <w:p w:rsidR="007C6EC0" w:rsidRDefault="007C6EC0">
                <w:pPr>
                  <w:rPr>
                    <w:b/>
                    <w:bCs/>
                    <w:sz w:val="15"/>
                    <w:szCs w:val="15"/>
                  </w:rPr>
                </w:pPr>
              </w:p>
              <w:p w:rsidR="007C6EC0" w:rsidRDefault="007C6EC0">
                <w:pPr>
                  <w:rPr>
                    <w:b/>
                    <w:bCs/>
                    <w:sz w:val="15"/>
                    <w:szCs w:val="15"/>
                  </w:rPr>
                </w:pPr>
              </w:p>
              <w:p w:rsidR="007C6EC0" w:rsidRDefault="007C6EC0">
                <w:pPr>
                  <w:rPr>
                    <w:b/>
                    <w:bCs/>
                    <w:sz w:val="15"/>
                    <w:szCs w:val="15"/>
                  </w:rPr>
                </w:pPr>
                <w:r>
                  <w:rPr>
                    <w:b/>
                    <w:bCs/>
                    <w:sz w:val="19"/>
                    <w:szCs w:val="19"/>
                  </w:rPr>
                  <w:t>H</w:t>
                </w:r>
              </w:p>
              <w:p w:rsidR="007C6EC0" w:rsidRDefault="007C6EC0">
                <w:pPr>
                  <w:rPr>
                    <w:b/>
                    <w:bCs/>
                    <w:sz w:val="10"/>
                    <w:szCs w:val="10"/>
                  </w:rPr>
                </w:pPr>
              </w:p>
              <w:p w:rsidR="007C6EC0" w:rsidRDefault="007C6EC0">
                <w:pPr>
                  <w:rPr>
                    <w:b/>
                    <w:bCs/>
                    <w:sz w:val="15"/>
                    <w:szCs w:val="15"/>
                  </w:rPr>
                </w:pPr>
              </w:p>
              <w:p w:rsidR="007C6EC0" w:rsidRDefault="007C6EC0">
                <w:pPr>
                  <w:rPr>
                    <w:b/>
                    <w:bCs/>
                    <w:sz w:val="15"/>
                    <w:szCs w:val="15"/>
                  </w:rPr>
                </w:pPr>
              </w:p>
              <w:p w:rsidR="007C6EC0" w:rsidRDefault="007C6EC0">
                <w:pPr>
                  <w:rPr>
                    <w:b/>
                    <w:bCs/>
                    <w:sz w:val="15"/>
                    <w:szCs w:val="15"/>
                  </w:rPr>
                </w:pPr>
                <w:r>
                  <w:rPr>
                    <w:b/>
                    <w:bCs/>
                    <w:sz w:val="19"/>
                    <w:szCs w:val="19"/>
                  </w:rPr>
                  <w:t>I</w:t>
                </w:r>
              </w:p>
              <w:p w:rsidR="007C6EC0" w:rsidRDefault="007C6EC0">
                <w:pPr>
                  <w:rPr>
                    <w:b/>
                    <w:bCs/>
                    <w:sz w:val="10"/>
                    <w:szCs w:val="10"/>
                  </w:rPr>
                </w:pPr>
              </w:p>
              <w:p w:rsidR="007C6EC0" w:rsidRDefault="007C6EC0">
                <w:pPr>
                  <w:rPr>
                    <w:b/>
                    <w:bCs/>
                    <w:sz w:val="15"/>
                    <w:szCs w:val="15"/>
                  </w:rPr>
                </w:pPr>
              </w:p>
              <w:p w:rsidR="007C6EC0" w:rsidRDefault="007C6EC0">
                <w:pPr>
                  <w:rPr>
                    <w:b/>
                    <w:bCs/>
                    <w:sz w:val="15"/>
                    <w:szCs w:val="15"/>
                  </w:rPr>
                </w:pPr>
              </w:p>
              <w:p w:rsidR="007C6EC0" w:rsidRDefault="007C6EC0">
                <w:pPr>
                  <w:rPr>
                    <w:b/>
                    <w:bCs/>
                    <w:sz w:val="15"/>
                    <w:szCs w:val="15"/>
                  </w:rPr>
                </w:pPr>
                <w:r>
                  <w:rPr>
                    <w:b/>
                    <w:bCs/>
                    <w:sz w:val="19"/>
                    <w:szCs w:val="19"/>
                  </w:rPr>
                  <w:t>J</w:t>
                </w:r>
              </w:p>
              <w:p w:rsidR="007C6EC0" w:rsidRDefault="007C6EC0">
                <w:pPr>
                  <w:rPr>
                    <w:b/>
                    <w:bCs/>
                    <w:sz w:val="10"/>
                    <w:szCs w:val="10"/>
                  </w:rPr>
                </w:pPr>
              </w:p>
              <w:p w:rsidR="007C6EC0" w:rsidRDefault="007C6EC0">
                <w:pPr>
                  <w:rPr>
                    <w:b/>
                    <w:bCs/>
                    <w:sz w:val="15"/>
                    <w:szCs w:val="15"/>
                  </w:rPr>
                </w:pPr>
              </w:p>
              <w:p w:rsidR="007C6EC0" w:rsidRDefault="007C6EC0">
                <w:pPr>
                  <w:rPr>
                    <w:b/>
                    <w:bCs/>
                    <w:sz w:val="15"/>
                    <w:szCs w:val="15"/>
                  </w:rPr>
                </w:pPr>
              </w:p>
              <w:p w:rsidR="007C6EC0" w:rsidRDefault="007C6EC0">
                <w:pPr>
                  <w:rPr>
                    <w:b/>
                    <w:bCs/>
                    <w:sz w:val="15"/>
                    <w:szCs w:val="15"/>
                  </w:rPr>
                </w:pPr>
                <w:r>
                  <w:rPr>
                    <w:b/>
                    <w:bCs/>
                    <w:sz w:val="19"/>
                    <w:szCs w:val="19"/>
                  </w:rPr>
                  <w:t>K</w:t>
                </w:r>
              </w:p>
              <w:p w:rsidR="007C6EC0" w:rsidRDefault="007C6EC0">
                <w:pPr>
                  <w:rPr>
                    <w:b/>
                    <w:bCs/>
                    <w:sz w:val="10"/>
                    <w:szCs w:val="10"/>
                  </w:rPr>
                </w:pPr>
              </w:p>
              <w:p w:rsidR="007C6EC0" w:rsidRDefault="007C6EC0">
                <w:pPr>
                  <w:rPr>
                    <w:b/>
                    <w:bCs/>
                    <w:sz w:val="15"/>
                    <w:szCs w:val="15"/>
                  </w:rPr>
                </w:pPr>
              </w:p>
              <w:p w:rsidR="007C6EC0" w:rsidRDefault="007C6EC0">
                <w:pPr>
                  <w:rPr>
                    <w:b/>
                    <w:bCs/>
                    <w:sz w:val="15"/>
                    <w:szCs w:val="15"/>
                  </w:rPr>
                </w:pPr>
              </w:p>
              <w:p w:rsidR="007C6EC0" w:rsidRDefault="007C6EC0">
                <w:pPr>
                  <w:rPr>
                    <w:b/>
                    <w:bCs/>
                    <w:sz w:val="15"/>
                    <w:szCs w:val="15"/>
                  </w:rPr>
                </w:pPr>
                <w:r>
                  <w:rPr>
                    <w:b/>
                    <w:bCs/>
                    <w:sz w:val="19"/>
                    <w:szCs w:val="19"/>
                  </w:rPr>
                  <w:t>L</w:t>
                </w:r>
              </w:p>
              <w:p w:rsidR="007C6EC0" w:rsidRDefault="007C6EC0">
                <w:pPr>
                  <w:rPr>
                    <w:b/>
                    <w:bCs/>
                    <w:sz w:val="10"/>
                    <w:szCs w:val="10"/>
                  </w:rPr>
                </w:pPr>
              </w:p>
              <w:p w:rsidR="007C6EC0" w:rsidRDefault="007C6EC0">
                <w:pPr>
                  <w:rPr>
                    <w:b/>
                    <w:bCs/>
                    <w:sz w:val="15"/>
                    <w:szCs w:val="15"/>
                  </w:rPr>
                </w:pPr>
              </w:p>
              <w:p w:rsidR="007C6EC0" w:rsidRDefault="007C6EC0">
                <w:pPr>
                  <w:rPr>
                    <w:b/>
                    <w:bCs/>
                    <w:sz w:val="15"/>
                    <w:szCs w:val="15"/>
                  </w:rPr>
                </w:pPr>
              </w:p>
              <w:p w:rsidR="007C6EC0" w:rsidRDefault="007C6EC0">
                <w:pPr>
                  <w:rPr>
                    <w:b/>
                    <w:bCs/>
                    <w:sz w:val="15"/>
                    <w:szCs w:val="15"/>
                  </w:rPr>
                </w:pPr>
                <w:r>
                  <w:rPr>
                    <w:b/>
                    <w:bCs/>
                    <w:sz w:val="19"/>
                    <w:szCs w:val="19"/>
                  </w:rPr>
                  <w:t>M</w:t>
                </w:r>
              </w:p>
              <w:p w:rsidR="007C6EC0" w:rsidRDefault="007C6EC0">
                <w:pPr>
                  <w:rPr>
                    <w:b/>
                    <w:bCs/>
                    <w:sz w:val="10"/>
                    <w:szCs w:val="10"/>
                  </w:rPr>
                </w:pPr>
              </w:p>
              <w:p w:rsidR="007C6EC0" w:rsidRDefault="007C6EC0">
                <w:pPr>
                  <w:rPr>
                    <w:b/>
                    <w:bCs/>
                    <w:sz w:val="15"/>
                    <w:szCs w:val="15"/>
                  </w:rPr>
                </w:pPr>
              </w:p>
              <w:p w:rsidR="007C6EC0" w:rsidRDefault="007C6EC0">
                <w:pPr>
                  <w:rPr>
                    <w:b/>
                    <w:bCs/>
                    <w:sz w:val="15"/>
                    <w:szCs w:val="15"/>
                  </w:rPr>
                </w:pPr>
              </w:p>
              <w:p w:rsidR="007C6EC0" w:rsidRDefault="007C6EC0">
                <w:pPr>
                  <w:rPr>
                    <w:b/>
                    <w:bCs/>
                    <w:sz w:val="15"/>
                    <w:szCs w:val="15"/>
                  </w:rPr>
                </w:pPr>
                <w:r>
                  <w:rPr>
                    <w:b/>
                    <w:bCs/>
                    <w:sz w:val="19"/>
                    <w:szCs w:val="19"/>
                  </w:rPr>
                  <w:t>N</w:t>
                </w:r>
              </w:p>
              <w:p w:rsidR="007C6EC0" w:rsidRDefault="007C6EC0">
                <w:pPr>
                  <w:rPr>
                    <w:b/>
                    <w:bCs/>
                    <w:sz w:val="10"/>
                    <w:szCs w:val="10"/>
                  </w:rPr>
                </w:pPr>
              </w:p>
              <w:p w:rsidR="007C6EC0" w:rsidRDefault="007C6EC0">
                <w:pPr>
                  <w:rPr>
                    <w:b/>
                    <w:bCs/>
                    <w:sz w:val="15"/>
                    <w:szCs w:val="15"/>
                  </w:rPr>
                </w:pPr>
              </w:p>
              <w:p w:rsidR="007C6EC0" w:rsidRDefault="007C6EC0">
                <w:pPr>
                  <w:rPr>
                    <w:b/>
                    <w:bCs/>
                    <w:sz w:val="15"/>
                    <w:szCs w:val="15"/>
                  </w:rPr>
                </w:pPr>
              </w:p>
              <w:p w:rsidR="007C6EC0" w:rsidRDefault="007C6EC0">
                <w:pPr>
                  <w:rPr>
                    <w:b/>
                    <w:bCs/>
                    <w:sz w:val="15"/>
                    <w:szCs w:val="15"/>
                  </w:rPr>
                </w:pPr>
                <w:r>
                  <w:rPr>
                    <w:b/>
                    <w:bCs/>
                    <w:sz w:val="19"/>
                    <w:szCs w:val="19"/>
                  </w:rPr>
                  <w:t>O</w:t>
                </w:r>
              </w:p>
              <w:p w:rsidR="007C6EC0" w:rsidRDefault="007C6EC0">
                <w:pPr>
                  <w:rPr>
                    <w:b/>
                    <w:bCs/>
                    <w:sz w:val="10"/>
                    <w:szCs w:val="10"/>
                  </w:rPr>
                </w:pPr>
              </w:p>
              <w:p w:rsidR="007C6EC0" w:rsidRDefault="007C6EC0">
                <w:pPr>
                  <w:rPr>
                    <w:b/>
                    <w:bCs/>
                    <w:sz w:val="15"/>
                    <w:szCs w:val="15"/>
                  </w:rPr>
                </w:pPr>
              </w:p>
              <w:p w:rsidR="007C6EC0" w:rsidRDefault="007C6EC0">
                <w:pPr>
                  <w:rPr>
                    <w:b/>
                    <w:bCs/>
                    <w:sz w:val="15"/>
                    <w:szCs w:val="15"/>
                  </w:rPr>
                </w:pPr>
              </w:p>
              <w:p w:rsidR="007C6EC0" w:rsidRDefault="007C6EC0">
                <w:pPr>
                  <w:rPr>
                    <w:b/>
                    <w:bCs/>
                    <w:sz w:val="15"/>
                    <w:szCs w:val="15"/>
                  </w:rPr>
                </w:pPr>
                <w:r>
                  <w:rPr>
                    <w:b/>
                    <w:bCs/>
                    <w:sz w:val="19"/>
                    <w:szCs w:val="19"/>
                  </w:rPr>
                  <w:t>P</w:t>
                </w:r>
              </w:p>
              <w:p w:rsidR="007C6EC0" w:rsidRDefault="007C6EC0">
                <w:pPr>
                  <w:rPr>
                    <w:b/>
                    <w:bCs/>
                    <w:sz w:val="10"/>
                    <w:szCs w:val="10"/>
                  </w:rPr>
                </w:pPr>
              </w:p>
              <w:p w:rsidR="007C6EC0" w:rsidRDefault="007C6EC0">
                <w:pPr>
                  <w:rPr>
                    <w:b/>
                    <w:bCs/>
                    <w:sz w:val="15"/>
                    <w:szCs w:val="15"/>
                  </w:rPr>
                </w:pPr>
              </w:p>
              <w:p w:rsidR="007C6EC0" w:rsidRDefault="007C6EC0">
                <w:pPr>
                  <w:rPr>
                    <w:b/>
                    <w:bCs/>
                    <w:sz w:val="15"/>
                    <w:szCs w:val="15"/>
                  </w:rPr>
                </w:pPr>
              </w:p>
              <w:p w:rsidR="007C6EC0" w:rsidRDefault="007C6EC0">
                <w:pPr>
                  <w:rPr>
                    <w:b/>
                    <w:bCs/>
                    <w:sz w:val="15"/>
                    <w:szCs w:val="15"/>
                  </w:rPr>
                </w:pPr>
                <w:r>
                  <w:rPr>
                    <w:b/>
                    <w:bCs/>
                    <w:sz w:val="19"/>
                    <w:szCs w:val="19"/>
                  </w:rPr>
                  <w:t>Q</w:t>
                </w:r>
              </w:p>
              <w:p w:rsidR="007C6EC0" w:rsidRDefault="007C6EC0">
                <w:pPr>
                  <w:rPr>
                    <w:b/>
                    <w:bCs/>
                    <w:sz w:val="10"/>
                    <w:szCs w:val="10"/>
                  </w:rPr>
                </w:pPr>
              </w:p>
              <w:p w:rsidR="007C6EC0" w:rsidRDefault="007C6EC0">
                <w:pPr>
                  <w:rPr>
                    <w:b/>
                    <w:bCs/>
                    <w:sz w:val="15"/>
                    <w:szCs w:val="15"/>
                  </w:rPr>
                </w:pPr>
              </w:p>
              <w:p w:rsidR="007C6EC0" w:rsidRDefault="007C6EC0">
                <w:pPr>
                  <w:rPr>
                    <w:b/>
                    <w:bCs/>
                    <w:sz w:val="15"/>
                    <w:szCs w:val="15"/>
                  </w:rPr>
                </w:pPr>
              </w:p>
              <w:p w:rsidR="007C6EC0" w:rsidRDefault="007C6EC0">
                <w:pPr>
                  <w:rPr>
                    <w:b/>
                    <w:bCs/>
                    <w:sz w:val="15"/>
                    <w:szCs w:val="15"/>
                  </w:rPr>
                </w:pPr>
                <w:r>
                  <w:rPr>
                    <w:b/>
                    <w:bCs/>
                    <w:sz w:val="19"/>
                    <w:szCs w:val="19"/>
                  </w:rPr>
                  <w:t>R</w:t>
                </w:r>
              </w:p>
              <w:p w:rsidR="007C6EC0" w:rsidRDefault="007C6EC0">
                <w:pPr>
                  <w:rPr>
                    <w:b/>
                    <w:bCs/>
                    <w:sz w:val="10"/>
                    <w:szCs w:val="10"/>
                  </w:rPr>
                </w:pPr>
              </w:p>
              <w:p w:rsidR="007C6EC0" w:rsidRDefault="007C6EC0">
                <w:pPr>
                  <w:rPr>
                    <w:b/>
                    <w:bCs/>
                    <w:sz w:val="15"/>
                    <w:szCs w:val="15"/>
                  </w:rPr>
                </w:pPr>
              </w:p>
              <w:p w:rsidR="007C6EC0" w:rsidRDefault="007C6EC0">
                <w:pPr>
                  <w:rPr>
                    <w:b/>
                    <w:bCs/>
                    <w:sz w:val="15"/>
                    <w:szCs w:val="15"/>
                  </w:rPr>
                </w:pPr>
              </w:p>
              <w:p w:rsidR="007C6EC0" w:rsidRDefault="007C6EC0">
                <w:pPr>
                  <w:rPr>
                    <w:b/>
                    <w:bCs/>
                    <w:sz w:val="15"/>
                    <w:szCs w:val="15"/>
                  </w:rPr>
                </w:pPr>
                <w:r>
                  <w:rPr>
                    <w:b/>
                    <w:bCs/>
                    <w:sz w:val="19"/>
                    <w:szCs w:val="19"/>
                  </w:rPr>
                  <w:t>S</w:t>
                </w:r>
              </w:p>
              <w:p w:rsidR="007C6EC0" w:rsidRDefault="007C6EC0">
                <w:pPr>
                  <w:rPr>
                    <w:b/>
                    <w:bCs/>
                    <w:sz w:val="10"/>
                    <w:szCs w:val="10"/>
                  </w:rPr>
                </w:pPr>
              </w:p>
              <w:p w:rsidR="007C6EC0" w:rsidRDefault="007C6EC0">
                <w:pPr>
                  <w:rPr>
                    <w:b/>
                    <w:bCs/>
                    <w:sz w:val="15"/>
                    <w:szCs w:val="15"/>
                  </w:rPr>
                </w:pPr>
              </w:p>
              <w:p w:rsidR="007C6EC0" w:rsidRDefault="007C6EC0">
                <w:pPr>
                  <w:rPr>
                    <w:b/>
                    <w:bCs/>
                    <w:sz w:val="15"/>
                    <w:szCs w:val="15"/>
                  </w:rPr>
                </w:pPr>
              </w:p>
              <w:p w:rsidR="007C6EC0" w:rsidRDefault="007C6EC0">
                <w:pPr>
                  <w:rPr>
                    <w:b/>
                    <w:bCs/>
                    <w:sz w:val="15"/>
                    <w:szCs w:val="15"/>
                  </w:rPr>
                </w:pPr>
                <w:r>
                  <w:rPr>
                    <w:b/>
                    <w:bCs/>
                    <w:sz w:val="19"/>
                    <w:szCs w:val="19"/>
                  </w:rPr>
                  <w:t>T</w:t>
                </w:r>
              </w:p>
              <w:p w:rsidR="007C6EC0" w:rsidRDefault="007C6EC0">
                <w:pPr>
                  <w:rPr>
                    <w:b/>
                    <w:bCs/>
                    <w:sz w:val="10"/>
                    <w:szCs w:val="10"/>
                  </w:rPr>
                </w:pPr>
              </w:p>
              <w:p w:rsidR="007C6EC0" w:rsidRDefault="007C6EC0">
                <w:pPr>
                  <w:rPr>
                    <w:b/>
                    <w:bCs/>
                    <w:sz w:val="15"/>
                    <w:szCs w:val="15"/>
                  </w:rPr>
                </w:pPr>
              </w:p>
              <w:p w:rsidR="007C6EC0" w:rsidRDefault="007C6EC0">
                <w:pPr>
                  <w:rPr>
                    <w:b/>
                    <w:bCs/>
                    <w:sz w:val="15"/>
                    <w:szCs w:val="15"/>
                  </w:rPr>
                </w:pPr>
              </w:p>
              <w:p w:rsidR="007C6EC0" w:rsidRDefault="007C6EC0">
                <w:pPr>
                  <w:rPr>
                    <w:b/>
                    <w:bCs/>
                    <w:sz w:val="15"/>
                    <w:szCs w:val="15"/>
                  </w:rPr>
                </w:pPr>
                <w:r>
                  <w:rPr>
                    <w:b/>
                    <w:bCs/>
                    <w:sz w:val="19"/>
                    <w:szCs w:val="19"/>
                  </w:rPr>
                  <w:t>U</w:t>
                </w:r>
              </w:p>
              <w:p w:rsidR="007C6EC0" w:rsidRDefault="007C6EC0">
                <w:pPr>
                  <w:rPr>
                    <w:b/>
                    <w:bCs/>
                    <w:sz w:val="10"/>
                    <w:szCs w:val="10"/>
                  </w:rPr>
                </w:pPr>
              </w:p>
              <w:p w:rsidR="007C6EC0" w:rsidRDefault="007C6EC0">
                <w:pPr>
                  <w:rPr>
                    <w:b/>
                    <w:bCs/>
                    <w:sz w:val="15"/>
                    <w:szCs w:val="15"/>
                  </w:rPr>
                </w:pPr>
              </w:p>
              <w:p w:rsidR="007C6EC0" w:rsidRDefault="007C6EC0">
                <w:pPr>
                  <w:rPr>
                    <w:b/>
                    <w:bCs/>
                    <w:sz w:val="15"/>
                    <w:szCs w:val="15"/>
                  </w:rPr>
                </w:pPr>
              </w:p>
              <w:p w:rsidR="007C6EC0" w:rsidRDefault="007C6EC0">
                <w:pPr>
                  <w:pStyle w:val="Heading3"/>
                  <w:jc w:val="left"/>
                  <w:rPr>
                    <w:sz w:val="19"/>
                    <w:szCs w:val="19"/>
                  </w:rPr>
                </w:pPr>
                <w:r>
                  <w:rPr>
                    <w:sz w:val="19"/>
                    <w:szCs w:val="19"/>
                  </w:rPr>
                  <w:t>V</w:t>
                </w:r>
              </w:p>
            </w:txbxContent>
          </v:textbox>
        </v:shape>
      </w:pict>
    </w:r>
    <w:r>
      <w:rPr>
        <w:noProof/>
        <w:sz w:val="19"/>
        <w:szCs w:val="19"/>
        <w:lang w:eastAsia="en-US"/>
      </w:rPr>
    </w:r>
    <w:r w:rsidR="007C6EC0">
      <w:rPr>
        <w:noProof/>
        <w:sz w:val="19"/>
        <w:szCs w:val="19"/>
        <w:lang w:eastAsia="en-US"/>
      </w:rPr>
      <w:pict>
        <v:shape id="_x0000_s1029" type="#_x0000_t202" alt="" style="position:absolute;left:0;text-align:left;margin-left:-63pt;margin-top:-19.15pt;width:45pt;height:23.4pt;z-index:251658752;mso-wrap-style:square;mso-wrap-edited:f;mso-width-percent:0;mso-height-percent:0;mso-width-percent:0;mso-height-percent:0;v-text-anchor:top" o:allowincell="f" stroked="f">
          <v:textbox style="mso-next-textbox:#_x0000_s1029">
            <w:txbxContent>
              <w:p w:rsidR="007C6EC0" w:rsidRDefault="007C6EC0">
                <w:pPr>
                  <w:rPr>
                    <w:rFonts w:eastAsia="SimHei"/>
                    <w:b/>
                    <w:bCs/>
                    <w:sz w:val="17"/>
                    <w:szCs w:val="17"/>
                  </w:rPr>
                </w:pPr>
                <w:r>
                  <w:rPr>
                    <w:rFonts w:eastAsia="SimHei" w:hint="eastAsia"/>
                    <w:b/>
                    <w:bCs/>
                    <w:sz w:val="27"/>
                    <w:szCs w:val="27"/>
                  </w:rPr>
                  <w:t>由此</w:t>
                </w:r>
              </w:p>
            </w:txbxContent>
          </v:textbox>
        </v:shape>
      </w:pict>
    </w:r>
  </w:p>
  <w:p w:rsidR="007C6EC0" w:rsidRDefault="007C6EC0">
    <w:pPr>
      <w:rPr>
        <w:sz w:val="27"/>
        <w:szCs w:val="27"/>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1" w15:restartNumberingAfterBreak="0">
    <w:nsid w:val="4C191A54"/>
    <w:multiLevelType w:val="hybridMultilevel"/>
    <w:tmpl w:val="1A80EBEE"/>
    <w:lvl w:ilvl="0" w:tplc="0409000F">
      <w:start w:val="1"/>
      <w:numFmt w:val="decimal"/>
      <w:lvlText w:val="%1."/>
      <w:lvlJc w:val="left"/>
      <w:pPr>
        <w:tabs>
          <w:tab w:val="num" w:pos="480"/>
        </w:tabs>
        <w:ind w:left="480" w:hanging="480"/>
      </w:pPr>
      <w:rPr>
        <w:rFonts w:hint="default"/>
      </w:rPr>
    </w:lvl>
    <w:lvl w:ilvl="1" w:tplc="ABC8908E">
      <w:start w:val="1"/>
      <w:numFmt w:val="lowerLetter"/>
      <w:lvlText w:val="(%2)"/>
      <w:lvlJc w:val="left"/>
      <w:pPr>
        <w:tabs>
          <w:tab w:val="num" w:pos="960"/>
        </w:tabs>
        <w:ind w:left="960" w:hanging="480"/>
      </w:pPr>
      <w:rPr>
        <w:rFonts w:hint="default"/>
      </w:rPr>
    </w:lvl>
    <w:lvl w:ilvl="2" w:tplc="B71C2CA4">
      <w:start w:val="2"/>
      <w:numFmt w:val="decimal"/>
      <w:lvlText w:val="%3."/>
      <w:lvlJc w:val="left"/>
      <w:pPr>
        <w:tabs>
          <w:tab w:val="num" w:pos="1320"/>
        </w:tabs>
        <w:ind w:left="1320" w:hanging="360"/>
      </w:pPr>
      <w:rPr>
        <w:rFonts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696D408C"/>
    <w:multiLevelType w:val="hybridMultilevel"/>
    <w:tmpl w:val="DD6CFE5E"/>
    <w:lvl w:ilvl="0" w:tplc="0AF82614">
      <w:start w:val="1"/>
      <w:numFmt w:val="decimal"/>
      <w:lvlText w:val="%1."/>
      <w:lvlJc w:val="left"/>
      <w:pPr>
        <w:tabs>
          <w:tab w:val="num" w:pos="1200"/>
        </w:tabs>
        <w:ind w:left="1200" w:hanging="840"/>
      </w:pPr>
      <w:rPr>
        <w:rFonts w:hint="eastAsia"/>
      </w:rPr>
    </w:lvl>
    <w:lvl w:ilvl="1" w:tplc="950A2B72">
      <w:start w:val="1"/>
      <w:numFmt w:val="decimal"/>
      <w:lvlText w:val="(%2)"/>
      <w:lvlJc w:val="left"/>
      <w:pPr>
        <w:tabs>
          <w:tab w:val="num" w:pos="1920"/>
        </w:tabs>
        <w:ind w:left="1920" w:hanging="840"/>
      </w:pPr>
      <w:rPr>
        <w:rFonts w:hint="default"/>
      </w:rPr>
    </w:lvl>
    <w:lvl w:ilvl="2" w:tplc="232222DA">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12968868">
    <w:abstractNumId w:val="2"/>
  </w:num>
  <w:num w:numId="2" w16cid:durableId="548690746">
    <w:abstractNumId w:val="0"/>
  </w:num>
  <w:num w:numId="3" w16cid:durableId="4728745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6EC0"/>
    <w:rsid w:val="007C6EC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9BF8419-2DC5-6E4B-96C1-ABA3ABF16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szCs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pPr>
      <w:keepNext/>
      <w:snapToGrid/>
      <w:outlineLvl w:val="1"/>
    </w:pPr>
    <w:rPr>
      <w:b/>
      <w:bCs/>
      <w:sz w:val="20"/>
      <w:szCs w:val="20"/>
    </w:rPr>
  </w:style>
  <w:style w:type="paragraph" w:styleId="Heading3">
    <w:name w:val="heading 3"/>
    <w:basedOn w:val="Normal"/>
    <w:next w:val="Normal"/>
    <w:qFormat/>
    <w:pPr>
      <w:keepNext/>
      <w:snapToGrid/>
      <w:jc w:val="center"/>
      <w:outlineLvl w:val="2"/>
    </w:pPr>
    <w:rPr>
      <w:b/>
      <w:bCs/>
      <w:sz w:val="20"/>
      <w:szCs w:val="20"/>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semiHidden/>
    <w:pPr>
      <w:tabs>
        <w:tab w:val="center" w:pos="4153"/>
        <w:tab w:val="right" w:pos="8306"/>
      </w:tabs>
      <w:jc w:val="center"/>
    </w:pPr>
    <w:rPr>
      <w:sz w:val="18"/>
      <w:szCs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Pr>
      <w:b w:val="0"/>
      <w:bCs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bCs w:val="0"/>
    </w:rPr>
  </w:style>
  <w:style w:type="paragraph" w:styleId="Footer">
    <w:name w:val="footer"/>
    <w:basedOn w:val="Normal"/>
    <w:semiHidden/>
    <w:pPr>
      <w:tabs>
        <w:tab w:val="center" w:pos="4153"/>
        <w:tab w:val="right" w:pos="8306"/>
      </w:tabs>
    </w:pPr>
    <w:rPr>
      <w:sz w:val="20"/>
      <w:szCs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szCs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4320"/>
        <w:tab w:val="clear" w:pos="9072"/>
      </w:tabs>
      <w:spacing w:line="360" w:lineRule="auto"/>
      <w:jc w:val="both"/>
    </w:p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pPr>
      <w:tabs>
        <w:tab w:val="clear" w:pos="4320"/>
      </w:tabs>
      <w:ind w:left="1120" w:hanging="1120"/>
    </w:pPr>
    <w:rPr>
      <w:sz w:val="26"/>
      <w:szCs w:val="26"/>
    </w:rPr>
  </w:style>
  <w:style w:type="paragraph" w:styleId="Title">
    <w:name w:val="Title"/>
    <w:basedOn w:val="Normal"/>
    <w:qFormat/>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semiHidden/>
    <w:rPr>
      <w:color w:val="0000FF"/>
      <w:u w:val="single"/>
    </w:rPr>
  </w:style>
  <w:style w:type="paragraph" w:styleId="BodyText2">
    <w:name w:val="Body Text 2"/>
    <w:basedOn w:val="Normal"/>
    <w:semiHidden/>
    <w:pPr>
      <w:tabs>
        <w:tab w:val="clear" w:pos="1440"/>
        <w:tab w:val="clear" w:pos="4320"/>
        <w:tab w:val="clear" w:pos="9072"/>
      </w:tabs>
      <w:spacing w:line="360" w:lineRule="auto"/>
      <w:jc w:val="both"/>
    </w:pPr>
  </w:style>
  <w:style w:type="paragraph" w:styleId="BodyText3">
    <w:name w:val="Body Text 3"/>
    <w:basedOn w:val="Normal"/>
    <w:semiHidden/>
    <w:rPr>
      <w:b/>
      <w:bCs/>
    </w:rPr>
  </w:style>
  <w:style w:type="paragraph" w:styleId="ListParagraph">
    <w:name w:val="List Paragraph"/>
    <w:basedOn w:val="Normal"/>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6178</Words>
  <Characters>35220</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cp:lastModifiedBy>Adrien Kwong</cp:lastModifiedBy>
  <cp:revision>2</cp:revision>
  <cp:lastPrinted>2010-03-14T13:59:00Z</cp:lastPrinted>
  <dcterms:created xsi:type="dcterms:W3CDTF">2023-10-14T01:13:00Z</dcterms:created>
  <dcterms:modified xsi:type="dcterms:W3CDTF">2023-10-14T01:13:00Z</dcterms:modified>
</cp:coreProperties>
</file>