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562" w:rsidRPr="00E47410" w:rsidRDefault="00194562">
      <w:pPr>
        <w:pStyle w:val="Heading2"/>
        <w:tabs>
          <w:tab w:val="clear" w:pos="4320"/>
          <w:tab w:val="clear" w:pos="9072"/>
        </w:tabs>
        <w:spacing w:line="360" w:lineRule="auto"/>
        <w:jc w:val="right"/>
        <w:rPr>
          <w:b w:val="0"/>
          <w:sz w:val="28"/>
        </w:rPr>
      </w:pPr>
      <w:r>
        <w:rPr>
          <w:rFonts w:hint="eastAsia"/>
          <w:b w:val="0"/>
          <w:sz w:val="28"/>
        </w:rPr>
        <w:t>DC</w:t>
      </w:r>
      <w:r>
        <w:rPr>
          <w:rFonts w:eastAsia="PMingLiU" w:hint="eastAsia"/>
          <w:b w:val="0"/>
          <w:sz w:val="28"/>
          <w:lang w:eastAsia="zh-TW"/>
        </w:rPr>
        <w:t>PI</w:t>
      </w:r>
      <w:r>
        <w:rPr>
          <w:rFonts w:hint="eastAsia"/>
          <w:b w:val="0"/>
          <w:sz w:val="28"/>
        </w:rPr>
        <w:t xml:space="preserve"> </w:t>
      </w:r>
      <w:r>
        <w:rPr>
          <w:rFonts w:eastAsia="PMingLiU" w:hint="eastAsia"/>
          <w:b w:val="0"/>
          <w:sz w:val="28"/>
          <w:lang w:eastAsia="zh-TW"/>
        </w:rPr>
        <w:t>1</w:t>
      </w:r>
      <w:r w:rsidR="00FC03BB">
        <w:rPr>
          <w:rFonts w:hint="eastAsia"/>
          <w:b w:val="0"/>
          <w:sz w:val="28"/>
        </w:rPr>
        <w:t>221</w:t>
      </w:r>
      <w:r>
        <w:rPr>
          <w:rFonts w:hint="eastAsia"/>
          <w:b w:val="0"/>
          <w:sz w:val="28"/>
        </w:rPr>
        <w:t xml:space="preserve"> /200</w:t>
      </w:r>
      <w:r w:rsidR="00E47410">
        <w:rPr>
          <w:rFonts w:hint="eastAsia"/>
          <w:b w:val="0"/>
          <w:sz w:val="28"/>
        </w:rPr>
        <w:t>9</w:t>
      </w:r>
    </w:p>
    <w:p w:rsidR="00194562" w:rsidRDefault="00194562">
      <w:pPr>
        <w:pStyle w:val="normal3"/>
        <w:tabs>
          <w:tab w:val="clear" w:pos="4320"/>
          <w:tab w:val="clear" w:pos="4500"/>
          <w:tab w:val="clear" w:pos="9000"/>
          <w:tab w:val="clear" w:pos="9072"/>
        </w:tabs>
        <w:overflowPunct/>
        <w:autoSpaceDE/>
        <w:autoSpaceDN/>
        <w:rPr>
          <w:rFonts w:eastAsia="SimSun" w:hint="eastAsia"/>
          <w:lang w:val="en-US"/>
        </w:rPr>
        <w:sectPr w:rsidR="00194562">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194562" w:rsidRDefault="00194562">
      <w:pPr>
        <w:tabs>
          <w:tab w:val="clear" w:pos="4320"/>
          <w:tab w:val="clear" w:pos="9072"/>
        </w:tabs>
        <w:adjustRightInd w:val="0"/>
        <w:spacing w:line="360" w:lineRule="auto"/>
        <w:jc w:val="center"/>
      </w:pPr>
    </w:p>
    <w:p w:rsidR="00194562" w:rsidRDefault="00194562">
      <w:pPr>
        <w:tabs>
          <w:tab w:val="clear" w:pos="4320"/>
          <w:tab w:val="clear" w:pos="9072"/>
        </w:tabs>
        <w:adjustRightInd w:val="0"/>
        <w:spacing w:line="360" w:lineRule="auto"/>
        <w:jc w:val="center"/>
        <w:rPr>
          <w:rFonts w:hint="eastAsia"/>
        </w:rPr>
      </w:pPr>
      <w:r>
        <w:rPr>
          <w:rFonts w:hint="eastAsia"/>
        </w:rPr>
        <w:t>IN THE DISTRICT COURT OF THE</w:t>
      </w:r>
    </w:p>
    <w:p w:rsidR="00194562" w:rsidRDefault="00194562">
      <w:pPr>
        <w:tabs>
          <w:tab w:val="clear" w:pos="4320"/>
          <w:tab w:val="clear" w:pos="9072"/>
        </w:tabs>
        <w:adjustRightInd w:val="0"/>
        <w:spacing w:line="360" w:lineRule="auto"/>
        <w:jc w:val="center"/>
        <w:rPr>
          <w:rFonts w:hint="eastAsia"/>
        </w:rPr>
      </w:pPr>
      <w:r>
        <w:rPr>
          <w:rFonts w:hint="eastAsia"/>
        </w:rPr>
        <w:t>HONG KONG SPECIAL ADMINISTRATIVE REGION</w:t>
      </w:r>
    </w:p>
    <w:p w:rsidR="00194562" w:rsidRPr="00E47410" w:rsidRDefault="00194562">
      <w:pPr>
        <w:tabs>
          <w:tab w:val="clear" w:pos="4320"/>
          <w:tab w:val="clear" w:pos="9072"/>
        </w:tabs>
        <w:adjustRightInd w:val="0"/>
        <w:spacing w:line="360" w:lineRule="auto"/>
        <w:jc w:val="center"/>
        <w:rPr>
          <w:rFonts w:hint="eastAsia"/>
        </w:rPr>
      </w:pPr>
      <w:r>
        <w:rPr>
          <w:rFonts w:eastAsia="PMingLiU" w:hint="eastAsia"/>
          <w:lang w:eastAsia="zh-TW"/>
        </w:rPr>
        <w:t>PERSONAL INJURIES</w:t>
      </w:r>
      <w:r>
        <w:rPr>
          <w:rFonts w:hint="eastAsia"/>
        </w:rPr>
        <w:t xml:space="preserve"> ACTION NO. 1</w:t>
      </w:r>
      <w:r w:rsidR="00FC03BB">
        <w:rPr>
          <w:rFonts w:hint="eastAsia"/>
        </w:rPr>
        <w:t>221</w:t>
      </w:r>
      <w:r>
        <w:rPr>
          <w:rFonts w:hint="eastAsia"/>
        </w:rPr>
        <w:t xml:space="preserve"> OF 200</w:t>
      </w:r>
      <w:r w:rsidR="00E47410">
        <w:rPr>
          <w:rFonts w:hint="eastAsia"/>
        </w:rPr>
        <w:t>9</w:t>
      </w:r>
    </w:p>
    <w:p w:rsidR="00194562" w:rsidRDefault="00194562">
      <w:pPr>
        <w:tabs>
          <w:tab w:val="clear" w:pos="4320"/>
          <w:tab w:val="clear" w:pos="9072"/>
        </w:tabs>
        <w:adjustRightInd w:val="0"/>
        <w:spacing w:line="360" w:lineRule="auto"/>
        <w:jc w:val="center"/>
        <w:rPr>
          <w:rFonts w:hint="eastAsia"/>
        </w:rPr>
      </w:pPr>
      <w:r>
        <w:rPr>
          <w:rFonts w:hint="eastAsia"/>
        </w:rPr>
        <w:t>--------------------</w:t>
      </w:r>
    </w:p>
    <w:p w:rsidR="00194562" w:rsidRDefault="00194562">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194562" w:rsidRDefault="00194562">
      <w:pPr>
        <w:rPr>
          <w:rFonts w:eastAsia="PMingLiU" w:hint="eastAsia"/>
          <w:lang w:val="en-GB" w:eastAsia="zh-TW"/>
        </w:rPr>
      </w:pPr>
    </w:p>
    <w:p w:rsidR="00194562" w:rsidRDefault="00194562">
      <w:pPr>
        <w:rPr>
          <w:rFonts w:eastAsia="PMingLiU" w:hint="eastAsia"/>
          <w:lang w:val="en-GB" w:eastAsia="zh-TW"/>
        </w:rPr>
      </w:pPr>
    </w:p>
    <w:tbl>
      <w:tblPr>
        <w:tblW w:w="8260" w:type="dxa"/>
        <w:tblInd w:w="948" w:type="dxa"/>
        <w:tblLook w:val="0000" w:firstRow="0" w:lastRow="0" w:firstColumn="0" w:lastColumn="0" w:noHBand="0" w:noVBand="0"/>
      </w:tblPr>
      <w:tblGrid>
        <w:gridCol w:w="6440"/>
        <w:gridCol w:w="1820"/>
      </w:tblGrid>
      <w:tr w:rsidR="00194562">
        <w:tblPrEx>
          <w:tblCellMar>
            <w:top w:w="0" w:type="dxa"/>
            <w:bottom w:w="0" w:type="dxa"/>
          </w:tblCellMar>
        </w:tblPrEx>
        <w:tc>
          <w:tcPr>
            <w:tcW w:w="6440" w:type="dxa"/>
          </w:tcPr>
          <w:p w:rsidR="00194562" w:rsidRPr="00E47410" w:rsidRDefault="00FC03BB" w:rsidP="00E47410">
            <w:pPr>
              <w:pStyle w:val="normal2"/>
              <w:tabs>
                <w:tab w:val="clear" w:pos="1411"/>
              </w:tabs>
              <w:overflowPunct/>
              <w:autoSpaceDE/>
              <w:autoSpaceDN/>
              <w:jc w:val="left"/>
              <w:rPr>
                <w:rFonts w:eastAsia="SimSun" w:hint="eastAsia"/>
                <w:caps w:val="0"/>
              </w:rPr>
            </w:pPr>
            <w:r>
              <w:rPr>
                <w:rFonts w:eastAsia="SimSun" w:hint="eastAsia"/>
                <w:caps w:val="0"/>
              </w:rPr>
              <w:t>CHOW WING KING</w:t>
            </w:r>
          </w:p>
        </w:tc>
        <w:tc>
          <w:tcPr>
            <w:tcW w:w="1820" w:type="dxa"/>
          </w:tcPr>
          <w:p w:rsidR="00194562" w:rsidRDefault="00194562">
            <w:pPr>
              <w:pStyle w:val="normal4"/>
              <w:tabs>
                <w:tab w:val="clear" w:pos="1411"/>
              </w:tabs>
              <w:overflowPunct/>
              <w:autoSpaceDE/>
              <w:autoSpaceDN/>
              <w:spacing w:line="360" w:lineRule="auto"/>
              <w:rPr>
                <w:rFonts w:eastAsia="SimSun" w:hint="eastAsia"/>
                <w:caps w:val="0"/>
              </w:rPr>
            </w:pPr>
            <w:r>
              <w:rPr>
                <w:rFonts w:eastAsia="SimSun" w:hint="eastAsia"/>
                <w:caps w:val="0"/>
              </w:rPr>
              <w:t>Plaintiff</w:t>
            </w:r>
          </w:p>
        </w:tc>
      </w:tr>
      <w:tr w:rsidR="00194562">
        <w:tblPrEx>
          <w:tblCellMar>
            <w:top w:w="0" w:type="dxa"/>
            <w:bottom w:w="0" w:type="dxa"/>
          </w:tblCellMar>
        </w:tblPrEx>
        <w:trPr>
          <w:trHeight w:val="826"/>
        </w:trPr>
        <w:tc>
          <w:tcPr>
            <w:tcW w:w="6440" w:type="dxa"/>
            <w:vAlign w:val="center"/>
          </w:tcPr>
          <w:p w:rsidR="00194562" w:rsidRDefault="00FC03BB">
            <w:pPr>
              <w:spacing w:line="360" w:lineRule="auto"/>
              <w:jc w:val="center"/>
              <w:rPr>
                <w:rFonts w:hint="eastAsia"/>
                <w:lang w:val="en-GB"/>
              </w:rPr>
            </w:pPr>
            <w:r>
              <w:rPr>
                <w:rFonts w:hint="eastAsia"/>
                <w:lang w:val="en-GB"/>
              </w:rPr>
              <w:t>a</w:t>
            </w:r>
            <w:r w:rsidR="00194562">
              <w:rPr>
                <w:rFonts w:hint="eastAsia"/>
                <w:lang w:val="en-GB"/>
              </w:rPr>
              <w:t>nd</w:t>
            </w:r>
          </w:p>
        </w:tc>
        <w:tc>
          <w:tcPr>
            <w:tcW w:w="1820" w:type="dxa"/>
            <w:vAlign w:val="center"/>
          </w:tcPr>
          <w:p w:rsidR="00194562" w:rsidRDefault="00194562">
            <w:pPr>
              <w:spacing w:line="360" w:lineRule="auto"/>
              <w:jc w:val="center"/>
              <w:rPr>
                <w:rFonts w:hint="eastAsia"/>
                <w:lang w:val="en-GB"/>
              </w:rPr>
            </w:pPr>
          </w:p>
        </w:tc>
      </w:tr>
      <w:tr w:rsidR="00194562">
        <w:tblPrEx>
          <w:tblCellMar>
            <w:top w:w="0" w:type="dxa"/>
            <w:bottom w:w="0" w:type="dxa"/>
          </w:tblCellMar>
        </w:tblPrEx>
        <w:tc>
          <w:tcPr>
            <w:tcW w:w="6440" w:type="dxa"/>
          </w:tcPr>
          <w:p w:rsidR="00194562" w:rsidRPr="00E47410" w:rsidRDefault="00FC03BB" w:rsidP="00E47410">
            <w:pPr>
              <w:spacing w:line="360" w:lineRule="auto"/>
              <w:rPr>
                <w:rFonts w:hint="eastAsia"/>
                <w:lang w:val="en-GB"/>
              </w:rPr>
            </w:pPr>
            <w:r>
              <w:rPr>
                <w:rFonts w:hint="eastAsia"/>
                <w:lang w:val="en-GB"/>
              </w:rPr>
              <w:t>CHAN SUET YEE</w:t>
            </w:r>
          </w:p>
          <w:p w:rsidR="00194562" w:rsidRDefault="00194562">
            <w:pPr>
              <w:spacing w:line="360" w:lineRule="auto"/>
              <w:jc w:val="center"/>
              <w:rPr>
                <w:rFonts w:hint="eastAsia"/>
                <w:lang w:val="en-GB"/>
              </w:rPr>
            </w:pPr>
          </w:p>
        </w:tc>
        <w:tc>
          <w:tcPr>
            <w:tcW w:w="1820" w:type="dxa"/>
          </w:tcPr>
          <w:p w:rsidR="00194562" w:rsidRDefault="00194562">
            <w:pPr>
              <w:spacing w:line="360" w:lineRule="auto"/>
              <w:jc w:val="right"/>
              <w:rPr>
                <w:rFonts w:hint="eastAsia"/>
                <w:lang w:val="en-GB"/>
              </w:rPr>
            </w:pPr>
            <w:r>
              <w:rPr>
                <w:rFonts w:hint="eastAsia"/>
                <w:lang w:val="en-GB"/>
              </w:rPr>
              <w:t xml:space="preserve"> Defendant</w:t>
            </w:r>
          </w:p>
        </w:tc>
      </w:tr>
      <w:tr w:rsidR="00194562">
        <w:tblPrEx>
          <w:tblCellMar>
            <w:top w:w="0" w:type="dxa"/>
            <w:bottom w:w="0" w:type="dxa"/>
          </w:tblCellMar>
        </w:tblPrEx>
        <w:tc>
          <w:tcPr>
            <w:tcW w:w="6440" w:type="dxa"/>
          </w:tcPr>
          <w:p w:rsidR="00194562" w:rsidRDefault="00194562">
            <w:pPr>
              <w:spacing w:line="360" w:lineRule="auto"/>
              <w:jc w:val="center"/>
              <w:rPr>
                <w:rFonts w:eastAsia="PMingLiU" w:hint="eastAsia"/>
                <w:lang w:val="en-GB" w:eastAsia="zh-TW"/>
              </w:rPr>
            </w:pPr>
          </w:p>
        </w:tc>
        <w:tc>
          <w:tcPr>
            <w:tcW w:w="1820" w:type="dxa"/>
          </w:tcPr>
          <w:p w:rsidR="00194562" w:rsidRDefault="00194562">
            <w:pPr>
              <w:spacing w:line="360" w:lineRule="auto"/>
              <w:jc w:val="right"/>
              <w:rPr>
                <w:rFonts w:eastAsia="PMingLiU" w:hint="eastAsia"/>
                <w:lang w:val="en-GB" w:eastAsia="zh-TW"/>
              </w:rPr>
            </w:pPr>
          </w:p>
        </w:tc>
      </w:tr>
    </w:tbl>
    <w:p w:rsidR="00194562" w:rsidRDefault="00194562">
      <w:pPr>
        <w:rPr>
          <w:rFonts w:hint="eastAsia"/>
          <w:lang w:val="en-GB"/>
        </w:rPr>
      </w:pPr>
    </w:p>
    <w:p w:rsidR="00194562" w:rsidRDefault="00194562">
      <w:pPr>
        <w:tabs>
          <w:tab w:val="clear" w:pos="4320"/>
          <w:tab w:val="clear" w:pos="9072"/>
        </w:tabs>
        <w:adjustRightInd w:val="0"/>
        <w:spacing w:line="360" w:lineRule="auto"/>
        <w:jc w:val="center"/>
        <w:rPr>
          <w:rFonts w:hint="eastAsia"/>
        </w:rPr>
      </w:pPr>
      <w:r>
        <w:rPr>
          <w:rFonts w:hint="eastAsia"/>
        </w:rPr>
        <w:t>--------------------</w:t>
      </w:r>
    </w:p>
    <w:p w:rsidR="00194562" w:rsidRDefault="00194562">
      <w:pPr>
        <w:tabs>
          <w:tab w:val="clear" w:pos="4320"/>
          <w:tab w:val="clear" w:pos="9072"/>
        </w:tabs>
        <w:adjustRightInd w:val="0"/>
        <w:spacing w:line="360" w:lineRule="auto"/>
        <w:rPr>
          <w:rFonts w:hint="eastAsia"/>
        </w:rPr>
      </w:pPr>
    </w:p>
    <w:p w:rsidR="00194562" w:rsidRDefault="00194562">
      <w:pPr>
        <w:tabs>
          <w:tab w:val="clear" w:pos="4320"/>
          <w:tab w:val="clear" w:pos="9072"/>
        </w:tabs>
        <w:adjustRightInd w:val="0"/>
        <w:spacing w:line="360" w:lineRule="auto"/>
      </w:pPr>
      <w:r>
        <w:t>Coram:</w:t>
      </w:r>
      <w:r>
        <w:rPr>
          <w:rFonts w:hint="eastAsia"/>
        </w:rPr>
        <w:t xml:space="preserve">  </w:t>
      </w:r>
      <w:r w:rsidR="00E47410">
        <w:rPr>
          <w:rFonts w:hint="eastAsia"/>
        </w:rPr>
        <w:t>Acting Chief</w:t>
      </w:r>
      <w:r>
        <w:t xml:space="preserve"> District</w:t>
      </w:r>
      <w:r>
        <w:rPr>
          <w:rFonts w:hint="eastAsia"/>
        </w:rPr>
        <w:t xml:space="preserve"> Judge S. T. Poon in C</w:t>
      </w:r>
      <w:r>
        <w:rPr>
          <w:rFonts w:eastAsia="PMingLiU" w:hint="eastAsia"/>
          <w:lang w:eastAsia="zh-TW"/>
        </w:rPr>
        <w:t>ourt</w:t>
      </w:r>
    </w:p>
    <w:p w:rsidR="00194562" w:rsidRDefault="00194562">
      <w:pPr>
        <w:tabs>
          <w:tab w:val="clear" w:pos="4320"/>
          <w:tab w:val="clear" w:pos="9072"/>
        </w:tabs>
        <w:adjustRightInd w:val="0"/>
        <w:spacing w:line="360" w:lineRule="auto"/>
        <w:rPr>
          <w:rFonts w:eastAsia="PMingLiU" w:hint="eastAsia"/>
          <w:lang w:eastAsia="zh-TW"/>
        </w:rPr>
      </w:pPr>
      <w:r>
        <w:t>Date of</w:t>
      </w:r>
      <w:r>
        <w:rPr>
          <w:rFonts w:hint="eastAsia"/>
        </w:rPr>
        <w:t xml:space="preserve"> </w:t>
      </w:r>
      <w:r>
        <w:t>Hearing:</w:t>
      </w:r>
      <w:r>
        <w:rPr>
          <w:rFonts w:hint="eastAsia"/>
        </w:rPr>
        <w:t xml:space="preserve"> </w:t>
      </w:r>
      <w:r w:rsidR="007419D4">
        <w:rPr>
          <w:rFonts w:hint="eastAsia"/>
        </w:rPr>
        <w:t>8</w:t>
      </w:r>
      <w:r w:rsidR="007419D4" w:rsidRPr="007419D4">
        <w:rPr>
          <w:rFonts w:hint="eastAsia"/>
          <w:vertAlign w:val="superscript"/>
        </w:rPr>
        <w:t>th</w:t>
      </w:r>
      <w:r w:rsidR="007419D4">
        <w:rPr>
          <w:rFonts w:hint="eastAsia"/>
        </w:rPr>
        <w:t xml:space="preserve"> , 9</w:t>
      </w:r>
      <w:r w:rsidR="007419D4" w:rsidRPr="007419D4">
        <w:rPr>
          <w:rFonts w:hint="eastAsia"/>
          <w:vertAlign w:val="superscript"/>
        </w:rPr>
        <w:t>th</w:t>
      </w:r>
      <w:r w:rsidR="007419D4">
        <w:rPr>
          <w:rFonts w:hint="eastAsia"/>
        </w:rPr>
        <w:t xml:space="preserve"> &amp; 10</w:t>
      </w:r>
      <w:r w:rsidR="007419D4" w:rsidRPr="007419D4">
        <w:rPr>
          <w:rFonts w:hint="eastAsia"/>
          <w:vertAlign w:val="superscript"/>
        </w:rPr>
        <w:t>th</w:t>
      </w:r>
      <w:r w:rsidR="007419D4">
        <w:rPr>
          <w:rFonts w:hint="eastAsia"/>
        </w:rPr>
        <w:t xml:space="preserve"> March 2011</w:t>
      </w:r>
    </w:p>
    <w:p w:rsidR="00194562" w:rsidRDefault="00194562">
      <w:pPr>
        <w:tabs>
          <w:tab w:val="clear" w:pos="4320"/>
          <w:tab w:val="clear" w:pos="9072"/>
        </w:tabs>
        <w:adjustRightInd w:val="0"/>
        <w:spacing w:line="360" w:lineRule="auto"/>
        <w:rPr>
          <w:rFonts w:hint="eastAsia"/>
        </w:rPr>
      </w:pPr>
      <w:r>
        <w:rPr>
          <w:rFonts w:hint="eastAsia"/>
        </w:rPr>
        <w:t xml:space="preserve">Date of </w:t>
      </w:r>
      <w:r>
        <w:t>Handing Down Judgment:</w:t>
      </w:r>
      <w:r>
        <w:rPr>
          <w:rFonts w:hint="eastAsia"/>
        </w:rPr>
        <w:t xml:space="preserve"> </w:t>
      </w:r>
      <w:r w:rsidR="007419D4">
        <w:rPr>
          <w:rFonts w:hint="eastAsia"/>
        </w:rPr>
        <w:t>16</w:t>
      </w:r>
      <w:r w:rsidR="007419D4" w:rsidRPr="007419D4">
        <w:rPr>
          <w:rFonts w:hint="eastAsia"/>
          <w:vertAlign w:val="superscript"/>
        </w:rPr>
        <w:t>th</w:t>
      </w:r>
      <w:r w:rsidR="007419D4">
        <w:rPr>
          <w:rFonts w:hint="eastAsia"/>
        </w:rPr>
        <w:t xml:space="preserve"> May 2011</w:t>
      </w:r>
    </w:p>
    <w:p w:rsidR="00194562" w:rsidRDefault="00194562">
      <w:pPr>
        <w:pStyle w:val="Title"/>
        <w:rPr>
          <w:sz w:val="28"/>
          <w:lang w:val="en-US"/>
        </w:rPr>
      </w:pPr>
    </w:p>
    <w:p w:rsidR="00194562" w:rsidRDefault="00194562">
      <w:pPr>
        <w:pStyle w:val="Title"/>
        <w:rPr>
          <w:rFonts w:hint="eastAsia"/>
          <w:sz w:val="28"/>
        </w:rPr>
      </w:pPr>
      <w:r>
        <w:rPr>
          <w:rFonts w:eastAsia="PMingLiU" w:hint="eastAsia"/>
          <w:sz w:val="28"/>
          <w:lang w:eastAsia="zh-TW"/>
        </w:rPr>
        <w:t>JUDGMENT</w:t>
      </w:r>
    </w:p>
    <w:p w:rsidR="00194562" w:rsidRDefault="00194562">
      <w:pPr>
        <w:rPr>
          <w:rFonts w:eastAsia="PMingLiU" w:hint="eastAsia"/>
          <w:lang w:val="en-GB" w:eastAsia="zh-TW"/>
        </w:rPr>
      </w:pPr>
    </w:p>
    <w:p w:rsidR="00194562" w:rsidRDefault="00194562">
      <w:pPr>
        <w:rPr>
          <w:rFonts w:eastAsia="PMingLiU" w:hint="eastAsia"/>
          <w:b/>
          <w:bCs/>
          <w:lang w:val="en-GB" w:eastAsia="zh-TW"/>
        </w:rPr>
      </w:pPr>
    </w:p>
    <w:p w:rsidR="00194562" w:rsidRDefault="00194562">
      <w:pPr>
        <w:rPr>
          <w:rFonts w:eastAsia="PMingLiU" w:hint="eastAsia"/>
          <w:b/>
          <w:bCs/>
          <w:lang w:val="en-GB" w:eastAsia="zh-TW"/>
        </w:rPr>
      </w:pPr>
      <w:r>
        <w:rPr>
          <w:rFonts w:eastAsia="PMingLiU" w:hint="eastAsia"/>
          <w:b/>
          <w:bCs/>
          <w:lang w:val="en-GB" w:eastAsia="zh-TW"/>
        </w:rPr>
        <w:t>Background</w:t>
      </w:r>
    </w:p>
    <w:p w:rsidR="00194562" w:rsidRDefault="00194562">
      <w:pPr>
        <w:rPr>
          <w:rFonts w:eastAsia="PMingLiU" w:hint="eastAsia"/>
          <w:lang w:val="en-GB" w:eastAsia="zh-TW"/>
        </w:rPr>
      </w:pPr>
    </w:p>
    <w:p w:rsidR="00194562" w:rsidRDefault="00194562">
      <w:pPr>
        <w:rPr>
          <w:rFonts w:eastAsia="PMingLiU" w:hint="eastAsia"/>
          <w:lang w:val="en-GB" w:eastAsia="zh-TW"/>
        </w:rPr>
      </w:pPr>
    </w:p>
    <w:p w:rsidR="00273F22" w:rsidRPr="00F4670A" w:rsidRDefault="00273F22" w:rsidP="003E4D4D">
      <w:pPr>
        <w:numPr>
          <w:ilvl w:val="0"/>
          <w:numId w:val="1"/>
        </w:numPr>
        <w:spacing w:line="360" w:lineRule="auto"/>
        <w:ind w:left="1077"/>
        <w:jc w:val="both"/>
        <w:rPr>
          <w:rFonts w:eastAsia="PMingLiU" w:hint="eastAsia"/>
          <w:lang w:eastAsia="zh-TW"/>
        </w:rPr>
      </w:pPr>
      <w:r w:rsidRPr="00977589">
        <w:rPr>
          <w:rFonts w:hint="eastAsia"/>
        </w:rPr>
        <w:t>The</w:t>
      </w:r>
      <w:r w:rsidR="00977589">
        <w:rPr>
          <w:rFonts w:hint="eastAsia"/>
        </w:rPr>
        <w:t xml:space="preserve"> </w:t>
      </w:r>
      <w:r w:rsidR="00977589" w:rsidRPr="00977589">
        <w:t>P</w:t>
      </w:r>
      <w:r w:rsidR="00977589" w:rsidRPr="00977589">
        <w:rPr>
          <w:rFonts w:hint="eastAsia"/>
        </w:rPr>
        <w:t xml:space="preserve">laintiff </w:t>
      </w:r>
      <w:r w:rsidR="00977589">
        <w:rPr>
          <w:rFonts w:hint="eastAsia"/>
        </w:rPr>
        <w:t>was injured in</w:t>
      </w:r>
      <w:r w:rsidRPr="00977589">
        <w:rPr>
          <w:rFonts w:hint="eastAsia"/>
        </w:rPr>
        <w:t xml:space="preserve"> a traffic accident happened on 9 May 2006</w:t>
      </w:r>
      <w:r w:rsidR="00977589">
        <w:rPr>
          <w:rFonts w:hint="eastAsia"/>
        </w:rPr>
        <w:t xml:space="preserve"> when he was driving along the San Tin Highway </w:t>
      </w:r>
      <w:r w:rsidR="00F4670A">
        <w:rPr>
          <w:rFonts w:hint="eastAsia"/>
        </w:rPr>
        <w:t>heading</w:t>
      </w:r>
      <w:r w:rsidR="00977589">
        <w:rPr>
          <w:rFonts w:hint="eastAsia"/>
        </w:rPr>
        <w:t xml:space="preserve"> Yuen Long</w:t>
      </w:r>
      <w:r w:rsidRPr="00977589">
        <w:rPr>
          <w:rFonts w:hint="eastAsia"/>
        </w:rPr>
        <w:t xml:space="preserve">.  The </w:t>
      </w:r>
      <w:r w:rsidR="00977589">
        <w:rPr>
          <w:rFonts w:hint="eastAsia"/>
        </w:rPr>
        <w:t xml:space="preserve">Defendant was the driver of another vehicle </w:t>
      </w:r>
      <w:r w:rsidR="00977589">
        <w:rPr>
          <w:rFonts w:hint="eastAsia"/>
        </w:rPr>
        <w:lastRenderedPageBreak/>
        <w:t>involved.  They</w:t>
      </w:r>
      <w:r w:rsidRPr="00977589">
        <w:rPr>
          <w:rFonts w:hint="eastAsia"/>
        </w:rPr>
        <w:t xml:space="preserve"> gave totally different versions as to </w:t>
      </w:r>
      <w:r w:rsidR="00F4670A">
        <w:rPr>
          <w:rFonts w:hint="eastAsia"/>
        </w:rPr>
        <w:t>what</w:t>
      </w:r>
      <w:r w:rsidRPr="00977589">
        <w:rPr>
          <w:rFonts w:hint="eastAsia"/>
        </w:rPr>
        <w:t xml:space="preserve"> happened.  </w:t>
      </w:r>
    </w:p>
    <w:p w:rsidR="00F4670A" w:rsidRPr="00F4670A" w:rsidRDefault="00F4670A" w:rsidP="00F4670A">
      <w:pPr>
        <w:spacing w:line="360" w:lineRule="auto"/>
        <w:ind w:left="1077"/>
        <w:jc w:val="both"/>
        <w:rPr>
          <w:rFonts w:eastAsia="PMingLiU" w:hint="eastAsia"/>
          <w:lang w:eastAsia="zh-TW"/>
        </w:rPr>
      </w:pPr>
    </w:p>
    <w:p w:rsidR="00F4670A" w:rsidRPr="00977589" w:rsidRDefault="00F4670A" w:rsidP="003E4D4D">
      <w:pPr>
        <w:numPr>
          <w:ilvl w:val="0"/>
          <w:numId w:val="1"/>
        </w:numPr>
        <w:spacing w:line="360" w:lineRule="auto"/>
        <w:ind w:left="1077"/>
        <w:jc w:val="both"/>
        <w:rPr>
          <w:rFonts w:eastAsia="PMingLiU" w:hint="eastAsia"/>
          <w:lang w:eastAsia="zh-TW"/>
        </w:rPr>
      </w:pPr>
      <w:r>
        <w:rPr>
          <w:rFonts w:hint="eastAsia"/>
        </w:rPr>
        <w:t>There was no prosecution brought against either of them for traffic offence.</w:t>
      </w:r>
    </w:p>
    <w:p w:rsidR="00977589" w:rsidRPr="00977589" w:rsidRDefault="00977589" w:rsidP="00977589">
      <w:pPr>
        <w:spacing w:line="360" w:lineRule="auto"/>
        <w:ind w:left="1077"/>
        <w:jc w:val="both"/>
        <w:rPr>
          <w:rFonts w:eastAsia="PMingLiU" w:hint="eastAsia"/>
          <w:lang w:eastAsia="zh-TW"/>
        </w:rPr>
      </w:pPr>
    </w:p>
    <w:p w:rsidR="00273F22" w:rsidRPr="00273F22" w:rsidRDefault="00273F22" w:rsidP="003E4D4D">
      <w:pPr>
        <w:numPr>
          <w:ilvl w:val="0"/>
          <w:numId w:val="1"/>
        </w:numPr>
        <w:spacing w:line="360" w:lineRule="auto"/>
        <w:ind w:left="1077"/>
        <w:jc w:val="both"/>
        <w:rPr>
          <w:rFonts w:eastAsia="PMingLiU" w:hint="eastAsia"/>
          <w:lang w:eastAsia="zh-TW"/>
        </w:rPr>
      </w:pPr>
      <w:r>
        <w:rPr>
          <w:rFonts w:hint="eastAsia"/>
        </w:rPr>
        <w:t xml:space="preserve">As a result of the accident, </w:t>
      </w:r>
      <w:r w:rsidR="00977589">
        <w:rPr>
          <w:rFonts w:hint="eastAsia"/>
        </w:rPr>
        <w:t>both</w:t>
      </w:r>
      <w:r>
        <w:rPr>
          <w:rFonts w:hint="eastAsia"/>
        </w:rPr>
        <w:t xml:space="preserve"> vehicles</w:t>
      </w:r>
      <w:r w:rsidR="00977589">
        <w:rPr>
          <w:rStyle w:val="FootnoteReference"/>
        </w:rPr>
        <w:footnoteReference w:id="1"/>
      </w:r>
      <w:r w:rsidR="00977589">
        <w:rPr>
          <w:rFonts w:hint="eastAsia"/>
        </w:rPr>
        <w:t xml:space="preserve"> </w:t>
      </w:r>
      <w:r>
        <w:rPr>
          <w:rFonts w:hint="eastAsia"/>
        </w:rPr>
        <w:t xml:space="preserve"> were damaged so badly that had to be disposed of on </w:t>
      </w:r>
      <w:r w:rsidR="00977589">
        <w:rPr>
          <w:rFonts w:hint="eastAsia"/>
        </w:rPr>
        <w:t xml:space="preserve">a </w:t>
      </w:r>
      <w:r>
        <w:rPr>
          <w:rFonts w:hint="eastAsia"/>
        </w:rPr>
        <w:t xml:space="preserve">total loss basis.  </w:t>
      </w:r>
      <w:r w:rsidR="00496E29">
        <w:rPr>
          <w:rFonts w:hint="eastAsia"/>
        </w:rPr>
        <w:t>In this action, the Plaintiff claims for his personal injuries and t</w:t>
      </w:r>
      <w:r w:rsidR="00524591">
        <w:rPr>
          <w:rFonts w:hint="eastAsia"/>
        </w:rPr>
        <w:t xml:space="preserve">he Defendant counterclaims </w:t>
      </w:r>
      <w:r w:rsidR="00496E29">
        <w:rPr>
          <w:rFonts w:hint="eastAsia"/>
        </w:rPr>
        <w:t xml:space="preserve">damages </w:t>
      </w:r>
      <w:r w:rsidR="00524591">
        <w:rPr>
          <w:rFonts w:hint="eastAsia"/>
        </w:rPr>
        <w:t xml:space="preserve">for </w:t>
      </w:r>
      <w:r w:rsidR="00482F84">
        <w:rPr>
          <w:rFonts w:hint="eastAsia"/>
        </w:rPr>
        <w:t>the</w:t>
      </w:r>
      <w:r w:rsidR="00524591">
        <w:rPr>
          <w:rFonts w:hint="eastAsia"/>
        </w:rPr>
        <w:t xml:space="preserve"> loss of </w:t>
      </w:r>
      <w:r w:rsidR="00482F84">
        <w:rPr>
          <w:rFonts w:hint="eastAsia"/>
        </w:rPr>
        <w:t>his</w:t>
      </w:r>
      <w:r w:rsidR="00524591">
        <w:rPr>
          <w:rFonts w:hint="eastAsia"/>
        </w:rPr>
        <w:t xml:space="preserve"> vehicle.</w:t>
      </w:r>
    </w:p>
    <w:p w:rsidR="00273F22" w:rsidRPr="00273F22" w:rsidRDefault="00273F22" w:rsidP="00273F22">
      <w:pPr>
        <w:spacing w:line="360" w:lineRule="auto"/>
        <w:ind w:left="1077"/>
        <w:jc w:val="both"/>
        <w:rPr>
          <w:rFonts w:eastAsia="PMingLiU" w:hint="eastAsia"/>
          <w:lang w:eastAsia="zh-TW"/>
        </w:rPr>
      </w:pPr>
      <w:r>
        <w:rPr>
          <w:rFonts w:hint="eastAsia"/>
        </w:rPr>
        <w:t xml:space="preserve"> </w:t>
      </w:r>
    </w:p>
    <w:p w:rsidR="00194562" w:rsidRDefault="00977589" w:rsidP="003E4D4D">
      <w:pPr>
        <w:numPr>
          <w:ilvl w:val="0"/>
          <w:numId w:val="1"/>
        </w:numPr>
        <w:spacing w:line="360" w:lineRule="auto"/>
        <w:ind w:left="1077"/>
        <w:jc w:val="both"/>
        <w:rPr>
          <w:rFonts w:eastAsia="PMingLiU" w:hint="eastAsia"/>
          <w:lang w:eastAsia="zh-TW"/>
        </w:rPr>
      </w:pPr>
      <w:r>
        <w:rPr>
          <w:rFonts w:hint="eastAsia"/>
        </w:rPr>
        <w:t>The accident happened at</w:t>
      </w:r>
      <w:r w:rsidR="00524591">
        <w:rPr>
          <w:rFonts w:hint="eastAsia"/>
        </w:rPr>
        <w:t xml:space="preserve"> around 2:51 a.m.</w:t>
      </w:r>
      <w:r w:rsidR="001F5749">
        <w:rPr>
          <w:rFonts w:hint="eastAsia"/>
        </w:rPr>
        <w:t xml:space="preserve">  </w:t>
      </w:r>
      <w:r w:rsidR="00D347C9">
        <w:rPr>
          <w:rFonts w:hint="eastAsia"/>
        </w:rPr>
        <w:t>The speed limit of the relevant section of the highway is 100km/h.</w:t>
      </w:r>
      <w:r w:rsidR="001F5749">
        <w:rPr>
          <w:rFonts w:hint="eastAsia"/>
        </w:rPr>
        <w:t xml:space="preserve">  </w:t>
      </w:r>
      <w:r w:rsidR="00194562">
        <w:rPr>
          <w:rFonts w:eastAsia="PMingLiU" w:hint="eastAsia"/>
          <w:lang w:eastAsia="zh-TW"/>
        </w:rPr>
        <w:t xml:space="preserve">   </w:t>
      </w:r>
    </w:p>
    <w:p w:rsidR="00194562" w:rsidRDefault="00194562">
      <w:pPr>
        <w:spacing w:line="360" w:lineRule="auto"/>
        <w:ind w:left="357"/>
        <w:jc w:val="both"/>
        <w:rPr>
          <w:rFonts w:hint="eastAsia"/>
        </w:rPr>
      </w:pPr>
    </w:p>
    <w:p w:rsidR="00524591" w:rsidRPr="00524591" w:rsidRDefault="00524591">
      <w:pPr>
        <w:spacing w:line="360" w:lineRule="auto"/>
        <w:ind w:left="357"/>
        <w:jc w:val="both"/>
        <w:rPr>
          <w:rFonts w:hint="eastAsia"/>
          <w:u w:val="single"/>
        </w:rPr>
      </w:pPr>
      <w:r w:rsidRPr="00524591">
        <w:rPr>
          <w:rFonts w:hint="eastAsia"/>
          <w:u w:val="single"/>
        </w:rPr>
        <w:t>The Plaintiff</w:t>
      </w:r>
      <w:r w:rsidRPr="00524591">
        <w:rPr>
          <w:u w:val="single"/>
        </w:rPr>
        <w:t>’</w:t>
      </w:r>
      <w:r w:rsidRPr="00524591">
        <w:rPr>
          <w:rFonts w:hint="eastAsia"/>
          <w:u w:val="single"/>
        </w:rPr>
        <w:t>s version</w:t>
      </w:r>
    </w:p>
    <w:p w:rsidR="00524591" w:rsidRPr="00524591" w:rsidRDefault="00524591">
      <w:pPr>
        <w:spacing w:line="360" w:lineRule="auto"/>
        <w:ind w:left="357"/>
        <w:jc w:val="both"/>
        <w:rPr>
          <w:rFonts w:hint="eastAsia"/>
        </w:rPr>
      </w:pPr>
    </w:p>
    <w:p w:rsidR="009E7371" w:rsidRPr="009E7371" w:rsidRDefault="00E47410" w:rsidP="003E4D4D">
      <w:pPr>
        <w:numPr>
          <w:ilvl w:val="0"/>
          <w:numId w:val="1"/>
        </w:numPr>
        <w:spacing w:line="360" w:lineRule="auto"/>
        <w:ind w:left="1077"/>
        <w:jc w:val="both"/>
        <w:rPr>
          <w:rFonts w:eastAsia="PMingLiU" w:hint="eastAsia"/>
          <w:lang w:eastAsia="zh-TW"/>
        </w:rPr>
      </w:pPr>
      <w:r>
        <w:rPr>
          <w:rFonts w:hint="eastAsia"/>
        </w:rPr>
        <w:t xml:space="preserve">The </w:t>
      </w:r>
      <w:r w:rsidR="009142D4">
        <w:rPr>
          <w:rFonts w:hint="eastAsia"/>
        </w:rPr>
        <w:t>Plaintiff</w:t>
      </w:r>
      <w:r w:rsidR="001F5749">
        <w:rPr>
          <w:rFonts w:hint="eastAsia"/>
        </w:rPr>
        <w:t xml:space="preserve"> </w:t>
      </w:r>
      <w:r w:rsidR="006E3A0F">
        <w:rPr>
          <w:rFonts w:hint="eastAsia"/>
        </w:rPr>
        <w:t xml:space="preserve">is a young man born in 1982.  He </w:t>
      </w:r>
      <w:r w:rsidR="001F5749">
        <w:rPr>
          <w:rFonts w:hint="eastAsia"/>
        </w:rPr>
        <w:t xml:space="preserve">gave </w:t>
      </w:r>
      <w:r w:rsidR="009142D4">
        <w:rPr>
          <w:rFonts w:hint="eastAsia"/>
        </w:rPr>
        <w:t xml:space="preserve">evidence that on the </w:t>
      </w:r>
      <w:r w:rsidR="009E7371">
        <w:rPr>
          <w:rFonts w:hint="eastAsia"/>
        </w:rPr>
        <w:t>relevant day</w:t>
      </w:r>
      <w:r w:rsidR="009142D4">
        <w:rPr>
          <w:rFonts w:hint="eastAsia"/>
        </w:rPr>
        <w:t xml:space="preserve">, he </w:t>
      </w:r>
      <w:r w:rsidR="006E3A0F">
        <w:rPr>
          <w:rFonts w:hint="eastAsia"/>
        </w:rPr>
        <w:t>drove his father</w:t>
      </w:r>
      <w:r w:rsidR="006E3A0F">
        <w:t>’</w:t>
      </w:r>
      <w:r w:rsidR="006E3A0F">
        <w:rPr>
          <w:rFonts w:hint="eastAsia"/>
        </w:rPr>
        <w:t xml:space="preserve">s vehicle from Tai Po via San Tin Highway to Yuen Long.  On board the vehicle was also his then girlfriend Miss Yam.  </w:t>
      </w:r>
    </w:p>
    <w:p w:rsidR="009E7371" w:rsidRPr="009E7371" w:rsidRDefault="009E7371" w:rsidP="009E7371">
      <w:pPr>
        <w:spacing w:line="360" w:lineRule="auto"/>
        <w:ind w:left="1077"/>
        <w:jc w:val="both"/>
        <w:rPr>
          <w:rFonts w:eastAsia="PMingLiU" w:hint="eastAsia"/>
          <w:lang w:eastAsia="zh-TW"/>
        </w:rPr>
      </w:pPr>
    </w:p>
    <w:p w:rsidR="009A3393" w:rsidRPr="009A3393" w:rsidRDefault="00091411" w:rsidP="003E4D4D">
      <w:pPr>
        <w:numPr>
          <w:ilvl w:val="0"/>
          <w:numId w:val="1"/>
        </w:numPr>
        <w:spacing w:line="360" w:lineRule="auto"/>
        <w:ind w:left="1077"/>
        <w:jc w:val="both"/>
        <w:rPr>
          <w:rFonts w:eastAsia="PMingLiU" w:hint="eastAsia"/>
          <w:lang w:eastAsia="zh-TW"/>
        </w:rPr>
      </w:pPr>
      <w:r>
        <w:rPr>
          <w:rFonts w:hint="eastAsia"/>
        </w:rPr>
        <w:t>When</w:t>
      </w:r>
      <w:r w:rsidR="00CF14C4">
        <w:rPr>
          <w:rFonts w:hint="eastAsia"/>
        </w:rPr>
        <w:t xml:space="preserve"> they </w:t>
      </w:r>
      <w:r>
        <w:rPr>
          <w:rFonts w:hint="eastAsia"/>
        </w:rPr>
        <w:t>were at about</w:t>
      </w:r>
      <w:r w:rsidR="00CF14C4">
        <w:rPr>
          <w:rFonts w:hint="eastAsia"/>
        </w:rPr>
        <w:t xml:space="preserve"> Lok Ma Chau, </w:t>
      </w:r>
      <w:r>
        <w:rPr>
          <w:rFonts w:hint="eastAsia"/>
        </w:rPr>
        <w:t>the Plaintiff</w:t>
      </w:r>
      <w:r w:rsidR="00CF14C4">
        <w:rPr>
          <w:rFonts w:hint="eastAsia"/>
        </w:rPr>
        <w:t xml:space="preserve"> was travelling along the 3</w:t>
      </w:r>
      <w:r w:rsidR="00CF14C4" w:rsidRPr="00CF14C4">
        <w:rPr>
          <w:rFonts w:hint="eastAsia"/>
          <w:vertAlign w:val="superscript"/>
        </w:rPr>
        <w:t>rd</w:t>
      </w:r>
      <w:r w:rsidR="00CF14C4">
        <w:rPr>
          <w:rFonts w:hint="eastAsia"/>
        </w:rPr>
        <w:t xml:space="preserve"> lane </w:t>
      </w:r>
      <w:r w:rsidR="005213F8">
        <w:rPr>
          <w:rFonts w:hint="eastAsia"/>
        </w:rPr>
        <w:t>at</w:t>
      </w:r>
      <w:r w:rsidR="00CF14C4">
        <w:rPr>
          <w:rFonts w:hint="eastAsia"/>
        </w:rPr>
        <w:t xml:space="preserve"> a speed of around 100km/h.  </w:t>
      </w:r>
      <w:r w:rsidR="002A13B7">
        <w:rPr>
          <w:rFonts w:hint="eastAsia"/>
        </w:rPr>
        <w:t>He then saw the Defendant</w:t>
      </w:r>
      <w:r w:rsidR="002A13B7">
        <w:t>’</w:t>
      </w:r>
      <w:r w:rsidR="002A13B7">
        <w:rPr>
          <w:rFonts w:hint="eastAsia"/>
        </w:rPr>
        <w:t xml:space="preserve">s vehicle </w:t>
      </w:r>
      <w:r>
        <w:rPr>
          <w:rFonts w:hint="eastAsia"/>
        </w:rPr>
        <w:t xml:space="preserve">at </w:t>
      </w:r>
      <w:r w:rsidR="00C1746F">
        <w:rPr>
          <w:rFonts w:hint="eastAsia"/>
        </w:rPr>
        <w:t>about</w:t>
      </w:r>
      <w:r w:rsidR="002A13B7">
        <w:rPr>
          <w:rFonts w:hint="eastAsia"/>
        </w:rPr>
        <w:t xml:space="preserve"> 20 metres in front of him travelling on the middle lane.  </w:t>
      </w:r>
      <w:r w:rsidR="00CF14C4">
        <w:rPr>
          <w:rFonts w:hint="eastAsia"/>
        </w:rPr>
        <w:t xml:space="preserve"> </w:t>
      </w:r>
      <w:r w:rsidR="009A3393">
        <w:rPr>
          <w:rFonts w:hint="eastAsia"/>
        </w:rPr>
        <w:t>In front of the Defendant</w:t>
      </w:r>
      <w:r w:rsidR="009A3393">
        <w:t>’</w:t>
      </w:r>
      <w:r w:rsidR="009A3393">
        <w:rPr>
          <w:rFonts w:hint="eastAsia"/>
        </w:rPr>
        <w:t>s vehicle was a container truck.</w:t>
      </w:r>
    </w:p>
    <w:p w:rsidR="009A3393" w:rsidRDefault="009A3393" w:rsidP="009A3393">
      <w:pPr>
        <w:pStyle w:val="ListParagraph"/>
      </w:pPr>
    </w:p>
    <w:p w:rsidR="00194562" w:rsidRPr="00F4670A" w:rsidRDefault="009A3393" w:rsidP="003E4D4D">
      <w:pPr>
        <w:numPr>
          <w:ilvl w:val="0"/>
          <w:numId w:val="1"/>
        </w:numPr>
        <w:spacing w:line="360" w:lineRule="auto"/>
        <w:ind w:left="1077"/>
        <w:jc w:val="both"/>
        <w:rPr>
          <w:rFonts w:eastAsia="PMingLiU" w:hint="eastAsia"/>
          <w:lang w:eastAsia="zh-TW"/>
        </w:rPr>
      </w:pPr>
      <w:r>
        <w:rPr>
          <w:rFonts w:hint="eastAsia"/>
        </w:rPr>
        <w:t>When the head of the Plaintiff</w:t>
      </w:r>
      <w:r>
        <w:t>’</w:t>
      </w:r>
      <w:r>
        <w:rPr>
          <w:rFonts w:hint="eastAsia"/>
        </w:rPr>
        <w:t>s vehicle approached the rear of the Defendant</w:t>
      </w:r>
      <w:r>
        <w:t>’</w:t>
      </w:r>
      <w:r>
        <w:rPr>
          <w:rFonts w:hint="eastAsia"/>
        </w:rPr>
        <w:t>s vehicle, the Defendant</w:t>
      </w:r>
      <w:r>
        <w:t>’</w:t>
      </w:r>
      <w:r>
        <w:rPr>
          <w:rFonts w:hint="eastAsia"/>
        </w:rPr>
        <w:t xml:space="preserve">s vehicle suddenly </w:t>
      </w:r>
      <w:r>
        <w:rPr>
          <w:rFonts w:hint="eastAsia"/>
        </w:rPr>
        <w:lastRenderedPageBreak/>
        <w:t>swerved right to the 3</w:t>
      </w:r>
      <w:r w:rsidRPr="009A3393">
        <w:rPr>
          <w:rFonts w:hint="eastAsia"/>
          <w:vertAlign w:val="superscript"/>
        </w:rPr>
        <w:t>rd</w:t>
      </w:r>
      <w:r>
        <w:rPr>
          <w:rFonts w:hint="eastAsia"/>
        </w:rPr>
        <w:t xml:space="preserve"> lane.  </w:t>
      </w:r>
      <w:r w:rsidR="00970ECF">
        <w:rPr>
          <w:rFonts w:hint="eastAsia"/>
        </w:rPr>
        <w:t xml:space="preserve">In order to avoid collision, the Plaintiff immediately swerved right </w:t>
      </w:r>
      <w:r w:rsidR="00A238AC">
        <w:rPr>
          <w:rFonts w:hint="eastAsia"/>
        </w:rPr>
        <w:t>causing</w:t>
      </w:r>
      <w:r w:rsidR="00970ECF">
        <w:rPr>
          <w:rFonts w:hint="eastAsia"/>
        </w:rPr>
        <w:t xml:space="preserve"> </w:t>
      </w:r>
      <w:r w:rsidR="00A238AC">
        <w:rPr>
          <w:rFonts w:hint="eastAsia"/>
        </w:rPr>
        <w:t xml:space="preserve">his vehicle </w:t>
      </w:r>
      <w:r w:rsidR="00091411">
        <w:rPr>
          <w:rFonts w:hint="eastAsia"/>
        </w:rPr>
        <w:t xml:space="preserve">to </w:t>
      </w:r>
      <w:r w:rsidR="00970ECF">
        <w:rPr>
          <w:rFonts w:hint="eastAsia"/>
        </w:rPr>
        <w:t>c</w:t>
      </w:r>
      <w:r w:rsidR="00091411">
        <w:rPr>
          <w:rFonts w:hint="eastAsia"/>
        </w:rPr>
        <w:t>o</w:t>
      </w:r>
      <w:r w:rsidR="00970ECF">
        <w:rPr>
          <w:rFonts w:hint="eastAsia"/>
        </w:rPr>
        <w:t>me into</w:t>
      </w:r>
      <w:r w:rsidR="00A238AC">
        <w:rPr>
          <w:rFonts w:hint="eastAsia"/>
        </w:rPr>
        <w:t xml:space="preserve"> </w:t>
      </w:r>
      <w:r w:rsidR="00970ECF">
        <w:rPr>
          <w:rFonts w:hint="eastAsia"/>
        </w:rPr>
        <w:t xml:space="preserve">contact with the concrete divider of the </w:t>
      </w:r>
      <w:r w:rsidR="001D43FE">
        <w:rPr>
          <w:rFonts w:hint="eastAsia"/>
        </w:rPr>
        <w:t>highway</w:t>
      </w:r>
      <w:r w:rsidR="00F4670A">
        <w:rPr>
          <w:rFonts w:hint="eastAsia"/>
        </w:rPr>
        <w:t>, slid forward along it</w:t>
      </w:r>
      <w:r w:rsidR="00091411">
        <w:rPr>
          <w:rFonts w:hint="eastAsia"/>
        </w:rPr>
        <w:t>,</w:t>
      </w:r>
      <w:r w:rsidR="00F4670A">
        <w:rPr>
          <w:rFonts w:hint="eastAsia"/>
        </w:rPr>
        <w:t xml:space="preserve"> and finally came to a halt.</w:t>
      </w:r>
      <w:r w:rsidR="00970ECF">
        <w:rPr>
          <w:rFonts w:hint="eastAsia"/>
        </w:rPr>
        <w:t xml:space="preserve">   </w:t>
      </w:r>
      <w:r w:rsidR="00E47410">
        <w:rPr>
          <w:rFonts w:hint="eastAsia"/>
        </w:rPr>
        <w:t xml:space="preserve"> </w:t>
      </w:r>
    </w:p>
    <w:p w:rsidR="00F4670A" w:rsidRDefault="00F4670A" w:rsidP="00F4670A">
      <w:pPr>
        <w:pStyle w:val="ListParagraph"/>
        <w:rPr>
          <w:rFonts w:eastAsia="PMingLiU"/>
          <w:lang w:eastAsia="zh-TW"/>
        </w:rPr>
      </w:pPr>
    </w:p>
    <w:p w:rsidR="00F4670A" w:rsidRDefault="00F4670A" w:rsidP="003E4D4D">
      <w:pPr>
        <w:numPr>
          <w:ilvl w:val="0"/>
          <w:numId w:val="1"/>
        </w:numPr>
        <w:spacing w:line="360" w:lineRule="auto"/>
        <w:ind w:left="1077"/>
        <w:jc w:val="both"/>
        <w:rPr>
          <w:rFonts w:eastAsia="PMingLiU" w:hint="eastAsia"/>
          <w:lang w:eastAsia="zh-TW"/>
        </w:rPr>
      </w:pPr>
      <w:r>
        <w:rPr>
          <w:rFonts w:hint="eastAsia"/>
        </w:rPr>
        <w:t>The impact triggered the airbag of the Plaintiff</w:t>
      </w:r>
      <w:r>
        <w:t>’</w:t>
      </w:r>
      <w:r>
        <w:rPr>
          <w:rFonts w:hint="eastAsia"/>
        </w:rPr>
        <w:t xml:space="preserve">s vehicle to come out which blocked </w:t>
      </w:r>
      <w:r w:rsidR="00091411">
        <w:rPr>
          <w:rFonts w:hint="eastAsia"/>
        </w:rPr>
        <w:t>his</w:t>
      </w:r>
      <w:r>
        <w:rPr>
          <w:rFonts w:hint="eastAsia"/>
        </w:rPr>
        <w:t xml:space="preserve"> vision</w:t>
      </w:r>
      <w:r w:rsidR="00091411">
        <w:rPr>
          <w:rFonts w:hint="eastAsia"/>
        </w:rPr>
        <w:t xml:space="preserve"> and h</w:t>
      </w:r>
      <w:r>
        <w:rPr>
          <w:rFonts w:hint="eastAsia"/>
        </w:rPr>
        <w:t xml:space="preserve">e </w:t>
      </w:r>
      <w:r w:rsidR="00091411">
        <w:rPr>
          <w:rFonts w:hint="eastAsia"/>
        </w:rPr>
        <w:t>could</w:t>
      </w:r>
      <w:r>
        <w:rPr>
          <w:rFonts w:hint="eastAsia"/>
        </w:rPr>
        <w:t xml:space="preserve"> not see what happened to the Defendant</w:t>
      </w:r>
      <w:r>
        <w:t>’</w:t>
      </w:r>
      <w:r>
        <w:rPr>
          <w:rFonts w:hint="eastAsia"/>
        </w:rPr>
        <w:t>s vehicle.  The Defendant</w:t>
      </w:r>
      <w:r>
        <w:t>’</w:t>
      </w:r>
      <w:r>
        <w:rPr>
          <w:rFonts w:hint="eastAsia"/>
        </w:rPr>
        <w:t>s vehicle was later found to be stationed on the 1</w:t>
      </w:r>
      <w:r w:rsidRPr="00F4670A">
        <w:rPr>
          <w:rFonts w:hint="eastAsia"/>
          <w:vertAlign w:val="superscript"/>
        </w:rPr>
        <w:t>st</w:t>
      </w:r>
      <w:r>
        <w:rPr>
          <w:rFonts w:hint="eastAsia"/>
        </w:rPr>
        <w:t xml:space="preserve"> lane in a position perpendicular to the lane</w:t>
      </w:r>
      <w:r w:rsidR="00091411">
        <w:rPr>
          <w:rFonts w:hint="eastAsia"/>
        </w:rPr>
        <w:t>, with the head of the vehicle pointing to the left</w:t>
      </w:r>
      <w:r>
        <w:rPr>
          <w:rFonts w:hint="eastAsia"/>
        </w:rPr>
        <w:t xml:space="preserve">. </w:t>
      </w:r>
    </w:p>
    <w:p w:rsidR="00194562" w:rsidRDefault="00194562">
      <w:pPr>
        <w:spacing w:line="360" w:lineRule="auto"/>
        <w:jc w:val="both"/>
        <w:rPr>
          <w:rFonts w:hint="eastAsia"/>
        </w:rPr>
      </w:pPr>
    </w:p>
    <w:p w:rsidR="002A6FE6" w:rsidRPr="002A6FE6" w:rsidRDefault="002A6FE6">
      <w:pPr>
        <w:spacing w:line="360" w:lineRule="auto"/>
        <w:jc w:val="both"/>
        <w:rPr>
          <w:rFonts w:hint="eastAsia"/>
          <w:u w:val="single"/>
        </w:rPr>
      </w:pPr>
      <w:r w:rsidRPr="002A6FE6">
        <w:rPr>
          <w:rFonts w:hint="eastAsia"/>
          <w:u w:val="single"/>
        </w:rPr>
        <w:t>The Defendant</w:t>
      </w:r>
      <w:r w:rsidRPr="002A6FE6">
        <w:rPr>
          <w:u w:val="single"/>
        </w:rPr>
        <w:t>’</w:t>
      </w:r>
      <w:r w:rsidRPr="002A6FE6">
        <w:rPr>
          <w:rFonts w:hint="eastAsia"/>
          <w:u w:val="single"/>
        </w:rPr>
        <w:t>s version</w:t>
      </w:r>
    </w:p>
    <w:p w:rsidR="002A6FE6" w:rsidRPr="002A6FE6" w:rsidRDefault="002A6FE6">
      <w:pPr>
        <w:spacing w:line="360" w:lineRule="auto"/>
        <w:jc w:val="both"/>
        <w:rPr>
          <w:rFonts w:hint="eastAsia"/>
        </w:rPr>
      </w:pPr>
    </w:p>
    <w:p w:rsidR="00887D73" w:rsidRPr="00887D73" w:rsidRDefault="00887D73" w:rsidP="003E4D4D">
      <w:pPr>
        <w:numPr>
          <w:ilvl w:val="0"/>
          <w:numId w:val="1"/>
        </w:numPr>
        <w:spacing w:line="360" w:lineRule="auto"/>
        <w:jc w:val="both"/>
        <w:rPr>
          <w:rFonts w:eastAsia="PMingLiU" w:hint="eastAsia"/>
          <w:lang w:eastAsia="zh-TW"/>
        </w:rPr>
      </w:pPr>
      <w:r>
        <w:rPr>
          <w:rFonts w:hint="eastAsia"/>
        </w:rPr>
        <w:t>The Defendant is a business man of 45 years old.  O</w:t>
      </w:r>
      <w:r w:rsidR="00AF76BD">
        <w:rPr>
          <w:rFonts w:hint="eastAsia"/>
        </w:rPr>
        <w:t xml:space="preserve">n the date </w:t>
      </w:r>
      <w:r>
        <w:rPr>
          <w:rFonts w:hint="eastAsia"/>
        </w:rPr>
        <w:t>in question</w:t>
      </w:r>
      <w:r w:rsidR="00AF76BD">
        <w:rPr>
          <w:rFonts w:hint="eastAsia"/>
        </w:rPr>
        <w:t xml:space="preserve">, </w:t>
      </w:r>
      <w:r>
        <w:rPr>
          <w:rFonts w:hint="eastAsia"/>
        </w:rPr>
        <w:t>he had dinner together with his friend Mr. Cheung in Guang</w:t>
      </w:r>
      <w:r w:rsidR="00C01EC4">
        <w:rPr>
          <w:rFonts w:hint="eastAsia"/>
        </w:rPr>
        <w:t>zho</w:t>
      </w:r>
      <w:r>
        <w:rPr>
          <w:rFonts w:hint="eastAsia"/>
        </w:rPr>
        <w:t xml:space="preserve">u, Mainland.  </w:t>
      </w:r>
      <w:r w:rsidR="00C01EC4">
        <w:rPr>
          <w:rFonts w:hint="eastAsia"/>
        </w:rPr>
        <w:t xml:space="preserve">The Defendant consumed 1 bottle of beer during the dinner.  </w:t>
      </w:r>
      <w:r>
        <w:rPr>
          <w:rFonts w:hint="eastAsia"/>
        </w:rPr>
        <w:t>After the dinner</w:t>
      </w:r>
      <w:r w:rsidR="0028715A">
        <w:rPr>
          <w:rFonts w:hint="eastAsia"/>
        </w:rPr>
        <w:t xml:space="preserve"> at around 11 p.m.</w:t>
      </w:r>
      <w:r>
        <w:rPr>
          <w:rFonts w:hint="eastAsia"/>
        </w:rPr>
        <w:t xml:space="preserve">, they took public transport to </w:t>
      </w:r>
      <w:r w:rsidR="00E14C6E">
        <w:rPr>
          <w:rFonts w:hint="eastAsia"/>
        </w:rPr>
        <w:t xml:space="preserve">a car park in </w:t>
      </w:r>
      <w:r>
        <w:rPr>
          <w:rFonts w:hint="eastAsia"/>
        </w:rPr>
        <w:t xml:space="preserve">Lok Ma Chau where </w:t>
      </w:r>
      <w:r w:rsidR="00AF76BD">
        <w:rPr>
          <w:rFonts w:hint="eastAsia"/>
        </w:rPr>
        <w:t xml:space="preserve">the </w:t>
      </w:r>
      <w:r>
        <w:rPr>
          <w:rFonts w:hint="eastAsia"/>
        </w:rPr>
        <w:t xml:space="preserve">Defendant had parked his vehicle.    </w:t>
      </w:r>
      <w:r w:rsidR="00C01EC4">
        <w:rPr>
          <w:rFonts w:hint="eastAsia"/>
        </w:rPr>
        <w:t xml:space="preserve">The Defendant then drove </w:t>
      </w:r>
      <w:r w:rsidR="001A4652">
        <w:rPr>
          <w:rFonts w:hint="eastAsia"/>
        </w:rPr>
        <w:t xml:space="preserve">himself and </w:t>
      </w:r>
      <w:r w:rsidR="00C01EC4">
        <w:rPr>
          <w:rFonts w:hint="eastAsia"/>
        </w:rPr>
        <w:t xml:space="preserve">Mr. Cheung </w:t>
      </w:r>
      <w:r w:rsidR="0028715A">
        <w:rPr>
          <w:rFonts w:hint="eastAsia"/>
        </w:rPr>
        <w:t xml:space="preserve">back home </w:t>
      </w:r>
      <w:r w:rsidR="00C01EC4">
        <w:rPr>
          <w:rFonts w:hint="eastAsia"/>
        </w:rPr>
        <w:t>to Sheung Wan via San Tin Highway.</w:t>
      </w:r>
    </w:p>
    <w:p w:rsidR="00887D73" w:rsidRPr="00887D73" w:rsidRDefault="00887D73" w:rsidP="00887D73">
      <w:pPr>
        <w:spacing w:line="360" w:lineRule="auto"/>
        <w:ind w:left="1080"/>
        <w:jc w:val="both"/>
        <w:rPr>
          <w:rFonts w:eastAsia="PMingLiU" w:hint="eastAsia"/>
          <w:lang w:eastAsia="zh-TW"/>
        </w:rPr>
      </w:pPr>
    </w:p>
    <w:p w:rsidR="007D07C7" w:rsidRPr="007D07C7" w:rsidRDefault="007D07C7" w:rsidP="003E4D4D">
      <w:pPr>
        <w:numPr>
          <w:ilvl w:val="0"/>
          <w:numId w:val="1"/>
        </w:numPr>
        <w:spacing w:line="360" w:lineRule="auto"/>
        <w:jc w:val="both"/>
        <w:rPr>
          <w:rFonts w:eastAsia="PMingLiU" w:hint="eastAsia"/>
          <w:lang w:eastAsia="zh-TW"/>
        </w:rPr>
      </w:pPr>
      <w:r>
        <w:rPr>
          <w:rFonts w:hint="eastAsia"/>
        </w:rPr>
        <w:t>The Defendant entered San Tin Highway from the Lok Ma Chau roundabout and when he entered the highway, he noticed a container truck travelling on the 2</w:t>
      </w:r>
      <w:r w:rsidRPr="007D07C7">
        <w:rPr>
          <w:rFonts w:hint="eastAsia"/>
          <w:vertAlign w:val="superscript"/>
        </w:rPr>
        <w:t>nd</w:t>
      </w:r>
      <w:r>
        <w:rPr>
          <w:rFonts w:hint="eastAsia"/>
        </w:rPr>
        <w:t xml:space="preserve"> lane about 100 m in front of him.  As he intended to overtake the truck, he turned on the right indicator lights and checked the traffic behind with the back and side mirrors.  He saw no oncoming traffic at least 200 to 300 m from behind </w:t>
      </w:r>
      <w:r w:rsidR="00091411">
        <w:rPr>
          <w:rFonts w:hint="eastAsia"/>
        </w:rPr>
        <w:t>and</w:t>
      </w:r>
      <w:r>
        <w:rPr>
          <w:rFonts w:hint="eastAsia"/>
        </w:rPr>
        <w:t xml:space="preserve"> turned his head to check the right blind spot.  He found out that it was safe to change his lane and he swerved his vehicle to the 3</w:t>
      </w:r>
      <w:r w:rsidRPr="007D07C7">
        <w:rPr>
          <w:rFonts w:hint="eastAsia"/>
          <w:vertAlign w:val="superscript"/>
        </w:rPr>
        <w:t>rd</w:t>
      </w:r>
      <w:r>
        <w:rPr>
          <w:rFonts w:hint="eastAsia"/>
        </w:rPr>
        <w:t xml:space="preserve"> lane.  After he changed into the 3</w:t>
      </w:r>
      <w:r w:rsidRPr="007D07C7">
        <w:rPr>
          <w:rFonts w:hint="eastAsia"/>
          <w:vertAlign w:val="superscript"/>
        </w:rPr>
        <w:t>rd</w:t>
      </w:r>
      <w:r>
        <w:rPr>
          <w:rFonts w:hint="eastAsia"/>
        </w:rPr>
        <w:t xml:space="preserve"> lane, he noticed from the back mirror the Plaintiff</w:t>
      </w:r>
      <w:r>
        <w:t>’</w:t>
      </w:r>
      <w:r>
        <w:rPr>
          <w:rFonts w:hint="eastAsia"/>
        </w:rPr>
        <w:t xml:space="preserve">s vehicle approaching very fast </w:t>
      </w:r>
      <w:r w:rsidR="00586EA1">
        <w:rPr>
          <w:rFonts w:hint="eastAsia"/>
        </w:rPr>
        <w:t xml:space="preserve">which was </w:t>
      </w:r>
      <w:r>
        <w:rPr>
          <w:rFonts w:hint="eastAsia"/>
        </w:rPr>
        <w:t>at a distance of about 10 m</w:t>
      </w:r>
      <w:r w:rsidRPr="007D07C7">
        <w:rPr>
          <w:rFonts w:hint="eastAsia"/>
        </w:rPr>
        <w:t xml:space="preserve"> </w:t>
      </w:r>
      <w:r w:rsidR="00E90AC2">
        <w:rPr>
          <w:rFonts w:hint="eastAsia"/>
        </w:rPr>
        <w:t>behind</w:t>
      </w:r>
      <w:r>
        <w:rPr>
          <w:rFonts w:hint="eastAsia"/>
        </w:rPr>
        <w:t xml:space="preserve"> his vehicle.  The Plaintiff</w:t>
      </w:r>
      <w:r>
        <w:t>’</w:t>
      </w:r>
      <w:r>
        <w:rPr>
          <w:rFonts w:hint="eastAsia"/>
        </w:rPr>
        <w:t>s vehicle then suddenly swerved to the 2</w:t>
      </w:r>
      <w:r w:rsidRPr="007D07C7">
        <w:rPr>
          <w:rFonts w:hint="eastAsia"/>
          <w:vertAlign w:val="superscript"/>
        </w:rPr>
        <w:t>nd</w:t>
      </w:r>
      <w:r>
        <w:rPr>
          <w:rFonts w:hint="eastAsia"/>
        </w:rPr>
        <w:t xml:space="preserve"> lane where the container truck was travelling and was in a close distance of 1 to 2 m behind the truck.   The </w:t>
      </w:r>
      <w:r w:rsidR="00AF76BD">
        <w:rPr>
          <w:rFonts w:hint="eastAsia"/>
        </w:rPr>
        <w:t>Plaintiff</w:t>
      </w:r>
      <w:r>
        <w:t>’</w:t>
      </w:r>
      <w:r>
        <w:rPr>
          <w:rFonts w:hint="eastAsia"/>
        </w:rPr>
        <w:t>s vehicle then swerved immediately back to the 3</w:t>
      </w:r>
      <w:r w:rsidRPr="007D07C7">
        <w:rPr>
          <w:rFonts w:hint="eastAsia"/>
          <w:vertAlign w:val="superscript"/>
        </w:rPr>
        <w:t>rd</w:t>
      </w:r>
      <w:r>
        <w:rPr>
          <w:rFonts w:hint="eastAsia"/>
        </w:rPr>
        <w:t xml:space="preserve"> lane and as a result, the offside front corner of it collided with the nearside body of the Defendant</w:t>
      </w:r>
      <w:r>
        <w:t>’</w:t>
      </w:r>
      <w:r>
        <w:rPr>
          <w:rFonts w:hint="eastAsia"/>
        </w:rPr>
        <w:t>s vehicle.  Because of the impact, the Defendant</w:t>
      </w:r>
      <w:r>
        <w:t>’</w:t>
      </w:r>
      <w:r>
        <w:rPr>
          <w:rFonts w:hint="eastAsia"/>
        </w:rPr>
        <w:t>s vehicle was pushed and hit against the concrete divider, slid across the carriageway and finally stopped on the 1</w:t>
      </w:r>
      <w:r w:rsidRPr="007D07C7">
        <w:rPr>
          <w:rFonts w:hint="eastAsia"/>
          <w:vertAlign w:val="superscript"/>
        </w:rPr>
        <w:t>st</w:t>
      </w:r>
      <w:r>
        <w:rPr>
          <w:rFonts w:hint="eastAsia"/>
        </w:rPr>
        <w:t xml:space="preserve"> lane.  </w:t>
      </w:r>
    </w:p>
    <w:p w:rsidR="007D07C7" w:rsidRDefault="007D07C7" w:rsidP="007D07C7">
      <w:pPr>
        <w:spacing w:line="360" w:lineRule="auto"/>
        <w:ind w:left="1080"/>
        <w:jc w:val="both"/>
        <w:rPr>
          <w:rFonts w:hint="eastAsia"/>
        </w:rPr>
      </w:pPr>
    </w:p>
    <w:p w:rsidR="002235B7" w:rsidRPr="002235B7" w:rsidRDefault="002235B7" w:rsidP="002235B7">
      <w:pPr>
        <w:spacing w:line="360" w:lineRule="auto"/>
        <w:jc w:val="both"/>
        <w:rPr>
          <w:rFonts w:hint="eastAsia"/>
          <w:u w:val="single"/>
        </w:rPr>
      </w:pPr>
      <w:r>
        <w:rPr>
          <w:rFonts w:hint="eastAsia"/>
          <w:u w:val="single"/>
        </w:rPr>
        <w:t>Evidence</w:t>
      </w:r>
    </w:p>
    <w:p w:rsidR="002235B7" w:rsidRPr="002235B7" w:rsidRDefault="002235B7" w:rsidP="007D07C7">
      <w:pPr>
        <w:spacing w:line="360" w:lineRule="auto"/>
        <w:ind w:left="1080"/>
        <w:jc w:val="both"/>
        <w:rPr>
          <w:rFonts w:hint="eastAsia"/>
        </w:rPr>
      </w:pPr>
    </w:p>
    <w:p w:rsidR="002235B7" w:rsidRPr="002235B7" w:rsidRDefault="002235B7" w:rsidP="003E4D4D">
      <w:pPr>
        <w:numPr>
          <w:ilvl w:val="0"/>
          <w:numId w:val="1"/>
        </w:numPr>
        <w:spacing w:line="360" w:lineRule="auto"/>
        <w:jc w:val="both"/>
        <w:rPr>
          <w:rFonts w:eastAsia="PMingLiU" w:hint="eastAsia"/>
          <w:lang w:eastAsia="zh-TW"/>
        </w:rPr>
      </w:pPr>
      <w:r>
        <w:rPr>
          <w:rFonts w:hint="eastAsia"/>
        </w:rPr>
        <w:t xml:space="preserve">Both parties were subject to extensive cross-examinations by counsel for their </w:t>
      </w:r>
      <w:r w:rsidR="00AE3C54">
        <w:rPr>
          <w:rFonts w:hint="eastAsia"/>
        </w:rPr>
        <w:t xml:space="preserve">respective </w:t>
      </w:r>
      <w:r>
        <w:rPr>
          <w:rFonts w:hint="eastAsia"/>
        </w:rPr>
        <w:t xml:space="preserve">opponent.  </w:t>
      </w:r>
      <w:r w:rsidR="00AF76BD">
        <w:rPr>
          <w:rFonts w:hint="eastAsia"/>
        </w:rPr>
        <w:t xml:space="preserve"> </w:t>
      </w:r>
      <w:r>
        <w:rPr>
          <w:rFonts w:hint="eastAsia"/>
        </w:rPr>
        <w:t xml:space="preserve">After hearing their evidence and considering all the other evidence before me, I have no hesitation to reject the evidence of the Plaintiff and accept that the version given by the Defendant is true.  </w:t>
      </w:r>
    </w:p>
    <w:p w:rsidR="002235B7" w:rsidRPr="002235B7" w:rsidRDefault="002235B7" w:rsidP="002235B7">
      <w:pPr>
        <w:spacing w:line="360" w:lineRule="auto"/>
        <w:ind w:left="1080"/>
        <w:jc w:val="both"/>
        <w:rPr>
          <w:rFonts w:eastAsia="PMingLiU" w:hint="eastAsia"/>
          <w:lang w:eastAsia="zh-TW"/>
        </w:rPr>
      </w:pPr>
    </w:p>
    <w:p w:rsidR="00B8466A" w:rsidRPr="00B8466A" w:rsidRDefault="0037159F" w:rsidP="003E4D4D">
      <w:pPr>
        <w:numPr>
          <w:ilvl w:val="0"/>
          <w:numId w:val="1"/>
        </w:numPr>
        <w:spacing w:line="360" w:lineRule="auto"/>
        <w:jc w:val="both"/>
        <w:rPr>
          <w:rFonts w:eastAsia="PMingLiU" w:hint="eastAsia"/>
          <w:lang w:eastAsia="zh-TW"/>
        </w:rPr>
      </w:pPr>
      <w:r>
        <w:rPr>
          <w:rFonts w:hint="eastAsia"/>
        </w:rPr>
        <w:t>A few days a</w:t>
      </w:r>
      <w:r w:rsidR="00657B9E">
        <w:rPr>
          <w:rFonts w:hint="eastAsia"/>
        </w:rPr>
        <w:t xml:space="preserve">fter the accident, the police had taken statements from the parties </w:t>
      </w:r>
      <w:r w:rsidR="00483E53">
        <w:rPr>
          <w:rFonts w:hint="eastAsia"/>
        </w:rPr>
        <w:t>and</w:t>
      </w:r>
      <w:r w:rsidR="00657B9E">
        <w:rPr>
          <w:rFonts w:hint="eastAsia"/>
        </w:rPr>
        <w:t xml:space="preserve"> also Miss Yam, Mr. Cheung and a person named Yip Tak Fat who </w:t>
      </w:r>
      <w:r w:rsidR="00AF76BD">
        <w:rPr>
          <w:rFonts w:hint="eastAsia"/>
        </w:rPr>
        <w:t>was a</w:t>
      </w:r>
      <w:r w:rsidR="00657B9E">
        <w:rPr>
          <w:rFonts w:hint="eastAsia"/>
        </w:rPr>
        <w:t>t the time of the accident driving a vehicle behind the Plaintiff</w:t>
      </w:r>
      <w:r w:rsidR="00B8466A">
        <w:rPr>
          <w:rFonts w:hint="eastAsia"/>
        </w:rPr>
        <w:t>,</w:t>
      </w:r>
      <w:r w:rsidR="00657B9E">
        <w:rPr>
          <w:rFonts w:hint="eastAsia"/>
        </w:rPr>
        <w:t xml:space="preserve"> witness</w:t>
      </w:r>
      <w:r w:rsidR="00483E53">
        <w:rPr>
          <w:rFonts w:hint="eastAsia"/>
        </w:rPr>
        <w:t>ing</w:t>
      </w:r>
      <w:r w:rsidR="00657B9E">
        <w:rPr>
          <w:rFonts w:hint="eastAsia"/>
        </w:rPr>
        <w:t xml:space="preserve"> the </w:t>
      </w:r>
      <w:r w:rsidR="00483E53">
        <w:rPr>
          <w:rFonts w:hint="eastAsia"/>
        </w:rPr>
        <w:t xml:space="preserve">whole </w:t>
      </w:r>
      <w:r w:rsidR="00657B9E">
        <w:rPr>
          <w:rFonts w:hint="eastAsia"/>
        </w:rPr>
        <w:t xml:space="preserve">accident. This Mr. Yip was an </w:t>
      </w:r>
      <w:r w:rsidR="00657B9E">
        <w:t>acquaintance</w:t>
      </w:r>
      <w:r w:rsidR="00657B9E">
        <w:rPr>
          <w:rFonts w:hint="eastAsia"/>
        </w:rPr>
        <w:t xml:space="preserve">, if not a friend, of the Plaintiff.  </w:t>
      </w:r>
      <w:r w:rsidR="00AF76BD">
        <w:rPr>
          <w:rFonts w:hint="eastAsia"/>
        </w:rPr>
        <w:t xml:space="preserve">  </w:t>
      </w:r>
    </w:p>
    <w:p w:rsidR="00B8466A" w:rsidRDefault="00B8466A" w:rsidP="00B8466A">
      <w:pPr>
        <w:pStyle w:val="ListParagraph"/>
      </w:pPr>
    </w:p>
    <w:p w:rsidR="00194562" w:rsidRDefault="00483E53" w:rsidP="003E4D4D">
      <w:pPr>
        <w:numPr>
          <w:ilvl w:val="0"/>
          <w:numId w:val="1"/>
        </w:numPr>
        <w:spacing w:line="360" w:lineRule="auto"/>
        <w:jc w:val="both"/>
        <w:rPr>
          <w:rFonts w:eastAsia="PMingLiU" w:hint="eastAsia"/>
          <w:lang w:eastAsia="zh-TW"/>
        </w:rPr>
      </w:pPr>
      <w:r>
        <w:rPr>
          <w:rFonts w:hint="eastAsia"/>
        </w:rPr>
        <w:t>Surprisingly, Miss Yam and Mr. Yip were not</w:t>
      </w:r>
      <w:r w:rsidR="001B7317">
        <w:rPr>
          <w:rFonts w:hint="eastAsia"/>
        </w:rPr>
        <w:t xml:space="preserve"> call</w:t>
      </w:r>
      <w:r>
        <w:rPr>
          <w:rFonts w:hint="eastAsia"/>
        </w:rPr>
        <w:t>ed to give evidence</w:t>
      </w:r>
      <w:r w:rsidR="001B7317">
        <w:rPr>
          <w:rFonts w:hint="eastAsia"/>
        </w:rPr>
        <w:t>.</w:t>
      </w:r>
      <w:r w:rsidR="00B8466A">
        <w:rPr>
          <w:rFonts w:hint="eastAsia"/>
        </w:rPr>
        <w:t xml:space="preserve">  In their statements to the police, they basically confirmed the version given by the Plaintiff.  In Mr. Yip</w:t>
      </w:r>
      <w:r w:rsidR="00B8466A">
        <w:t>’</w:t>
      </w:r>
      <w:r w:rsidR="00B8466A">
        <w:rPr>
          <w:rFonts w:hint="eastAsia"/>
        </w:rPr>
        <w:t>s statement, he even gave an account of what happened to the Defendant</w:t>
      </w:r>
      <w:r w:rsidR="00B8466A">
        <w:t>’</w:t>
      </w:r>
      <w:r w:rsidR="00B8466A">
        <w:rPr>
          <w:rFonts w:hint="eastAsia"/>
        </w:rPr>
        <w:t>s vehicle after the accident</w:t>
      </w:r>
      <w:r w:rsidR="00673CE5">
        <w:rPr>
          <w:rStyle w:val="FootnoteReference"/>
        </w:rPr>
        <w:footnoteReference w:id="2"/>
      </w:r>
      <w:r w:rsidR="0037159F">
        <w:rPr>
          <w:rFonts w:hint="eastAsia"/>
        </w:rPr>
        <w:t xml:space="preserve">, </w:t>
      </w:r>
      <w:r w:rsidR="00AE3C54">
        <w:rPr>
          <w:rFonts w:hint="eastAsia"/>
        </w:rPr>
        <w:t>a</w:t>
      </w:r>
      <w:r w:rsidR="0037159F">
        <w:rPr>
          <w:rFonts w:hint="eastAsia"/>
        </w:rPr>
        <w:t xml:space="preserve"> part that </w:t>
      </w:r>
      <w:r w:rsidR="00D53064">
        <w:rPr>
          <w:rFonts w:hint="eastAsia"/>
        </w:rPr>
        <w:t>had</w:t>
      </w:r>
      <w:r w:rsidR="0037159F">
        <w:rPr>
          <w:rFonts w:hint="eastAsia"/>
        </w:rPr>
        <w:t xml:space="preserve"> not </w:t>
      </w:r>
      <w:r w:rsidR="00D53064">
        <w:rPr>
          <w:rFonts w:hint="eastAsia"/>
        </w:rPr>
        <w:t xml:space="preserve">been </w:t>
      </w:r>
      <w:r w:rsidR="0037159F">
        <w:rPr>
          <w:rFonts w:hint="eastAsia"/>
        </w:rPr>
        <w:t>provided for in the Plaintiff</w:t>
      </w:r>
      <w:r w:rsidR="0037159F">
        <w:t>’</w:t>
      </w:r>
      <w:r w:rsidR="0037159F">
        <w:rPr>
          <w:rFonts w:hint="eastAsia"/>
        </w:rPr>
        <w:t>s own evidence</w:t>
      </w:r>
      <w:r w:rsidR="00B8466A">
        <w:rPr>
          <w:rFonts w:hint="eastAsia"/>
        </w:rPr>
        <w:t>.</w:t>
      </w:r>
      <w:r w:rsidR="00D37944">
        <w:rPr>
          <w:rFonts w:hint="eastAsia"/>
        </w:rPr>
        <w:t xml:space="preserve">  </w:t>
      </w:r>
      <w:r w:rsidR="00CA6B91">
        <w:rPr>
          <w:rFonts w:hint="eastAsia"/>
        </w:rPr>
        <w:t xml:space="preserve">Curiously, </w:t>
      </w:r>
      <w:r w:rsidR="00D37944">
        <w:rPr>
          <w:rFonts w:hint="eastAsia"/>
        </w:rPr>
        <w:t xml:space="preserve">Mr. Yip stated that at the time of the accident, he did not know that the Plaintiff was involved.  He only learnt about this after 2 or 3 days when he </w:t>
      </w:r>
      <w:r w:rsidR="0037159F">
        <w:rPr>
          <w:rFonts w:hint="eastAsia"/>
        </w:rPr>
        <w:t>ran into</w:t>
      </w:r>
      <w:r w:rsidR="00D37944">
        <w:rPr>
          <w:rFonts w:hint="eastAsia"/>
        </w:rPr>
        <w:t xml:space="preserve"> the Plaintiff </w:t>
      </w:r>
      <w:r w:rsidR="0037159F">
        <w:rPr>
          <w:rFonts w:hint="eastAsia"/>
        </w:rPr>
        <w:t xml:space="preserve">on the street </w:t>
      </w:r>
      <w:r w:rsidR="00D37944">
        <w:rPr>
          <w:rFonts w:hint="eastAsia"/>
        </w:rPr>
        <w:t xml:space="preserve">and chatted with him.   </w:t>
      </w:r>
    </w:p>
    <w:p w:rsidR="00194562" w:rsidRDefault="00194562">
      <w:pPr>
        <w:spacing w:line="360" w:lineRule="auto"/>
        <w:jc w:val="both"/>
        <w:rPr>
          <w:rFonts w:eastAsia="PMingLiU"/>
          <w:lang w:eastAsia="zh-TW"/>
        </w:rPr>
      </w:pPr>
    </w:p>
    <w:p w:rsidR="00194562" w:rsidRPr="0037159F" w:rsidRDefault="00AF46A8" w:rsidP="003E4D4D">
      <w:pPr>
        <w:numPr>
          <w:ilvl w:val="0"/>
          <w:numId w:val="1"/>
        </w:numPr>
        <w:spacing w:line="360" w:lineRule="auto"/>
        <w:ind w:left="1077"/>
        <w:jc w:val="both"/>
        <w:rPr>
          <w:rFonts w:eastAsia="PMingLiU" w:hint="eastAsia"/>
          <w:lang w:eastAsia="zh-TW"/>
        </w:rPr>
      </w:pPr>
      <w:r>
        <w:rPr>
          <w:rFonts w:hint="eastAsia"/>
        </w:rPr>
        <w:t>The Plaintiff did not give any reasonable explanation for not calling the witnesses to give evidence</w:t>
      </w:r>
      <w:r w:rsidR="00194562">
        <w:rPr>
          <w:rFonts w:eastAsia="PMingLiU" w:hint="eastAsia"/>
          <w:lang w:eastAsia="zh-TW"/>
        </w:rPr>
        <w:t>.</w:t>
      </w:r>
      <w:r>
        <w:rPr>
          <w:rFonts w:hint="eastAsia"/>
        </w:rPr>
        <w:t xml:space="preserve">  In cross-examination, he gave a totally different </w:t>
      </w:r>
      <w:r w:rsidR="00022279">
        <w:rPr>
          <w:rFonts w:hint="eastAsia"/>
        </w:rPr>
        <w:t>version from</w:t>
      </w:r>
      <w:r>
        <w:rPr>
          <w:rFonts w:hint="eastAsia"/>
        </w:rPr>
        <w:t xml:space="preserve"> that of Mr. Yip as to whether Mr. Yip knew about his involvement in the accident.  He said that he and Mr. Yip were actually travelling together </w:t>
      </w:r>
      <w:r w:rsidR="0037159F">
        <w:rPr>
          <w:rFonts w:hint="eastAsia"/>
        </w:rPr>
        <w:t>to Yuen Long</w:t>
      </w:r>
      <w:r w:rsidR="00022279">
        <w:rPr>
          <w:rFonts w:hint="eastAsia"/>
        </w:rPr>
        <w:t xml:space="preserve"> at the time</w:t>
      </w:r>
      <w:r w:rsidR="0037159F">
        <w:rPr>
          <w:rFonts w:hint="eastAsia"/>
        </w:rPr>
        <w:t xml:space="preserve">, albeit </w:t>
      </w:r>
      <w:r w:rsidR="008C692E">
        <w:rPr>
          <w:rFonts w:hint="eastAsia"/>
        </w:rPr>
        <w:t>in different</w:t>
      </w:r>
      <w:r>
        <w:rPr>
          <w:rFonts w:hint="eastAsia"/>
        </w:rPr>
        <w:t xml:space="preserve"> vehicles.</w:t>
      </w:r>
      <w:r w:rsidR="009E50CE">
        <w:rPr>
          <w:rFonts w:hint="eastAsia"/>
        </w:rPr>
        <w:t xml:space="preserve">  </w:t>
      </w:r>
      <w:r w:rsidR="00444FB3">
        <w:rPr>
          <w:rFonts w:hint="eastAsia"/>
        </w:rPr>
        <w:t xml:space="preserve">When asked about </w:t>
      </w:r>
      <w:r w:rsidR="00DA4835">
        <w:rPr>
          <w:rFonts w:hint="eastAsia"/>
        </w:rPr>
        <w:t>the inconsistency</w:t>
      </w:r>
      <w:r w:rsidR="0037159F">
        <w:rPr>
          <w:rFonts w:hint="eastAsia"/>
        </w:rPr>
        <w:t>,</w:t>
      </w:r>
      <w:r w:rsidR="00444FB3">
        <w:rPr>
          <w:rFonts w:hint="eastAsia"/>
        </w:rPr>
        <w:t xml:space="preserve"> the Plaintiff </w:t>
      </w:r>
      <w:r w:rsidR="00410098">
        <w:rPr>
          <w:rFonts w:hint="eastAsia"/>
        </w:rPr>
        <w:t xml:space="preserve">simply </w:t>
      </w:r>
      <w:r w:rsidR="00444FB3">
        <w:rPr>
          <w:rFonts w:hint="eastAsia"/>
        </w:rPr>
        <w:t xml:space="preserve">said Mr. Yip must have made a mistake.  </w:t>
      </w:r>
    </w:p>
    <w:p w:rsidR="0037159F" w:rsidRDefault="0037159F" w:rsidP="0037159F">
      <w:pPr>
        <w:pStyle w:val="ListParagraph"/>
        <w:rPr>
          <w:rFonts w:eastAsia="PMingLiU"/>
          <w:lang w:eastAsia="zh-TW"/>
        </w:rPr>
      </w:pPr>
    </w:p>
    <w:p w:rsidR="0037159F" w:rsidRPr="00287A1B" w:rsidRDefault="00C60D81" w:rsidP="003E4D4D">
      <w:pPr>
        <w:numPr>
          <w:ilvl w:val="0"/>
          <w:numId w:val="1"/>
        </w:numPr>
        <w:spacing w:line="360" w:lineRule="auto"/>
        <w:ind w:left="1077"/>
        <w:jc w:val="both"/>
        <w:rPr>
          <w:rFonts w:eastAsia="PMingLiU" w:hint="eastAsia"/>
          <w:lang w:eastAsia="zh-TW"/>
        </w:rPr>
      </w:pPr>
      <w:r>
        <w:rPr>
          <w:rFonts w:hint="eastAsia"/>
        </w:rPr>
        <w:t>Mr. Yip was the one who called the police after the accident.  But he did not wait there for the police.  When he gave his statement to the police, he lied about why he was there.  In the preparation of this litigation, the Plaintiff must have read Mr. Yip</w:t>
      </w:r>
      <w:r>
        <w:t>’</w:t>
      </w:r>
      <w:r>
        <w:rPr>
          <w:rFonts w:hint="eastAsia"/>
        </w:rPr>
        <w:t>s statement and hence, must have notice</w:t>
      </w:r>
      <w:r w:rsidR="00410098">
        <w:rPr>
          <w:rFonts w:hint="eastAsia"/>
        </w:rPr>
        <w:t>d</w:t>
      </w:r>
      <w:r>
        <w:rPr>
          <w:rFonts w:hint="eastAsia"/>
        </w:rPr>
        <w:t xml:space="preserve"> about the lie.  Why did he not clarify with Mr. Yip?  </w:t>
      </w:r>
      <w:r w:rsidR="00D1439A">
        <w:rPr>
          <w:rFonts w:hint="eastAsia"/>
        </w:rPr>
        <w:t xml:space="preserve">There must be something behind that the Plaintiff and Mr. Yip chose to conceal about.  </w:t>
      </w:r>
      <w:r>
        <w:rPr>
          <w:rFonts w:hint="eastAsia"/>
        </w:rPr>
        <w:t xml:space="preserve"> </w:t>
      </w:r>
      <w:r w:rsidR="00410098">
        <w:rPr>
          <w:rFonts w:hint="eastAsia"/>
        </w:rPr>
        <w:t xml:space="preserve">Besides, the Plaintiff said the last time he met Mr. Yip was about 1 month ago. However, according to his solicitors, Mr. Yip could not be reached for service of the </w:t>
      </w:r>
      <w:r w:rsidR="00410098">
        <w:t>subpoena</w:t>
      </w:r>
      <w:r w:rsidR="00410098">
        <w:rPr>
          <w:rFonts w:hint="eastAsia"/>
        </w:rPr>
        <w:t xml:space="preserve"> to attend trial.  Furthermore, Mr. Yip was not asked to make any witness statement for the purpose of this action although the Plaintiff said he did ask Mr. Yip to be a witness for him.    </w:t>
      </w:r>
    </w:p>
    <w:p w:rsidR="00287A1B" w:rsidRDefault="00287A1B" w:rsidP="00287A1B">
      <w:pPr>
        <w:pStyle w:val="ListParagraph"/>
        <w:rPr>
          <w:rFonts w:eastAsia="PMingLiU"/>
          <w:lang w:eastAsia="zh-TW"/>
        </w:rPr>
      </w:pPr>
    </w:p>
    <w:p w:rsidR="00287A1B" w:rsidRPr="004B7E57" w:rsidRDefault="00B422E0" w:rsidP="003E4D4D">
      <w:pPr>
        <w:numPr>
          <w:ilvl w:val="0"/>
          <w:numId w:val="1"/>
        </w:numPr>
        <w:spacing w:line="360" w:lineRule="auto"/>
        <w:ind w:left="1077"/>
        <w:jc w:val="both"/>
        <w:rPr>
          <w:rFonts w:eastAsia="PMingLiU" w:hint="eastAsia"/>
          <w:lang w:eastAsia="zh-TW"/>
        </w:rPr>
      </w:pPr>
      <w:r>
        <w:rPr>
          <w:rFonts w:hint="eastAsia"/>
        </w:rPr>
        <w:t xml:space="preserve">The Plaintiff gave a witness statement to the police.  </w:t>
      </w:r>
      <w:r w:rsidR="00482B57">
        <w:rPr>
          <w:rFonts w:hint="eastAsia"/>
        </w:rPr>
        <w:t>In the statement, the police asked him to explain why he told the police previously</w:t>
      </w:r>
      <w:r w:rsidR="0037159F">
        <w:rPr>
          <w:rFonts w:hint="eastAsia"/>
        </w:rPr>
        <w:t>,</w:t>
      </w:r>
      <w:r w:rsidR="00482B57">
        <w:rPr>
          <w:rFonts w:hint="eastAsia"/>
        </w:rPr>
        <w:t xml:space="preserve"> soon after the accident</w:t>
      </w:r>
      <w:r w:rsidR="0037159F">
        <w:rPr>
          <w:rFonts w:hint="eastAsia"/>
        </w:rPr>
        <w:t>,</w:t>
      </w:r>
      <w:r w:rsidR="00482B57">
        <w:rPr>
          <w:rFonts w:hint="eastAsia"/>
        </w:rPr>
        <w:t xml:space="preserve"> that his speed was 110 to 120 km per hour </w:t>
      </w:r>
      <w:r w:rsidR="006320C1">
        <w:rPr>
          <w:rFonts w:hint="eastAsia"/>
        </w:rPr>
        <w:t>whereas</w:t>
      </w:r>
      <w:r w:rsidR="00482B57">
        <w:rPr>
          <w:rFonts w:hint="eastAsia"/>
        </w:rPr>
        <w:t xml:space="preserve"> </w:t>
      </w:r>
      <w:r w:rsidR="000720F1">
        <w:rPr>
          <w:rFonts w:hint="eastAsia"/>
        </w:rPr>
        <w:t xml:space="preserve">at the time of giving his statement </w:t>
      </w:r>
      <w:r w:rsidR="0037159F">
        <w:rPr>
          <w:rFonts w:hint="eastAsia"/>
        </w:rPr>
        <w:t xml:space="preserve">he </w:t>
      </w:r>
      <w:r w:rsidR="00482B57">
        <w:t>changed</w:t>
      </w:r>
      <w:r w:rsidR="00482B57">
        <w:rPr>
          <w:rFonts w:hint="eastAsia"/>
        </w:rPr>
        <w:t xml:space="preserve"> to say that his speed was 100 km per hour.  As recorded in the statement, the Plaintiff answered, on one hand, that as he did not read the speedometer at the time, he might have made an inaccurate </w:t>
      </w:r>
      <w:r w:rsidR="0037159F">
        <w:rPr>
          <w:rFonts w:hint="eastAsia"/>
        </w:rPr>
        <w:t>estimate</w:t>
      </w:r>
      <w:r w:rsidR="00482B57">
        <w:rPr>
          <w:rFonts w:hint="eastAsia"/>
        </w:rPr>
        <w:t xml:space="preserve">, but on the other hand, that after he passed Lok Ma Chau, he </w:t>
      </w:r>
      <w:r w:rsidR="00C232D1">
        <w:rPr>
          <w:rFonts w:hint="eastAsia"/>
        </w:rPr>
        <w:t>knew that there would be police radar check and he noticed that his speed was below</w:t>
      </w:r>
      <w:r w:rsidR="00482B57">
        <w:rPr>
          <w:rFonts w:hint="eastAsia"/>
        </w:rPr>
        <w:t xml:space="preserve"> 100 km per hour. </w:t>
      </w:r>
      <w:r w:rsidR="0037159F">
        <w:rPr>
          <w:rFonts w:hint="eastAsia"/>
        </w:rPr>
        <w:t>Quite o</w:t>
      </w:r>
      <w:r w:rsidR="00C232D1">
        <w:rPr>
          <w:rFonts w:hint="eastAsia"/>
        </w:rPr>
        <w:t xml:space="preserve">bviously, </w:t>
      </w:r>
      <w:r w:rsidR="009C6C17">
        <w:rPr>
          <w:rFonts w:hint="eastAsia"/>
        </w:rPr>
        <w:t>this is</w:t>
      </w:r>
      <w:r w:rsidR="006320C1">
        <w:rPr>
          <w:rFonts w:hint="eastAsia"/>
        </w:rPr>
        <w:t xml:space="preserve"> devoid of logic</w:t>
      </w:r>
      <w:r w:rsidR="00C232D1">
        <w:rPr>
          <w:rFonts w:hint="eastAsia"/>
        </w:rPr>
        <w:t>.</w:t>
      </w:r>
    </w:p>
    <w:p w:rsidR="004B7E57" w:rsidRDefault="004B7E57" w:rsidP="004B7E57">
      <w:pPr>
        <w:pStyle w:val="ListParagraph"/>
        <w:rPr>
          <w:rFonts w:eastAsia="PMingLiU"/>
          <w:lang w:eastAsia="zh-TW"/>
        </w:rPr>
      </w:pPr>
    </w:p>
    <w:p w:rsidR="004B7E57" w:rsidRPr="003F109C" w:rsidRDefault="00C232D1" w:rsidP="003E4D4D">
      <w:pPr>
        <w:numPr>
          <w:ilvl w:val="0"/>
          <w:numId w:val="1"/>
        </w:numPr>
        <w:spacing w:line="360" w:lineRule="auto"/>
        <w:ind w:left="1077"/>
        <w:jc w:val="both"/>
        <w:rPr>
          <w:rFonts w:eastAsia="PMingLiU" w:hint="eastAsia"/>
          <w:lang w:eastAsia="zh-TW"/>
        </w:rPr>
      </w:pPr>
      <w:r>
        <w:rPr>
          <w:rFonts w:hint="eastAsia"/>
        </w:rPr>
        <w:t>When cross-examined</w:t>
      </w:r>
      <w:r w:rsidR="004B7E57">
        <w:rPr>
          <w:rFonts w:hint="eastAsia"/>
        </w:rPr>
        <w:t xml:space="preserve"> by </w:t>
      </w:r>
      <w:r>
        <w:rPr>
          <w:rFonts w:hint="eastAsia"/>
        </w:rPr>
        <w:t xml:space="preserve">Ms. Tsui, </w:t>
      </w:r>
      <w:r w:rsidR="004B7E57">
        <w:rPr>
          <w:rFonts w:hint="eastAsia"/>
        </w:rPr>
        <w:t>counsel</w:t>
      </w:r>
      <w:r>
        <w:rPr>
          <w:rFonts w:hint="eastAsia"/>
        </w:rPr>
        <w:t xml:space="preserve"> for the Defendant</w:t>
      </w:r>
      <w:r w:rsidR="004B7E57">
        <w:rPr>
          <w:rFonts w:hint="eastAsia"/>
        </w:rPr>
        <w:t xml:space="preserve">, </w:t>
      </w:r>
      <w:r>
        <w:rPr>
          <w:rFonts w:hint="eastAsia"/>
        </w:rPr>
        <w:t xml:space="preserve">the Plaintiff simply denied having ever told the police that he had travelled </w:t>
      </w:r>
      <w:r w:rsidR="009C6C17">
        <w:rPr>
          <w:rFonts w:hint="eastAsia"/>
        </w:rPr>
        <w:t>at</w:t>
      </w:r>
      <w:r>
        <w:rPr>
          <w:rFonts w:hint="eastAsia"/>
        </w:rPr>
        <w:t xml:space="preserve"> a speed of 110 to 120 km per hour.  When he was pushed further, he </w:t>
      </w:r>
      <w:r w:rsidR="0037159F">
        <w:rPr>
          <w:rFonts w:hint="eastAsia"/>
        </w:rPr>
        <w:t>even suggested</w:t>
      </w:r>
      <w:r>
        <w:rPr>
          <w:rFonts w:hint="eastAsia"/>
        </w:rPr>
        <w:t xml:space="preserve"> that the answer recorded on his police statement was not from him but provided by the police.</w:t>
      </w:r>
      <w:r w:rsidR="00D34A09">
        <w:rPr>
          <w:rFonts w:hint="eastAsia"/>
        </w:rPr>
        <w:t xml:space="preserve">  As observed, the Plaintiff kept on throwing out new allegations in order to explain what was </w:t>
      </w:r>
      <w:r w:rsidR="00D34A09">
        <w:t>unexplainable</w:t>
      </w:r>
      <w:r w:rsidR="00D34A09">
        <w:rPr>
          <w:rFonts w:hint="eastAsia"/>
        </w:rPr>
        <w:t xml:space="preserve"> in his existing evidence. </w:t>
      </w:r>
    </w:p>
    <w:p w:rsidR="003F109C" w:rsidRDefault="003F109C" w:rsidP="003F109C">
      <w:pPr>
        <w:pStyle w:val="ListParagraph"/>
        <w:rPr>
          <w:rFonts w:eastAsia="PMingLiU"/>
          <w:lang w:eastAsia="zh-TW"/>
        </w:rPr>
      </w:pPr>
    </w:p>
    <w:p w:rsidR="0007213B" w:rsidRPr="0007213B" w:rsidRDefault="00FE54B7" w:rsidP="003E4D4D">
      <w:pPr>
        <w:numPr>
          <w:ilvl w:val="0"/>
          <w:numId w:val="1"/>
        </w:numPr>
        <w:spacing w:line="360" w:lineRule="auto"/>
        <w:ind w:left="1077"/>
        <w:jc w:val="both"/>
        <w:rPr>
          <w:rFonts w:eastAsia="PMingLiU" w:hint="eastAsia"/>
          <w:lang w:eastAsia="zh-TW"/>
        </w:rPr>
      </w:pPr>
      <w:r>
        <w:rPr>
          <w:rFonts w:hint="eastAsia"/>
        </w:rPr>
        <w:t>Another example is the Plaintiff</w:t>
      </w:r>
      <w:r>
        <w:t>’</w:t>
      </w:r>
      <w:r>
        <w:rPr>
          <w:rFonts w:hint="eastAsia"/>
        </w:rPr>
        <w:t>s evidence r</w:t>
      </w:r>
      <w:r w:rsidR="003F109C">
        <w:rPr>
          <w:rFonts w:hint="eastAsia"/>
        </w:rPr>
        <w:t xml:space="preserve">egarding </w:t>
      </w:r>
      <w:r>
        <w:rPr>
          <w:rFonts w:hint="eastAsia"/>
        </w:rPr>
        <w:t xml:space="preserve">his </w:t>
      </w:r>
      <w:r w:rsidR="003F109C">
        <w:rPr>
          <w:rFonts w:hint="eastAsia"/>
        </w:rPr>
        <w:t>earnings before the accident</w:t>
      </w:r>
      <w:r>
        <w:rPr>
          <w:rFonts w:hint="eastAsia"/>
        </w:rPr>
        <w:t>.</w:t>
      </w:r>
      <w:r w:rsidR="003F109C">
        <w:rPr>
          <w:rFonts w:hint="eastAsia"/>
        </w:rPr>
        <w:t xml:space="preserve"> </w:t>
      </w:r>
      <w:r>
        <w:rPr>
          <w:rFonts w:hint="eastAsia"/>
        </w:rPr>
        <w:t xml:space="preserve"> T</w:t>
      </w:r>
      <w:r w:rsidR="003F109C">
        <w:rPr>
          <w:rFonts w:hint="eastAsia"/>
        </w:rPr>
        <w:t xml:space="preserve">he Plaintiff </w:t>
      </w:r>
      <w:r w:rsidR="008F5FAF">
        <w:rPr>
          <w:rFonts w:hint="eastAsia"/>
        </w:rPr>
        <w:t xml:space="preserve">only </w:t>
      </w:r>
      <w:r w:rsidR="003F109C">
        <w:rPr>
          <w:rFonts w:hint="eastAsia"/>
        </w:rPr>
        <w:t>disclosed his bank statements</w:t>
      </w:r>
      <w:r w:rsidR="00D606C7">
        <w:rPr>
          <w:rFonts w:hint="eastAsia"/>
        </w:rPr>
        <w:t xml:space="preserve"> </w:t>
      </w:r>
      <w:r w:rsidR="003F109C">
        <w:rPr>
          <w:rFonts w:hint="eastAsia"/>
        </w:rPr>
        <w:t xml:space="preserve">upon </w:t>
      </w:r>
      <w:r w:rsidR="00EA6857">
        <w:rPr>
          <w:rFonts w:hint="eastAsia"/>
        </w:rPr>
        <w:t>an</w:t>
      </w:r>
      <w:r w:rsidR="003F109C">
        <w:rPr>
          <w:rFonts w:hint="eastAsia"/>
        </w:rPr>
        <w:t xml:space="preserve"> unless order </w:t>
      </w:r>
      <w:r w:rsidR="0007213B">
        <w:rPr>
          <w:rFonts w:hint="eastAsia"/>
        </w:rPr>
        <w:t xml:space="preserve">being </w:t>
      </w:r>
      <w:r w:rsidR="00EA6857">
        <w:rPr>
          <w:rFonts w:hint="eastAsia"/>
        </w:rPr>
        <w:t>given by</w:t>
      </w:r>
      <w:r w:rsidR="003F109C">
        <w:rPr>
          <w:rFonts w:hint="eastAsia"/>
        </w:rPr>
        <w:t xml:space="preserve"> the PI Master</w:t>
      </w:r>
      <w:r w:rsidR="00EA6857">
        <w:rPr>
          <w:rFonts w:hint="eastAsia"/>
        </w:rPr>
        <w:t xml:space="preserve">.  </w:t>
      </w:r>
      <w:r w:rsidR="003F109C">
        <w:rPr>
          <w:rFonts w:hint="eastAsia"/>
        </w:rPr>
        <w:t xml:space="preserve"> </w:t>
      </w:r>
      <w:r w:rsidR="008F5FAF">
        <w:rPr>
          <w:rFonts w:hint="eastAsia"/>
        </w:rPr>
        <w:t xml:space="preserve">At trial, the Plaintiff was asked </w:t>
      </w:r>
      <w:r w:rsidR="0007213B">
        <w:rPr>
          <w:rFonts w:hint="eastAsia"/>
        </w:rPr>
        <w:t xml:space="preserve">as to </w:t>
      </w:r>
      <w:r w:rsidR="008F5FAF">
        <w:rPr>
          <w:rFonts w:hint="eastAsia"/>
        </w:rPr>
        <w:t xml:space="preserve">why he was being reluctant in producing his income proof notwithstanding </w:t>
      </w:r>
      <w:r>
        <w:rPr>
          <w:rFonts w:hint="eastAsia"/>
        </w:rPr>
        <w:t>repeated</w:t>
      </w:r>
      <w:r w:rsidR="0007213B">
        <w:rPr>
          <w:rFonts w:hint="eastAsia"/>
        </w:rPr>
        <w:t xml:space="preserve"> requests from the Defendant.</w:t>
      </w:r>
      <w:r w:rsidR="008F5FAF">
        <w:rPr>
          <w:rFonts w:hint="eastAsia"/>
        </w:rPr>
        <w:t xml:space="preserve"> </w:t>
      </w:r>
      <w:r w:rsidR="0007213B">
        <w:rPr>
          <w:rFonts w:hint="eastAsia"/>
        </w:rPr>
        <w:t>H</w:t>
      </w:r>
      <w:r w:rsidR="008F5FAF">
        <w:rPr>
          <w:rFonts w:hint="eastAsia"/>
        </w:rPr>
        <w:t>e answered that he was not informed of the directions of the court</w:t>
      </w:r>
      <w:r>
        <w:rPr>
          <w:rFonts w:hint="eastAsia"/>
        </w:rPr>
        <w:t xml:space="preserve"> for disclosure of documents</w:t>
      </w:r>
      <w:r w:rsidR="008F5FAF">
        <w:rPr>
          <w:rFonts w:hint="eastAsia"/>
        </w:rPr>
        <w:t xml:space="preserve">.  </w:t>
      </w:r>
    </w:p>
    <w:p w:rsidR="0007213B" w:rsidRDefault="0007213B" w:rsidP="0007213B">
      <w:pPr>
        <w:pStyle w:val="ListParagraph"/>
      </w:pPr>
    </w:p>
    <w:p w:rsidR="003F109C" w:rsidRPr="0007213B" w:rsidRDefault="00FE54B7" w:rsidP="003E4D4D">
      <w:pPr>
        <w:numPr>
          <w:ilvl w:val="0"/>
          <w:numId w:val="1"/>
        </w:numPr>
        <w:spacing w:line="360" w:lineRule="auto"/>
        <w:ind w:left="1077"/>
        <w:jc w:val="both"/>
        <w:rPr>
          <w:rFonts w:eastAsia="PMingLiU" w:hint="eastAsia"/>
          <w:lang w:eastAsia="zh-TW"/>
        </w:rPr>
      </w:pPr>
      <w:r>
        <w:rPr>
          <w:rFonts w:hint="eastAsia"/>
        </w:rPr>
        <w:t>In his oral evidence, t</w:t>
      </w:r>
      <w:r w:rsidR="0007213B">
        <w:rPr>
          <w:rFonts w:hint="eastAsia"/>
        </w:rPr>
        <w:t>he Plaintiff</w:t>
      </w:r>
      <w:r w:rsidR="008F5FAF">
        <w:rPr>
          <w:rFonts w:hint="eastAsia"/>
        </w:rPr>
        <w:t xml:space="preserve"> </w:t>
      </w:r>
      <w:r w:rsidR="00740223">
        <w:rPr>
          <w:rFonts w:hint="eastAsia"/>
        </w:rPr>
        <w:t xml:space="preserve">said that he </w:t>
      </w:r>
      <w:r w:rsidR="0007213B">
        <w:rPr>
          <w:rFonts w:hint="eastAsia"/>
        </w:rPr>
        <w:t>received his salaries in</w:t>
      </w:r>
      <w:r w:rsidR="00740223">
        <w:rPr>
          <w:rFonts w:hint="eastAsia"/>
        </w:rPr>
        <w:t xml:space="preserve"> cash but </w:t>
      </w:r>
      <w:r w:rsidR="0007213B">
        <w:rPr>
          <w:rFonts w:hint="eastAsia"/>
        </w:rPr>
        <w:t>could not</w:t>
      </w:r>
      <w:r w:rsidR="00740223">
        <w:rPr>
          <w:rFonts w:hint="eastAsia"/>
        </w:rPr>
        <w:t xml:space="preserve"> identify </w:t>
      </w:r>
      <w:r>
        <w:rPr>
          <w:rFonts w:hint="eastAsia"/>
        </w:rPr>
        <w:t>from the</w:t>
      </w:r>
      <w:r w:rsidR="0007213B">
        <w:rPr>
          <w:rFonts w:hint="eastAsia"/>
        </w:rPr>
        <w:t xml:space="preserve"> </w:t>
      </w:r>
      <w:r w:rsidR="00740223">
        <w:rPr>
          <w:rFonts w:hint="eastAsia"/>
        </w:rPr>
        <w:t>entr</w:t>
      </w:r>
      <w:r>
        <w:rPr>
          <w:rFonts w:hint="eastAsia"/>
        </w:rPr>
        <w:t>ies</w:t>
      </w:r>
      <w:r w:rsidR="00740223">
        <w:rPr>
          <w:rFonts w:hint="eastAsia"/>
        </w:rPr>
        <w:t xml:space="preserve"> </w:t>
      </w:r>
      <w:r>
        <w:rPr>
          <w:rFonts w:hint="eastAsia"/>
        </w:rPr>
        <w:t>on</w:t>
      </w:r>
      <w:r w:rsidR="00740223">
        <w:rPr>
          <w:rFonts w:hint="eastAsia"/>
        </w:rPr>
        <w:t xml:space="preserve"> the </w:t>
      </w:r>
      <w:r w:rsidR="0007213B">
        <w:rPr>
          <w:rFonts w:hint="eastAsia"/>
        </w:rPr>
        <w:t xml:space="preserve">account </w:t>
      </w:r>
      <w:r w:rsidR="00740223">
        <w:rPr>
          <w:rFonts w:hint="eastAsia"/>
        </w:rPr>
        <w:t xml:space="preserve">statements </w:t>
      </w:r>
      <w:r>
        <w:rPr>
          <w:rFonts w:hint="eastAsia"/>
        </w:rPr>
        <w:t xml:space="preserve">those </w:t>
      </w:r>
      <w:r w:rsidR="00740223">
        <w:rPr>
          <w:rFonts w:hint="eastAsia"/>
        </w:rPr>
        <w:t>represent</w:t>
      </w:r>
      <w:r>
        <w:rPr>
          <w:rFonts w:hint="eastAsia"/>
        </w:rPr>
        <w:t>ing receipts of</w:t>
      </w:r>
      <w:r w:rsidR="00740223">
        <w:rPr>
          <w:rFonts w:hint="eastAsia"/>
        </w:rPr>
        <w:t xml:space="preserve"> his salaries.  There were quite a number of deposits into the account which, according to the Plaintiff, were not his salaries.  </w:t>
      </w:r>
      <w:r w:rsidR="0007213B">
        <w:rPr>
          <w:rFonts w:hint="eastAsia"/>
        </w:rPr>
        <w:t>At first</w:t>
      </w:r>
      <w:r w:rsidR="00740223">
        <w:rPr>
          <w:rFonts w:hint="eastAsia"/>
        </w:rPr>
        <w:t xml:space="preserve">, </w:t>
      </w:r>
      <w:r w:rsidR="0007213B">
        <w:rPr>
          <w:rFonts w:hint="eastAsia"/>
        </w:rPr>
        <w:t xml:space="preserve">he could not explain what those entries </w:t>
      </w:r>
      <w:r>
        <w:rPr>
          <w:rFonts w:hint="eastAsia"/>
        </w:rPr>
        <w:t>represent</w:t>
      </w:r>
      <w:r w:rsidR="0007213B">
        <w:rPr>
          <w:rFonts w:hint="eastAsia"/>
        </w:rPr>
        <w:t xml:space="preserve"> but later </w:t>
      </w:r>
      <w:r w:rsidR="00740223">
        <w:rPr>
          <w:rFonts w:hint="eastAsia"/>
        </w:rPr>
        <w:t xml:space="preserve">he </w:t>
      </w:r>
      <w:r w:rsidR="0007213B">
        <w:rPr>
          <w:rFonts w:hint="eastAsia"/>
        </w:rPr>
        <w:t>came up with an expla</w:t>
      </w:r>
      <w:r w:rsidR="00740223">
        <w:rPr>
          <w:rFonts w:hint="eastAsia"/>
        </w:rPr>
        <w:t>n</w:t>
      </w:r>
      <w:r w:rsidR="0007213B">
        <w:rPr>
          <w:rFonts w:hint="eastAsia"/>
        </w:rPr>
        <w:t>ation</w:t>
      </w:r>
      <w:r w:rsidR="00740223">
        <w:rPr>
          <w:rFonts w:hint="eastAsia"/>
        </w:rPr>
        <w:t xml:space="preserve"> that he had lent </w:t>
      </w:r>
      <w:r>
        <w:rPr>
          <w:rFonts w:hint="eastAsia"/>
        </w:rPr>
        <w:t>the</w:t>
      </w:r>
      <w:r w:rsidR="00740223">
        <w:rPr>
          <w:rFonts w:hint="eastAsia"/>
        </w:rPr>
        <w:t xml:space="preserve"> account to his friends for </w:t>
      </w:r>
      <w:r w:rsidR="00DB34DD">
        <w:rPr>
          <w:rFonts w:hint="eastAsia"/>
        </w:rPr>
        <w:t xml:space="preserve">collection of money as his friend did not have a Hong Kong Bank account.  However, </w:t>
      </w:r>
      <w:r w:rsidR="0007213B">
        <w:rPr>
          <w:rFonts w:hint="eastAsia"/>
        </w:rPr>
        <w:t xml:space="preserve">when asked further, </w:t>
      </w:r>
      <w:r w:rsidR="00DB34DD">
        <w:rPr>
          <w:rFonts w:hint="eastAsia"/>
        </w:rPr>
        <w:t xml:space="preserve">he </w:t>
      </w:r>
      <w:r w:rsidR="0007213B">
        <w:rPr>
          <w:rFonts w:hint="eastAsia"/>
        </w:rPr>
        <w:t>could not</w:t>
      </w:r>
      <w:r w:rsidR="00DB34DD">
        <w:rPr>
          <w:rFonts w:hint="eastAsia"/>
        </w:rPr>
        <w:t xml:space="preserve"> identify the corresponding entries </w:t>
      </w:r>
      <w:r w:rsidR="0007213B">
        <w:rPr>
          <w:rFonts w:hint="eastAsia"/>
        </w:rPr>
        <w:t xml:space="preserve">that </w:t>
      </w:r>
      <w:r w:rsidR="00DB34DD">
        <w:rPr>
          <w:rFonts w:hint="eastAsia"/>
        </w:rPr>
        <w:t>show the</w:t>
      </w:r>
      <w:r w:rsidR="00483930">
        <w:rPr>
          <w:rFonts w:hint="eastAsia"/>
        </w:rPr>
        <w:t xml:space="preserve"> withdrawal of money for</w:t>
      </w:r>
      <w:r w:rsidR="00DB34DD">
        <w:rPr>
          <w:rFonts w:hint="eastAsia"/>
        </w:rPr>
        <w:t xml:space="preserve"> </w:t>
      </w:r>
      <w:r w:rsidR="00591239">
        <w:rPr>
          <w:rFonts w:hint="eastAsia"/>
        </w:rPr>
        <w:t>re</w:t>
      </w:r>
      <w:r w:rsidR="00DB34DD">
        <w:rPr>
          <w:rFonts w:hint="eastAsia"/>
        </w:rPr>
        <w:t xml:space="preserve">payment </w:t>
      </w:r>
      <w:r w:rsidR="00483930">
        <w:rPr>
          <w:rFonts w:hint="eastAsia"/>
        </w:rPr>
        <w:t xml:space="preserve">of </w:t>
      </w:r>
      <w:r w:rsidR="00E84C70">
        <w:rPr>
          <w:rFonts w:hint="eastAsia"/>
        </w:rPr>
        <w:t>the</w:t>
      </w:r>
      <w:r w:rsidR="00483930">
        <w:rPr>
          <w:rFonts w:hint="eastAsia"/>
        </w:rPr>
        <w:t xml:space="preserve"> money to </w:t>
      </w:r>
      <w:r w:rsidR="00E84C70">
        <w:rPr>
          <w:rFonts w:hint="eastAsia"/>
        </w:rPr>
        <w:t>his</w:t>
      </w:r>
      <w:r w:rsidR="00483930">
        <w:rPr>
          <w:rFonts w:hint="eastAsia"/>
        </w:rPr>
        <w:t xml:space="preserve"> friend.</w:t>
      </w:r>
      <w:r w:rsidR="00DB34DD">
        <w:rPr>
          <w:rFonts w:hint="eastAsia"/>
        </w:rPr>
        <w:t xml:space="preserve"> </w:t>
      </w:r>
    </w:p>
    <w:p w:rsidR="0007213B" w:rsidRDefault="0007213B" w:rsidP="0007213B">
      <w:pPr>
        <w:pStyle w:val="ListParagraph"/>
        <w:rPr>
          <w:rFonts w:eastAsia="PMingLiU"/>
          <w:lang w:eastAsia="zh-TW"/>
        </w:rPr>
      </w:pPr>
    </w:p>
    <w:p w:rsidR="00C232D1" w:rsidRDefault="00C232D1" w:rsidP="00C232D1">
      <w:pPr>
        <w:pStyle w:val="ListParagraph"/>
        <w:rPr>
          <w:rFonts w:eastAsia="PMingLiU"/>
          <w:lang w:eastAsia="zh-TW"/>
        </w:rPr>
      </w:pPr>
    </w:p>
    <w:p w:rsidR="00C232D1" w:rsidRPr="00627890" w:rsidRDefault="00C232D1" w:rsidP="003E4D4D">
      <w:pPr>
        <w:numPr>
          <w:ilvl w:val="0"/>
          <w:numId w:val="1"/>
        </w:numPr>
        <w:spacing w:line="360" w:lineRule="auto"/>
        <w:ind w:left="1077"/>
        <w:jc w:val="both"/>
        <w:rPr>
          <w:rFonts w:eastAsia="PMingLiU" w:hint="eastAsia"/>
          <w:lang w:eastAsia="zh-TW"/>
        </w:rPr>
      </w:pPr>
      <w:r>
        <w:rPr>
          <w:rFonts w:hint="eastAsia"/>
        </w:rPr>
        <w:t xml:space="preserve">In my view, the Plaintiff is </w:t>
      </w:r>
      <w:r w:rsidR="00C23B95">
        <w:rPr>
          <w:rFonts w:hint="eastAsia"/>
        </w:rPr>
        <w:t>not a</w:t>
      </w:r>
      <w:r w:rsidR="003F109C">
        <w:rPr>
          <w:rFonts w:hint="eastAsia"/>
        </w:rPr>
        <w:t>n honest</w:t>
      </w:r>
      <w:r w:rsidR="00C23B95">
        <w:rPr>
          <w:rFonts w:hint="eastAsia"/>
        </w:rPr>
        <w:t xml:space="preserve"> witness</w:t>
      </w:r>
      <w:r w:rsidR="005C55C5">
        <w:rPr>
          <w:rFonts w:hint="eastAsia"/>
        </w:rPr>
        <w:t xml:space="preserve"> and his evidence is totally unreliable</w:t>
      </w:r>
      <w:r>
        <w:rPr>
          <w:rFonts w:hint="eastAsia"/>
        </w:rPr>
        <w:t xml:space="preserve">.  </w:t>
      </w:r>
    </w:p>
    <w:p w:rsidR="00627890" w:rsidRPr="00627890" w:rsidRDefault="00627890" w:rsidP="00627890">
      <w:pPr>
        <w:spacing w:line="360" w:lineRule="auto"/>
        <w:ind w:left="1077"/>
        <w:jc w:val="both"/>
        <w:rPr>
          <w:rFonts w:eastAsia="PMingLiU" w:hint="eastAsia"/>
          <w:lang w:eastAsia="zh-TW"/>
        </w:rPr>
      </w:pPr>
    </w:p>
    <w:p w:rsidR="00627890" w:rsidRPr="003E735F" w:rsidRDefault="00627890" w:rsidP="003E4D4D">
      <w:pPr>
        <w:numPr>
          <w:ilvl w:val="0"/>
          <w:numId w:val="1"/>
        </w:numPr>
        <w:spacing w:line="360" w:lineRule="auto"/>
        <w:ind w:left="1077"/>
        <w:jc w:val="both"/>
        <w:rPr>
          <w:rFonts w:eastAsia="PMingLiU" w:hint="eastAsia"/>
          <w:lang w:eastAsia="zh-TW"/>
        </w:rPr>
      </w:pPr>
      <w:r>
        <w:rPr>
          <w:rFonts w:hint="eastAsia"/>
        </w:rPr>
        <w:t xml:space="preserve">On the contrary, the Defendant gave </w:t>
      </w:r>
      <w:r>
        <w:t>straight</w:t>
      </w:r>
      <w:r>
        <w:rPr>
          <w:rFonts w:hint="eastAsia"/>
        </w:rPr>
        <w:t xml:space="preserve"> forward answers in his evidence and was unshaken </w:t>
      </w:r>
      <w:r w:rsidR="0005309B">
        <w:rPr>
          <w:rFonts w:hint="eastAsia"/>
        </w:rPr>
        <w:t>under</w:t>
      </w:r>
      <w:r>
        <w:rPr>
          <w:rFonts w:hint="eastAsia"/>
        </w:rPr>
        <w:t xml:space="preserve"> cross-examination.  </w:t>
      </w:r>
    </w:p>
    <w:p w:rsidR="003E735F" w:rsidRDefault="003E735F" w:rsidP="003E735F">
      <w:pPr>
        <w:pStyle w:val="ListParagraph"/>
        <w:rPr>
          <w:rFonts w:eastAsia="PMingLiU"/>
          <w:lang w:eastAsia="zh-TW"/>
        </w:rPr>
      </w:pPr>
    </w:p>
    <w:p w:rsidR="003E735F" w:rsidRPr="003E735F" w:rsidRDefault="003E735F" w:rsidP="003E4D4D">
      <w:pPr>
        <w:numPr>
          <w:ilvl w:val="0"/>
          <w:numId w:val="1"/>
        </w:numPr>
        <w:spacing w:line="360" w:lineRule="auto"/>
        <w:ind w:left="1077"/>
        <w:jc w:val="both"/>
        <w:rPr>
          <w:rFonts w:eastAsia="PMingLiU" w:hint="eastAsia"/>
          <w:lang w:eastAsia="zh-TW"/>
        </w:rPr>
      </w:pPr>
      <w:r>
        <w:rPr>
          <w:rFonts w:hint="eastAsia"/>
        </w:rPr>
        <w:t xml:space="preserve">Mr. Kwok, counsel for the Plaintiff, </w:t>
      </w:r>
      <w:r w:rsidR="000B5D13">
        <w:rPr>
          <w:rFonts w:hint="eastAsia"/>
        </w:rPr>
        <w:t>used the estimates of time</w:t>
      </w:r>
      <w:r w:rsidR="003D0E5C">
        <w:rPr>
          <w:rFonts w:hint="eastAsia"/>
        </w:rPr>
        <w:t>, in seconds,</w:t>
      </w:r>
      <w:r w:rsidR="000B5D13">
        <w:rPr>
          <w:rFonts w:hint="eastAsia"/>
        </w:rPr>
        <w:t xml:space="preserve"> given by the Defendant in his evidence to </w:t>
      </w:r>
      <w:r w:rsidR="00C24D3B">
        <w:rPr>
          <w:rFonts w:hint="eastAsia"/>
        </w:rPr>
        <w:t>d</w:t>
      </w:r>
      <w:r w:rsidR="000B5D13">
        <w:rPr>
          <w:rFonts w:hint="eastAsia"/>
        </w:rPr>
        <w:t>o</w:t>
      </w:r>
      <w:r>
        <w:rPr>
          <w:rFonts w:hint="eastAsia"/>
        </w:rPr>
        <w:t xml:space="preserve"> a </w:t>
      </w:r>
      <w:r w:rsidR="00C24D3B">
        <w:rPr>
          <w:rFonts w:hint="eastAsia"/>
        </w:rPr>
        <w:t>physical</w:t>
      </w:r>
      <w:r>
        <w:rPr>
          <w:rFonts w:hint="eastAsia"/>
        </w:rPr>
        <w:t xml:space="preserve"> calculation of the Plaintiff</w:t>
      </w:r>
      <w:r>
        <w:t>’</w:t>
      </w:r>
      <w:r>
        <w:rPr>
          <w:rFonts w:hint="eastAsia"/>
        </w:rPr>
        <w:t>s speed</w:t>
      </w:r>
      <w:r w:rsidR="00C24D3B">
        <w:rPr>
          <w:rStyle w:val="FootnoteReference"/>
        </w:rPr>
        <w:footnoteReference w:id="3"/>
      </w:r>
      <w:r>
        <w:rPr>
          <w:rFonts w:hint="eastAsia"/>
        </w:rPr>
        <w:t xml:space="preserve"> and suggested that the Defendant</w:t>
      </w:r>
      <w:r>
        <w:t>’</w:t>
      </w:r>
      <w:r>
        <w:rPr>
          <w:rFonts w:hint="eastAsia"/>
        </w:rPr>
        <w:t xml:space="preserve">s evidence was incredible.  With respect, as I have pointed out </w:t>
      </w:r>
      <w:r w:rsidR="00C24D3B">
        <w:rPr>
          <w:rFonts w:hint="eastAsia"/>
        </w:rPr>
        <w:t>to</w:t>
      </w:r>
      <w:r>
        <w:rPr>
          <w:rFonts w:hint="eastAsia"/>
        </w:rPr>
        <w:t xml:space="preserve"> Mr. Kwok </w:t>
      </w:r>
      <w:r w:rsidR="00C24D3B">
        <w:rPr>
          <w:rFonts w:hint="eastAsia"/>
        </w:rPr>
        <w:t xml:space="preserve">in his </w:t>
      </w:r>
      <w:r>
        <w:rPr>
          <w:rFonts w:hint="eastAsia"/>
        </w:rPr>
        <w:t xml:space="preserve">final submission, this kind of </w:t>
      </w:r>
      <w:r w:rsidR="000E1B84">
        <w:rPr>
          <w:rFonts w:hint="eastAsia"/>
        </w:rPr>
        <w:t>calculation</w:t>
      </w:r>
      <w:r>
        <w:rPr>
          <w:rFonts w:hint="eastAsia"/>
        </w:rPr>
        <w:t xml:space="preserve"> cannot be helpful as a minute deviation </w:t>
      </w:r>
      <w:r w:rsidR="004314C4">
        <w:rPr>
          <w:rFonts w:hint="eastAsia"/>
        </w:rPr>
        <w:t>of</w:t>
      </w:r>
      <w:r>
        <w:rPr>
          <w:rFonts w:hint="eastAsia"/>
        </w:rPr>
        <w:t xml:space="preserve"> the estimates </w:t>
      </w:r>
      <w:r w:rsidR="004314C4">
        <w:rPr>
          <w:rFonts w:hint="eastAsia"/>
        </w:rPr>
        <w:t>will</w:t>
      </w:r>
      <w:r>
        <w:rPr>
          <w:rFonts w:hint="eastAsia"/>
        </w:rPr>
        <w:t xml:space="preserve"> result in a considerable difference in the outcome.</w:t>
      </w:r>
      <w:r w:rsidR="003D0E5C">
        <w:rPr>
          <w:rFonts w:hint="eastAsia"/>
        </w:rPr>
        <w:t xml:space="preserve">  </w:t>
      </w:r>
    </w:p>
    <w:p w:rsidR="003E735F" w:rsidRDefault="003E735F" w:rsidP="003E735F">
      <w:pPr>
        <w:pStyle w:val="ListParagraph"/>
        <w:rPr>
          <w:rFonts w:eastAsia="PMingLiU"/>
          <w:lang w:eastAsia="zh-TW"/>
        </w:rPr>
      </w:pPr>
    </w:p>
    <w:p w:rsidR="003E735F" w:rsidRPr="002D634C" w:rsidRDefault="000E1B84" w:rsidP="003E4D4D">
      <w:pPr>
        <w:numPr>
          <w:ilvl w:val="0"/>
          <w:numId w:val="1"/>
        </w:numPr>
        <w:spacing w:line="360" w:lineRule="auto"/>
        <w:ind w:left="1077"/>
        <w:jc w:val="both"/>
        <w:rPr>
          <w:rFonts w:eastAsia="PMingLiU" w:hint="eastAsia"/>
          <w:lang w:eastAsia="zh-TW"/>
        </w:rPr>
      </w:pPr>
      <w:r>
        <w:rPr>
          <w:rFonts w:hint="eastAsia"/>
        </w:rPr>
        <w:t xml:space="preserve">Mr. Kwok had also attempted </w:t>
      </w:r>
      <w:r w:rsidR="003D0E5C">
        <w:rPr>
          <w:rFonts w:hint="eastAsia"/>
        </w:rPr>
        <w:t xml:space="preserve">to do </w:t>
      </w:r>
      <w:r>
        <w:rPr>
          <w:rFonts w:hint="eastAsia"/>
        </w:rPr>
        <w:t xml:space="preserve">a forensic </w:t>
      </w:r>
      <w:r w:rsidR="003D0E5C">
        <w:rPr>
          <w:rFonts w:hint="eastAsia"/>
        </w:rPr>
        <w:t>analysis</w:t>
      </w:r>
      <w:r>
        <w:rPr>
          <w:rFonts w:hint="eastAsia"/>
        </w:rPr>
        <w:t xml:space="preserve"> </w:t>
      </w:r>
      <w:r w:rsidR="00A3475B">
        <w:rPr>
          <w:rFonts w:hint="eastAsia"/>
        </w:rPr>
        <w:t>on</w:t>
      </w:r>
      <w:r>
        <w:rPr>
          <w:rFonts w:hint="eastAsia"/>
        </w:rPr>
        <w:t xml:space="preserve"> the damages of the Defendant</w:t>
      </w:r>
      <w:r>
        <w:t>’</w:t>
      </w:r>
      <w:r>
        <w:rPr>
          <w:rFonts w:hint="eastAsia"/>
        </w:rPr>
        <w:t xml:space="preserve">s vehicle.  He submitted that </w:t>
      </w:r>
      <w:r w:rsidR="003D0E5C">
        <w:rPr>
          <w:rFonts w:hint="eastAsia"/>
        </w:rPr>
        <w:t xml:space="preserve">if </w:t>
      </w:r>
      <w:r w:rsidR="000B5D13">
        <w:rPr>
          <w:rFonts w:hint="eastAsia"/>
        </w:rPr>
        <w:t>the Defendan</w:t>
      </w:r>
      <w:r w:rsidR="000B5D13">
        <w:t>t’</w:t>
      </w:r>
      <w:r w:rsidR="000B5D13">
        <w:rPr>
          <w:rFonts w:hint="eastAsia"/>
        </w:rPr>
        <w:t>s vehicle</w:t>
      </w:r>
      <w:r w:rsidR="003D0E5C">
        <w:rPr>
          <w:rFonts w:hint="eastAsia"/>
        </w:rPr>
        <w:t xml:space="preserve"> was crashed in the way described by the Defendant, it</w:t>
      </w:r>
      <w:r w:rsidR="000B5D13">
        <w:rPr>
          <w:rFonts w:hint="eastAsia"/>
        </w:rPr>
        <w:t xml:space="preserve"> could not have damaged </w:t>
      </w:r>
      <w:r w:rsidR="003D0E5C">
        <w:rPr>
          <w:rFonts w:hint="eastAsia"/>
        </w:rPr>
        <w:t>like it was</w:t>
      </w:r>
      <w:r w:rsidR="000B5D13">
        <w:rPr>
          <w:rFonts w:hint="eastAsia"/>
        </w:rPr>
        <w:t>.  Again, I am unconvinced by Mr. Kwok</w:t>
      </w:r>
      <w:r w:rsidR="000B5D13">
        <w:t>’</w:t>
      </w:r>
      <w:r w:rsidR="000B5D13">
        <w:rPr>
          <w:rFonts w:hint="eastAsia"/>
        </w:rPr>
        <w:t xml:space="preserve">s submission in that it </w:t>
      </w:r>
      <w:r w:rsidR="002D634C">
        <w:rPr>
          <w:rFonts w:hint="eastAsia"/>
        </w:rPr>
        <w:t>was unaided by any expert</w:t>
      </w:r>
      <w:r w:rsidR="002D634C">
        <w:t>’</w:t>
      </w:r>
      <w:r w:rsidR="002D634C">
        <w:rPr>
          <w:rFonts w:hint="eastAsia"/>
        </w:rPr>
        <w:t xml:space="preserve">s evidence and </w:t>
      </w:r>
      <w:r w:rsidR="000B5D13">
        <w:rPr>
          <w:rFonts w:hint="eastAsia"/>
        </w:rPr>
        <w:t xml:space="preserve">based </w:t>
      </w:r>
      <w:r w:rsidR="003D0E5C">
        <w:rPr>
          <w:rFonts w:hint="eastAsia"/>
        </w:rPr>
        <w:t>sole</w:t>
      </w:r>
      <w:r w:rsidR="000B5D13">
        <w:rPr>
          <w:rFonts w:hint="eastAsia"/>
        </w:rPr>
        <w:t xml:space="preserve">ly on speculations.  </w:t>
      </w:r>
    </w:p>
    <w:p w:rsidR="002D634C" w:rsidRDefault="002D634C" w:rsidP="002D634C">
      <w:pPr>
        <w:pStyle w:val="ListParagraph"/>
        <w:rPr>
          <w:rFonts w:eastAsia="PMingLiU"/>
          <w:lang w:eastAsia="zh-TW"/>
        </w:rPr>
      </w:pPr>
    </w:p>
    <w:p w:rsidR="002D634C" w:rsidRPr="00EB3CBA" w:rsidRDefault="002D634C" w:rsidP="003E4D4D">
      <w:pPr>
        <w:numPr>
          <w:ilvl w:val="0"/>
          <w:numId w:val="1"/>
        </w:numPr>
        <w:spacing w:line="360" w:lineRule="auto"/>
        <w:ind w:left="1077"/>
        <w:jc w:val="both"/>
        <w:rPr>
          <w:rFonts w:eastAsia="PMingLiU" w:hint="eastAsia"/>
          <w:lang w:eastAsia="zh-TW"/>
        </w:rPr>
      </w:pPr>
      <w:r>
        <w:rPr>
          <w:rFonts w:hint="eastAsia"/>
        </w:rPr>
        <w:t>In fact, some damages on the Defendant</w:t>
      </w:r>
      <w:r>
        <w:t>’</w:t>
      </w:r>
      <w:r>
        <w:rPr>
          <w:rFonts w:hint="eastAsia"/>
        </w:rPr>
        <w:t>s vehicle were consistent with the Defendant</w:t>
      </w:r>
      <w:r>
        <w:t>’</w:t>
      </w:r>
      <w:r w:rsidR="00993B31">
        <w:rPr>
          <w:rFonts w:hint="eastAsia"/>
        </w:rPr>
        <w:t xml:space="preserve">s version </w:t>
      </w:r>
      <w:r>
        <w:rPr>
          <w:rFonts w:hint="eastAsia"/>
        </w:rPr>
        <w:t>but could not be explained by the Plaintiff</w:t>
      </w:r>
      <w:r>
        <w:t>’</w:t>
      </w:r>
      <w:r>
        <w:rPr>
          <w:rFonts w:hint="eastAsia"/>
        </w:rPr>
        <w:t>s evidence.  The left side of the Defendant</w:t>
      </w:r>
      <w:r>
        <w:t>’</w:t>
      </w:r>
      <w:r>
        <w:rPr>
          <w:rFonts w:hint="eastAsia"/>
        </w:rPr>
        <w:t>s vehicle was damaged from the middle part to the rear.  T</w:t>
      </w:r>
      <w:r w:rsidR="00993B31">
        <w:rPr>
          <w:rFonts w:hint="eastAsia"/>
        </w:rPr>
        <w:t>his is consistent with the fact that there was an impact occurred between the two vehicles as described by the Defendant and Mr. Cheung.  However, it remained unexplained why the left side of the Defendant</w:t>
      </w:r>
      <w:r w:rsidR="00993B31">
        <w:t>’</w:t>
      </w:r>
      <w:r w:rsidR="00993B31">
        <w:rPr>
          <w:rFonts w:hint="eastAsia"/>
        </w:rPr>
        <w:t>s vehicle was damaged if there was no impact occurred between the two vehicles as alleged by the Plaintiff.  Being aware of this lacuna in the Plaintiff</w:t>
      </w:r>
      <w:r w:rsidR="00993B31">
        <w:t>’</w:t>
      </w:r>
      <w:r w:rsidR="00993B31">
        <w:rPr>
          <w:rFonts w:hint="eastAsia"/>
        </w:rPr>
        <w:t>s evidence, Mr. Kwok boldly suggested a scenario that the Defendant</w:t>
      </w:r>
      <w:r w:rsidR="00993B31">
        <w:t>’</w:t>
      </w:r>
      <w:r w:rsidR="00993B31">
        <w:rPr>
          <w:rFonts w:hint="eastAsia"/>
        </w:rPr>
        <w:t xml:space="preserve">s vehicle must have collided with the container truck in front after he </w:t>
      </w:r>
      <w:r w:rsidR="00993B31">
        <w:t>realized</w:t>
      </w:r>
      <w:r w:rsidR="00993B31">
        <w:rPr>
          <w:rFonts w:hint="eastAsia"/>
        </w:rPr>
        <w:t xml:space="preserve"> that the Plaintiff</w:t>
      </w:r>
      <w:r w:rsidR="00993B31">
        <w:t>’</w:t>
      </w:r>
      <w:r w:rsidR="00993B31">
        <w:rPr>
          <w:rFonts w:hint="eastAsia"/>
        </w:rPr>
        <w:t>s vehicle was in the 3</w:t>
      </w:r>
      <w:r w:rsidR="00993B31" w:rsidRPr="00993B31">
        <w:rPr>
          <w:rFonts w:hint="eastAsia"/>
          <w:vertAlign w:val="superscript"/>
        </w:rPr>
        <w:t>rd</w:t>
      </w:r>
      <w:r w:rsidR="00993B31">
        <w:rPr>
          <w:rFonts w:hint="eastAsia"/>
        </w:rPr>
        <w:t xml:space="preserve"> lane and steered back to the 2</w:t>
      </w:r>
      <w:r w:rsidR="00993B31" w:rsidRPr="00993B31">
        <w:rPr>
          <w:rFonts w:hint="eastAsia"/>
          <w:vertAlign w:val="superscript"/>
        </w:rPr>
        <w:t>nd</w:t>
      </w:r>
      <w:r w:rsidR="00993B31">
        <w:rPr>
          <w:rFonts w:hint="eastAsia"/>
        </w:rPr>
        <w:t xml:space="preserve"> lane.   I must say that this was only a desperate attempt to try saving the shortcoming of the Plaintiff</w:t>
      </w:r>
      <w:r w:rsidR="00993B31">
        <w:t>’</w:t>
      </w:r>
      <w:r w:rsidR="00993B31">
        <w:rPr>
          <w:rFonts w:hint="eastAsia"/>
        </w:rPr>
        <w:t xml:space="preserve">s evidence </w:t>
      </w:r>
      <w:r w:rsidR="00605FDE">
        <w:rPr>
          <w:rFonts w:hint="eastAsia"/>
        </w:rPr>
        <w:t>which</w:t>
      </w:r>
      <w:r w:rsidR="00993B31">
        <w:rPr>
          <w:rFonts w:hint="eastAsia"/>
        </w:rPr>
        <w:t xml:space="preserve"> was </w:t>
      </w:r>
      <w:r w:rsidR="00605FDE">
        <w:rPr>
          <w:rFonts w:hint="eastAsia"/>
        </w:rPr>
        <w:t xml:space="preserve">not </w:t>
      </w:r>
      <w:r w:rsidR="00993B31">
        <w:rPr>
          <w:rFonts w:hint="eastAsia"/>
        </w:rPr>
        <w:t xml:space="preserve">supported by </w:t>
      </w:r>
      <w:r w:rsidR="00605FDE">
        <w:rPr>
          <w:rFonts w:hint="eastAsia"/>
        </w:rPr>
        <w:t>a trace of evidence.  I rejected Mr. Kwok</w:t>
      </w:r>
      <w:r w:rsidR="00605FDE">
        <w:t>’</w:t>
      </w:r>
      <w:r w:rsidR="00605FDE">
        <w:rPr>
          <w:rFonts w:hint="eastAsia"/>
        </w:rPr>
        <w:t>s suggestion right away.</w:t>
      </w:r>
    </w:p>
    <w:p w:rsidR="00EB3CBA" w:rsidRDefault="00EB3CBA" w:rsidP="00EB3CBA">
      <w:pPr>
        <w:pStyle w:val="ListParagraph"/>
        <w:rPr>
          <w:rFonts w:eastAsia="PMingLiU"/>
          <w:lang w:eastAsia="zh-TW"/>
        </w:rPr>
      </w:pPr>
    </w:p>
    <w:p w:rsidR="00EB3CBA" w:rsidRPr="00864C30" w:rsidRDefault="00EB3CBA" w:rsidP="003E4D4D">
      <w:pPr>
        <w:numPr>
          <w:ilvl w:val="0"/>
          <w:numId w:val="1"/>
        </w:numPr>
        <w:spacing w:line="360" w:lineRule="auto"/>
        <w:ind w:left="1077"/>
        <w:jc w:val="both"/>
        <w:rPr>
          <w:rFonts w:eastAsia="PMingLiU" w:hint="eastAsia"/>
          <w:lang w:eastAsia="zh-TW"/>
        </w:rPr>
      </w:pPr>
      <w:r>
        <w:rPr>
          <w:rFonts w:hint="eastAsia"/>
        </w:rPr>
        <w:t>The Defendant</w:t>
      </w:r>
      <w:r>
        <w:t>’</w:t>
      </w:r>
      <w:r>
        <w:rPr>
          <w:rFonts w:hint="eastAsia"/>
        </w:rPr>
        <w:t>s evidence was supported by Mr. Cheung who has no personal interest in the matter.  Although he is a friend of the Defendant, he impressed me that he understood his legal duty to give true evidence and I can see no reason to doubt his integrity.</w:t>
      </w:r>
      <w:r w:rsidR="00864C30">
        <w:rPr>
          <w:rFonts w:hint="eastAsia"/>
        </w:rPr>
        <w:t xml:space="preserve">  </w:t>
      </w:r>
    </w:p>
    <w:p w:rsidR="00864C30" w:rsidRDefault="00864C30" w:rsidP="00864C30">
      <w:pPr>
        <w:pStyle w:val="ListParagraph"/>
        <w:rPr>
          <w:rFonts w:eastAsia="PMingLiU"/>
          <w:lang w:eastAsia="zh-TW"/>
        </w:rPr>
      </w:pPr>
    </w:p>
    <w:p w:rsidR="00864C30" w:rsidRPr="00605FDE" w:rsidRDefault="00864C30" w:rsidP="003E4D4D">
      <w:pPr>
        <w:numPr>
          <w:ilvl w:val="0"/>
          <w:numId w:val="1"/>
        </w:numPr>
        <w:spacing w:line="360" w:lineRule="auto"/>
        <w:ind w:left="1077"/>
        <w:jc w:val="both"/>
        <w:rPr>
          <w:rFonts w:eastAsia="PMingLiU" w:hint="eastAsia"/>
          <w:lang w:eastAsia="zh-TW"/>
        </w:rPr>
      </w:pPr>
      <w:r>
        <w:rPr>
          <w:rFonts w:hint="eastAsia"/>
        </w:rPr>
        <w:t>I note that there was a slight difference between Mr. Cheung</w:t>
      </w:r>
      <w:r>
        <w:t>’</w:t>
      </w:r>
      <w:r>
        <w:rPr>
          <w:rFonts w:hint="eastAsia"/>
        </w:rPr>
        <w:t>s and the Defendant</w:t>
      </w:r>
      <w:r>
        <w:t>’</w:t>
      </w:r>
      <w:r>
        <w:rPr>
          <w:rFonts w:hint="eastAsia"/>
        </w:rPr>
        <w:t>s evidence as to whether the Defendant</w:t>
      </w:r>
      <w:r>
        <w:t>’</w:t>
      </w:r>
      <w:r>
        <w:rPr>
          <w:rFonts w:hint="eastAsia"/>
        </w:rPr>
        <w:t xml:space="preserve">s vehicle had </w:t>
      </w:r>
      <w:r>
        <w:t>spun</w:t>
      </w:r>
      <w:r>
        <w:rPr>
          <w:rStyle w:val="FootnoteReference"/>
        </w:rPr>
        <w:footnoteReference w:id="4"/>
      </w:r>
      <w:r>
        <w:rPr>
          <w:rFonts w:hint="eastAsia"/>
        </w:rPr>
        <w:t xml:space="preserve"> after colliding with the Plaintiff</w:t>
      </w:r>
      <w:r>
        <w:t>’</w:t>
      </w:r>
      <w:r>
        <w:rPr>
          <w:rFonts w:hint="eastAsia"/>
        </w:rPr>
        <w:t xml:space="preserve">s vehicle.   </w:t>
      </w:r>
      <w:r w:rsidR="00B4390A">
        <w:rPr>
          <w:rFonts w:hint="eastAsia"/>
        </w:rPr>
        <w:t xml:space="preserve">I do not think this can affect the </w:t>
      </w:r>
      <w:r w:rsidR="00B4390A">
        <w:t>credibility</w:t>
      </w:r>
      <w:r w:rsidR="00B4390A">
        <w:rPr>
          <w:rFonts w:hint="eastAsia"/>
        </w:rPr>
        <w:t xml:space="preserve"> of their evidence as it would be unrealistic to expect two persons to give a perfectly equal account on the details of a traffic accident of this nature in which they were involved.  </w:t>
      </w:r>
    </w:p>
    <w:p w:rsidR="00605FDE" w:rsidRDefault="00605FDE" w:rsidP="00605FDE">
      <w:pPr>
        <w:pStyle w:val="ListParagraph"/>
        <w:rPr>
          <w:rFonts w:eastAsia="PMingLiU"/>
          <w:lang w:eastAsia="zh-TW"/>
        </w:rPr>
      </w:pPr>
    </w:p>
    <w:p w:rsidR="00864C30" w:rsidRPr="00864C30" w:rsidRDefault="00EB3CBA" w:rsidP="003E4D4D">
      <w:pPr>
        <w:numPr>
          <w:ilvl w:val="0"/>
          <w:numId w:val="1"/>
        </w:numPr>
        <w:spacing w:line="360" w:lineRule="auto"/>
        <w:ind w:left="1077"/>
        <w:jc w:val="both"/>
        <w:rPr>
          <w:rFonts w:eastAsia="PMingLiU" w:hint="eastAsia"/>
          <w:lang w:eastAsia="zh-TW"/>
        </w:rPr>
      </w:pPr>
      <w:r>
        <w:rPr>
          <w:rFonts w:hint="eastAsia"/>
        </w:rPr>
        <w:t xml:space="preserve">I find </w:t>
      </w:r>
      <w:r w:rsidR="00A961B1">
        <w:rPr>
          <w:rFonts w:hint="eastAsia"/>
        </w:rPr>
        <w:t xml:space="preserve">as facts </w:t>
      </w:r>
      <w:r>
        <w:rPr>
          <w:rFonts w:hint="eastAsia"/>
        </w:rPr>
        <w:t>that the accident happened as described by the Defendant</w:t>
      </w:r>
      <w:r w:rsidR="00864C30">
        <w:rPr>
          <w:rFonts w:hint="eastAsia"/>
        </w:rPr>
        <w:t>.</w:t>
      </w:r>
    </w:p>
    <w:p w:rsidR="00864C30" w:rsidRDefault="00864C30" w:rsidP="00864C30">
      <w:pPr>
        <w:pStyle w:val="ListParagraph"/>
      </w:pPr>
    </w:p>
    <w:p w:rsidR="00605FDE" w:rsidRPr="00EB3137" w:rsidRDefault="00B4390A" w:rsidP="003E4D4D">
      <w:pPr>
        <w:numPr>
          <w:ilvl w:val="0"/>
          <w:numId w:val="1"/>
        </w:numPr>
        <w:spacing w:line="360" w:lineRule="auto"/>
        <w:ind w:left="1077"/>
        <w:jc w:val="both"/>
        <w:rPr>
          <w:rFonts w:eastAsia="PMingLiU" w:hint="eastAsia"/>
          <w:lang w:eastAsia="zh-TW"/>
        </w:rPr>
      </w:pPr>
      <w:r>
        <w:rPr>
          <w:rFonts w:hint="eastAsia"/>
        </w:rPr>
        <w:t xml:space="preserve">In reaching this finding, I note also that the Defendant had consumed alcohol that night and </w:t>
      </w:r>
      <w:r w:rsidR="00EB3137">
        <w:rPr>
          <w:rFonts w:hint="eastAsia"/>
        </w:rPr>
        <w:t>t</w:t>
      </w:r>
      <w:r>
        <w:rPr>
          <w:rFonts w:hint="eastAsia"/>
        </w:rPr>
        <w:t xml:space="preserve">he </w:t>
      </w:r>
      <w:r w:rsidR="00EB3137">
        <w:rPr>
          <w:rFonts w:hint="eastAsia"/>
        </w:rPr>
        <w:t xml:space="preserve">concentration of alcohol in his </w:t>
      </w:r>
      <w:r>
        <w:rPr>
          <w:rFonts w:hint="eastAsia"/>
        </w:rPr>
        <w:t>b</w:t>
      </w:r>
      <w:r w:rsidR="00EB3137">
        <w:rPr>
          <w:rFonts w:hint="eastAsia"/>
        </w:rPr>
        <w:t>reath was found to be just below</w:t>
      </w:r>
      <w:r w:rsidR="00EB3137">
        <w:rPr>
          <w:rStyle w:val="FootnoteReference"/>
        </w:rPr>
        <w:footnoteReference w:id="5"/>
      </w:r>
      <w:r w:rsidR="00EB3137">
        <w:rPr>
          <w:rFonts w:hint="eastAsia"/>
        </w:rPr>
        <w:t xml:space="preserve">  the legal limit for driving in a breath test by the police at scene.  However, there was no sign in the evidence of the Defendant</w:t>
      </w:r>
      <w:r w:rsidR="00EB3137">
        <w:t>’</w:t>
      </w:r>
      <w:r w:rsidR="00EB3137">
        <w:rPr>
          <w:rFonts w:hint="eastAsia"/>
        </w:rPr>
        <w:t>s manner of driving being influenced in any way by alcohol.</w:t>
      </w:r>
    </w:p>
    <w:p w:rsidR="00EB3137" w:rsidRDefault="00EB3137" w:rsidP="00EB3137">
      <w:pPr>
        <w:pStyle w:val="ListParagraph"/>
        <w:rPr>
          <w:rFonts w:eastAsia="PMingLiU"/>
          <w:lang w:eastAsia="zh-TW"/>
        </w:rPr>
      </w:pPr>
    </w:p>
    <w:p w:rsidR="00EB3137" w:rsidRPr="00774482" w:rsidRDefault="00EB3137" w:rsidP="003E4D4D">
      <w:pPr>
        <w:numPr>
          <w:ilvl w:val="0"/>
          <w:numId w:val="1"/>
        </w:numPr>
        <w:spacing w:line="360" w:lineRule="auto"/>
        <w:ind w:left="1077"/>
        <w:jc w:val="both"/>
        <w:rPr>
          <w:rFonts w:eastAsia="PMingLiU" w:hint="eastAsia"/>
          <w:lang w:eastAsia="zh-TW"/>
        </w:rPr>
      </w:pPr>
      <w:r>
        <w:rPr>
          <w:rFonts w:hint="eastAsia"/>
        </w:rPr>
        <w:t xml:space="preserve">In the circumstances, I find the Plaintiff being negligent in driving too fast and failed to keep a proper look out to the traffic condition that caused the accident and hence, the damages to </w:t>
      </w:r>
      <w:r w:rsidR="00774482">
        <w:rPr>
          <w:rFonts w:hint="eastAsia"/>
        </w:rPr>
        <w:t>the Defendant</w:t>
      </w:r>
      <w:r w:rsidR="00774482">
        <w:t>’</w:t>
      </w:r>
      <w:r w:rsidR="00774482">
        <w:rPr>
          <w:rFonts w:hint="eastAsia"/>
        </w:rPr>
        <w:t>s vehicle.</w:t>
      </w:r>
    </w:p>
    <w:p w:rsidR="00774482" w:rsidRDefault="00774482" w:rsidP="00774482">
      <w:pPr>
        <w:pStyle w:val="ListParagraph"/>
        <w:rPr>
          <w:rFonts w:hint="eastAsia"/>
        </w:rPr>
      </w:pPr>
    </w:p>
    <w:p w:rsidR="00774482" w:rsidRPr="00774482" w:rsidRDefault="00774482" w:rsidP="00774482">
      <w:pPr>
        <w:pStyle w:val="ListParagraph"/>
        <w:ind w:left="0"/>
        <w:rPr>
          <w:rFonts w:hint="eastAsia"/>
          <w:b/>
        </w:rPr>
      </w:pPr>
      <w:r w:rsidRPr="00774482">
        <w:rPr>
          <w:rFonts w:hint="eastAsia"/>
          <w:b/>
        </w:rPr>
        <w:t>Quantum</w:t>
      </w:r>
    </w:p>
    <w:p w:rsidR="00774482" w:rsidRDefault="00774482" w:rsidP="00774482">
      <w:pPr>
        <w:pStyle w:val="ListParagraph"/>
        <w:rPr>
          <w:rFonts w:hint="eastAsia"/>
        </w:rPr>
      </w:pPr>
    </w:p>
    <w:p w:rsidR="00774482" w:rsidRPr="00774482" w:rsidRDefault="00774482" w:rsidP="00774482">
      <w:pPr>
        <w:pStyle w:val="ListParagraph"/>
        <w:rPr>
          <w:rFonts w:hint="eastAsia"/>
        </w:rPr>
      </w:pPr>
    </w:p>
    <w:p w:rsidR="00774482" w:rsidRDefault="00774482" w:rsidP="003E4D4D">
      <w:pPr>
        <w:numPr>
          <w:ilvl w:val="0"/>
          <w:numId w:val="1"/>
        </w:numPr>
        <w:spacing w:line="360" w:lineRule="auto"/>
        <w:ind w:left="1077"/>
        <w:jc w:val="both"/>
        <w:rPr>
          <w:rFonts w:eastAsia="PMingLiU" w:hint="eastAsia"/>
          <w:lang w:eastAsia="zh-TW"/>
        </w:rPr>
      </w:pPr>
      <w:r>
        <w:rPr>
          <w:rFonts w:hint="eastAsia"/>
        </w:rPr>
        <w:t>As supported by the surveyor</w:t>
      </w:r>
      <w:r>
        <w:t>’</w:t>
      </w:r>
      <w:r>
        <w:rPr>
          <w:rFonts w:hint="eastAsia"/>
        </w:rPr>
        <w:t xml:space="preserve">s report submitted by the Defendant, I find the </w:t>
      </w:r>
      <w:r w:rsidR="003046E6">
        <w:rPr>
          <w:rFonts w:hint="eastAsia"/>
        </w:rPr>
        <w:t>then market</w:t>
      </w:r>
      <w:r>
        <w:rPr>
          <w:rFonts w:hint="eastAsia"/>
        </w:rPr>
        <w:t xml:space="preserve"> value of the Defendant</w:t>
      </w:r>
      <w:r>
        <w:t>’</w:t>
      </w:r>
      <w:r>
        <w:rPr>
          <w:rFonts w:hint="eastAsia"/>
        </w:rPr>
        <w:t xml:space="preserve">s vehicle </w:t>
      </w:r>
      <w:r w:rsidR="003046E6">
        <w:rPr>
          <w:rFonts w:hint="eastAsia"/>
        </w:rPr>
        <w:t>wa</w:t>
      </w:r>
      <w:r>
        <w:rPr>
          <w:rFonts w:hint="eastAsia"/>
        </w:rPr>
        <w:t>s HK$75,000.  I also find that the amount of HK$2,000 for surveyor</w:t>
      </w:r>
      <w:r>
        <w:t>’</w:t>
      </w:r>
      <w:r>
        <w:rPr>
          <w:rFonts w:hint="eastAsia"/>
        </w:rPr>
        <w:t xml:space="preserve">s fees was reasonably incurred.  After deduction of the salvage value of HK$1,500, the damages suffered by the Defendant should be HK$75,500. </w:t>
      </w:r>
    </w:p>
    <w:p w:rsidR="00194562" w:rsidRDefault="00194562">
      <w:pPr>
        <w:spacing w:line="360" w:lineRule="auto"/>
        <w:jc w:val="both"/>
        <w:rPr>
          <w:rFonts w:hint="eastAsia"/>
        </w:rPr>
      </w:pPr>
    </w:p>
    <w:p w:rsidR="00194562" w:rsidRPr="002A2FE3" w:rsidRDefault="003046E6" w:rsidP="003E4D4D">
      <w:pPr>
        <w:numPr>
          <w:ilvl w:val="0"/>
          <w:numId w:val="1"/>
        </w:numPr>
        <w:spacing w:line="360" w:lineRule="auto"/>
        <w:ind w:left="1077"/>
        <w:jc w:val="both"/>
        <w:rPr>
          <w:rFonts w:eastAsia="PMingLiU" w:hint="eastAsia"/>
          <w:lang w:eastAsia="zh-TW"/>
        </w:rPr>
      </w:pPr>
      <w:r>
        <w:rPr>
          <w:rFonts w:hint="eastAsia"/>
        </w:rPr>
        <w:t>Concerning t</w:t>
      </w:r>
      <w:r w:rsidR="00194562">
        <w:rPr>
          <w:rFonts w:eastAsia="PMingLiU" w:hint="eastAsia"/>
          <w:lang w:eastAsia="zh-TW"/>
        </w:rPr>
        <w:t xml:space="preserve">he </w:t>
      </w:r>
      <w:r>
        <w:rPr>
          <w:rFonts w:hint="eastAsia"/>
        </w:rPr>
        <w:t xml:space="preserve">assessment of damages suffered by the </w:t>
      </w:r>
      <w:r w:rsidR="00194562">
        <w:rPr>
          <w:rFonts w:eastAsia="PMingLiU" w:hint="eastAsia"/>
          <w:lang w:eastAsia="zh-TW"/>
        </w:rPr>
        <w:t>Plaintiff</w:t>
      </w:r>
      <w:r>
        <w:rPr>
          <w:rFonts w:hint="eastAsia"/>
        </w:rPr>
        <w:t xml:space="preserve">, as I have found against him on liability, it becomes academic.  </w:t>
      </w:r>
      <w:r w:rsidR="00194562">
        <w:rPr>
          <w:rFonts w:eastAsia="PMingLiU" w:hint="eastAsia"/>
          <w:lang w:eastAsia="zh-TW"/>
        </w:rPr>
        <w:t xml:space="preserve"> </w:t>
      </w:r>
      <w:r>
        <w:rPr>
          <w:rFonts w:hint="eastAsia"/>
        </w:rPr>
        <w:t xml:space="preserve">For completeness, if I were to assess the damages to be awarded to the Plaintiff, assuming that he was successful on liability, I would reject his claims on loss of earnings and </w:t>
      </w:r>
      <w:r w:rsidR="004E51C2">
        <w:rPr>
          <w:rFonts w:hint="eastAsia"/>
        </w:rPr>
        <w:t>loss of earning capacity as I find that the Plaintiff adduced no reliable evidence on his earnings for consideration</w:t>
      </w:r>
      <w:r w:rsidR="004262FB">
        <w:rPr>
          <w:rFonts w:hint="eastAsia"/>
        </w:rPr>
        <w:t>.</w:t>
      </w:r>
    </w:p>
    <w:p w:rsidR="00194562" w:rsidRDefault="00194562">
      <w:pPr>
        <w:spacing w:line="360" w:lineRule="auto"/>
        <w:jc w:val="both"/>
        <w:rPr>
          <w:rFonts w:eastAsia="PMingLiU"/>
          <w:lang w:eastAsia="zh-TW"/>
        </w:rPr>
      </w:pPr>
    </w:p>
    <w:p w:rsidR="00FF4C9B" w:rsidRPr="00A145DE" w:rsidRDefault="004E51C2" w:rsidP="003E4D4D">
      <w:pPr>
        <w:numPr>
          <w:ilvl w:val="0"/>
          <w:numId w:val="1"/>
        </w:numPr>
        <w:spacing w:line="360" w:lineRule="auto"/>
        <w:ind w:left="1077"/>
        <w:jc w:val="both"/>
        <w:rPr>
          <w:rFonts w:eastAsia="PMingLiU" w:hint="eastAsia"/>
          <w:lang w:eastAsia="zh-TW"/>
        </w:rPr>
      </w:pPr>
      <w:r>
        <w:rPr>
          <w:rFonts w:hint="eastAsia"/>
        </w:rPr>
        <w:t>For PSLA, the Plaintiff sustained multiple contusions, multiple lacerations over face, body and head and chest wall injuries.  Radiograph of lumber spine showed anterior wedge collapse at L1/L2</w:t>
      </w:r>
      <w:r w:rsidR="00FF4C9B">
        <w:rPr>
          <w:rFonts w:hint="eastAsia"/>
        </w:rPr>
        <w:t>.</w:t>
      </w:r>
      <w:r>
        <w:rPr>
          <w:rFonts w:hint="eastAsia"/>
        </w:rPr>
        <w:t xml:space="preserve">  Sick leave </w:t>
      </w:r>
      <w:r w:rsidR="002C0D5D">
        <w:rPr>
          <w:rFonts w:hint="eastAsia"/>
        </w:rPr>
        <w:t xml:space="preserve">was </w:t>
      </w:r>
      <w:r>
        <w:rPr>
          <w:rFonts w:hint="eastAsia"/>
        </w:rPr>
        <w:t>granted f</w:t>
      </w:r>
      <w:r w:rsidR="002C0D5D">
        <w:rPr>
          <w:rFonts w:hint="eastAsia"/>
        </w:rPr>
        <w:t>or 6 months</w:t>
      </w:r>
      <w:r>
        <w:rPr>
          <w:rFonts w:hint="eastAsia"/>
        </w:rPr>
        <w:t xml:space="preserve">.  The Plaintiff received joint examination by Dr. Johnson Lam and Dr. Danny Choi.  On examination, he was found to be able to (i) walk with a normal gait; (ii) stand and walk on tip-toe; (iii) perform heel standing and walking; (iv) stand </w:t>
      </w:r>
      <w:r w:rsidR="00A145DE">
        <w:rPr>
          <w:rFonts w:hint="eastAsia"/>
        </w:rPr>
        <w:t xml:space="preserve">only </w:t>
      </w:r>
      <w:r>
        <w:rPr>
          <w:rFonts w:hint="eastAsia"/>
        </w:rPr>
        <w:t>on either</w:t>
      </w:r>
      <w:r w:rsidR="00A145DE">
        <w:rPr>
          <w:rFonts w:hint="eastAsia"/>
        </w:rPr>
        <w:t xml:space="preserve"> </w:t>
      </w:r>
      <w:r>
        <w:rPr>
          <w:rFonts w:hint="eastAsia"/>
        </w:rPr>
        <w:t>leg</w:t>
      </w:r>
      <w:r w:rsidR="00A145DE">
        <w:rPr>
          <w:rFonts w:hint="eastAsia"/>
        </w:rPr>
        <w:t>;</w:t>
      </w:r>
      <w:r>
        <w:rPr>
          <w:rFonts w:hint="eastAsia"/>
        </w:rPr>
        <w:t xml:space="preserve"> and (v) squat fully with no difficulty.  Both experts opined that </w:t>
      </w:r>
      <w:r w:rsidR="00A145DE">
        <w:rPr>
          <w:rFonts w:hint="eastAsia"/>
        </w:rPr>
        <w:t>the Plaintiff has exaggerated his conditions.</w:t>
      </w:r>
    </w:p>
    <w:p w:rsidR="00A145DE" w:rsidRDefault="00A145DE" w:rsidP="00A145DE">
      <w:pPr>
        <w:pStyle w:val="ListParagraph"/>
        <w:rPr>
          <w:rFonts w:eastAsia="PMingLiU"/>
          <w:lang w:eastAsia="zh-TW"/>
        </w:rPr>
      </w:pPr>
    </w:p>
    <w:p w:rsidR="00A145DE" w:rsidRPr="00FF4C9B" w:rsidRDefault="00E71CB5" w:rsidP="003E4D4D">
      <w:pPr>
        <w:numPr>
          <w:ilvl w:val="0"/>
          <w:numId w:val="1"/>
        </w:numPr>
        <w:spacing w:line="360" w:lineRule="auto"/>
        <w:ind w:left="1077"/>
        <w:jc w:val="both"/>
        <w:rPr>
          <w:rFonts w:eastAsia="PMingLiU" w:hint="eastAsia"/>
          <w:lang w:eastAsia="zh-TW"/>
        </w:rPr>
      </w:pPr>
      <w:r>
        <w:rPr>
          <w:rFonts w:hint="eastAsia"/>
        </w:rPr>
        <w:t xml:space="preserve">Counsel submitted quite a number of authorities for my consideration on damages for PSLA which I do not propose to list out here.  In my opinion, the injuries suffered by the Plaintiff were less serious than that of those cases.  In particular, I considered the award to the Plaintiff under this head should be less than the awards in </w:t>
      </w:r>
      <w:r w:rsidRPr="004D46A1">
        <w:rPr>
          <w:rFonts w:hint="eastAsia"/>
          <w:b/>
          <w:i/>
        </w:rPr>
        <w:t>Tsang Tsun Keung v Ko Wang International Trading Limited</w:t>
      </w:r>
      <w:r>
        <w:rPr>
          <w:rFonts w:hint="eastAsia"/>
        </w:rPr>
        <w:t xml:space="preserve"> </w:t>
      </w:r>
      <w:r w:rsidR="004D46A1">
        <w:rPr>
          <w:rStyle w:val="FootnoteReference"/>
        </w:rPr>
        <w:footnoteReference w:id="6"/>
      </w:r>
      <w:r w:rsidR="004D46A1">
        <w:rPr>
          <w:rFonts w:hint="eastAsia"/>
        </w:rPr>
        <w:t xml:space="preserve"> and </w:t>
      </w:r>
      <w:r w:rsidR="004D46A1" w:rsidRPr="004D46A1">
        <w:rPr>
          <w:rFonts w:hint="eastAsia"/>
          <w:b/>
          <w:i/>
        </w:rPr>
        <w:t>Tang Wing Pui v Hon Pui Ling</w:t>
      </w:r>
      <w:r w:rsidR="004D46A1">
        <w:rPr>
          <w:rStyle w:val="FootnoteReference"/>
          <w:b/>
          <w:i/>
        </w:rPr>
        <w:footnoteReference w:id="7"/>
      </w:r>
      <w:r w:rsidR="004D46A1">
        <w:rPr>
          <w:rFonts w:hint="eastAsia"/>
          <w:b/>
          <w:i/>
        </w:rPr>
        <w:t xml:space="preserve">.  </w:t>
      </w:r>
      <w:r w:rsidR="004D46A1">
        <w:rPr>
          <w:rFonts w:hint="eastAsia"/>
        </w:rPr>
        <w:t>The appropriate award should be HK$150,000.</w:t>
      </w:r>
    </w:p>
    <w:p w:rsidR="00194562" w:rsidRPr="004262FB" w:rsidRDefault="004262FB" w:rsidP="00FF4C9B">
      <w:pPr>
        <w:spacing w:line="360" w:lineRule="auto"/>
        <w:jc w:val="both"/>
        <w:rPr>
          <w:rFonts w:eastAsia="PMingLiU"/>
          <w:lang w:eastAsia="zh-TW"/>
        </w:rPr>
      </w:pPr>
      <w:r w:rsidRPr="004262FB">
        <w:rPr>
          <w:rFonts w:hint="eastAsia"/>
        </w:rPr>
        <w:t xml:space="preserve"> </w:t>
      </w:r>
    </w:p>
    <w:p w:rsidR="00194562" w:rsidRPr="004D46A1" w:rsidRDefault="004D46A1" w:rsidP="003E4D4D">
      <w:pPr>
        <w:numPr>
          <w:ilvl w:val="0"/>
          <w:numId w:val="1"/>
        </w:numPr>
        <w:spacing w:line="360" w:lineRule="auto"/>
        <w:ind w:left="1077"/>
        <w:jc w:val="both"/>
        <w:rPr>
          <w:rFonts w:eastAsia="PMingLiU" w:hint="eastAsia"/>
          <w:lang w:eastAsia="zh-TW"/>
        </w:rPr>
      </w:pPr>
      <w:r>
        <w:rPr>
          <w:rFonts w:hint="eastAsia"/>
        </w:rPr>
        <w:t>For special damages, the Defendant accepted that the medical expenses and travelling expenses were HK$980 and HK$180 respectively</w:t>
      </w:r>
      <w:r w:rsidR="00F84A06">
        <w:rPr>
          <w:rFonts w:hint="eastAsia"/>
        </w:rPr>
        <w:t>.</w:t>
      </w:r>
      <w:r>
        <w:rPr>
          <w:rFonts w:hint="eastAsia"/>
        </w:rPr>
        <w:t xml:space="preserve">  There was no receipt produced for purchase of tonic food and an amount of HK$1,000 would be reasonable in view of the Plaintiff</w:t>
      </w:r>
      <w:r>
        <w:t>’</w:t>
      </w:r>
      <w:r>
        <w:rPr>
          <w:rFonts w:hint="eastAsia"/>
        </w:rPr>
        <w:t>s injuries.</w:t>
      </w:r>
    </w:p>
    <w:p w:rsidR="004D46A1" w:rsidRDefault="004D46A1" w:rsidP="004D46A1">
      <w:pPr>
        <w:pStyle w:val="ListParagraph"/>
        <w:rPr>
          <w:rFonts w:eastAsia="PMingLiU"/>
          <w:lang w:eastAsia="zh-TW"/>
        </w:rPr>
      </w:pPr>
    </w:p>
    <w:p w:rsidR="004D46A1" w:rsidRDefault="004D46A1" w:rsidP="004D46A1">
      <w:pPr>
        <w:spacing w:line="360" w:lineRule="auto"/>
        <w:jc w:val="both"/>
        <w:rPr>
          <w:rFonts w:eastAsia="PMingLiU" w:hint="eastAsia"/>
          <w:lang w:eastAsia="zh-TW"/>
        </w:rPr>
      </w:pPr>
      <w:r>
        <w:rPr>
          <w:rFonts w:hint="eastAsia"/>
        </w:rPr>
        <w:t>Order</w:t>
      </w:r>
    </w:p>
    <w:p w:rsidR="00194562" w:rsidRDefault="00194562">
      <w:pPr>
        <w:spacing w:line="360" w:lineRule="auto"/>
        <w:jc w:val="both"/>
        <w:rPr>
          <w:rFonts w:eastAsia="PMingLiU"/>
          <w:lang w:eastAsia="zh-TW"/>
        </w:rPr>
      </w:pPr>
    </w:p>
    <w:p w:rsidR="00731843" w:rsidRPr="00731843" w:rsidRDefault="00315F34" w:rsidP="003E4D4D">
      <w:pPr>
        <w:numPr>
          <w:ilvl w:val="0"/>
          <w:numId w:val="1"/>
        </w:numPr>
        <w:spacing w:line="360" w:lineRule="auto"/>
        <w:ind w:left="1077"/>
        <w:jc w:val="both"/>
        <w:rPr>
          <w:rFonts w:eastAsia="PMingLiU" w:hint="eastAsia"/>
          <w:lang w:eastAsia="zh-TW"/>
        </w:rPr>
      </w:pPr>
      <w:r>
        <w:rPr>
          <w:rFonts w:hint="eastAsia"/>
        </w:rPr>
        <w:t xml:space="preserve">The </w:t>
      </w:r>
      <w:r w:rsidR="00A85D49">
        <w:rPr>
          <w:rFonts w:hint="eastAsia"/>
        </w:rPr>
        <w:t>Plaintiff</w:t>
      </w:r>
      <w:r w:rsidR="004D46A1">
        <w:t>’</w:t>
      </w:r>
      <w:r w:rsidR="004D46A1">
        <w:rPr>
          <w:rFonts w:hint="eastAsia"/>
        </w:rPr>
        <w:t>s claims are dismissed</w:t>
      </w:r>
      <w:r w:rsidR="001A2CBC">
        <w:rPr>
          <w:rFonts w:hint="eastAsia"/>
        </w:rPr>
        <w:t>.</w:t>
      </w:r>
      <w:r w:rsidR="004D46A1">
        <w:rPr>
          <w:rFonts w:hint="eastAsia"/>
        </w:rPr>
        <w:t xml:space="preserve"> </w:t>
      </w:r>
      <w:r w:rsidR="001A2CBC">
        <w:rPr>
          <w:rFonts w:hint="eastAsia"/>
        </w:rPr>
        <w:t>J</w:t>
      </w:r>
      <w:r w:rsidR="004D46A1">
        <w:rPr>
          <w:rFonts w:hint="eastAsia"/>
        </w:rPr>
        <w:t xml:space="preserve">udgment </w:t>
      </w:r>
      <w:r w:rsidR="001C3BD4">
        <w:rPr>
          <w:rFonts w:hint="eastAsia"/>
        </w:rPr>
        <w:t>is</w:t>
      </w:r>
      <w:r w:rsidR="001A2CBC">
        <w:rPr>
          <w:rFonts w:hint="eastAsia"/>
        </w:rPr>
        <w:t xml:space="preserve"> </w:t>
      </w:r>
      <w:r w:rsidR="004D46A1">
        <w:rPr>
          <w:rFonts w:hint="eastAsia"/>
        </w:rPr>
        <w:t>entered in favour of the Defendant against the Plaintiff.</w:t>
      </w:r>
    </w:p>
    <w:p w:rsidR="00731843" w:rsidRPr="00731843" w:rsidRDefault="00731843" w:rsidP="00731843">
      <w:pPr>
        <w:spacing w:line="360" w:lineRule="auto"/>
        <w:ind w:left="1077"/>
        <w:jc w:val="both"/>
        <w:rPr>
          <w:rFonts w:eastAsia="PMingLiU" w:hint="eastAsia"/>
          <w:lang w:eastAsia="zh-TW"/>
        </w:rPr>
      </w:pPr>
    </w:p>
    <w:p w:rsidR="00194562" w:rsidRPr="001A2CBC" w:rsidRDefault="00731843" w:rsidP="003E4D4D">
      <w:pPr>
        <w:numPr>
          <w:ilvl w:val="0"/>
          <w:numId w:val="1"/>
        </w:numPr>
        <w:spacing w:line="360" w:lineRule="auto"/>
        <w:ind w:left="1077"/>
        <w:jc w:val="both"/>
        <w:rPr>
          <w:rFonts w:eastAsia="PMingLiU" w:hint="eastAsia"/>
          <w:lang w:eastAsia="zh-TW"/>
        </w:rPr>
      </w:pPr>
      <w:r>
        <w:rPr>
          <w:rFonts w:hint="eastAsia"/>
        </w:rPr>
        <w:t>The Plaintiff is to pay the Defendant the amount of HK$75,500 with interest thereon</w:t>
      </w:r>
      <w:r w:rsidR="001A2CBC">
        <w:rPr>
          <w:rFonts w:hint="eastAsia"/>
        </w:rPr>
        <w:t xml:space="preserve"> at Judgment rate from the date of writ until payment</w:t>
      </w:r>
      <w:r w:rsidR="00B13A33">
        <w:rPr>
          <w:rFonts w:hint="eastAsia"/>
        </w:rPr>
        <w:t>.</w:t>
      </w:r>
    </w:p>
    <w:p w:rsidR="001A2CBC" w:rsidRDefault="001A2CBC" w:rsidP="001A2CBC">
      <w:pPr>
        <w:pStyle w:val="ListParagraph"/>
        <w:rPr>
          <w:rFonts w:eastAsia="PMingLiU"/>
          <w:lang w:eastAsia="zh-TW"/>
        </w:rPr>
      </w:pPr>
    </w:p>
    <w:p w:rsidR="001A2CBC" w:rsidRDefault="001A2CBC" w:rsidP="003E4D4D">
      <w:pPr>
        <w:numPr>
          <w:ilvl w:val="0"/>
          <w:numId w:val="1"/>
        </w:numPr>
        <w:spacing w:line="360" w:lineRule="auto"/>
        <w:ind w:left="1077"/>
        <w:jc w:val="both"/>
        <w:rPr>
          <w:rFonts w:eastAsia="PMingLiU" w:hint="eastAsia"/>
          <w:lang w:eastAsia="zh-TW"/>
        </w:rPr>
      </w:pPr>
      <w:r>
        <w:rPr>
          <w:rFonts w:hint="eastAsia"/>
        </w:rPr>
        <w:t xml:space="preserve">There be an order nisi that costs of the original action and counterclaim are to the Defendant to be taxed if not agreed.  This order nisi will become absolute after 14 days unless any party applies to vary within the time. </w:t>
      </w:r>
    </w:p>
    <w:p w:rsidR="00194562" w:rsidRDefault="00194562">
      <w:pPr>
        <w:spacing w:line="360" w:lineRule="auto"/>
        <w:jc w:val="both"/>
        <w:rPr>
          <w:rFonts w:eastAsia="PMingLiU"/>
          <w:lang w:eastAsia="zh-TW"/>
        </w:rPr>
      </w:pPr>
    </w:p>
    <w:p w:rsidR="00194562" w:rsidRDefault="00194562">
      <w:pPr>
        <w:pStyle w:val="BodyText"/>
        <w:tabs>
          <w:tab w:val="center" w:pos="6480"/>
        </w:tabs>
        <w:rPr>
          <w:rFonts w:eastAsia="PMingLiU" w:hint="eastAsia"/>
          <w:lang w:val="en-US" w:eastAsia="zh-TW"/>
        </w:rPr>
      </w:pPr>
    </w:p>
    <w:p w:rsidR="00194562" w:rsidRPr="00B274E5" w:rsidRDefault="00B274E5">
      <w:pPr>
        <w:pStyle w:val="BodyText"/>
        <w:tabs>
          <w:tab w:val="center" w:pos="6480"/>
        </w:tabs>
        <w:rPr>
          <w:rFonts w:hint="eastAsia"/>
        </w:rPr>
      </w:pPr>
      <w:r>
        <w:rPr>
          <w:rFonts w:hint="eastAsia"/>
        </w:rPr>
        <w:t xml:space="preserve">                                                                                      Signed</w:t>
      </w:r>
    </w:p>
    <w:p w:rsidR="00194562" w:rsidRDefault="00194562">
      <w:pPr>
        <w:pStyle w:val="BodyText"/>
        <w:tabs>
          <w:tab w:val="center" w:pos="6480"/>
        </w:tabs>
        <w:spacing w:line="240" w:lineRule="auto"/>
        <w:rPr>
          <w:rFonts w:hint="eastAsia"/>
        </w:rPr>
      </w:pPr>
      <w:r>
        <w:rPr>
          <w:rFonts w:hint="eastAsia"/>
        </w:rPr>
        <w:tab/>
        <w:t>(S. T. Poon)</w:t>
      </w:r>
    </w:p>
    <w:p w:rsidR="00194562" w:rsidRDefault="00194562">
      <w:pPr>
        <w:pStyle w:val="BodyText"/>
        <w:tabs>
          <w:tab w:val="center" w:pos="6480"/>
        </w:tabs>
        <w:spacing w:line="240" w:lineRule="auto"/>
        <w:rPr>
          <w:rFonts w:hint="eastAsia"/>
        </w:rPr>
      </w:pPr>
      <w:r>
        <w:rPr>
          <w:rFonts w:hint="eastAsia"/>
        </w:rPr>
        <w:tab/>
      </w:r>
      <w:r w:rsidR="001D70C2">
        <w:rPr>
          <w:rFonts w:hint="eastAsia"/>
        </w:rPr>
        <w:t>Acting Chief</w:t>
      </w:r>
      <w:r>
        <w:t xml:space="preserve"> </w:t>
      </w:r>
      <w:r>
        <w:rPr>
          <w:rFonts w:hint="eastAsia"/>
        </w:rPr>
        <w:t>District Judge</w:t>
      </w:r>
    </w:p>
    <w:p w:rsidR="00194562" w:rsidRDefault="00194562">
      <w:pPr>
        <w:pStyle w:val="BodyText"/>
        <w:tabs>
          <w:tab w:val="center" w:pos="6480"/>
        </w:tabs>
        <w:spacing w:line="240" w:lineRule="auto"/>
        <w:rPr>
          <w:rFonts w:eastAsia="PMingLiU" w:hint="eastAsia"/>
          <w:lang w:eastAsia="zh-TW"/>
        </w:rPr>
      </w:pPr>
    </w:p>
    <w:p w:rsidR="00F246D3" w:rsidRDefault="00F246D3">
      <w:pPr>
        <w:pStyle w:val="BodyText"/>
        <w:tabs>
          <w:tab w:val="left" w:pos="1440"/>
        </w:tabs>
        <w:rPr>
          <w:rFonts w:hint="eastAsia"/>
        </w:rPr>
      </w:pPr>
    </w:p>
    <w:p w:rsidR="00194562" w:rsidRDefault="00194562">
      <w:pPr>
        <w:pStyle w:val="BodyText"/>
        <w:tabs>
          <w:tab w:val="left" w:pos="1440"/>
        </w:tabs>
        <w:rPr>
          <w:rFonts w:eastAsia="PMingLiU" w:hint="eastAsia"/>
          <w:lang w:eastAsia="zh-TW"/>
        </w:rPr>
      </w:pPr>
      <w:r>
        <w:rPr>
          <w:rFonts w:hint="eastAsia"/>
        </w:rPr>
        <w:t>M</w:t>
      </w:r>
      <w:r w:rsidR="001D70C2">
        <w:rPr>
          <w:rFonts w:hint="eastAsia"/>
        </w:rPr>
        <w:t xml:space="preserve">r. </w:t>
      </w:r>
      <w:r w:rsidR="00D92F8A">
        <w:rPr>
          <w:rFonts w:hint="eastAsia"/>
        </w:rPr>
        <w:t xml:space="preserve">Tim Kwok </w:t>
      </w:r>
      <w:r>
        <w:t xml:space="preserve">instructed by </w:t>
      </w:r>
      <w:r>
        <w:rPr>
          <w:rFonts w:hint="eastAsia"/>
        </w:rPr>
        <w:t xml:space="preserve">Messrs </w:t>
      </w:r>
      <w:r w:rsidR="00D92F8A">
        <w:rPr>
          <w:rFonts w:hint="eastAsia"/>
        </w:rPr>
        <w:t>Yeong</w:t>
      </w:r>
      <w:r>
        <w:rPr>
          <w:rFonts w:eastAsia="PMingLiU" w:hint="eastAsia"/>
          <w:lang w:eastAsia="zh-TW"/>
        </w:rPr>
        <w:t xml:space="preserve"> &amp; Co</w:t>
      </w:r>
      <w:r>
        <w:rPr>
          <w:rFonts w:hint="eastAsia"/>
        </w:rPr>
        <w:t xml:space="preserve"> for </w:t>
      </w:r>
      <w:r>
        <w:t xml:space="preserve">the Plaintiff. </w:t>
      </w:r>
    </w:p>
    <w:p w:rsidR="00F246D3" w:rsidRDefault="00F246D3">
      <w:pPr>
        <w:pStyle w:val="BodyText"/>
        <w:tabs>
          <w:tab w:val="left" w:pos="1440"/>
        </w:tabs>
        <w:rPr>
          <w:rFonts w:hint="eastAsia"/>
        </w:rPr>
      </w:pPr>
    </w:p>
    <w:p w:rsidR="00194562" w:rsidRDefault="00194562">
      <w:pPr>
        <w:pStyle w:val="BodyText"/>
        <w:tabs>
          <w:tab w:val="left" w:pos="1440"/>
        </w:tabs>
        <w:rPr>
          <w:rFonts w:hint="eastAsia"/>
        </w:rPr>
      </w:pPr>
      <w:r>
        <w:rPr>
          <w:rFonts w:hint="eastAsia"/>
        </w:rPr>
        <w:t>M</w:t>
      </w:r>
      <w:r w:rsidR="001D70C2">
        <w:rPr>
          <w:rFonts w:hint="eastAsia"/>
        </w:rPr>
        <w:t>s</w:t>
      </w:r>
      <w:r w:rsidR="00C40065">
        <w:rPr>
          <w:rFonts w:hint="eastAsia"/>
        </w:rPr>
        <w:t>.</w:t>
      </w:r>
      <w:r w:rsidR="001D70C2">
        <w:rPr>
          <w:rFonts w:hint="eastAsia"/>
        </w:rPr>
        <w:t xml:space="preserve"> </w:t>
      </w:r>
      <w:r w:rsidR="00D92F8A">
        <w:rPr>
          <w:rFonts w:hint="eastAsia"/>
        </w:rPr>
        <w:t xml:space="preserve">Jennifer Tsui </w:t>
      </w:r>
      <w:r>
        <w:rPr>
          <w:rFonts w:hint="eastAsia"/>
        </w:rPr>
        <w:t xml:space="preserve">instructed by Messrs </w:t>
      </w:r>
      <w:r w:rsidR="00D92F8A">
        <w:rPr>
          <w:rFonts w:hint="eastAsia"/>
        </w:rPr>
        <w:t>Winnie Leung</w:t>
      </w:r>
      <w:r>
        <w:rPr>
          <w:rFonts w:eastAsia="PMingLiU" w:hint="eastAsia"/>
          <w:lang w:eastAsia="zh-TW"/>
        </w:rPr>
        <w:t xml:space="preserve"> &amp; </w:t>
      </w:r>
      <w:r w:rsidR="00D92F8A">
        <w:rPr>
          <w:rFonts w:hint="eastAsia"/>
        </w:rPr>
        <w:t>Co</w:t>
      </w:r>
      <w:r>
        <w:rPr>
          <w:rFonts w:eastAsia="PMingLiU" w:hint="eastAsia"/>
          <w:lang w:eastAsia="zh-TW"/>
        </w:rPr>
        <w:t xml:space="preserve"> </w:t>
      </w:r>
      <w:r>
        <w:rPr>
          <w:rFonts w:hint="eastAsia"/>
        </w:rPr>
        <w:t>for the Defendant.</w:t>
      </w:r>
    </w:p>
    <w:sectPr w:rsidR="00194562" w:rsidSect="000B471A">
      <w:headerReference w:type="default" r:id="rId10"/>
      <w:type w:val="continuous"/>
      <w:pgSz w:w="11906" w:h="16838" w:code="9"/>
      <w:pgMar w:top="1152" w:right="1800" w:bottom="1152"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C7F" w:rsidRDefault="009C1C7F">
      <w:r>
        <w:separator/>
      </w:r>
    </w:p>
  </w:endnote>
  <w:endnote w:type="continuationSeparator" w:id="0">
    <w:p w:rsidR="009C1C7F" w:rsidRDefault="009C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66A" w:rsidRDefault="00B846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466A" w:rsidRDefault="00B846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66A" w:rsidRDefault="00B8466A">
    <w:pPr>
      <w:pStyle w:val="Footer"/>
      <w:framePr w:wrap="around" w:vAnchor="text" w:hAnchor="margin" w:xAlign="right" w:y="1"/>
      <w:rPr>
        <w:rStyle w:val="PageNumber"/>
      </w:rPr>
    </w:pPr>
  </w:p>
  <w:p w:rsidR="00B8466A" w:rsidRDefault="00B8466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C7F" w:rsidRDefault="009C1C7F">
      <w:r>
        <w:separator/>
      </w:r>
    </w:p>
  </w:footnote>
  <w:footnote w:type="continuationSeparator" w:id="0">
    <w:p w:rsidR="009C1C7F" w:rsidRDefault="009C1C7F">
      <w:r>
        <w:continuationSeparator/>
      </w:r>
    </w:p>
  </w:footnote>
  <w:footnote w:id="1">
    <w:p w:rsidR="00B8466A" w:rsidRPr="00643B08" w:rsidRDefault="00B8466A" w:rsidP="00977589">
      <w:pPr>
        <w:pStyle w:val="FootnoteText"/>
        <w:rPr>
          <w:rFonts w:hint="eastAsia"/>
        </w:rPr>
      </w:pPr>
      <w:r>
        <w:rPr>
          <w:rStyle w:val="FootnoteReference"/>
        </w:rPr>
        <w:footnoteRef/>
      </w:r>
      <w:r>
        <w:t xml:space="preserve"> </w:t>
      </w:r>
      <w:r>
        <w:rPr>
          <w:rFonts w:hint="eastAsia"/>
        </w:rPr>
        <w:t>The Plaintiff drove a 1998 Subaru Impreza and the Defendant a 1999 Toyota Previa 7-Seater.</w:t>
      </w:r>
    </w:p>
  </w:footnote>
  <w:footnote w:id="2">
    <w:p w:rsidR="00673CE5" w:rsidRDefault="00673CE5">
      <w:pPr>
        <w:pStyle w:val="FootnoteText"/>
        <w:rPr>
          <w:rFonts w:hint="eastAsia"/>
        </w:rPr>
      </w:pPr>
      <w:r>
        <w:rPr>
          <w:rStyle w:val="FootnoteReference"/>
        </w:rPr>
        <w:footnoteRef/>
      </w:r>
      <w:r>
        <w:t xml:space="preserve"> </w:t>
      </w:r>
      <w:r>
        <w:rPr>
          <w:rFonts w:hint="eastAsia"/>
        </w:rPr>
        <w:t>To the effect that the Defendant</w:t>
      </w:r>
      <w:r>
        <w:t>’</w:t>
      </w:r>
      <w:r>
        <w:rPr>
          <w:rFonts w:hint="eastAsia"/>
        </w:rPr>
        <w:t>s vehicle then dashed to the 1</w:t>
      </w:r>
      <w:r w:rsidRPr="00673CE5">
        <w:rPr>
          <w:rFonts w:hint="eastAsia"/>
          <w:vertAlign w:val="superscript"/>
        </w:rPr>
        <w:t>st</w:t>
      </w:r>
      <w:r>
        <w:rPr>
          <w:rFonts w:hint="eastAsia"/>
        </w:rPr>
        <w:t xml:space="preserve"> lane after some trembling in its tail.</w:t>
      </w:r>
    </w:p>
  </w:footnote>
  <w:footnote w:id="3">
    <w:p w:rsidR="00C24D3B" w:rsidRPr="00C24D3B" w:rsidRDefault="00C24D3B">
      <w:pPr>
        <w:pStyle w:val="FootnoteText"/>
        <w:rPr>
          <w:rFonts w:hint="eastAsia"/>
        </w:rPr>
      </w:pPr>
      <w:r>
        <w:rPr>
          <w:rStyle w:val="FootnoteReference"/>
        </w:rPr>
        <w:footnoteRef/>
      </w:r>
      <w:r>
        <w:t xml:space="preserve"> </w:t>
      </w:r>
      <w:r>
        <w:rPr>
          <w:rFonts w:hint="eastAsia"/>
        </w:rPr>
        <w:t>224km/h.</w:t>
      </w:r>
    </w:p>
  </w:footnote>
  <w:footnote w:id="4">
    <w:p w:rsidR="00864C30" w:rsidRPr="00864C30" w:rsidRDefault="00864C30">
      <w:pPr>
        <w:pStyle w:val="FootnoteText"/>
        <w:rPr>
          <w:rFonts w:hint="eastAsia"/>
        </w:rPr>
      </w:pPr>
      <w:r>
        <w:rPr>
          <w:rStyle w:val="FootnoteReference"/>
        </w:rPr>
        <w:footnoteRef/>
      </w:r>
      <w:r>
        <w:t xml:space="preserve"> </w:t>
      </w:r>
      <w:r>
        <w:rPr>
          <w:rFonts w:hint="eastAsia"/>
        </w:rPr>
        <w:t xml:space="preserve">In Punti </w:t>
      </w:r>
      <w:r>
        <w:t>“</w:t>
      </w:r>
      <w:r w:rsidRPr="00864C30">
        <w:rPr>
          <w:rFonts w:hint="eastAsia"/>
        </w:rPr>
        <w:t>打白鴿轉</w:t>
      </w:r>
      <w:r>
        <w:t>”</w:t>
      </w:r>
      <w:r>
        <w:rPr>
          <w:rFonts w:hint="eastAsia"/>
        </w:rPr>
        <w:t>.</w:t>
      </w:r>
    </w:p>
  </w:footnote>
  <w:footnote w:id="5">
    <w:p w:rsidR="00EB3137" w:rsidRPr="00EB3137" w:rsidRDefault="00EB3137" w:rsidP="00EB3137">
      <w:pPr>
        <w:pStyle w:val="FootnoteText"/>
        <w:rPr>
          <w:rFonts w:hint="eastAsia"/>
        </w:rPr>
      </w:pPr>
      <w:r>
        <w:rPr>
          <w:rStyle w:val="FootnoteReference"/>
        </w:rPr>
        <w:footnoteRef/>
      </w:r>
      <w:r>
        <w:t xml:space="preserve"> </w:t>
      </w:r>
      <w:r>
        <w:rPr>
          <w:rFonts w:hint="eastAsia"/>
        </w:rPr>
        <w:t>21</w:t>
      </w:r>
      <w:r>
        <w:t>µ</w:t>
      </w:r>
      <w:r>
        <w:rPr>
          <w:rFonts w:hint="eastAsia"/>
        </w:rPr>
        <w:t>g/100ml.</w:t>
      </w:r>
    </w:p>
  </w:footnote>
  <w:footnote w:id="6">
    <w:p w:rsidR="004D46A1" w:rsidRDefault="004D46A1">
      <w:pPr>
        <w:pStyle w:val="FootnoteText"/>
        <w:rPr>
          <w:rFonts w:hint="eastAsia"/>
        </w:rPr>
      </w:pPr>
      <w:r>
        <w:rPr>
          <w:rStyle w:val="FootnoteReference"/>
        </w:rPr>
        <w:footnoteRef/>
      </w:r>
      <w:r>
        <w:t xml:space="preserve"> </w:t>
      </w:r>
      <w:r>
        <w:rPr>
          <w:rFonts w:hint="eastAsia"/>
        </w:rPr>
        <w:t>HCPI373/2009, 3</w:t>
      </w:r>
      <w:r w:rsidRPr="004D46A1">
        <w:rPr>
          <w:rFonts w:hint="eastAsia"/>
          <w:vertAlign w:val="superscript"/>
        </w:rPr>
        <w:t>rd</w:t>
      </w:r>
      <w:r>
        <w:rPr>
          <w:rFonts w:hint="eastAsia"/>
        </w:rPr>
        <w:t xml:space="preserve"> December 2010.</w:t>
      </w:r>
    </w:p>
  </w:footnote>
  <w:footnote w:id="7">
    <w:p w:rsidR="004D46A1" w:rsidRDefault="004D46A1">
      <w:pPr>
        <w:pStyle w:val="FootnoteText"/>
        <w:rPr>
          <w:rFonts w:hint="eastAsia"/>
        </w:rPr>
      </w:pPr>
      <w:r>
        <w:rPr>
          <w:rStyle w:val="FootnoteReference"/>
        </w:rPr>
        <w:footnoteRef/>
      </w:r>
      <w:r>
        <w:t xml:space="preserve"> </w:t>
      </w:r>
      <w:r>
        <w:rPr>
          <w:rFonts w:hint="eastAsia"/>
        </w:rPr>
        <w:t>HCPI364/2001, 9</w:t>
      </w:r>
      <w:r w:rsidRPr="004D46A1">
        <w:rPr>
          <w:rFonts w:hint="eastAsia"/>
          <w:vertAlign w:val="superscript"/>
        </w:rPr>
        <w:t>th</w:t>
      </w:r>
      <w:r>
        <w:rPr>
          <w:rFonts w:hint="eastAsia"/>
        </w:rPr>
        <w:t xml:space="preserve"> November 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66A" w:rsidRDefault="008C1FA5">
    <w:pPr>
      <w:pStyle w:val="Header"/>
      <w:rPr>
        <w:rFonts w:hint="eastAsia"/>
      </w:rPr>
    </w:pPr>
    <w:r>
      <w:rPr>
        <w:noProof/>
        <w:sz w:val="20"/>
      </w:rPr>
    </w:r>
    <w:r w:rsidR="008C1FA5">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8466A" w:rsidRDefault="00B8466A">
                <w:pPr>
                  <w:rPr>
                    <w:rFonts w:hint="eastAsia"/>
                    <w:b/>
                    <w:sz w:val="20"/>
                  </w:rPr>
                </w:pPr>
                <w:r>
                  <w:rPr>
                    <w:rFonts w:hint="eastAsia"/>
                    <w:b/>
                    <w:sz w:val="20"/>
                  </w:rPr>
                  <w:t>A</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B</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C</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2"/>
                  <w:rPr>
                    <w:rFonts w:hint="eastAsia"/>
                    <w:sz w:val="16"/>
                  </w:rPr>
                </w:pPr>
                <w:r>
                  <w:rPr>
                    <w:rFonts w:hint="eastAsia"/>
                  </w:rPr>
                  <w:t>D</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E</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F</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G</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H</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I</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J</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K</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L</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M</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N</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O</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P</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Q</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R</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S</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T</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U</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3"/>
                  <w:jc w:val="left"/>
                  <w:rPr>
                    <w:rFonts w:hint="eastAsia"/>
                  </w:rPr>
                </w:pPr>
                <w:r>
                  <w:rPr>
                    <w:rFonts w:hint="eastAsia"/>
                  </w:rPr>
                  <w:t>V</w:t>
                </w:r>
              </w:p>
            </w:txbxContent>
          </v:textbox>
        </v:shape>
      </w:pict>
    </w:r>
    <w:r>
      <w:rPr>
        <w:noProof/>
        <w:sz w:val="20"/>
      </w:rPr>
    </w:r>
    <w:r w:rsidR="008C1FA5">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8466A" w:rsidRDefault="00B8466A">
                <w:pPr>
                  <w:rPr>
                    <w:rFonts w:eastAsia="SimHei" w:hint="eastAsia"/>
                    <w:b/>
                    <w:sz w:val="18"/>
                  </w:rPr>
                </w:pPr>
                <w:r>
                  <w:rPr>
                    <w:rFonts w:eastAsia="SimHei" w:hint="eastAsia"/>
                    <w:b/>
                    <w:sz w:val="18"/>
                  </w:rPr>
                  <w:t>由此</w:t>
                </w:r>
              </w:p>
            </w:txbxContent>
          </v:textbox>
        </v:shape>
      </w:pict>
    </w:r>
    <w:r>
      <w:rPr>
        <w:noProof/>
        <w:sz w:val="20"/>
      </w:rPr>
    </w:r>
    <w:r w:rsidR="008C1FA5">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8466A" w:rsidRDefault="00B8466A">
                <w:pPr>
                  <w:rPr>
                    <w:rFonts w:hint="eastAsia"/>
                    <w:b/>
                    <w:sz w:val="20"/>
                  </w:rPr>
                </w:pPr>
                <w:r>
                  <w:rPr>
                    <w:rFonts w:hint="eastAsia"/>
                    <w:b/>
                    <w:sz w:val="20"/>
                  </w:rPr>
                  <w:t>A</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B</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C</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2"/>
                  <w:rPr>
                    <w:rFonts w:hint="eastAsia"/>
                    <w:sz w:val="16"/>
                  </w:rPr>
                </w:pPr>
                <w:r>
                  <w:rPr>
                    <w:rFonts w:hint="eastAsia"/>
                  </w:rPr>
                  <w:t>D</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E</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F</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G</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H</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I</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J</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K</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L</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M</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N</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O</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P</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Q</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R</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S</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T</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U</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66A" w:rsidRDefault="00B8466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C2025">
      <w:rPr>
        <w:rStyle w:val="PageNumber"/>
        <w:noProof/>
        <w:sz w:val="28"/>
      </w:rPr>
      <w:t>11</w:t>
    </w:r>
    <w:r>
      <w:rPr>
        <w:rStyle w:val="PageNumber"/>
        <w:sz w:val="28"/>
      </w:rPr>
      <w:fldChar w:fldCharType="end"/>
    </w:r>
    <w:r>
      <w:rPr>
        <w:rStyle w:val="PageNumber"/>
        <w:rFonts w:hint="eastAsia"/>
        <w:sz w:val="28"/>
      </w:rPr>
      <w:t xml:space="preserve">  -</w:t>
    </w:r>
    <w:r w:rsidR="008C1FA5">
      <w:rPr>
        <w:noProof/>
        <w:sz w:val="28"/>
      </w:rPr>
    </w:r>
    <w:r w:rsidR="008C1FA5">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8466A" w:rsidRDefault="00B8466A">
                <w:pPr>
                  <w:rPr>
                    <w:rFonts w:hint="eastAsia"/>
                    <w:b/>
                    <w:sz w:val="20"/>
                  </w:rPr>
                </w:pPr>
                <w:r>
                  <w:rPr>
                    <w:rFonts w:hint="eastAsia"/>
                    <w:b/>
                    <w:sz w:val="20"/>
                  </w:rPr>
                  <w:t>A</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B</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C</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2"/>
                  <w:rPr>
                    <w:rFonts w:hint="eastAsia"/>
                    <w:sz w:val="16"/>
                  </w:rPr>
                </w:pPr>
                <w:r>
                  <w:rPr>
                    <w:rFonts w:hint="eastAsia"/>
                  </w:rPr>
                  <w:t>D</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E</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F</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G</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H</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I</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J</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K</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L</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M</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N</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O</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P</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Q</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R</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S</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T</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U</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3"/>
                  <w:jc w:val="left"/>
                  <w:rPr>
                    <w:rFonts w:hint="eastAsia"/>
                  </w:rPr>
                </w:pPr>
                <w:r>
                  <w:rPr>
                    <w:rFonts w:hint="eastAsia"/>
                  </w:rPr>
                  <w:t>V</w:t>
                </w:r>
              </w:p>
            </w:txbxContent>
          </v:textbox>
        </v:shape>
      </w:pict>
    </w:r>
    <w:r w:rsidR="008C1FA5">
      <w:rPr>
        <w:noProof/>
        <w:sz w:val="28"/>
      </w:rPr>
    </w:r>
    <w:r w:rsidR="008C1FA5">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8466A" w:rsidRDefault="00B8466A">
                <w:pPr>
                  <w:rPr>
                    <w:rFonts w:eastAsia="SimHei" w:hint="eastAsia"/>
                    <w:b/>
                    <w:sz w:val="18"/>
                  </w:rPr>
                </w:pPr>
                <w:r>
                  <w:rPr>
                    <w:rFonts w:eastAsia="SimHei" w:hint="eastAsia"/>
                    <w:b/>
                    <w:sz w:val="18"/>
                  </w:rPr>
                  <w:t>由此</w:t>
                </w:r>
              </w:p>
            </w:txbxContent>
          </v:textbox>
        </v:shape>
      </w:pict>
    </w:r>
    <w:r w:rsidR="008C1FA5">
      <w:rPr>
        <w:noProof/>
        <w:sz w:val="28"/>
      </w:rPr>
    </w:r>
    <w:r w:rsidR="008C1FA5">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8466A" w:rsidRDefault="00B8466A">
                <w:pPr>
                  <w:rPr>
                    <w:rFonts w:hint="eastAsia"/>
                    <w:b/>
                    <w:sz w:val="20"/>
                  </w:rPr>
                </w:pPr>
                <w:r>
                  <w:rPr>
                    <w:rFonts w:hint="eastAsia"/>
                    <w:b/>
                    <w:sz w:val="20"/>
                  </w:rPr>
                  <w:t>A</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B</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C</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2"/>
                  <w:rPr>
                    <w:rFonts w:hint="eastAsia"/>
                    <w:sz w:val="16"/>
                  </w:rPr>
                </w:pPr>
                <w:r>
                  <w:rPr>
                    <w:rFonts w:hint="eastAsia"/>
                  </w:rPr>
                  <w:t>D</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E</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20"/>
                  </w:rPr>
                </w:pPr>
                <w:r>
                  <w:rPr>
                    <w:rFonts w:hint="eastAsia"/>
                    <w:b/>
                    <w:sz w:val="20"/>
                  </w:rPr>
                  <w:t>F</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G</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H</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I</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J</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K</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L</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M</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N</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O</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P</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Q</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R</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S</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T</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rPr>
                    <w:rFonts w:hint="eastAsia"/>
                    <w:b/>
                    <w:sz w:val="16"/>
                  </w:rPr>
                </w:pPr>
                <w:r>
                  <w:rPr>
                    <w:rFonts w:hint="eastAsia"/>
                    <w:b/>
                    <w:sz w:val="20"/>
                  </w:rPr>
                  <w:t>U</w:t>
                </w:r>
              </w:p>
              <w:p w:rsidR="00B8466A" w:rsidRDefault="00B8466A">
                <w:pPr>
                  <w:rPr>
                    <w:rFonts w:hint="eastAsia"/>
                    <w:b/>
                    <w:sz w:val="10"/>
                  </w:rPr>
                </w:pPr>
              </w:p>
              <w:p w:rsidR="00B8466A" w:rsidRDefault="00B8466A">
                <w:pPr>
                  <w:rPr>
                    <w:rFonts w:hint="eastAsia"/>
                    <w:b/>
                    <w:sz w:val="16"/>
                  </w:rPr>
                </w:pPr>
              </w:p>
              <w:p w:rsidR="00B8466A" w:rsidRDefault="00B8466A">
                <w:pPr>
                  <w:rPr>
                    <w:rFonts w:hint="eastAsia"/>
                    <w:b/>
                    <w:sz w:val="16"/>
                  </w:rPr>
                </w:pPr>
              </w:p>
              <w:p w:rsidR="00B8466A" w:rsidRDefault="00B8466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C6C"/>
    <w:multiLevelType w:val="hybridMultilevel"/>
    <w:tmpl w:val="B900C8BE"/>
    <w:lvl w:ilvl="0" w:tplc="37287CB6">
      <w:start w:val="1"/>
      <w:numFmt w:val="decimal"/>
      <w:lvlText w:val="%1)"/>
      <w:lvlJc w:val="left"/>
      <w:pPr>
        <w:ind w:left="1437" w:hanging="360"/>
      </w:pPr>
      <w:rPr>
        <w:rFonts w:eastAsia="SimSun"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15:restartNumberingAfterBreak="0">
    <w:nsid w:val="1F8A15A9"/>
    <w:multiLevelType w:val="hybridMultilevel"/>
    <w:tmpl w:val="F6ACC8B8"/>
    <w:lvl w:ilvl="0" w:tplc="2592DA5C">
      <w:start w:val="1"/>
      <w:numFmt w:val="decimal"/>
      <w:lvlText w:val="%1."/>
      <w:lvlJc w:val="left"/>
      <w:pPr>
        <w:tabs>
          <w:tab w:val="num" w:pos="1080"/>
        </w:tabs>
        <w:ind w:left="1080" w:hanging="720"/>
      </w:pPr>
      <w:rPr>
        <w:rFonts w:hint="eastAsia"/>
      </w:rPr>
    </w:lvl>
    <w:lvl w:ilvl="1" w:tplc="BFAE27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0722805">
    <w:abstractNumId w:val="1"/>
  </w:num>
  <w:num w:numId="2" w16cid:durableId="9314736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7410"/>
    <w:rsid w:val="00022279"/>
    <w:rsid w:val="00043348"/>
    <w:rsid w:val="0005309B"/>
    <w:rsid w:val="000720F1"/>
    <w:rsid w:val="0007213B"/>
    <w:rsid w:val="00091411"/>
    <w:rsid w:val="000B471A"/>
    <w:rsid w:val="000B5D13"/>
    <w:rsid w:val="000E1B84"/>
    <w:rsid w:val="00182DC4"/>
    <w:rsid w:val="001922CE"/>
    <w:rsid w:val="00194562"/>
    <w:rsid w:val="001A2CBC"/>
    <w:rsid w:val="001A4652"/>
    <w:rsid w:val="001B7317"/>
    <w:rsid w:val="001C3BD4"/>
    <w:rsid w:val="001D43FE"/>
    <w:rsid w:val="001D70C2"/>
    <w:rsid w:val="001F0C2E"/>
    <w:rsid w:val="001F5749"/>
    <w:rsid w:val="002235B7"/>
    <w:rsid w:val="00241DA4"/>
    <w:rsid w:val="00273F22"/>
    <w:rsid w:val="0028715A"/>
    <w:rsid w:val="00287A1B"/>
    <w:rsid w:val="002A13B7"/>
    <w:rsid w:val="002A2FE3"/>
    <w:rsid w:val="002A6FE6"/>
    <w:rsid w:val="002C0D5D"/>
    <w:rsid w:val="002C2025"/>
    <w:rsid w:val="002D634C"/>
    <w:rsid w:val="002F69CC"/>
    <w:rsid w:val="003046E6"/>
    <w:rsid w:val="00315F34"/>
    <w:rsid w:val="00362C18"/>
    <w:rsid w:val="0037159F"/>
    <w:rsid w:val="003B475A"/>
    <w:rsid w:val="003D0E5C"/>
    <w:rsid w:val="003E4D4D"/>
    <w:rsid w:val="003E735F"/>
    <w:rsid w:val="003F109C"/>
    <w:rsid w:val="00410098"/>
    <w:rsid w:val="004262FB"/>
    <w:rsid w:val="004314C4"/>
    <w:rsid w:val="00444FB3"/>
    <w:rsid w:val="00482B57"/>
    <w:rsid w:val="00482F84"/>
    <w:rsid w:val="00483930"/>
    <w:rsid w:val="00483E53"/>
    <w:rsid w:val="00496E29"/>
    <w:rsid w:val="004A0893"/>
    <w:rsid w:val="004B002D"/>
    <w:rsid w:val="004B7E57"/>
    <w:rsid w:val="004D46A1"/>
    <w:rsid w:val="004E51C2"/>
    <w:rsid w:val="005213F8"/>
    <w:rsid w:val="00524591"/>
    <w:rsid w:val="00572091"/>
    <w:rsid w:val="00573651"/>
    <w:rsid w:val="0057418A"/>
    <w:rsid w:val="00586EA1"/>
    <w:rsid w:val="00591239"/>
    <w:rsid w:val="005C55C5"/>
    <w:rsid w:val="00605FDE"/>
    <w:rsid w:val="00627890"/>
    <w:rsid w:val="00631BF2"/>
    <w:rsid w:val="006320C1"/>
    <w:rsid w:val="00643B08"/>
    <w:rsid w:val="00657B9E"/>
    <w:rsid w:val="00673CE5"/>
    <w:rsid w:val="006D6314"/>
    <w:rsid w:val="006E3A0F"/>
    <w:rsid w:val="006F46E0"/>
    <w:rsid w:val="006F6A52"/>
    <w:rsid w:val="007110C6"/>
    <w:rsid w:val="00731843"/>
    <w:rsid w:val="00740223"/>
    <w:rsid w:val="007419D4"/>
    <w:rsid w:val="00774482"/>
    <w:rsid w:val="007960AB"/>
    <w:rsid w:val="007D07C7"/>
    <w:rsid w:val="00800A3A"/>
    <w:rsid w:val="00806671"/>
    <w:rsid w:val="0081515D"/>
    <w:rsid w:val="0082796C"/>
    <w:rsid w:val="0084383F"/>
    <w:rsid w:val="00864C30"/>
    <w:rsid w:val="00887D73"/>
    <w:rsid w:val="008B4EE9"/>
    <w:rsid w:val="008C1FA5"/>
    <w:rsid w:val="008C692E"/>
    <w:rsid w:val="008F5FAF"/>
    <w:rsid w:val="009142D4"/>
    <w:rsid w:val="00915CFF"/>
    <w:rsid w:val="00957CE6"/>
    <w:rsid w:val="00963EA1"/>
    <w:rsid w:val="00970ECF"/>
    <w:rsid w:val="00977589"/>
    <w:rsid w:val="00993B31"/>
    <w:rsid w:val="009A1C2C"/>
    <w:rsid w:val="009A3393"/>
    <w:rsid w:val="009C1C7F"/>
    <w:rsid w:val="009C6C17"/>
    <w:rsid w:val="009E50CE"/>
    <w:rsid w:val="009E7371"/>
    <w:rsid w:val="00A145DE"/>
    <w:rsid w:val="00A238AC"/>
    <w:rsid w:val="00A3475B"/>
    <w:rsid w:val="00A413D0"/>
    <w:rsid w:val="00A45482"/>
    <w:rsid w:val="00A85D49"/>
    <w:rsid w:val="00A961B1"/>
    <w:rsid w:val="00AB36C2"/>
    <w:rsid w:val="00AB4B89"/>
    <w:rsid w:val="00AB7B5D"/>
    <w:rsid w:val="00AD5C87"/>
    <w:rsid w:val="00AE3C54"/>
    <w:rsid w:val="00AF46A8"/>
    <w:rsid w:val="00AF76BD"/>
    <w:rsid w:val="00B13A33"/>
    <w:rsid w:val="00B274E5"/>
    <w:rsid w:val="00B422E0"/>
    <w:rsid w:val="00B4390A"/>
    <w:rsid w:val="00B8466A"/>
    <w:rsid w:val="00C01EC4"/>
    <w:rsid w:val="00C1746F"/>
    <w:rsid w:val="00C232D1"/>
    <w:rsid w:val="00C23B95"/>
    <w:rsid w:val="00C24D3B"/>
    <w:rsid w:val="00C3343A"/>
    <w:rsid w:val="00C40065"/>
    <w:rsid w:val="00C60D81"/>
    <w:rsid w:val="00C616EC"/>
    <w:rsid w:val="00CA46AA"/>
    <w:rsid w:val="00CA6B91"/>
    <w:rsid w:val="00CF14C4"/>
    <w:rsid w:val="00D1439A"/>
    <w:rsid w:val="00D347C9"/>
    <w:rsid w:val="00D34A09"/>
    <w:rsid w:val="00D37944"/>
    <w:rsid w:val="00D53064"/>
    <w:rsid w:val="00D57149"/>
    <w:rsid w:val="00D606C7"/>
    <w:rsid w:val="00D669F9"/>
    <w:rsid w:val="00D92F8A"/>
    <w:rsid w:val="00DA4835"/>
    <w:rsid w:val="00DB34DD"/>
    <w:rsid w:val="00E14C6E"/>
    <w:rsid w:val="00E43583"/>
    <w:rsid w:val="00E47410"/>
    <w:rsid w:val="00E71CB5"/>
    <w:rsid w:val="00E76387"/>
    <w:rsid w:val="00E84C70"/>
    <w:rsid w:val="00E90AC2"/>
    <w:rsid w:val="00EA6857"/>
    <w:rsid w:val="00EB2AC6"/>
    <w:rsid w:val="00EB3137"/>
    <w:rsid w:val="00EB3CBA"/>
    <w:rsid w:val="00EE0B6E"/>
    <w:rsid w:val="00F246D3"/>
    <w:rsid w:val="00F4242B"/>
    <w:rsid w:val="00F4670A"/>
    <w:rsid w:val="00F712E9"/>
    <w:rsid w:val="00F84A06"/>
    <w:rsid w:val="00FC03BB"/>
    <w:rsid w:val="00FE54B7"/>
    <w:rsid w:val="00FF4C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B9EFCBD-D6CF-434A-8110-39226DA4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rPr>
      <w:rFonts w:eastAsia="PMingLiU"/>
      <w:u w:val="single"/>
      <w:lang w:eastAsia="zh-TW"/>
    </w:rPr>
  </w:style>
  <w:style w:type="paragraph" w:styleId="ListParagraph">
    <w:name w:val="List Paragraph"/>
    <w:basedOn w:val="Normal"/>
    <w:uiPriority w:val="34"/>
    <w:qFormat/>
    <w:rsid w:val="008B4EE9"/>
    <w:pPr>
      <w:ind w:left="720"/>
    </w:pPr>
  </w:style>
  <w:style w:type="paragraph" w:styleId="FootnoteText">
    <w:name w:val="footnote text"/>
    <w:basedOn w:val="Normal"/>
    <w:link w:val="FootnoteTextChar"/>
    <w:uiPriority w:val="99"/>
    <w:semiHidden/>
    <w:unhideWhenUsed/>
    <w:rsid w:val="006F6A52"/>
    <w:rPr>
      <w:sz w:val="20"/>
    </w:rPr>
  </w:style>
  <w:style w:type="character" w:customStyle="1" w:styleId="FootnoteTextChar">
    <w:name w:val="Footnote Text Char"/>
    <w:basedOn w:val="DefaultParagraphFont"/>
    <w:link w:val="FootnoteText"/>
    <w:uiPriority w:val="99"/>
    <w:semiHidden/>
    <w:rsid w:val="006F6A52"/>
  </w:style>
  <w:style w:type="character" w:styleId="FootnoteReference">
    <w:name w:val="footnote reference"/>
    <w:basedOn w:val="DefaultParagraphFont"/>
    <w:uiPriority w:val="99"/>
    <w:semiHidden/>
    <w:unhideWhenUsed/>
    <w:rsid w:val="006F6A52"/>
    <w:rPr>
      <w:vertAlign w:val="superscript"/>
    </w:rPr>
  </w:style>
  <w:style w:type="paragraph" w:styleId="BalloonText">
    <w:name w:val="Balloon Text"/>
    <w:basedOn w:val="Normal"/>
    <w:link w:val="BalloonTextChar"/>
    <w:uiPriority w:val="99"/>
    <w:semiHidden/>
    <w:unhideWhenUsed/>
    <w:rsid w:val="00D57149"/>
    <w:rPr>
      <w:rFonts w:ascii="Tahoma" w:hAnsi="Tahoma" w:cs="Tahoma"/>
      <w:sz w:val="16"/>
      <w:szCs w:val="16"/>
    </w:rPr>
  </w:style>
  <w:style w:type="character" w:customStyle="1" w:styleId="BalloonTextChar">
    <w:name w:val="Balloon Text Char"/>
    <w:basedOn w:val="DefaultParagraphFont"/>
    <w:link w:val="BalloonText"/>
    <w:uiPriority w:val="99"/>
    <w:semiHidden/>
    <w:rsid w:val="00D57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2011-05-12T09:10:00Z</cp:lastPrinted>
  <dcterms:created xsi:type="dcterms:W3CDTF">2023-10-14T01:14:00Z</dcterms:created>
  <dcterms:modified xsi:type="dcterms:W3CDTF">2023-10-14T01:14:00Z</dcterms:modified>
</cp:coreProperties>
</file>