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5747" w:rsidRDefault="00415747">
      <w:pPr>
        <w:pStyle w:val="Heading2"/>
        <w:tabs>
          <w:tab w:val="clear" w:pos="4320"/>
          <w:tab w:val="clear" w:pos="9072"/>
        </w:tabs>
        <w:snapToGrid w:val="0"/>
        <w:spacing w:line="480" w:lineRule="auto"/>
        <w:jc w:val="right"/>
        <w:rPr>
          <w:b w:val="0"/>
          <w:sz w:val="28"/>
        </w:rPr>
      </w:pPr>
      <w:r>
        <w:rPr>
          <w:rFonts w:hint="eastAsia"/>
          <w:b w:val="0"/>
          <w:sz w:val="28"/>
        </w:rPr>
        <w:t xml:space="preserve">DCPI </w:t>
      </w:r>
      <w:r>
        <w:rPr>
          <w:b w:val="0"/>
          <w:sz w:val="28"/>
        </w:rPr>
        <w:t>1535</w:t>
      </w:r>
      <w:r>
        <w:rPr>
          <w:rFonts w:hint="eastAsia"/>
          <w:b w:val="0"/>
          <w:sz w:val="28"/>
        </w:rPr>
        <w:t>/200</w:t>
      </w:r>
      <w:r>
        <w:rPr>
          <w:b w:val="0"/>
          <w:sz w:val="28"/>
        </w:rPr>
        <w:t>9</w:t>
      </w:r>
    </w:p>
    <w:p w:rsidR="00415747" w:rsidRDefault="00415747"/>
    <w:p w:rsidR="00415747" w:rsidRDefault="00415747">
      <w:pPr>
        <w:pStyle w:val="normal3"/>
        <w:tabs>
          <w:tab w:val="clear" w:pos="4320"/>
          <w:tab w:val="clear" w:pos="4500"/>
          <w:tab w:val="clear" w:pos="9000"/>
          <w:tab w:val="clear" w:pos="9072"/>
        </w:tabs>
        <w:overflowPunct/>
        <w:autoSpaceDE/>
        <w:autoSpaceDN/>
        <w:spacing w:line="480" w:lineRule="auto"/>
        <w:rPr>
          <w:rFonts w:eastAsia="SimSun" w:hint="eastAsia"/>
          <w:sz w:val="26"/>
          <w:lang w:val="en-US"/>
        </w:rPr>
        <w:sectPr w:rsidR="00000000">
          <w:headerReference w:type="default" r:id="rId7"/>
          <w:footerReference w:type="even" r:id="rId8"/>
          <w:footerReference w:type="default" r:id="rId9"/>
          <w:pgSz w:w="11906" w:h="16838" w:code="9"/>
          <w:pgMar w:top="1800" w:right="1800" w:bottom="1800" w:left="1800" w:header="864" w:footer="720" w:gutter="0"/>
          <w:cols w:space="708"/>
          <w:docGrid w:linePitch="380"/>
        </w:sectPr>
      </w:pPr>
    </w:p>
    <w:p w:rsidR="00415747" w:rsidRDefault="00415747">
      <w:pPr>
        <w:tabs>
          <w:tab w:val="clear" w:pos="4320"/>
          <w:tab w:val="clear" w:pos="9072"/>
        </w:tabs>
        <w:adjustRightInd w:val="0"/>
        <w:spacing w:line="360" w:lineRule="auto"/>
        <w:jc w:val="center"/>
        <w:rPr>
          <w:rFonts w:hint="eastAsia"/>
        </w:rPr>
      </w:pPr>
      <w:r>
        <w:rPr>
          <w:rFonts w:hint="eastAsia"/>
        </w:rPr>
        <w:t>IN THE DISTRICT COURT OF THE</w:t>
      </w:r>
    </w:p>
    <w:p w:rsidR="00415747" w:rsidRDefault="00415747">
      <w:pPr>
        <w:tabs>
          <w:tab w:val="clear" w:pos="4320"/>
          <w:tab w:val="clear" w:pos="9072"/>
        </w:tabs>
        <w:adjustRightInd w:val="0"/>
        <w:spacing w:line="360" w:lineRule="auto"/>
        <w:jc w:val="center"/>
        <w:rPr>
          <w:rFonts w:hint="eastAsia"/>
        </w:rPr>
      </w:pPr>
      <w:r>
        <w:rPr>
          <w:rFonts w:hint="eastAsia"/>
        </w:rPr>
        <w:t>HONG KONG SPECIAL ADMINISTRATIVE REGION</w:t>
      </w:r>
    </w:p>
    <w:p w:rsidR="00415747" w:rsidRDefault="00415747">
      <w:pPr>
        <w:tabs>
          <w:tab w:val="clear" w:pos="4320"/>
          <w:tab w:val="clear" w:pos="9072"/>
        </w:tabs>
        <w:adjustRightInd w:val="0"/>
        <w:spacing w:line="360" w:lineRule="auto"/>
        <w:jc w:val="center"/>
      </w:pPr>
      <w:r>
        <w:rPr>
          <w:rFonts w:hint="eastAsia"/>
        </w:rPr>
        <w:t>PERSON</w:t>
      </w:r>
      <w:r>
        <w:t>AL</w:t>
      </w:r>
      <w:r>
        <w:rPr>
          <w:rFonts w:hint="eastAsia"/>
        </w:rPr>
        <w:t xml:space="preserve"> INJURIES ACTION NO. </w:t>
      </w:r>
      <w:r>
        <w:t>1535</w:t>
      </w:r>
      <w:r>
        <w:rPr>
          <w:rFonts w:hint="eastAsia"/>
        </w:rPr>
        <w:t xml:space="preserve"> OF 200</w:t>
      </w:r>
      <w:r>
        <w:t>9</w:t>
      </w:r>
    </w:p>
    <w:p w:rsidR="00415747" w:rsidRDefault="00415747">
      <w:pPr>
        <w:pStyle w:val="normal2"/>
        <w:tabs>
          <w:tab w:val="clear" w:pos="1411"/>
          <w:tab w:val="clear" w:pos="4320"/>
          <w:tab w:val="clear" w:pos="9072"/>
        </w:tabs>
        <w:overflowPunct/>
        <w:autoSpaceDE/>
        <w:autoSpaceDN/>
        <w:adjustRightInd w:val="0"/>
        <w:rPr>
          <w:rFonts w:eastAsia="SimSun"/>
          <w:caps w:val="0"/>
          <w:lang w:val="en-US"/>
        </w:rPr>
      </w:pPr>
      <w:r>
        <w:rPr>
          <w:rFonts w:eastAsia="SimSun" w:hint="eastAsia"/>
          <w:caps w:val="0"/>
          <w:lang w:val="en-US"/>
        </w:rPr>
        <w:t>--------------------</w:t>
      </w:r>
    </w:p>
    <w:p w:rsidR="00415747" w:rsidRDefault="00415747">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415747" w:rsidRDefault="00415747">
      <w:pPr>
        <w:tabs>
          <w:tab w:val="clear" w:pos="1440"/>
          <w:tab w:val="clear" w:pos="4320"/>
          <w:tab w:val="clear" w:pos="9072"/>
          <w:tab w:val="left" w:pos="1960"/>
          <w:tab w:val="left" w:pos="6580"/>
        </w:tabs>
        <w:rPr>
          <w:rFonts w:hint="eastAsia"/>
        </w:rPr>
      </w:pPr>
      <w:r>
        <w:rPr>
          <w:rFonts w:hint="eastAsia"/>
        </w:rPr>
        <w:tab/>
      </w:r>
      <w:r>
        <w:t>YAM BIK KWAN</w:t>
      </w:r>
      <w:r>
        <w:rPr>
          <w:rFonts w:hint="eastAsia"/>
        </w:rPr>
        <w:tab/>
      </w:r>
      <w:r>
        <w:t xml:space="preserve">        </w:t>
      </w:r>
      <w:r>
        <w:rPr>
          <w:rFonts w:hint="eastAsia"/>
        </w:rPr>
        <w:t>Plaintiff</w:t>
      </w:r>
    </w:p>
    <w:p w:rsidR="00415747" w:rsidRDefault="00415747">
      <w:pPr>
        <w:pStyle w:val="normal3"/>
        <w:tabs>
          <w:tab w:val="clear" w:pos="1440"/>
          <w:tab w:val="clear" w:pos="4320"/>
          <w:tab w:val="clear" w:pos="4500"/>
          <w:tab w:val="clear" w:pos="9000"/>
          <w:tab w:val="clear" w:pos="9072"/>
          <w:tab w:val="left" w:pos="1960"/>
        </w:tabs>
        <w:overflowPunct/>
        <w:autoSpaceDE/>
        <w:autoSpaceDN/>
        <w:spacing w:line="240" w:lineRule="auto"/>
        <w:rPr>
          <w:rFonts w:eastAsia="SimSun" w:hint="eastAsia"/>
          <w:lang w:val="en-US"/>
        </w:rPr>
      </w:pPr>
    </w:p>
    <w:p w:rsidR="00415747" w:rsidRDefault="00415747">
      <w:pPr>
        <w:pStyle w:val="Heading3"/>
        <w:tabs>
          <w:tab w:val="clear" w:pos="1440"/>
          <w:tab w:val="clear" w:pos="4320"/>
          <w:tab w:val="clear" w:pos="9072"/>
          <w:tab w:val="left" w:pos="1260"/>
          <w:tab w:val="left" w:pos="1960"/>
          <w:tab w:val="left" w:pos="7000"/>
        </w:tabs>
        <w:snapToGrid w:val="0"/>
        <w:rPr>
          <w:rFonts w:hint="eastAsia"/>
          <w:b w:val="0"/>
          <w:sz w:val="28"/>
        </w:rPr>
      </w:pPr>
      <w:r>
        <w:rPr>
          <w:rFonts w:hint="eastAsia"/>
          <w:b w:val="0"/>
          <w:sz w:val="28"/>
        </w:rPr>
        <w:t>and</w:t>
      </w:r>
    </w:p>
    <w:p w:rsidR="00415747" w:rsidRDefault="00415747">
      <w:pPr>
        <w:pStyle w:val="normal3"/>
        <w:tabs>
          <w:tab w:val="clear" w:pos="4320"/>
          <w:tab w:val="clear" w:pos="4500"/>
          <w:tab w:val="clear" w:pos="9000"/>
          <w:tab w:val="clear" w:pos="9072"/>
          <w:tab w:val="left" w:pos="1960"/>
        </w:tabs>
        <w:overflowPunct/>
        <w:autoSpaceDE/>
        <w:autoSpaceDN/>
        <w:spacing w:line="240" w:lineRule="auto"/>
        <w:rPr>
          <w:rFonts w:eastAsia="SimSun" w:hint="eastAsia"/>
          <w:lang w:val="en-US"/>
        </w:rPr>
      </w:pPr>
    </w:p>
    <w:p w:rsidR="00415747" w:rsidRDefault="00415747">
      <w:pPr>
        <w:tabs>
          <w:tab w:val="clear" w:pos="1440"/>
          <w:tab w:val="clear" w:pos="4320"/>
          <w:tab w:val="clear" w:pos="9072"/>
          <w:tab w:val="left" w:pos="1960"/>
          <w:tab w:val="left" w:pos="6580"/>
        </w:tabs>
      </w:pPr>
      <w:r>
        <w:rPr>
          <w:rFonts w:hint="eastAsia"/>
        </w:rPr>
        <w:tab/>
      </w:r>
      <w:r>
        <w:t>KOWLOON-CANTON RAILWAY</w:t>
      </w:r>
      <w:r>
        <w:tab/>
        <w:t xml:space="preserve"> 1</w:t>
      </w:r>
      <w:r>
        <w:rPr>
          <w:vertAlign w:val="superscript"/>
        </w:rPr>
        <w:t>st</w:t>
      </w:r>
      <w:r>
        <w:t xml:space="preserve"> Defendant</w:t>
      </w:r>
    </w:p>
    <w:p w:rsidR="00415747" w:rsidRDefault="00415747">
      <w:pPr>
        <w:pStyle w:val="normal3"/>
        <w:tabs>
          <w:tab w:val="clear" w:pos="1440"/>
          <w:tab w:val="clear" w:pos="4320"/>
          <w:tab w:val="clear" w:pos="4500"/>
          <w:tab w:val="clear" w:pos="9000"/>
          <w:tab w:val="clear" w:pos="9072"/>
          <w:tab w:val="left" w:pos="1960"/>
          <w:tab w:val="left" w:pos="6300"/>
        </w:tabs>
        <w:overflowPunct/>
        <w:autoSpaceDE/>
        <w:autoSpaceDN/>
        <w:spacing w:line="240" w:lineRule="auto"/>
        <w:rPr>
          <w:rFonts w:eastAsia="SimSun"/>
          <w:lang w:val="en-US"/>
        </w:rPr>
      </w:pPr>
      <w:r>
        <w:rPr>
          <w:rFonts w:eastAsia="SimSun"/>
          <w:lang w:val="en-US"/>
        </w:rPr>
        <w:tab/>
        <w:t>CORPORATION</w:t>
      </w:r>
    </w:p>
    <w:p w:rsidR="00415747" w:rsidRDefault="00415747">
      <w:pPr>
        <w:pStyle w:val="normal3"/>
        <w:tabs>
          <w:tab w:val="clear" w:pos="1440"/>
          <w:tab w:val="clear" w:pos="4320"/>
          <w:tab w:val="clear" w:pos="4500"/>
          <w:tab w:val="clear" w:pos="9000"/>
          <w:tab w:val="clear" w:pos="9072"/>
          <w:tab w:val="left" w:pos="2100"/>
        </w:tabs>
        <w:overflowPunct/>
        <w:autoSpaceDE/>
        <w:autoSpaceDN/>
        <w:spacing w:line="240" w:lineRule="auto"/>
        <w:rPr>
          <w:rFonts w:eastAsia="SimSun"/>
          <w:lang w:val="en-US"/>
        </w:rPr>
      </w:pPr>
    </w:p>
    <w:p w:rsidR="00415747" w:rsidRDefault="00415747">
      <w:pPr>
        <w:tabs>
          <w:tab w:val="clear" w:pos="1440"/>
          <w:tab w:val="clear" w:pos="4320"/>
          <w:tab w:val="clear" w:pos="9072"/>
        </w:tabs>
        <w:adjustRightInd w:val="0"/>
        <w:spacing w:line="360" w:lineRule="auto"/>
        <w:jc w:val="center"/>
        <w:rPr>
          <w:rFonts w:hint="eastAsia"/>
          <w:sz w:val="26"/>
        </w:rPr>
      </w:pPr>
      <w:r>
        <w:rPr>
          <w:rFonts w:hint="eastAsia"/>
          <w:sz w:val="26"/>
        </w:rPr>
        <w:t>--------------------</w:t>
      </w:r>
    </w:p>
    <w:p w:rsidR="00415747" w:rsidRDefault="00415747">
      <w:pPr>
        <w:pStyle w:val="normal3"/>
        <w:tabs>
          <w:tab w:val="clear" w:pos="4320"/>
          <w:tab w:val="clear" w:pos="4500"/>
          <w:tab w:val="clear" w:pos="9000"/>
          <w:tab w:val="clear" w:pos="9072"/>
        </w:tabs>
        <w:overflowPunct/>
        <w:autoSpaceDE/>
        <w:autoSpaceDN/>
        <w:adjustRightInd w:val="0"/>
        <w:rPr>
          <w:rFonts w:eastAsia="SimSun"/>
          <w:lang w:val="en-US"/>
        </w:rPr>
      </w:pPr>
    </w:p>
    <w:p w:rsidR="00415747" w:rsidRDefault="00415747">
      <w:pPr>
        <w:tabs>
          <w:tab w:val="clear" w:pos="4320"/>
          <w:tab w:val="clear" w:pos="9072"/>
        </w:tabs>
        <w:adjustRightInd w:val="0"/>
        <w:spacing w:line="360" w:lineRule="auto"/>
        <w:rPr>
          <w:rFonts w:hint="eastAsia"/>
        </w:rPr>
      </w:pPr>
      <w:r>
        <w:rPr>
          <w:rFonts w:hint="eastAsia"/>
        </w:rPr>
        <w:t xml:space="preserve">Coram </w:t>
      </w:r>
      <w:r>
        <w:t xml:space="preserve"> </w:t>
      </w:r>
      <w:r>
        <w:rPr>
          <w:rFonts w:hint="eastAsia"/>
        </w:rPr>
        <w:t xml:space="preserve">:  H.H. </w:t>
      </w:r>
      <w:r>
        <w:t xml:space="preserve">Judge </w:t>
      </w:r>
      <w:r>
        <w:rPr>
          <w:rFonts w:hint="eastAsia"/>
        </w:rPr>
        <w:t>Chow</w:t>
      </w:r>
    </w:p>
    <w:p w:rsidR="00415747" w:rsidRDefault="00415747">
      <w:pPr>
        <w:tabs>
          <w:tab w:val="clear" w:pos="4320"/>
          <w:tab w:val="clear" w:pos="9072"/>
        </w:tabs>
        <w:adjustRightInd w:val="0"/>
        <w:spacing w:line="360" w:lineRule="auto"/>
      </w:pPr>
      <w:r>
        <w:rPr>
          <w:rFonts w:hint="eastAsia"/>
        </w:rPr>
        <w:t>Date</w:t>
      </w:r>
      <w:r>
        <w:t>s</w:t>
      </w:r>
      <w:r>
        <w:rPr>
          <w:rFonts w:hint="eastAsia"/>
        </w:rPr>
        <w:t xml:space="preserve"> of </w:t>
      </w:r>
      <w:r>
        <w:t>H</w:t>
      </w:r>
      <w:r>
        <w:rPr>
          <w:rFonts w:hint="eastAsia"/>
        </w:rPr>
        <w:t xml:space="preserve">earing </w:t>
      </w:r>
      <w:r>
        <w:t xml:space="preserve"> </w:t>
      </w:r>
      <w:r>
        <w:rPr>
          <w:rFonts w:hint="eastAsia"/>
        </w:rPr>
        <w:t>:  9</w:t>
      </w:r>
      <w:r>
        <w:rPr>
          <w:rFonts w:hint="eastAsia"/>
          <w:vertAlign w:val="superscript"/>
        </w:rPr>
        <w:t>th</w:t>
      </w:r>
      <w:r>
        <w:rPr>
          <w:rFonts w:hint="eastAsia"/>
        </w:rPr>
        <w:t xml:space="preserve"> &amp; 10</w:t>
      </w:r>
      <w:r>
        <w:rPr>
          <w:rFonts w:hint="eastAsia"/>
          <w:vertAlign w:val="superscript"/>
        </w:rPr>
        <w:t>th</w:t>
      </w:r>
      <w:r>
        <w:rPr>
          <w:rFonts w:hint="eastAsia"/>
        </w:rPr>
        <w:t xml:space="preserve"> September, 2010</w:t>
      </w:r>
    </w:p>
    <w:p w:rsidR="00415747" w:rsidRDefault="00415747">
      <w:pPr>
        <w:tabs>
          <w:tab w:val="clear" w:pos="4320"/>
          <w:tab w:val="clear" w:pos="9072"/>
        </w:tabs>
        <w:adjustRightInd w:val="0"/>
        <w:spacing w:line="360" w:lineRule="auto"/>
      </w:pPr>
      <w:r>
        <w:rPr>
          <w:rFonts w:hint="eastAsia"/>
        </w:rPr>
        <w:t xml:space="preserve">Date of </w:t>
      </w:r>
      <w:r>
        <w:t>h</w:t>
      </w:r>
      <w:r>
        <w:rPr>
          <w:rFonts w:hint="eastAsia"/>
        </w:rPr>
        <w:t xml:space="preserve">anding </w:t>
      </w:r>
      <w:r>
        <w:t>d</w:t>
      </w:r>
      <w:r>
        <w:rPr>
          <w:rFonts w:hint="eastAsia"/>
        </w:rPr>
        <w:t xml:space="preserve">own </w:t>
      </w:r>
      <w:r>
        <w:t xml:space="preserve">Judgment  </w:t>
      </w:r>
      <w:r>
        <w:rPr>
          <w:rFonts w:hint="eastAsia"/>
        </w:rPr>
        <w:t>:</w:t>
      </w:r>
      <w:r>
        <w:t xml:space="preserve">  5</w:t>
      </w:r>
      <w:r>
        <w:rPr>
          <w:vertAlign w:val="superscript"/>
        </w:rPr>
        <w:t>th</w:t>
      </w:r>
      <w:r>
        <w:t xml:space="preserve"> November, 2010</w:t>
      </w:r>
    </w:p>
    <w:p w:rsidR="00415747" w:rsidRDefault="00415747">
      <w:pPr>
        <w:pStyle w:val="Title"/>
        <w:snapToGrid w:val="0"/>
        <w:rPr>
          <w:rFonts w:hint="eastAsia"/>
          <w:sz w:val="28"/>
        </w:rPr>
      </w:pPr>
    </w:p>
    <w:p w:rsidR="00415747" w:rsidRDefault="00415747">
      <w:pPr>
        <w:pStyle w:val="Title"/>
        <w:snapToGrid w:val="0"/>
        <w:rPr>
          <w:rFonts w:hint="eastAsia"/>
          <w:sz w:val="28"/>
        </w:rPr>
      </w:pPr>
      <w:r>
        <w:rPr>
          <w:sz w:val="28"/>
        </w:rPr>
        <w:t>JUDGMENT</w:t>
      </w:r>
    </w:p>
    <w:p w:rsidR="00415747" w:rsidRDefault="00415747">
      <w:pPr>
        <w:tabs>
          <w:tab w:val="clear" w:pos="4320"/>
          <w:tab w:val="clear" w:pos="9072"/>
        </w:tabs>
        <w:spacing w:line="360" w:lineRule="auto"/>
        <w:jc w:val="center"/>
        <w:rPr>
          <w:rFonts w:hint="eastAsia"/>
          <w:u w:val="single"/>
        </w:rPr>
      </w:pPr>
    </w:p>
    <w:p w:rsidR="00415747" w:rsidRDefault="00415747">
      <w:pPr>
        <w:pStyle w:val="BodyText"/>
        <w:numPr>
          <w:ilvl w:val="0"/>
          <w:numId w:val="1"/>
        </w:numPr>
        <w:tabs>
          <w:tab w:val="clear" w:pos="2340"/>
          <w:tab w:val="left" w:pos="1440"/>
        </w:tabs>
        <w:snapToGrid w:val="0"/>
        <w:ind w:left="0"/>
        <w:jc w:val="both"/>
        <w:rPr>
          <w:rFonts w:hint="eastAsia"/>
        </w:rPr>
      </w:pPr>
      <w:r>
        <w:t>This is the Plaintiff’s action against the Defendant for compensation in respect of injuries suffered by her when she was boarding a light train of the Defendant on 31.3.2007 (“the Incident”).  She sustained a contusion injury over her right thigh near her groin area and bruises over her left knee.</w:t>
      </w:r>
    </w:p>
    <w:p w:rsidR="00415747" w:rsidRDefault="00415747">
      <w:pPr>
        <w:pStyle w:val="BodyText"/>
        <w:tabs>
          <w:tab w:val="left" w:pos="1440"/>
        </w:tabs>
        <w:snapToGrid w:val="0"/>
        <w:jc w:val="both"/>
        <w:rPr>
          <w:rFonts w:hint="eastAsia"/>
        </w:rPr>
      </w:pPr>
    </w:p>
    <w:p w:rsidR="00415747" w:rsidRDefault="00415747">
      <w:pPr>
        <w:pStyle w:val="BodyText"/>
        <w:numPr>
          <w:ilvl w:val="0"/>
          <w:numId w:val="1"/>
        </w:numPr>
        <w:tabs>
          <w:tab w:val="clear" w:pos="2340"/>
          <w:tab w:val="left" w:pos="1440"/>
        </w:tabs>
        <w:snapToGrid w:val="0"/>
        <w:ind w:left="0"/>
        <w:jc w:val="both"/>
      </w:pPr>
      <w:r>
        <w:t>In the Statement of Claim filed on 22.7.2009, the Incident was particularized as below:-</w:t>
      </w:r>
    </w:p>
    <w:p w:rsidR="00415747" w:rsidRDefault="00415747">
      <w:pPr>
        <w:pStyle w:val="BodyText"/>
        <w:tabs>
          <w:tab w:val="left" w:pos="1440"/>
        </w:tabs>
        <w:snapToGrid w:val="0"/>
        <w:jc w:val="both"/>
      </w:pPr>
    </w:p>
    <w:p w:rsidR="00415747" w:rsidRDefault="00415747">
      <w:pPr>
        <w:pStyle w:val="BodyText"/>
        <w:tabs>
          <w:tab w:val="left" w:pos="1960"/>
        </w:tabs>
        <w:snapToGrid w:val="0"/>
        <w:spacing w:line="240" w:lineRule="auto"/>
        <w:ind w:left="1960" w:right="746" w:hanging="560"/>
        <w:jc w:val="both"/>
        <w:rPr>
          <w:sz w:val="24"/>
        </w:rPr>
      </w:pPr>
      <w:r>
        <w:rPr>
          <w:sz w:val="24"/>
        </w:rPr>
        <w:t>‘2.</w:t>
      </w:r>
      <w:r>
        <w:rPr>
          <w:sz w:val="24"/>
        </w:rPr>
        <w:tab/>
        <w:t>At about 7:00 p.m. on 31</w:t>
      </w:r>
      <w:r>
        <w:rPr>
          <w:sz w:val="24"/>
          <w:vertAlign w:val="superscript"/>
        </w:rPr>
        <w:t>st</w:t>
      </w:r>
      <w:r>
        <w:rPr>
          <w:sz w:val="24"/>
        </w:rPr>
        <w:t xml:space="preserve"> March 2007, the Plaintiff was standing at the platform of the Light Rail Transit station at Yuen Long Square, Yuen Long about to board the LRT train.  A train with route no. 610 arrived at the platform and its train door swung open.  The Plaintiff stepped up and attempted to board one of the train compartments located in the middle of that train.  As the Plaintiff was going past the train door, the train door suddenly closed thereby causing her to be trapped in the middle of the </w:t>
      </w:r>
      <w:r>
        <w:rPr>
          <w:sz w:val="24"/>
        </w:rPr>
        <w:t>train door.</w:t>
      </w:r>
    </w:p>
    <w:p w:rsidR="00415747" w:rsidRDefault="00415747">
      <w:pPr>
        <w:pStyle w:val="BodyText"/>
        <w:tabs>
          <w:tab w:val="left" w:pos="1960"/>
        </w:tabs>
        <w:snapToGrid w:val="0"/>
        <w:spacing w:line="240" w:lineRule="auto"/>
        <w:ind w:left="1960" w:right="746" w:hanging="560"/>
        <w:jc w:val="both"/>
        <w:rPr>
          <w:sz w:val="24"/>
        </w:rPr>
      </w:pPr>
    </w:p>
    <w:p w:rsidR="00415747" w:rsidRDefault="00415747">
      <w:pPr>
        <w:pStyle w:val="BodyText"/>
        <w:tabs>
          <w:tab w:val="left" w:pos="1960"/>
        </w:tabs>
        <w:snapToGrid w:val="0"/>
        <w:spacing w:line="240" w:lineRule="auto"/>
        <w:ind w:left="1960" w:right="746" w:hanging="560"/>
        <w:jc w:val="both"/>
        <w:rPr>
          <w:sz w:val="24"/>
        </w:rPr>
      </w:pPr>
      <w:r>
        <w:rPr>
          <w:sz w:val="24"/>
        </w:rPr>
        <w:t>3.</w:t>
      </w:r>
      <w:r>
        <w:rPr>
          <w:sz w:val="24"/>
        </w:rPr>
        <w:tab/>
        <w:t xml:space="preserve">Before the train door closed, the Plaintiff heard no “beeping” sound.  As the train door closed, each side of the train door struck the Plaintiff’s body with great force.  The inside of the upper part of the Plaintiff’s right leg and the knee joint of her left leg were severely hit.  Beside, </w:t>
      </w:r>
      <w:r>
        <w:rPr>
          <w:sz w:val="24"/>
          <w:u w:val="single"/>
        </w:rPr>
        <w:t>the impact resulting from the closing of the train door was so great that the Plaintiff lost her balance and fell to the ground when being struck.</w:t>
      </w:r>
      <w:r>
        <w:rPr>
          <w:sz w:val="24"/>
        </w:rPr>
        <w:t xml:space="preserve">  As a result, </w:t>
      </w:r>
      <w:r>
        <w:rPr>
          <w:sz w:val="24"/>
          <w:lang w:val="en-US"/>
        </w:rPr>
        <w:t>s</w:t>
      </w:r>
      <w:r>
        <w:rPr>
          <w:sz w:val="24"/>
        </w:rPr>
        <w:t>he sustained such injuries as particularized in the Stat</w:t>
      </w:r>
      <w:r>
        <w:rPr>
          <w:sz w:val="24"/>
        </w:rPr>
        <w:t>ement of Damages filed herein.’</w:t>
      </w:r>
    </w:p>
    <w:p w:rsidR="00415747" w:rsidRDefault="00415747">
      <w:pPr>
        <w:pStyle w:val="BodyText"/>
        <w:tabs>
          <w:tab w:val="left" w:pos="1440"/>
        </w:tabs>
        <w:snapToGrid w:val="0"/>
        <w:spacing w:line="240" w:lineRule="auto"/>
        <w:ind w:left="1400" w:right="746"/>
        <w:jc w:val="both"/>
        <w:rPr>
          <w:rFonts w:hint="eastAsia"/>
          <w:sz w:val="24"/>
        </w:rPr>
      </w:pPr>
    </w:p>
    <w:p w:rsidR="00415747" w:rsidRDefault="00415747">
      <w:pPr>
        <w:pStyle w:val="BodyText"/>
        <w:tabs>
          <w:tab w:val="left" w:pos="1440"/>
        </w:tabs>
        <w:snapToGrid w:val="0"/>
        <w:spacing w:line="240" w:lineRule="auto"/>
        <w:ind w:left="1540" w:right="746"/>
        <w:jc w:val="both"/>
        <w:rPr>
          <w:rFonts w:hint="eastAsia"/>
          <w:sz w:val="24"/>
        </w:rPr>
      </w:pPr>
      <w:r>
        <w:rPr>
          <w:rFonts w:hint="eastAsia"/>
          <w:sz w:val="24"/>
        </w:rPr>
        <w:tab/>
        <w:t>(Underlines provided)</w:t>
      </w:r>
    </w:p>
    <w:p w:rsidR="00415747" w:rsidRDefault="00415747">
      <w:pPr>
        <w:pStyle w:val="BodyText"/>
        <w:tabs>
          <w:tab w:val="left" w:pos="1440"/>
        </w:tabs>
        <w:snapToGrid w:val="0"/>
        <w:spacing w:line="240" w:lineRule="auto"/>
        <w:ind w:right="746"/>
        <w:jc w:val="both"/>
        <w:rPr>
          <w:rFonts w:hint="eastAsia"/>
          <w:sz w:val="24"/>
        </w:rPr>
      </w:pPr>
    </w:p>
    <w:p w:rsidR="00415747" w:rsidRDefault="00415747">
      <w:pPr>
        <w:pStyle w:val="BodyText"/>
        <w:tabs>
          <w:tab w:val="left" w:pos="1440"/>
        </w:tabs>
        <w:snapToGrid w:val="0"/>
        <w:jc w:val="both"/>
        <w:rPr>
          <w:rFonts w:hint="eastAsia"/>
        </w:rPr>
      </w:pPr>
    </w:p>
    <w:p w:rsidR="00415747" w:rsidRDefault="00415747">
      <w:pPr>
        <w:pStyle w:val="BodyText"/>
        <w:tabs>
          <w:tab w:val="left" w:pos="1440"/>
        </w:tabs>
        <w:snapToGrid w:val="0"/>
        <w:jc w:val="both"/>
      </w:pPr>
      <w:r>
        <w:rPr>
          <w:rFonts w:hint="eastAsia"/>
        </w:rPr>
        <w:t>The Statement of Claim does not contain any reference to the trapping of her right leg between the train and the platform.</w:t>
      </w:r>
    </w:p>
    <w:p w:rsidR="00415747" w:rsidRDefault="00415747">
      <w:pPr>
        <w:pStyle w:val="BodyText"/>
        <w:tabs>
          <w:tab w:val="left" w:pos="1440"/>
        </w:tabs>
        <w:snapToGrid w:val="0"/>
        <w:jc w:val="both"/>
        <w:rPr>
          <w:rFonts w:hint="eastAsia"/>
        </w:rPr>
      </w:pPr>
    </w:p>
    <w:p w:rsidR="00415747" w:rsidRDefault="00415747">
      <w:pPr>
        <w:pStyle w:val="BodyText"/>
        <w:tabs>
          <w:tab w:val="left" w:pos="1440"/>
        </w:tabs>
        <w:snapToGrid w:val="0"/>
        <w:jc w:val="both"/>
        <w:rPr>
          <w:u w:val="single"/>
        </w:rPr>
      </w:pPr>
      <w:r>
        <w:rPr>
          <w:u w:val="single"/>
        </w:rPr>
        <w:t>The Plaintiff’s evidence</w:t>
      </w:r>
    </w:p>
    <w:p w:rsidR="00415747" w:rsidRDefault="00415747">
      <w:pPr>
        <w:pStyle w:val="BodyText"/>
        <w:tabs>
          <w:tab w:val="left" w:pos="1440"/>
        </w:tabs>
        <w:snapToGrid w:val="0"/>
        <w:jc w:val="both"/>
        <w:rPr>
          <w:rFonts w:hint="eastAsia"/>
        </w:rPr>
      </w:pPr>
    </w:p>
    <w:p w:rsidR="00415747" w:rsidRDefault="00415747">
      <w:pPr>
        <w:pStyle w:val="BodyText"/>
        <w:numPr>
          <w:ilvl w:val="0"/>
          <w:numId w:val="1"/>
        </w:numPr>
        <w:tabs>
          <w:tab w:val="clear" w:pos="2340"/>
          <w:tab w:val="left" w:pos="1440"/>
        </w:tabs>
        <w:snapToGrid w:val="0"/>
        <w:ind w:left="0"/>
        <w:jc w:val="both"/>
      </w:pPr>
      <w:r>
        <w:rPr>
          <w:lang w:val="en-US"/>
        </w:rPr>
        <w:t>Regarding the occurrence of the Incident, in her revised witness statement filed on 25.8.2010, the Plaintiff said:-</w:t>
      </w:r>
    </w:p>
    <w:p w:rsidR="00415747" w:rsidRDefault="00415747">
      <w:pPr>
        <w:pStyle w:val="BodyText"/>
        <w:tabs>
          <w:tab w:val="left" w:pos="1440"/>
        </w:tabs>
        <w:snapToGrid w:val="0"/>
        <w:jc w:val="both"/>
      </w:pPr>
    </w:p>
    <w:p w:rsidR="00415747" w:rsidRDefault="00415747">
      <w:pPr>
        <w:pStyle w:val="BodyText"/>
        <w:tabs>
          <w:tab w:val="left" w:pos="1440"/>
        </w:tabs>
        <w:snapToGrid w:val="0"/>
        <w:spacing w:line="240" w:lineRule="auto"/>
        <w:ind w:left="1540" w:right="746"/>
        <w:jc w:val="both"/>
        <w:rPr>
          <w:rFonts w:hint="eastAsia"/>
          <w:sz w:val="24"/>
          <w:lang w:val="en-US" w:eastAsia="zh-TW"/>
        </w:rPr>
      </w:pPr>
      <w:r>
        <w:rPr>
          <w:rFonts w:hint="eastAsia"/>
          <w:sz w:val="24"/>
          <w:lang w:eastAsia="zh-TW"/>
        </w:rPr>
        <w:t>“我便行去停在</w:t>
      </w:r>
      <w:r>
        <w:rPr>
          <w:rFonts w:hint="eastAsia"/>
          <w:sz w:val="24"/>
          <w:lang w:eastAsia="zh-TW"/>
        </w:rPr>
        <w:t>614</w:t>
      </w:r>
      <w:r>
        <w:rPr>
          <w:rFonts w:hint="eastAsia"/>
          <w:sz w:val="24"/>
          <w:lang w:eastAsia="zh-TW"/>
        </w:rPr>
        <w:t>號列車後面的</w:t>
      </w:r>
      <w:r>
        <w:rPr>
          <w:rFonts w:hint="eastAsia"/>
          <w:sz w:val="24"/>
          <w:lang w:eastAsia="zh-TW"/>
        </w:rPr>
        <w:t>610</w:t>
      </w:r>
      <w:r>
        <w:rPr>
          <w:rFonts w:hint="eastAsia"/>
          <w:sz w:val="24"/>
          <w:lang w:eastAsia="zh-TW"/>
        </w:rPr>
        <w:t>號列車之門中間，當時亦有人從</w:t>
      </w:r>
      <w:r>
        <w:rPr>
          <w:rFonts w:hint="eastAsia"/>
          <w:sz w:val="24"/>
          <w:lang w:eastAsia="zh-TW"/>
        </w:rPr>
        <w:t>610</w:t>
      </w:r>
      <w:r>
        <w:rPr>
          <w:rFonts w:hint="eastAsia"/>
          <w:sz w:val="24"/>
          <w:lang w:eastAsia="zh-TW"/>
        </w:rPr>
        <w:t>號列車下車，因當時沒有</w:t>
      </w:r>
      <w:r>
        <w:rPr>
          <w:sz w:val="24"/>
          <w:lang w:val="en-US" w:eastAsia="zh-TW"/>
        </w:rPr>
        <w:t xml:space="preserve"> Do Do</w:t>
      </w:r>
      <w:r>
        <w:rPr>
          <w:rFonts w:hint="eastAsia"/>
          <w:sz w:val="24"/>
          <w:lang w:val="en-US" w:eastAsia="zh-TW"/>
        </w:rPr>
        <w:t xml:space="preserve"> </w:t>
      </w:r>
      <w:r>
        <w:rPr>
          <w:rFonts w:hint="eastAsia"/>
          <w:sz w:val="24"/>
          <w:lang w:val="en-US" w:eastAsia="zh-TW"/>
        </w:rPr>
        <w:t>之警號聲</w:t>
      </w:r>
      <w:r>
        <w:rPr>
          <w:rFonts w:hint="eastAsia"/>
          <w:sz w:val="24"/>
          <w:lang w:eastAsia="zh-TW"/>
        </w:rPr>
        <w:t>，</w:t>
      </w:r>
      <w:r>
        <w:rPr>
          <w:rFonts w:hint="eastAsia"/>
          <w:sz w:val="24"/>
          <w:lang w:val="en-US" w:eastAsia="zh-TW"/>
        </w:rPr>
        <w:t>我待他們下車後便立即上車</w:t>
      </w:r>
      <w:r>
        <w:rPr>
          <w:rFonts w:hint="eastAsia"/>
          <w:sz w:val="24"/>
          <w:lang w:eastAsia="zh-TW"/>
        </w:rPr>
        <w:t>，</w:t>
      </w:r>
      <w:r>
        <w:rPr>
          <w:rFonts w:hint="eastAsia"/>
          <w:sz w:val="24"/>
          <w:lang w:val="en-US" w:eastAsia="zh-TW"/>
        </w:rPr>
        <w:t>當我進入了車內一半時</w:t>
      </w:r>
      <w:r>
        <w:rPr>
          <w:rFonts w:hint="eastAsia"/>
          <w:sz w:val="24"/>
          <w:lang w:eastAsia="zh-TW"/>
        </w:rPr>
        <w:t>，</w:t>
      </w:r>
      <w:r>
        <w:rPr>
          <w:rFonts w:hint="eastAsia"/>
          <w:sz w:val="24"/>
          <w:lang w:val="en-US" w:eastAsia="zh-TW"/>
        </w:rPr>
        <w:t>車門突然很大力關上</w:t>
      </w:r>
      <w:r>
        <w:rPr>
          <w:rFonts w:hint="eastAsia"/>
          <w:sz w:val="24"/>
          <w:lang w:eastAsia="zh-TW"/>
        </w:rPr>
        <w:t>，</w:t>
      </w:r>
      <w:r>
        <w:rPr>
          <w:rFonts w:hint="eastAsia"/>
          <w:sz w:val="24"/>
          <w:lang w:val="en-US" w:eastAsia="zh-TW"/>
        </w:rPr>
        <w:t>當時車門夾著我右大腿內脾及右邊膝頭</w:t>
      </w:r>
      <w:r>
        <w:rPr>
          <w:rFonts w:hint="eastAsia"/>
          <w:sz w:val="24"/>
          <w:lang w:eastAsia="zh-TW"/>
        </w:rPr>
        <w:t>，</w:t>
      </w:r>
      <w:r>
        <w:rPr>
          <w:rFonts w:hint="eastAsia"/>
          <w:sz w:val="24"/>
          <w:u w:val="single"/>
          <w:lang w:val="en-US" w:eastAsia="zh-TW"/>
        </w:rPr>
        <w:t>而關門的撞力令我跌倒</w:t>
      </w:r>
      <w:r>
        <w:rPr>
          <w:rFonts w:hint="eastAsia"/>
          <w:sz w:val="24"/>
          <w:lang w:eastAsia="zh-TW"/>
        </w:rPr>
        <w:t>，</w:t>
      </w:r>
      <w:r>
        <w:rPr>
          <w:rFonts w:hint="eastAsia"/>
          <w:sz w:val="24"/>
          <w:lang w:val="en-US" w:eastAsia="zh-TW"/>
        </w:rPr>
        <w:t>當時</w:t>
      </w:r>
      <w:r>
        <w:rPr>
          <w:rFonts w:hint="eastAsia"/>
          <w:sz w:val="24"/>
          <w:lang w:eastAsia="zh-TW"/>
        </w:rPr>
        <w:t>610</w:t>
      </w:r>
      <w:r>
        <w:rPr>
          <w:rFonts w:hint="eastAsia"/>
          <w:sz w:val="24"/>
          <w:lang w:eastAsia="zh-TW"/>
        </w:rPr>
        <w:t>號列車是未開出的，跌倒</w:t>
      </w:r>
      <w:r>
        <w:rPr>
          <w:rFonts w:hint="eastAsia"/>
          <w:sz w:val="24"/>
          <w:lang w:val="en-US" w:eastAsia="zh-TW"/>
        </w:rPr>
        <w:t>時我右邊身體跌落在地上</w:t>
      </w:r>
      <w:r>
        <w:rPr>
          <w:rFonts w:hint="eastAsia"/>
          <w:sz w:val="24"/>
          <w:lang w:eastAsia="zh-TW"/>
        </w:rPr>
        <w:t>，</w:t>
      </w:r>
      <w:r>
        <w:rPr>
          <w:rFonts w:hint="eastAsia"/>
          <w:sz w:val="24"/>
          <w:lang w:val="en-US" w:eastAsia="zh-TW"/>
        </w:rPr>
        <w:t>右邊頭及身體亦撞在</w:t>
      </w:r>
      <w:r>
        <w:rPr>
          <w:rFonts w:hint="eastAsia"/>
          <w:sz w:val="24"/>
          <w:lang w:val="en-US" w:eastAsia="zh-TW"/>
        </w:rPr>
        <w:lastRenderedPageBreak/>
        <w:t>地上</w:t>
      </w:r>
      <w:r>
        <w:rPr>
          <w:rFonts w:hint="eastAsia"/>
          <w:sz w:val="24"/>
          <w:lang w:eastAsia="zh-TW"/>
        </w:rPr>
        <w:t>，</w:t>
      </w:r>
      <w:r>
        <w:rPr>
          <w:rFonts w:hint="eastAsia"/>
          <w:sz w:val="24"/>
          <w:u w:val="single"/>
          <w:lang w:val="en-US" w:eastAsia="zh-TW"/>
        </w:rPr>
        <w:t>然後平卧</w:t>
      </w:r>
      <w:r>
        <w:rPr>
          <w:rFonts w:hint="eastAsia"/>
          <w:sz w:val="24"/>
          <w:lang w:eastAsia="zh-TW"/>
        </w:rPr>
        <w:t>，</w:t>
      </w:r>
      <w:r>
        <w:rPr>
          <w:rFonts w:hint="eastAsia"/>
          <w:sz w:val="24"/>
          <w:lang w:val="en-US" w:eastAsia="zh-TW"/>
        </w:rPr>
        <w:t>我痛至大聲喊出來</w:t>
      </w:r>
      <w:r>
        <w:rPr>
          <w:rFonts w:hint="eastAsia"/>
          <w:sz w:val="24"/>
          <w:lang w:eastAsia="zh-TW"/>
        </w:rPr>
        <w:t>，</w:t>
      </w:r>
      <w:r>
        <w:rPr>
          <w:rFonts w:hint="eastAsia"/>
          <w:sz w:val="24"/>
          <w:u w:val="single"/>
          <w:lang w:val="en-US" w:eastAsia="zh-TW"/>
        </w:rPr>
        <w:t>那時我是整個人都是在車廂內的</w:t>
      </w:r>
      <w:r>
        <w:rPr>
          <w:rFonts w:hint="eastAsia"/>
          <w:sz w:val="24"/>
          <w:lang w:eastAsia="zh-TW"/>
        </w:rPr>
        <w:t>，</w:t>
      </w:r>
      <w:r>
        <w:rPr>
          <w:rFonts w:hint="eastAsia"/>
          <w:sz w:val="24"/>
          <w:lang w:val="en-US" w:eastAsia="zh-TW"/>
        </w:rPr>
        <w:t>隨著車門再打開</w:t>
      </w:r>
      <w:r>
        <w:rPr>
          <w:rFonts w:hint="eastAsia"/>
          <w:sz w:val="24"/>
          <w:lang w:eastAsia="zh-TW"/>
        </w:rPr>
        <w:t>，</w:t>
      </w:r>
      <w:r>
        <w:rPr>
          <w:rFonts w:hint="eastAsia"/>
          <w:sz w:val="24"/>
          <w:lang w:eastAsia="zh-TW"/>
        </w:rPr>
        <w:t>610</w:t>
      </w:r>
      <w:r>
        <w:rPr>
          <w:rFonts w:hint="eastAsia"/>
          <w:sz w:val="24"/>
          <w:lang w:eastAsia="zh-TW"/>
        </w:rPr>
        <w:t>號列車的女司機就離開她的坐位出來瞄了一瞄，她沒有出聲，亦沒有查問我覺得如何，她看了我一眼便返回駕駛座上</w:t>
      </w:r>
      <w:r>
        <w:rPr>
          <w:sz w:val="24"/>
          <w:lang w:eastAsia="zh-TW"/>
        </w:rPr>
        <w:t>…</w:t>
      </w:r>
      <w:r>
        <w:rPr>
          <w:rFonts w:hint="eastAsia"/>
          <w:sz w:val="24"/>
          <w:lang w:eastAsia="zh-TW"/>
        </w:rPr>
        <w:t xml:space="preserve"> </w:t>
      </w:r>
      <w:r>
        <w:rPr>
          <w:sz w:val="24"/>
          <w:lang w:eastAsia="zh-TW"/>
        </w:rPr>
        <w:t>…</w:t>
      </w:r>
      <w:r>
        <w:rPr>
          <w:rFonts w:hint="eastAsia"/>
          <w:sz w:val="24"/>
          <w:lang w:eastAsia="zh-TW"/>
        </w:rPr>
        <w:t xml:space="preserve"> </w:t>
      </w:r>
      <w:r>
        <w:rPr>
          <w:sz w:val="24"/>
          <w:lang w:eastAsia="zh-TW"/>
        </w:rPr>
        <w:t>…</w:t>
      </w:r>
      <w:r>
        <w:rPr>
          <w:rFonts w:hint="eastAsia"/>
          <w:sz w:val="24"/>
          <w:lang w:eastAsia="zh-TW"/>
        </w:rPr>
        <w:t xml:space="preserve"> </w:t>
      </w:r>
      <w:r>
        <w:rPr>
          <w:rFonts w:hint="eastAsia"/>
          <w:sz w:val="24"/>
          <w:lang w:eastAsia="zh-TW"/>
        </w:rPr>
        <w:t>。</w:t>
      </w:r>
      <w:r>
        <w:rPr>
          <w:rFonts w:hint="eastAsia"/>
          <w:sz w:val="24"/>
          <w:lang w:val="en-US" w:eastAsia="zh-TW"/>
        </w:rPr>
        <w:t>”</w:t>
      </w:r>
    </w:p>
    <w:p w:rsidR="00415747" w:rsidRDefault="00415747">
      <w:pPr>
        <w:pStyle w:val="BodyText"/>
        <w:tabs>
          <w:tab w:val="left" w:pos="1440"/>
        </w:tabs>
        <w:snapToGrid w:val="0"/>
        <w:spacing w:line="240" w:lineRule="auto"/>
        <w:ind w:left="1540" w:right="746"/>
        <w:jc w:val="both"/>
        <w:rPr>
          <w:rFonts w:hint="eastAsia"/>
          <w:sz w:val="24"/>
          <w:lang w:eastAsia="zh-TW"/>
        </w:rPr>
      </w:pPr>
    </w:p>
    <w:p w:rsidR="00415747" w:rsidRDefault="00415747">
      <w:pPr>
        <w:pStyle w:val="BodyText"/>
        <w:tabs>
          <w:tab w:val="left" w:pos="1440"/>
        </w:tabs>
        <w:snapToGrid w:val="0"/>
        <w:spacing w:line="240" w:lineRule="auto"/>
        <w:ind w:left="1540" w:right="746"/>
        <w:jc w:val="both"/>
        <w:rPr>
          <w:sz w:val="24"/>
          <w:lang w:val="en-US"/>
        </w:rPr>
      </w:pPr>
      <w:r>
        <w:rPr>
          <w:sz w:val="24"/>
          <w:lang w:val="en-US"/>
        </w:rPr>
        <w:t>(Underlines provided)</w:t>
      </w:r>
    </w:p>
    <w:p w:rsidR="00415747" w:rsidRDefault="00415747">
      <w:pPr>
        <w:pStyle w:val="BodyText"/>
        <w:tabs>
          <w:tab w:val="left" w:pos="1440"/>
        </w:tabs>
        <w:snapToGrid w:val="0"/>
        <w:jc w:val="both"/>
        <w:rPr>
          <w:rFonts w:hint="eastAsia"/>
        </w:rPr>
      </w:pPr>
    </w:p>
    <w:p w:rsidR="00415747" w:rsidRDefault="00415747">
      <w:pPr>
        <w:pStyle w:val="BodyText"/>
        <w:numPr>
          <w:ilvl w:val="0"/>
          <w:numId w:val="1"/>
        </w:numPr>
        <w:tabs>
          <w:tab w:val="clear" w:pos="2340"/>
          <w:tab w:val="left" w:pos="1440"/>
        </w:tabs>
        <w:snapToGrid w:val="0"/>
        <w:ind w:left="0"/>
        <w:jc w:val="both"/>
        <w:rPr>
          <w:rFonts w:hint="eastAsia"/>
        </w:rPr>
      </w:pPr>
      <w:r>
        <w:rPr>
          <w:rFonts w:hint="eastAsia"/>
        </w:rPr>
        <w:t>The Plaintiff said that at</w:t>
      </w:r>
      <w:r>
        <w:t xml:space="preserve"> the time of the Accident, she was in a group of 4 to 5 passengers at the light tr</w:t>
      </w:r>
      <w:r>
        <w:t>ain platform at Yuen Lo</w:t>
      </w:r>
      <w:r>
        <w:rPr>
          <w:rFonts w:hint="eastAsia"/>
        </w:rPr>
        <w:t>n</w:t>
      </w:r>
      <w:r>
        <w:t xml:space="preserve">g Square.  Following the group she boarded the train by way of the middle door of the light train.  When she was </w:t>
      </w:r>
      <w:r>
        <w:rPr>
          <w:rFonts w:hint="eastAsia"/>
        </w:rPr>
        <w:t>doing so</w:t>
      </w:r>
      <w:r>
        <w:t xml:space="preserve"> the door </w:t>
      </w:r>
      <w:r>
        <w:rPr>
          <w:rFonts w:hint="eastAsia"/>
        </w:rPr>
        <w:t>was closing very fast,</w:t>
      </w:r>
      <w:r>
        <w:t xml:space="preserve"> with a bang</w:t>
      </w:r>
      <w:r>
        <w:rPr>
          <w:rFonts w:hint="eastAsia"/>
        </w:rPr>
        <w:t xml:space="preserve">.  At that time she had already lifted her right leg.  She had no time to go inside the train, and she was caught by the door.  A </w:t>
      </w:r>
      <w:r>
        <w:t>“</w:t>
      </w:r>
      <w:r>
        <w:rPr>
          <w:rFonts w:hint="eastAsia"/>
        </w:rPr>
        <w:t>bang</w:t>
      </w:r>
      <w:r>
        <w:t>”</w:t>
      </w:r>
      <w:r>
        <w:rPr>
          <w:rFonts w:hint="eastAsia"/>
        </w:rPr>
        <w:t xml:space="preserve"> sound will only be created when the 2 door leaves of a set of door come into contact with each other quickly and with great force.  Therefore it cannot be true that the door closed with </w:t>
      </w:r>
      <w:r>
        <w:rPr>
          <w:rFonts w:hint="eastAsia"/>
        </w:rPr>
        <w:t xml:space="preserve">a </w:t>
      </w:r>
      <w:r>
        <w:t>“</w:t>
      </w:r>
      <w:r>
        <w:rPr>
          <w:rFonts w:hint="eastAsia"/>
        </w:rPr>
        <w:t>bang</w:t>
      </w:r>
      <w:r>
        <w:t>”</w:t>
      </w:r>
      <w:r>
        <w:rPr>
          <w:rFonts w:hint="eastAsia"/>
        </w:rPr>
        <w:t xml:space="preserve"> sound, </w:t>
      </w:r>
      <w:r>
        <w:t>because</w:t>
      </w:r>
      <w:r>
        <w:rPr>
          <w:rFonts w:hint="eastAsia"/>
        </w:rPr>
        <w:t xml:space="preserve"> the door leaves did not and could not come into contact with each other when her body was caught in between the two door leaves.</w:t>
      </w:r>
    </w:p>
    <w:p w:rsidR="00415747" w:rsidRDefault="00415747">
      <w:pPr>
        <w:pStyle w:val="BodyText"/>
        <w:tabs>
          <w:tab w:val="left" w:pos="1440"/>
        </w:tabs>
        <w:snapToGrid w:val="0"/>
        <w:jc w:val="both"/>
        <w:rPr>
          <w:rFonts w:hint="eastAsia"/>
          <w:snapToGrid w:val="0"/>
        </w:rPr>
      </w:pPr>
    </w:p>
    <w:p w:rsidR="00415747" w:rsidRDefault="00415747">
      <w:pPr>
        <w:pStyle w:val="BodyText"/>
        <w:tabs>
          <w:tab w:val="left" w:pos="1440"/>
        </w:tabs>
        <w:snapToGrid w:val="0"/>
        <w:jc w:val="both"/>
        <w:rPr>
          <w:snapToGrid w:val="0"/>
        </w:rPr>
      </w:pPr>
      <w:r>
        <w:rPr>
          <w:snapToGrid w:val="0"/>
          <w:u w:val="single"/>
        </w:rPr>
        <w:t>The evidence of the Defendant</w:t>
      </w:r>
    </w:p>
    <w:p w:rsidR="00415747" w:rsidRDefault="00415747">
      <w:pPr>
        <w:pStyle w:val="BodyText"/>
        <w:tabs>
          <w:tab w:val="left" w:pos="1440"/>
        </w:tabs>
        <w:snapToGrid w:val="0"/>
        <w:jc w:val="both"/>
        <w:rPr>
          <w:snapToGrid w:val="0"/>
        </w:rPr>
      </w:pPr>
    </w:p>
    <w:p w:rsidR="00415747" w:rsidRDefault="00415747">
      <w:pPr>
        <w:pStyle w:val="BodyText"/>
        <w:numPr>
          <w:ilvl w:val="0"/>
          <w:numId w:val="1"/>
        </w:numPr>
        <w:tabs>
          <w:tab w:val="clear" w:pos="2340"/>
          <w:tab w:val="left" w:pos="1440"/>
        </w:tabs>
        <w:snapToGrid w:val="0"/>
        <w:ind w:left="0"/>
        <w:jc w:val="both"/>
        <w:rPr>
          <w:snapToGrid w:val="0"/>
        </w:rPr>
      </w:pPr>
      <w:r>
        <w:rPr>
          <w:snapToGrid w:val="0"/>
        </w:rPr>
        <w:t xml:space="preserve">Miss Lun Wai Yin was </w:t>
      </w:r>
      <w:r>
        <w:rPr>
          <w:rFonts w:hint="eastAsia"/>
          <w:snapToGrid w:val="0"/>
        </w:rPr>
        <w:t xml:space="preserve">a </w:t>
      </w:r>
      <w:r>
        <w:rPr>
          <w:snapToGrid w:val="0"/>
        </w:rPr>
        <w:t xml:space="preserve">witness for the Defendant.  </w:t>
      </w:r>
      <w:r>
        <w:rPr>
          <w:rFonts w:hint="eastAsia"/>
          <w:snapToGrid w:val="0"/>
        </w:rPr>
        <w:t xml:space="preserve">She was the driver of the light train in </w:t>
      </w:r>
      <w:r>
        <w:rPr>
          <w:snapToGrid w:val="0"/>
        </w:rPr>
        <w:t>question</w:t>
      </w:r>
      <w:r>
        <w:rPr>
          <w:rFonts w:hint="eastAsia"/>
          <w:snapToGrid w:val="0"/>
        </w:rPr>
        <w:t xml:space="preserve">.  </w:t>
      </w:r>
      <w:r>
        <w:rPr>
          <w:snapToGrid w:val="0"/>
        </w:rPr>
        <w:t>Regarding the incident, she said, in her witness statement:-</w:t>
      </w:r>
    </w:p>
    <w:p w:rsidR="00415747" w:rsidRDefault="00415747">
      <w:pPr>
        <w:pStyle w:val="BodyText"/>
        <w:tabs>
          <w:tab w:val="left" w:pos="1440"/>
        </w:tabs>
        <w:snapToGrid w:val="0"/>
        <w:jc w:val="both"/>
        <w:rPr>
          <w:snapToGrid w:val="0"/>
        </w:rPr>
      </w:pPr>
    </w:p>
    <w:p w:rsidR="00415747" w:rsidRDefault="00415747">
      <w:pPr>
        <w:pStyle w:val="BodyText"/>
        <w:tabs>
          <w:tab w:val="left" w:pos="2240"/>
        </w:tabs>
        <w:snapToGrid w:val="0"/>
        <w:spacing w:line="240" w:lineRule="auto"/>
        <w:ind w:left="2240" w:right="746" w:hanging="840"/>
        <w:jc w:val="both"/>
        <w:rPr>
          <w:rFonts w:hint="eastAsia"/>
          <w:snapToGrid w:val="0"/>
          <w:sz w:val="24"/>
          <w:lang w:val="en-US"/>
        </w:rPr>
      </w:pPr>
      <w:r>
        <w:rPr>
          <w:rFonts w:hint="eastAsia"/>
          <w:snapToGrid w:val="0"/>
          <w:sz w:val="24"/>
          <w:lang w:eastAsia="zh-TW"/>
        </w:rPr>
        <w:t>“</w:t>
      </w:r>
      <w:r>
        <w:rPr>
          <w:rFonts w:hint="eastAsia"/>
          <w:snapToGrid w:val="0"/>
          <w:sz w:val="24"/>
          <w:lang w:eastAsia="zh-TW"/>
        </w:rPr>
        <w:t>3.</w:t>
      </w:r>
      <w:r>
        <w:rPr>
          <w:rFonts w:hint="eastAsia"/>
          <w:snapToGrid w:val="0"/>
          <w:sz w:val="24"/>
          <w:lang w:eastAsia="zh-TW"/>
        </w:rPr>
        <w:tab/>
      </w:r>
      <w:r>
        <w:rPr>
          <w:rFonts w:hint="eastAsia"/>
          <w:snapToGrid w:val="0"/>
          <w:sz w:val="24"/>
          <w:lang w:eastAsia="zh-TW"/>
        </w:rPr>
        <w:t>過了一會兒，本人透過後鏡看見沒有乘客正在上落車時，本人便按下關門掣。當關門掣被按下時，便會有嘟嘟聲發出提醒乘客車門即將關上。事發時當本人按下關門掣後，</w:t>
      </w:r>
      <w:r>
        <w:rPr>
          <w:rFonts w:hint="eastAsia"/>
          <w:snapToGrid w:val="0"/>
          <w:sz w:val="24"/>
          <w:u w:val="single"/>
          <w:lang w:val="en-US" w:eastAsia="zh-TW"/>
        </w:rPr>
        <w:t>看</w:t>
      </w:r>
      <w:r>
        <w:rPr>
          <w:rFonts w:hint="eastAsia"/>
          <w:snapToGrid w:val="0"/>
          <w:sz w:val="24"/>
          <w:u w:val="single"/>
          <w:lang w:eastAsia="zh-TW"/>
        </w:rPr>
        <w:t>見一名女乘客忽然衝前，在列車的</w:t>
      </w:r>
      <w:r>
        <w:rPr>
          <w:rFonts w:hint="eastAsia"/>
          <w:snapToGrid w:val="0"/>
          <w:sz w:val="24"/>
          <w:u w:val="single"/>
          <w:lang w:eastAsia="zh-TW"/>
        </w:rPr>
        <w:t>1</w:t>
      </w:r>
      <w:r>
        <w:rPr>
          <w:rFonts w:hint="eastAsia"/>
          <w:snapToGrid w:val="0"/>
          <w:sz w:val="24"/>
          <w:u w:val="single"/>
          <w:lang w:eastAsia="zh-TW"/>
        </w:rPr>
        <w:t>號門位置想衝上車。</w:t>
      </w:r>
      <w:r>
        <w:rPr>
          <w:rFonts w:hint="eastAsia"/>
          <w:snapToGrid w:val="0"/>
          <w:sz w:val="24"/>
          <w:lang w:eastAsia="zh-TW"/>
        </w:rPr>
        <w:t>為免車門夾到該名乘客，本人便立即又按下開門的按掣。但期間只見關閉中的車門接觸到乘客的身體（印象中是小腿位置，但不記得是右腿或左腿），她隨即失去平衡，</w:t>
      </w:r>
      <w:r>
        <w:rPr>
          <w:rFonts w:hint="eastAsia"/>
          <w:snapToGrid w:val="0"/>
          <w:sz w:val="24"/>
          <w:u w:val="single"/>
          <w:lang w:eastAsia="zh-TW"/>
        </w:rPr>
        <w:t>右腳</w:t>
      </w:r>
      <w:r>
        <w:rPr>
          <w:rFonts w:eastAsia="PMingLiU" w:hint="eastAsia"/>
          <w:snapToGrid w:val="0"/>
          <w:sz w:val="24"/>
          <w:u w:val="single"/>
          <w:lang w:eastAsia="zh-TW"/>
        </w:rPr>
        <w:t>誤</w:t>
      </w:r>
      <w:r>
        <w:rPr>
          <w:rFonts w:hint="eastAsia"/>
          <w:snapToGrid w:val="0"/>
          <w:sz w:val="24"/>
          <w:u w:val="single"/>
          <w:lang w:eastAsia="zh-TW"/>
        </w:rPr>
        <w:t>踏進車廂與月台間之空隙</w:t>
      </w:r>
      <w:r>
        <w:rPr>
          <w:rFonts w:hint="eastAsia"/>
          <w:snapToGrid w:val="0"/>
          <w:sz w:val="24"/>
          <w:lang w:eastAsia="zh-TW"/>
        </w:rPr>
        <w:t>，本人即時離開駕駛艙下車協助，該乘客在其他月台上的乘客協助下，右腳很快便離開了空隙。她坐在月台地上，告訴我說她右腳痛，本人便即時返回駕駛艙透過車內的電台向輕鐵的控制中心報告事件，要求協助。當時控制中心通知本人將會有同事到場協助該名乘客，本人可以繼續執行行車職務，把列車駛離月台。</w:t>
      </w:r>
      <w:r>
        <w:rPr>
          <w:rFonts w:hint="eastAsia"/>
          <w:snapToGrid w:val="0"/>
          <w:sz w:val="24"/>
          <w:lang w:val="en-US"/>
        </w:rPr>
        <w:t>”</w:t>
      </w:r>
    </w:p>
    <w:p w:rsidR="00415747" w:rsidRDefault="00415747">
      <w:pPr>
        <w:pStyle w:val="BodyText"/>
        <w:tabs>
          <w:tab w:val="left" w:pos="2240"/>
        </w:tabs>
        <w:snapToGrid w:val="0"/>
        <w:spacing w:line="240" w:lineRule="auto"/>
        <w:ind w:left="2240" w:right="746" w:hanging="840"/>
        <w:jc w:val="both"/>
        <w:rPr>
          <w:rFonts w:hint="eastAsia"/>
          <w:snapToGrid w:val="0"/>
          <w:sz w:val="24"/>
          <w:lang w:val="en-US"/>
        </w:rPr>
      </w:pPr>
      <w:r>
        <w:rPr>
          <w:rFonts w:hint="eastAsia"/>
          <w:snapToGrid w:val="0"/>
          <w:sz w:val="24"/>
          <w:lang w:val="en-US"/>
        </w:rPr>
        <w:tab/>
      </w:r>
    </w:p>
    <w:p w:rsidR="00415747" w:rsidRDefault="00415747">
      <w:pPr>
        <w:pStyle w:val="BodyText"/>
        <w:tabs>
          <w:tab w:val="left" w:pos="2240"/>
        </w:tabs>
        <w:snapToGrid w:val="0"/>
        <w:spacing w:line="240" w:lineRule="auto"/>
        <w:ind w:left="2240" w:right="746" w:hanging="840"/>
        <w:jc w:val="both"/>
        <w:rPr>
          <w:rFonts w:hint="eastAsia"/>
          <w:snapToGrid w:val="0"/>
          <w:sz w:val="24"/>
          <w:lang w:val="en-US"/>
        </w:rPr>
      </w:pPr>
      <w:r>
        <w:rPr>
          <w:rFonts w:hint="eastAsia"/>
          <w:snapToGrid w:val="0"/>
          <w:sz w:val="24"/>
          <w:lang w:val="en-US"/>
        </w:rPr>
        <w:tab/>
        <w:t>(Underlines Provided)</w:t>
      </w:r>
    </w:p>
    <w:p w:rsidR="00415747" w:rsidRDefault="00415747">
      <w:pPr>
        <w:pStyle w:val="BodyText"/>
        <w:tabs>
          <w:tab w:val="left" w:pos="1440"/>
        </w:tabs>
        <w:snapToGrid w:val="0"/>
        <w:jc w:val="both"/>
        <w:rPr>
          <w:rFonts w:hint="eastAsia"/>
          <w:snapToGrid w:val="0"/>
        </w:rPr>
      </w:pPr>
    </w:p>
    <w:p w:rsidR="00415747" w:rsidRDefault="00415747">
      <w:pPr>
        <w:pStyle w:val="BodyText"/>
        <w:numPr>
          <w:ilvl w:val="0"/>
          <w:numId w:val="1"/>
        </w:numPr>
        <w:tabs>
          <w:tab w:val="clear" w:pos="2340"/>
          <w:tab w:val="left" w:pos="1440"/>
        </w:tabs>
        <w:snapToGrid w:val="0"/>
        <w:ind w:left="0"/>
        <w:jc w:val="both"/>
        <w:rPr>
          <w:snapToGrid w:val="0"/>
        </w:rPr>
      </w:pPr>
      <w:r>
        <w:t xml:space="preserve">The second witness for the Defendant is Mr. </w:t>
      </w:r>
      <w:r>
        <w:rPr>
          <w:rFonts w:hint="eastAsia"/>
        </w:rPr>
        <w:t xml:space="preserve">Ng Siu Tat.  He is a </w:t>
      </w:r>
      <w:r>
        <w:t>supervisor</w:t>
      </w:r>
      <w:r>
        <w:rPr>
          <w:rFonts w:hint="eastAsia"/>
        </w:rPr>
        <w:t xml:space="preserve"> of the Defendant.  His duties include the investigation of accidents </w:t>
      </w:r>
      <w:r>
        <w:t>relatin</w:t>
      </w:r>
      <w:r>
        <w:t>g</w:t>
      </w:r>
      <w:r>
        <w:rPr>
          <w:rFonts w:hint="eastAsia"/>
        </w:rPr>
        <w:t xml:space="preserve"> to the light train.  He </w:t>
      </w:r>
      <w:r>
        <w:t>made a report on 3.4.2007 regarding the Incident:-</w:t>
      </w:r>
    </w:p>
    <w:p w:rsidR="00415747" w:rsidRDefault="00415747">
      <w:pPr>
        <w:pStyle w:val="BodyText"/>
        <w:tabs>
          <w:tab w:val="left" w:pos="1440"/>
        </w:tabs>
        <w:snapToGrid w:val="0"/>
        <w:jc w:val="both"/>
        <w:rPr>
          <w:snapToGrid w:val="0"/>
        </w:rPr>
      </w:pPr>
    </w:p>
    <w:p w:rsidR="00415747" w:rsidRDefault="00415747">
      <w:pPr>
        <w:pStyle w:val="BodyText"/>
        <w:tabs>
          <w:tab w:val="left" w:pos="1440"/>
        </w:tabs>
        <w:snapToGrid w:val="0"/>
        <w:spacing w:line="240" w:lineRule="auto"/>
        <w:ind w:left="1400" w:right="746"/>
        <w:jc w:val="both"/>
        <w:rPr>
          <w:snapToGrid w:val="0"/>
          <w:sz w:val="24"/>
        </w:rPr>
      </w:pPr>
      <w:r>
        <w:rPr>
          <w:snapToGrid w:val="0"/>
          <w:sz w:val="24"/>
        </w:rPr>
        <w:t xml:space="preserve">“The incident </w:t>
      </w:r>
    </w:p>
    <w:p w:rsidR="00415747" w:rsidRDefault="00415747">
      <w:pPr>
        <w:pStyle w:val="BodyText"/>
        <w:tabs>
          <w:tab w:val="left" w:pos="1440"/>
        </w:tabs>
        <w:snapToGrid w:val="0"/>
        <w:spacing w:line="240" w:lineRule="auto"/>
        <w:ind w:left="1400" w:right="746"/>
        <w:jc w:val="both"/>
        <w:rPr>
          <w:snapToGrid w:val="0"/>
          <w:sz w:val="24"/>
        </w:rPr>
      </w:pPr>
    </w:p>
    <w:p w:rsidR="00415747" w:rsidRDefault="00415747">
      <w:pPr>
        <w:pStyle w:val="BodyText"/>
        <w:numPr>
          <w:ilvl w:val="0"/>
          <w:numId w:val="2"/>
        </w:numPr>
        <w:tabs>
          <w:tab w:val="clear" w:pos="1800"/>
          <w:tab w:val="num" w:pos="2100"/>
        </w:tabs>
        <w:snapToGrid w:val="0"/>
        <w:spacing w:line="240" w:lineRule="auto"/>
        <w:ind w:left="2100" w:right="746" w:hanging="600"/>
        <w:jc w:val="both"/>
        <w:rPr>
          <w:snapToGrid w:val="0"/>
          <w:sz w:val="24"/>
        </w:rPr>
      </w:pPr>
      <w:r>
        <w:rPr>
          <w:snapToGrid w:val="0"/>
          <w:sz w:val="24"/>
        </w:rPr>
        <w:t xml:space="preserve">On the date of 31 March 2007, LRV1023 running as a single car on Route 610 and Run 52 forming the 1826 hours passenger service trip from Yuen Long to Ferry Pier and was under the control of LRV Driver Lun Wai Yin, staff number: 52944 (Driver Lun).  At 1833 hours, when Driver Lun was performed platform duties at Stop570, Fung Nin Road Platform 2 (Stop 570/RL.2) second stopping position.  She pressed the close door push button to close passenger doors having checked clear from both exterior and interior rear </w:t>
      </w:r>
      <w:r>
        <w:rPr>
          <w:snapToGrid w:val="0"/>
          <w:sz w:val="24"/>
        </w:rPr>
        <w:t xml:space="preserve">view mirror that there was no passengers boarding or alighting.  At this moment, Driver Lun scanned from the exterior view rear mirror that </w:t>
      </w:r>
      <w:r>
        <w:rPr>
          <w:snapToGrid w:val="0"/>
          <w:sz w:val="24"/>
          <w:u w:val="single"/>
        </w:rPr>
        <w:t>a female passenger suddenly stepping on the LRV1023 from no. 1 door in a hurry manner</w:t>
      </w:r>
      <w:r>
        <w:rPr>
          <w:snapToGrid w:val="0"/>
          <w:sz w:val="24"/>
        </w:rPr>
        <w:t xml:space="preserve">.  So Driver Lun re-opened passenger doors at once.  Unfortunately, the female passenger was hit by closing door leaf D1.  </w:t>
      </w:r>
      <w:r>
        <w:rPr>
          <w:snapToGrid w:val="0"/>
          <w:sz w:val="24"/>
          <w:u w:val="single"/>
        </w:rPr>
        <w:t>As result, the female passenger lost balance and her right foot was mis-stepped into the platform gap of no. 1 doorway</w:t>
      </w:r>
      <w:r>
        <w:rPr>
          <w:snapToGrid w:val="0"/>
          <w:sz w:val="24"/>
        </w:rPr>
        <w:t>.</w:t>
      </w:r>
    </w:p>
    <w:p w:rsidR="00415747" w:rsidRDefault="00415747">
      <w:pPr>
        <w:pStyle w:val="BodyText"/>
        <w:tabs>
          <w:tab w:val="num" w:pos="2100"/>
        </w:tabs>
        <w:snapToGrid w:val="0"/>
        <w:spacing w:line="240" w:lineRule="auto"/>
        <w:ind w:left="2100" w:right="746" w:hanging="600"/>
        <w:jc w:val="both"/>
        <w:rPr>
          <w:snapToGrid w:val="0"/>
          <w:sz w:val="24"/>
        </w:rPr>
      </w:pPr>
    </w:p>
    <w:p w:rsidR="00415747" w:rsidRDefault="00415747">
      <w:pPr>
        <w:pStyle w:val="BodyText"/>
        <w:snapToGrid w:val="0"/>
        <w:spacing w:line="240" w:lineRule="auto"/>
        <w:ind w:right="746"/>
        <w:jc w:val="both"/>
        <w:rPr>
          <w:snapToGrid w:val="0"/>
          <w:sz w:val="24"/>
        </w:rPr>
      </w:pPr>
    </w:p>
    <w:p w:rsidR="00415747" w:rsidRDefault="00415747">
      <w:pPr>
        <w:pStyle w:val="BodyText"/>
        <w:numPr>
          <w:ilvl w:val="0"/>
          <w:numId w:val="2"/>
        </w:numPr>
        <w:tabs>
          <w:tab w:val="clear" w:pos="1800"/>
          <w:tab w:val="num" w:pos="2100"/>
        </w:tabs>
        <w:snapToGrid w:val="0"/>
        <w:spacing w:line="240" w:lineRule="auto"/>
        <w:ind w:left="2100" w:right="746" w:hanging="600"/>
        <w:jc w:val="both"/>
        <w:rPr>
          <w:snapToGrid w:val="0"/>
          <w:sz w:val="24"/>
        </w:rPr>
      </w:pPr>
      <w:r>
        <w:rPr>
          <w:rFonts w:hint="eastAsia"/>
          <w:snapToGrid w:val="0"/>
          <w:sz w:val="24"/>
        </w:rPr>
        <w:t xml:space="preserve">The warning label, door buzzer, </w:t>
      </w:r>
      <w:r>
        <w:rPr>
          <w:snapToGrid w:val="0"/>
          <w:sz w:val="24"/>
        </w:rPr>
        <w:t>‘</w:t>
      </w:r>
      <w:r>
        <w:rPr>
          <w:rFonts w:hint="eastAsia"/>
          <w:snapToGrid w:val="0"/>
          <w:sz w:val="24"/>
        </w:rPr>
        <w:t>Onboard Passenger Information System</w:t>
      </w:r>
      <w:r>
        <w:rPr>
          <w:snapToGrid w:val="0"/>
          <w:sz w:val="24"/>
        </w:rPr>
        <w:t>’</w:t>
      </w:r>
      <w:r>
        <w:rPr>
          <w:rFonts w:hint="eastAsia"/>
          <w:snapToGrid w:val="0"/>
          <w:sz w:val="24"/>
        </w:rPr>
        <w:t xml:space="preserve"> and doors </w:t>
      </w:r>
      <w:r>
        <w:rPr>
          <w:snapToGrid w:val="0"/>
          <w:sz w:val="24"/>
        </w:rPr>
        <w:t>operation</w:t>
      </w:r>
      <w:r>
        <w:rPr>
          <w:rFonts w:hint="eastAsia"/>
          <w:snapToGrid w:val="0"/>
          <w:sz w:val="24"/>
        </w:rPr>
        <w:t xml:space="preserve"> of LRV 1023 was checked normal by undersizned after the incident.</w:t>
      </w:r>
      <w:r>
        <w:rPr>
          <w:snapToGrid w:val="0"/>
          <w:sz w:val="24"/>
        </w:rPr>
        <w:t>”</w:t>
      </w:r>
    </w:p>
    <w:p w:rsidR="00415747" w:rsidRDefault="00415747">
      <w:pPr>
        <w:pStyle w:val="BodyText"/>
        <w:snapToGrid w:val="0"/>
        <w:spacing w:line="240" w:lineRule="auto"/>
        <w:ind w:right="746"/>
        <w:jc w:val="both"/>
        <w:rPr>
          <w:snapToGrid w:val="0"/>
          <w:sz w:val="24"/>
        </w:rPr>
      </w:pPr>
    </w:p>
    <w:p w:rsidR="00415747" w:rsidRDefault="00415747">
      <w:pPr>
        <w:pStyle w:val="BodyText"/>
        <w:tabs>
          <w:tab w:val="left" w:pos="1440"/>
        </w:tabs>
        <w:snapToGrid w:val="0"/>
        <w:spacing w:line="240" w:lineRule="auto"/>
        <w:ind w:left="2100" w:right="746"/>
        <w:jc w:val="both"/>
        <w:rPr>
          <w:sz w:val="24"/>
          <w:lang w:val="en-US"/>
        </w:rPr>
      </w:pPr>
      <w:r>
        <w:rPr>
          <w:sz w:val="24"/>
          <w:lang w:val="en-US"/>
        </w:rPr>
        <w:t>(Underlines provided)</w:t>
      </w:r>
    </w:p>
    <w:p w:rsidR="00415747" w:rsidRDefault="00415747">
      <w:pPr>
        <w:pStyle w:val="BodyText"/>
        <w:tabs>
          <w:tab w:val="left" w:pos="2100"/>
        </w:tabs>
        <w:snapToGrid w:val="0"/>
        <w:spacing w:line="240" w:lineRule="auto"/>
        <w:ind w:left="2100" w:right="746"/>
        <w:jc w:val="both"/>
        <w:rPr>
          <w:snapToGrid w:val="0"/>
          <w:sz w:val="24"/>
        </w:rPr>
      </w:pPr>
    </w:p>
    <w:p w:rsidR="00415747" w:rsidRDefault="00415747">
      <w:pPr>
        <w:pStyle w:val="BodyText"/>
        <w:tabs>
          <w:tab w:val="left" w:pos="1440"/>
        </w:tabs>
        <w:snapToGrid w:val="0"/>
        <w:jc w:val="both"/>
        <w:rPr>
          <w:snapToGrid w:val="0"/>
        </w:rPr>
      </w:pPr>
    </w:p>
    <w:p w:rsidR="00415747" w:rsidRDefault="00415747">
      <w:pPr>
        <w:pStyle w:val="BodyText"/>
        <w:tabs>
          <w:tab w:val="left" w:pos="1440"/>
        </w:tabs>
        <w:snapToGrid w:val="0"/>
        <w:jc w:val="both"/>
        <w:rPr>
          <w:rFonts w:hint="eastAsia"/>
          <w:snapToGrid w:val="0"/>
        </w:rPr>
      </w:pPr>
      <w:r>
        <w:t>When writing the report, he was just recording what Lun Wai Yin told him.  There is no reason for him to distort what she said at that time.  At that moment there is no reason for Lun Wai Yin to lie from which door the Plaintiff boarded the train.</w:t>
      </w:r>
      <w:r>
        <w:rPr>
          <w:rFonts w:hint="eastAsia"/>
        </w:rPr>
        <w:t xml:space="preserve">  During cross-examination the Plaintiff agreed that the Incident </w:t>
      </w:r>
      <w:r>
        <w:t>occurred</w:t>
      </w:r>
      <w:r>
        <w:rPr>
          <w:rFonts w:hint="eastAsia"/>
        </w:rPr>
        <w:t xml:space="preserve"> at the 1</w:t>
      </w:r>
      <w:r>
        <w:rPr>
          <w:rFonts w:hint="eastAsia"/>
          <w:vertAlign w:val="superscript"/>
        </w:rPr>
        <w:t>st</w:t>
      </w:r>
      <w:r>
        <w:rPr>
          <w:rFonts w:hint="eastAsia"/>
        </w:rPr>
        <w:t xml:space="preserve"> door, although subsequently she reverted to the 2</w:t>
      </w:r>
      <w:r>
        <w:rPr>
          <w:rFonts w:hint="eastAsia"/>
          <w:vertAlign w:val="superscript"/>
        </w:rPr>
        <w:t>nd</w:t>
      </w:r>
      <w:r>
        <w:rPr>
          <w:rFonts w:hint="eastAsia"/>
        </w:rPr>
        <w:t xml:space="preserve"> door.  I have no doubt that she boarded the train from the 1</w:t>
      </w:r>
      <w:r>
        <w:rPr>
          <w:rFonts w:hint="eastAsia"/>
          <w:vertAlign w:val="superscript"/>
        </w:rPr>
        <w:t>st</w:t>
      </w:r>
      <w:r>
        <w:rPr>
          <w:rFonts w:hint="eastAsia"/>
        </w:rPr>
        <w:t xml:space="preserve"> door, and not from the 2</w:t>
      </w:r>
      <w:r>
        <w:rPr>
          <w:rFonts w:hint="eastAsia"/>
          <w:vertAlign w:val="superscript"/>
        </w:rPr>
        <w:t>nd</w:t>
      </w:r>
      <w:r>
        <w:rPr>
          <w:rFonts w:hint="eastAsia"/>
        </w:rPr>
        <w:t xml:space="preserve"> door of the light train.</w:t>
      </w:r>
    </w:p>
    <w:p w:rsidR="00415747" w:rsidRDefault="00415747">
      <w:pPr>
        <w:pStyle w:val="BodyText"/>
        <w:tabs>
          <w:tab w:val="left" w:pos="1440"/>
        </w:tabs>
        <w:snapToGrid w:val="0"/>
        <w:jc w:val="both"/>
        <w:rPr>
          <w:rFonts w:hint="eastAsia"/>
          <w:snapToGrid w:val="0"/>
        </w:rPr>
      </w:pPr>
    </w:p>
    <w:p w:rsidR="00415747" w:rsidRDefault="00415747">
      <w:pPr>
        <w:pStyle w:val="BodyText"/>
        <w:numPr>
          <w:ilvl w:val="0"/>
          <w:numId w:val="1"/>
        </w:numPr>
        <w:tabs>
          <w:tab w:val="clear" w:pos="2340"/>
          <w:tab w:val="left" w:pos="1440"/>
        </w:tabs>
        <w:snapToGrid w:val="0"/>
        <w:ind w:left="0"/>
        <w:jc w:val="both"/>
        <w:rPr>
          <w:rFonts w:hint="eastAsia"/>
          <w:snapToGrid w:val="0"/>
          <w:lang w:eastAsia="zh-TW"/>
        </w:rPr>
      </w:pPr>
      <w:r>
        <w:rPr>
          <w:snapToGrid w:val="0"/>
          <w:lang w:eastAsia="zh-TW"/>
        </w:rPr>
        <w:t>Shortly after the Incident Ng Siu Tat did test the buzzer sound system</w:t>
      </w:r>
      <w:r>
        <w:rPr>
          <w:rFonts w:hint="eastAsia"/>
          <w:snapToGrid w:val="0"/>
        </w:rPr>
        <w:t xml:space="preserve"> and the </w:t>
      </w:r>
      <w:r>
        <w:rPr>
          <w:snapToGrid w:val="0"/>
        </w:rPr>
        <w:t>broadcast</w:t>
      </w:r>
      <w:r>
        <w:rPr>
          <w:rFonts w:hint="eastAsia"/>
          <w:snapToGrid w:val="0"/>
        </w:rPr>
        <w:t xml:space="preserve"> system</w:t>
      </w:r>
      <w:r>
        <w:rPr>
          <w:snapToGrid w:val="0"/>
          <w:lang w:eastAsia="zh-TW"/>
        </w:rPr>
        <w:t xml:space="preserve"> of LRT 610. </w:t>
      </w:r>
      <w:r>
        <w:rPr>
          <w:rFonts w:hint="eastAsia"/>
          <w:snapToGrid w:val="0"/>
        </w:rPr>
        <w:t xml:space="preserve"> He found that both </w:t>
      </w:r>
      <w:r>
        <w:rPr>
          <w:snapToGrid w:val="0"/>
          <w:lang w:eastAsia="zh-TW"/>
        </w:rPr>
        <w:t>system</w:t>
      </w:r>
      <w:r>
        <w:rPr>
          <w:rFonts w:hint="eastAsia"/>
          <w:snapToGrid w:val="0"/>
        </w:rPr>
        <w:t>s</w:t>
      </w:r>
      <w:r>
        <w:rPr>
          <w:snapToGrid w:val="0"/>
          <w:lang w:eastAsia="zh-TW"/>
        </w:rPr>
        <w:t xml:space="preserve"> did work normally.  I am satisfied that that was the situation at the material time.</w:t>
      </w:r>
      <w:r>
        <w:rPr>
          <w:rFonts w:hint="eastAsia"/>
          <w:snapToGrid w:val="0"/>
        </w:rPr>
        <w:t xml:space="preserve">  I also accept the evidence of Wu Lap Kei in respect of the testing of both systems in this regard.  The testing result is that both systems were working normally.</w:t>
      </w:r>
      <w:r>
        <w:rPr>
          <w:snapToGrid w:val="0"/>
          <w:lang w:eastAsia="zh-TW"/>
        </w:rPr>
        <w:t xml:space="preserve"> </w:t>
      </w:r>
    </w:p>
    <w:p w:rsidR="00415747" w:rsidRDefault="00415747">
      <w:pPr>
        <w:pStyle w:val="BodyText"/>
        <w:tabs>
          <w:tab w:val="left" w:pos="1440"/>
        </w:tabs>
        <w:snapToGrid w:val="0"/>
        <w:jc w:val="both"/>
        <w:rPr>
          <w:rFonts w:hint="eastAsia"/>
          <w:snapToGrid w:val="0"/>
        </w:rPr>
      </w:pPr>
    </w:p>
    <w:p w:rsidR="00415747" w:rsidRDefault="00415747">
      <w:pPr>
        <w:pStyle w:val="BodyText"/>
        <w:tabs>
          <w:tab w:val="left" w:pos="1440"/>
        </w:tabs>
        <w:snapToGrid w:val="0"/>
        <w:jc w:val="both"/>
        <w:rPr>
          <w:rFonts w:hint="eastAsia"/>
          <w:snapToGrid w:val="0"/>
          <w:u w:val="single"/>
        </w:rPr>
      </w:pPr>
      <w:r>
        <w:rPr>
          <w:rFonts w:hint="eastAsia"/>
          <w:snapToGrid w:val="0"/>
          <w:u w:val="single"/>
        </w:rPr>
        <w:t>Analysis of the evidence</w:t>
      </w:r>
    </w:p>
    <w:p w:rsidR="00415747" w:rsidRDefault="00415747">
      <w:pPr>
        <w:pStyle w:val="BodyText"/>
        <w:tabs>
          <w:tab w:val="left" w:pos="1440"/>
        </w:tabs>
        <w:snapToGrid w:val="0"/>
        <w:jc w:val="both"/>
        <w:rPr>
          <w:rFonts w:hint="eastAsia"/>
          <w:snapToGrid w:val="0"/>
        </w:rPr>
      </w:pPr>
    </w:p>
    <w:p w:rsidR="00415747" w:rsidRDefault="00415747">
      <w:pPr>
        <w:pStyle w:val="BodyText"/>
        <w:numPr>
          <w:ilvl w:val="0"/>
          <w:numId w:val="1"/>
        </w:numPr>
        <w:tabs>
          <w:tab w:val="clear" w:pos="2340"/>
          <w:tab w:val="left" w:pos="1440"/>
        </w:tabs>
        <w:snapToGrid w:val="0"/>
        <w:ind w:left="0"/>
        <w:jc w:val="both"/>
        <w:rPr>
          <w:rFonts w:hint="eastAsia"/>
        </w:rPr>
      </w:pPr>
      <w:r>
        <w:rPr>
          <w:rFonts w:hint="eastAsia"/>
          <w:snapToGrid w:val="0"/>
        </w:rPr>
        <w:t xml:space="preserve">The </w:t>
      </w:r>
      <w:r>
        <w:rPr>
          <w:snapToGrid w:val="0"/>
        </w:rPr>
        <w:t>Plaintiff’s claim was not made on the basis that her right leg</w:t>
      </w:r>
      <w:r>
        <w:rPr>
          <w:rFonts w:hint="eastAsia"/>
          <w:snapToGrid w:val="0"/>
        </w:rPr>
        <w:t xml:space="preserve"> was trapped</w:t>
      </w:r>
      <w:r>
        <w:rPr>
          <w:snapToGrid w:val="0"/>
        </w:rPr>
        <w:t xml:space="preserve"> between the train and the station.  This is made clear by her witness statement that she was lying flat (“</w:t>
      </w:r>
      <w:r>
        <w:rPr>
          <w:rFonts w:hint="eastAsia"/>
          <w:snapToGrid w:val="0"/>
        </w:rPr>
        <w:t>平卧</w:t>
      </w:r>
      <w:r>
        <w:rPr>
          <w:snapToGrid w:val="0"/>
          <w:lang w:val="en-US"/>
        </w:rPr>
        <w:t>”) and her whole body was inside the train compartment.</w:t>
      </w:r>
      <w:r>
        <w:rPr>
          <w:rFonts w:hint="eastAsia"/>
          <w:snapToGrid w:val="0"/>
          <w:lang w:val="en-US"/>
        </w:rPr>
        <w:t xml:space="preserve">  However, this is inconsistent other pieces of documentary evidence.</w:t>
      </w:r>
    </w:p>
    <w:p w:rsidR="00415747" w:rsidRDefault="00415747">
      <w:pPr>
        <w:pStyle w:val="BodyText"/>
        <w:tabs>
          <w:tab w:val="left" w:pos="1440"/>
        </w:tabs>
        <w:snapToGrid w:val="0"/>
        <w:jc w:val="both"/>
      </w:pPr>
    </w:p>
    <w:p w:rsidR="00415747" w:rsidRDefault="00415747">
      <w:pPr>
        <w:pStyle w:val="BodyText"/>
        <w:tabs>
          <w:tab w:val="left" w:pos="1440"/>
        </w:tabs>
        <w:snapToGrid w:val="0"/>
        <w:jc w:val="both"/>
      </w:pPr>
      <w:r>
        <w:rPr>
          <w:rFonts w:hint="eastAsia"/>
        </w:rPr>
        <w:t>8(i)</w:t>
      </w:r>
      <w:r>
        <w:rPr>
          <w:rFonts w:hint="eastAsia"/>
        </w:rPr>
        <w:tab/>
        <w:t xml:space="preserve">The ambulance record </w:t>
      </w:r>
      <w:r>
        <w:t>(</w:t>
      </w:r>
      <w:r>
        <w:rPr>
          <w:rFonts w:hint="eastAsia"/>
        </w:rPr>
        <w:t>dated 30.3.07</w:t>
      </w:r>
      <w:r>
        <w:t>)</w:t>
      </w:r>
      <w:r>
        <w:rPr>
          <w:rFonts w:hint="eastAsia"/>
        </w:rPr>
        <w:t xml:space="preserve"> </w:t>
      </w:r>
      <w:r>
        <w:t>states:-</w:t>
      </w:r>
    </w:p>
    <w:p w:rsidR="00415747" w:rsidRDefault="00415747">
      <w:pPr>
        <w:pStyle w:val="BodyText"/>
        <w:tabs>
          <w:tab w:val="left" w:pos="1440"/>
        </w:tabs>
        <w:snapToGrid w:val="0"/>
        <w:jc w:val="both"/>
      </w:pPr>
    </w:p>
    <w:p w:rsidR="00415747" w:rsidRDefault="00415747">
      <w:pPr>
        <w:pStyle w:val="BodyText"/>
        <w:tabs>
          <w:tab w:val="left" w:pos="1440"/>
        </w:tabs>
        <w:snapToGrid w:val="0"/>
        <w:spacing w:line="240" w:lineRule="auto"/>
        <w:ind w:left="1540" w:right="746"/>
        <w:jc w:val="both"/>
        <w:rPr>
          <w:sz w:val="24"/>
        </w:rPr>
      </w:pPr>
      <w:r>
        <w:rPr>
          <w:sz w:val="24"/>
        </w:rPr>
        <w:t xml:space="preserve">“At around 1845 hours </w:t>
      </w:r>
      <w:r>
        <w:rPr>
          <w:sz w:val="24"/>
          <w:u w:val="single"/>
        </w:rPr>
        <w:t>slipped</w:t>
      </w:r>
      <w:r>
        <w:rPr>
          <w:sz w:val="24"/>
        </w:rPr>
        <w:t xml:space="preserve"> at LRT Fung Nin Rd</w:t>
      </w:r>
      <w:r>
        <w:rPr>
          <w:sz w:val="24"/>
          <w:lang w:val="en-US"/>
        </w:rPr>
        <w:t>.</w:t>
      </w:r>
      <w:r>
        <w:rPr>
          <w:sz w:val="24"/>
        </w:rPr>
        <w:t xml:space="preserve"> stn.  Rt leg trapped betwe</w:t>
      </w:r>
      <w:r>
        <w:rPr>
          <w:sz w:val="24"/>
        </w:rPr>
        <w:t>en train and platform.  Found both knee injury.”</w:t>
      </w:r>
    </w:p>
    <w:p w:rsidR="00415747" w:rsidRDefault="00415747">
      <w:pPr>
        <w:pStyle w:val="BodyText"/>
        <w:tabs>
          <w:tab w:val="left" w:pos="1440"/>
        </w:tabs>
        <w:snapToGrid w:val="0"/>
        <w:spacing w:line="240" w:lineRule="auto"/>
        <w:ind w:left="1540" w:right="746"/>
        <w:jc w:val="both"/>
        <w:rPr>
          <w:rFonts w:hint="eastAsia"/>
          <w:sz w:val="24"/>
        </w:rPr>
      </w:pPr>
    </w:p>
    <w:p w:rsidR="00415747" w:rsidRDefault="00415747">
      <w:pPr>
        <w:pStyle w:val="BodyText"/>
        <w:tabs>
          <w:tab w:val="left" w:pos="1440"/>
        </w:tabs>
        <w:snapToGrid w:val="0"/>
        <w:spacing w:line="240" w:lineRule="auto"/>
        <w:ind w:left="1540" w:right="746"/>
        <w:jc w:val="both"/>
        <w:rPr>
          <w:rFonts w:hint="eastAsia"/>
          <w:sz w:val="24"/>
        </w:rPr>
      </w:pPr>
      <w:r>
        <w:rPr>
          <w:rFonts w:hint="eastAsia"/>
          <w:sz w:val="24"/>
        </w:rPr>
        <w:t>(Underline provided)</w:t>
      </w:r>
    </w:p>
    <w:p w:rsidR="00415747" w:rsidRDefault="00415747">
      <w:pPr>
        <w:pStyle w:val="BodyText"/>
        <w:tabs>
          <w:tab w:val="left" w:pos="1440"/>
        </w:tabs>
        <w:snapToGrid w:val="0"/>
        <w:jc w:val="both"/>
      </w:pPr>
    </w:p>
    <w:p w:rsidR="00415747" w:rsidRDefault="00415747">
      <w:pPr>
        <w:pStyle w:val="BodyText"/>
        <w:tabs>
          <w:tab w:val="left" w:pos="1440"/>
        </w:tabs>
        <w:snapToGrid w:val="0"/>
        <w:jc w:val="both"/>
      </w:pPr>
      <w:r>
        <w:rPr>
          <w:rFonts w:hint="eastAsia"/>
        </w:rPr>
        <w:t>8(ii)</w:t>
      </w:r>
      <w:r>
        <w:rPr>
          <w:rFonts w:hint="eastAsia"/>
        </w:rPr>
        <w:tab/>
        <w:t xml:space="preserve"> </w:t>
      </w:r>
      <w:r>
        <w:t>The record of the Accident &amp; Emergency Department of the Tun Mun Hospital (</w:t>
      </w:r>
      <w:r>
        <w:rPr>
          <w:rFonts w:hint="eastAsia"/>
        </w:rPr>
        <w:t>dated 3</w:t>
      </w:r>
      <w:r>
        <w:t>1</w:t>
      </w:r>
      <w:r>
        <w:rPr>
          <w:rFonts w:hint="eastAsia"/>
        </w:rPr>
        <w:t>.3.</w:t>
      </w:r>
      <w:r>
        <w:t>20</w:t>
      </w:r>
      <w:r>
        <w:rPr>
          <w:rFonts w:hint="eastAsia"/>
        </w:rPr>
        <w:t>07</w:t>
      </w:r>
      <w:r>
        <w:t>)</w:t>
      </w:r>
      <w:r>
        <w:rPr>
          <w:rFonts w:hint="eastAsia"/>
        </w:rPr>
        <w:t xml:space="preserve"> </w:t>
      </w:r>
      <w:r>
        <w:t>states:-</w:t>
      </w:r>
    </w:p>
    <w:p w:rsidR="00415747" w:rsidRDefault="00415747">
      <w:pPr>
        <w:pStyle w:val="BodyText"/>
        <w:tabs>
          <w:tab w:val="left" w:pos="1440"/>
        </w:tabs>
        <w:snapToGrid w:val="0"/>
        <w:jc w:val="both"/>
      </w:pPr>
    </w:p>
    <w:p w:rsidR="00415747" w:rsidRDefault="00415747">
      <w:pPr>
        <w:pStyle w:val="BodyText"/>
        <w:tabs>
          <w:tab w:val="left" w:pos="1440"/>
          <w:tab w:val="left" w:pos="2100"/>
        </w:tabs>
        <w:snapToGrid w:val="0"/>
        <w:spacing w:line="240" w:lineRule="auto"/>
        <w:ind w:left="1540" w:right="746"/>
        <w:jc w:val="both"/>
        <w:rPr>
          <w:sz w:val="24"/>
        </w:rPr>
      </w:pPr>
      <w:r>
        <w:rPr>
          <w:sz w:val="24"/>
        </w:rPr>
        <w:t>“</w:t>
      </w:r>
      <w:r>
        <w:rPr>
          <w:sz w:val="24"/>
          <w:u w:val="single"/>
        </w:rPr>
        <w:t>S/F</w:t>
      </w:r>
      <w:r>
        <w:rPr>
          <w:sz w:val="24"/>
        </w:rPr>
        <w:t xml:space="preserve"> &amp; Rt leg trapped between the LRT and the platform.”</w:t>
      </w:r>
    </w:p>
    <w:p w:rsidR="00415747" w:rsidRDefault="00415747">
      <w:pPr>
        <w:pStyle w:val="BodyText"/>
        <w:tabs>
          <w:tab w:val="left" w:pos="1440"/>
          <w:tab w:val="left" w:pos="2100"/>
        </w:tabs>
        <w:snapToGrid w:val="0"/>
        <w:spacing w:line="240" w:lineRule="auto"/>
        <w:ind w:left="1540" w:right="746"/>
        <w:jc w:val="both"/>
        <w:rPr>
          <w:sz w:val="24"/>
        </w:rPr>
      </w:pPr>
    </w:p>
    <w:p w:rsidR="00415747" w:rsidRDefault="00415747">
      <w:pPr>
        <w:pStyle w:val="BodyText"/>
        <w:tabs>
          <w:tab w:val="left" w:pos="1440"/>
          <w:tab w:val="left" w:pos="2100"/>
        </w:tabs>
        <w:snapToGrid w:val="0"/>
        <w:spacing w:line="240" w:lineRule="auto"/>
        <w:ind w:left="1540" w:right="746"/>
        <w:jc w:val="both"/>
        <w:rPr>
          <w:sz w:val="24"/>
        </w:rPr>
      </w:pPr>
      <w:r>
        <w:rPr>
          <w:sz w:val="24"/>
        </w:rPr>
        <w:t>“Knocked by closing door of LRT”</w:t>
      </w:r>
    </w:p>
    <w:p w:rsidR="00415747" w:rsidRDefault="00415747">
      <w:pPr>
        <w:pStyle w:val="BodyText"/>
        <w:tabs>
          <w:tab w:val="left" w:pos="1440"/>
        </w:tabs>
        <w:snapToGrid w:val="0"/>
        <w:spacing w:line="240" w:lineRule="auto"/>
        <w:ind w:left="1540" w:right="746"/>
        <w:jc w:val="both"/>
        <w:rPr>
          <w:rFonts w:hint="eastAsia"/>
          <w:sz w:val="24"/>
        </w:rPr>
      </w:pPr>
    </w:p>
    <w:p w:rsidR="00415747" w:rsidRDefault="00415747">
      <w:pPr>
        <w:pStyle w:val="BodyText"/>
        <w:tabs>
          <w:tab w:val="left" w:pos="1440"/>
        </w:tabs>
        <w:snapToGrid w:val="0"/>
        <w:spacing w:line="240" w:lineRule="auto"/>
        <w:ind w:left="1540" w:right="746"/>
        <w:jc w:val="both"/>
        <w:rPr>
          <w:rFonts w:hint="eastAsia"/>
          <w:sz w:val="24"/>
        </w:rPr>
      </w:pPr>
      <w:r>
        <w:rPr>
          <w:rFonts w:hint="eastAsia"/>
          <w:sz w:val="24"/>
        </w:rPr>
        <w:t>(Underline provided)</w:t>
      </w:r>
    </w:p>
    <w:p w:rsidR="00415747" w:rsidRDefault="00415747">
      <w:pPr>
        <w:pStyle w:val="BodyText"/>
        <w:tabs>
          <w:tab w:val="left" w:pos="1440"/>
          <w:tab w:val="left" w:pos="2100"/>
        </w:tabs>
        <w:snapToGrid w:val="0"/>
        <w:spacing w:line="240" w:lineRule="auto"/>
        <w:ind w:left="1540" w:right="746"/>
        <w:jc w:val="both"/>
        <w:rPr>
          <w:rFonts w:hint="eastAsia"/>
          <w:sz w:val="24"/>
        </w:rPr>
      </w:pPr>
    </w:p>
    <w:p w:rsidR="00415747" w:rsidRDefault="00415747">
      <w:pPr>
        <w:pStyle w:val="BodyText"/>
        <w:tabs>
          <w:tab w:val="left" w:pos="1440"/>
          <w:tab w:val="left" w:pos="2100"/>
        </w:tabs>
        <w:snapToGrid w:val="0"/>
        <w:spacing w:line="240" w:lineRule="auto"/>
        <w:ind w:left="1540" w:right="746"/>
        <w:jc w:val="both"/>
        <w:rPr>
          <w:rFonts w:hint="eastAsia"/>
          <w:sz w:val="24"/>
        </w:rPr>
      </w:pPr>
    </w:p>
    <w:p w:rsidR="00415747" w:rsidRDefault="00415747">
      <w:pPr>
        <w:pStyle w:val="BodyText"/>
        <w:tabs>
          <w:tab w:val="left" w:pos="1440"/>
          <w:tab w:val="left" w:pos="2100"/>
        </w:tabs>
        <w:snapToGrid w:val="0"/>
        <w:spacing w:line="240" w:lineRule="auto"/>
        <w:ind w:right="746"/>
        <w:jc w:val="both"/>
        <w:rPr>
          <w:rFonts w:hint="eastAsia"/>
        </w:rPr>
      </w:pPr>
      <w:r>
        <w:t>“S/F” is the short form for “slipped and fell”.</w:t>
      </w:r>
      <w:r>
        <w:rPr>
          <w:rFonts w:hint="eastAsia"/>
        </w:rPr>
        <w:t xml:space="preserve">  She must have told the ambulance people and staff of the A &amp; E Dept. of the Tuen Mun Hospital about the Incident, otherwise the people concerned would not have made th</w:t>
      </w:r>
      <w:r>
        <w:rPr>
          <w:rFonts w:hint="eastAsia"/>
        </w:rPr>
        <w:t>e records having those contents.</w:t>
      </w:r>
    </w:p>
    <w:p w:rsidR="00415747" w:rsidRDefault="00415747">
      <w:pPr>
        <w:pStyle w:val="BodyText"/>
        <w:tabs>
          <w:tab w:val="left" w:pos="1440"/>
        </w:tabs>
        <w:snapToGrid w:val="0"/>
        <w:jc w:val="both"/>
        <w:rPr>
          <w:rFonts w:hint="eastAsia"/>
        </w:rPr>
      </w:pPr>
    </w:p>
    <w:p w:rsidR="00415747" w:rsidRDefault="00415747">
      <w:pPr>
        <w:pStyle w:val="BodyText"/>
        <w:tabs>
          <w:tab w:val="left" w:pos="1440"/>
        </w:tabs>
        <w:snapToGrid w:val="0"/>
        <w:jc w:val="both"/>
        <w:rPr>
          <w:snapToGrid w:val="0"/>
        </w:rPr>
      </w:pPr>
      <w:r>
        <w:rPr>
          <w:rFonts w:hint="eastAsia"/>
        </w:rPr>
        <w:t>8(iii)</w:t>
      </w:r>
      <w:r>
        <w:rPr>
          <w:rFonts w:hint="eastAsia"/>
        </w:rPr>
        <w:tab/>
      </w:r>
      <w:r>
        <w:rPr>
          <w:lang w:val="en-US"/>
        </w:rPr>
        <w:t xml:space="preserve">In a letter </w:t>
      </w:r>
      <w:r>
        <w:rPr>
          <w:rFonts w:hint="eastAsia"/>
        </w:rPr>
        <w:t xml:space="preserve">dated </w:t>
      </w:r>
      <w:r>
        <w:t>27</w:t>
      </w:r>
      <w:r>
        <w:rPr>
          <w:rFonts w:hint="eastAsia"/>
        </w:rPr>
        <w:t>.</w:t>
      </w:r>
      <w:r>
        <w:t>4</w:t>
      </w:r>
      <w:r>
        <w:rPr>
          <w:rFonts w:hint="eastAsia"/>
        </w:rPr>
        <w:t>.</w:t>
      </w:r>
      <w:r>
        <w:t>20</w:t>
      </w:r>
      <w:r>
        <w:rPr>
          <w:rFonts w:hint="eastAsia"/>
        </w:rPr>
        <w:t>07</w:t>
      </w:r>
      <w:r>
        <w:t xml:space="preserve"> to the Defendant, the Plaintiff asked for compensation.  In the letter she described how the Incident occurred:-</w:t>
      </w:r>
    </w:p>
    <w:p w:rsidR="00415747" w:rsidRDefault="00415747">
      <w:pPr>
        <w:pStyle w:val="BodyText"/>
        <w:tabs>
          <w:tab w:val="left" w:pos="1440"/>
        </w:tabs>
        <w:snapToGrid w:val="0"/>
        <w:jc w:val="both"/>
        <w:rPr>
          <w:rFonts w:hint="eastAsia"/>
        </w:rPr>
      </w:pPr>
    </w:p>
    <w:p w:rsidR="00415747" w:rsidRDefault="00415747">
      <w:pPr>
        <w:pStyle w:val="BodyText"/>
        <w:tabs>
          <w:tab w:val="left" w:pos="1440"/>
        </w:tabs>
        <w:snapToGrid w:val="0"/>
        <w:spacing w:line="240" w:lineRule="auto"/>
        <w:ind w:left="1540" w:right="746"/>
        <w:jc w:val="both"/>
        <w:rPr>
          <w:rFonts w:hint="eastAsia"/>
          <w:sz w:val="24"/>
          <w:lang w:val="en-US" w:eastAsia="zh-TW"/>
        </w:rPr>
      </w:pPr>
      <w:r>
        <w:rPr>
          <w:rFonts w:hint="eastAsia"/>
          <w:sz w:val="24"/>
          <w:lang w:eastAsia="zh-TW"/>
        </w:rPr>
        <w:t>“當時有架列車到達，打開車門，我準備上車，但車門突然關上，事出突然，來不及開，結果給車門夾到膝頭，因而令到本人身體失去平衡跌到，而</w:t>
      </w:r>
      <w:r>
        <w:rPr>
          <w:rFonts w:hint="eastAsia"/>
          <w:sz w:val="24"/>
          <w:u w:val="single"/>
          <w:lang w:eastAsia="zh-TW"/>
        </w:rPr>
        <w:t>右腳在月台與輕鐵之間</w:t>
      </w:r>
      <w:r>
        <w:rPr>
          <w:rFonts w:hint="eastAsia"/>
          <w:sz w:val="24"/>
          <w:lang w:eastAsia="zh-TW"/>
        </w:rPr>
        <w:t>，導致身體多處地方受傷及扭傷，事後有位輕鐵職員到達，幫我叫求護車，送去屯門醫院急証室醫治</w:t>
      </w:r>
      <w:r>
        <w:rPr>
          <w:sz w:val="24"/>
          <w:lang w:val="en-US" w:eastAsia="zh-TW"/>
        </w:rPr>
        <w:t>………</w:t>
      </w:r>
      <w:r>
        <w:rPr>
          <w:rFonts w:hint="eastAsia"/>
          <w:sz w:val="24"/>
          <w:lang w:val="en-US" w:eastAsia="zh-TW"/>
        </w:rPr>
        <w:t>。”</w:t>
      </w:r>
    </w:p>
    <w:p w:rsidR="00415747" w:rsidRDefault="00415747">
      <w:pPr>
        <w:pStyle w:val="BodyText"/>
        <w:tabs>
          <w:tab w:val="left" w:pos="1440"/>
        </w:tabs>
        <w:snapToGrid w:val="0"/>
        <w:spacing w:line="240" w:lineRule="auto"/>
        <w:ind w:left="1540" w:right="746"/>
        <w:jc w:val="both"/>
        <w:rPr>
          <w:rFonts w:hint="eastAsia"/>
          <w:sz w:val="24"/>
        </w:rPr>
      </w:pPr>
    </w:p>
    <w:p w:rsidR="00415747" w:rsidRDefault="00415747">
      <w:pPr>
        <w:pStyle w:val="BodyText"/>
        <w:tabs>
          <w:tab w:val="left" w:pos="1440"/>
        </w:tabs>
        <w:snapToGrid w:val="0"/>
        <w:spacing w:line="240" w:lineRule="auto"/>
        <w:ind w:left="1540" w:right="746"/>
        <w:jc w:val="both"/>
        <w:rPr>
          <w:rFonts w:hint="eastAsia"/>
        </w:rPr>
      </w:pPr>
      <w:r>
        <w:rPr>
          <w:rFonts w:hint="eastAsia"/>
          <w:sz w:val="24"/>
        </w:rPr>
        <w:t>(Underlines provided)</w:t>
      </w:r>
    </w:p>
    <w:p w:rsidR="00415747" w:rsidRDefault="00415747">
      <w:pPr>
        <w:pStyle w:val="BodyText"/>
        <w:tabs>
          <w:tab w:val="left" w:pos="1440"/>
        </w:tabs>
        <w:snapToGrid w:val="0"/>
        <w:jc w:val="both"/>
        <w:rPr>
          <w:lang w:eastAsia="zh-TW"/>
        </w:rPr>
      </w:pPr>
    </w:p>
    <w:p w:rsidR="00415747" w:rsidRDefault="00415747">
      <w:pPr>
        <w:pStyle w:val="BodyText"/>
        <w:tabs>
          <w:tab w:val="left" w:pos="1440"/>
        </w:tabs>
        <w:snapToGrid w:val="0"/>
        <w:jc w:val="both"/>
        <w:rPr>
          <w:rFonts w:hint="eastAsia"/>
        </w:rPr>
      </w:pPr>
      <w:r>
        <w:rPr>
          <w:rFonts w:hint="eastAsia"/>
        </w:rPr>
        <w:t>8(iv)</w:t>
      </w:r>
      <w:r>
        <w:rPr>
          <w:rFonts w:hint="eastAsia"/>
        </w:rPr>
        <w:tab/>
        <w:t xml:space="preserve">The joint medical report by experts from both parties (dated 5.2.2010) revealed that the </w:t>
      </w:r>
      <w:r>
        <w:t>Plaintiff</w:t>
      </w:r>
      <w:r>
        <w:rPr>
          <w:rFonts w:hint="eastAsia"/>
        </w:rPr>
        <w:t xml:space="preserve"> </w:t>
      </w:r>
      <w:r>
        <w:t>was examined on 21.1.2010, Paragraph 44 of this report states:-</w:t>
      </w:r>
    </w:p>
    <w:p w:rsidR="00415747" w:rsidRDefault="00415747">
      <w:pPr>
        <w:pStyle w:val="BodyText"/>
        <w:tabs>
          <w:tab w:val="left" w:pos="1440"/>
        </w:tabs>
        <w:snapToGrid w:val="0"/>
        <w:jc w:val="both"/>
      </w:pPr>
    </w:p>
    <w:p w:rsidR="00415747" w:rsidRDefault="00415747">
      <w:pPr>
        <w:pStyle w:val="BodyText"/>
        <w:tabs>
          <w:tab w:val="left" w:pos="1440"/>
        </w:tabs>
        <w:snapToGrid w:val="0"/>
        <w:spacing w:line="240" w:lineRule="auto"/>
        <w:ind w:left="1540" w:right="746"/>
        <w:jc w:val="both"/>
        <w:rPr>
          <w:rFonts w:hint="eastAsia"/>
          <w:sz w:val="24"/>
        </w:rPr>
      </w:pPr>
      <w:r>
        <w:rPr>
          <w:sz w:val="24"/>
        </w:rPr>
        <w:t>“According</w:t>
      </w:r>
      <w:r>
        <w:rPr>
          <w:sz w:val="24"/>
        </w:rPr>
        <w:t xml:space="preserve"> to Madam Yam, while boarding a light rail train, the train door suddenly closed and struck her right groin.  </w:t>
      </w:r>
      <w:r>
        <w:rPr>
          <w:sz w:val="24"/>
          <w:u w:val="single"/>
        </w:rPr>
        <w:t>Her right leg was trapped between the train and the station</w:t>
      </w:r>
      <w:r>
        <w:rPr>
          <w:sz w:val="24"/>
        </w:rPr>
        <w:t xml:space="preserve"> and her body was inside the train. She was sent to A &amp; E, TMH after the accident by ambulance.  X-rays of right knee and right thigh taken at TMH confirmed no fracture.  We opine the diagnosis of soft tissue injury to right thigh and right knee was compatible with the mechanism of injury given by her.”</w:t>
      </w:r>
    </w:p>
    <w:p w:rsidR="00415747" w:rsidRDefault="00415747">
      <w:pPr>
        <w:pStyle w:val="BodyText"/>
        <w:tabs>
          <w:tab w:val="left" w:pos="1440"/>
        </w:tabs>
        <w:snapToGrid w:val="0"/>
        <w:spacing w:line="240" w:lineRule="auto"/>
        <w:ind w:left="1540" w:right="746"/>
        <w:jc w:val="both"/>
        <w:rPr>
          <w:sz w:val="24"/>
          <w:lang w:val="en-US"/>
        </w:rPr>
      </w:pPr>
    </w:p>
    <w:p w:rsidR="00415747" w:rsidRDefault="00415747">
      <w:pPr>
        <w:pStyle w:val="BodyText"/>
        <w:tabs>
          <w:tab w:val="left" w:pos="1440"/>
        </w:tabs>
        <w:snapToGrid w:val="0"/>
        <w:spacing w:line="240" w:lineRule="auto"/>
        <w:ind w:left="1540" w:right="746"/>
        <w:jc w:val="both"/>
        <w:rPr>
          <w:sz w:val="24"/>
          <w:lang w:val="en-US"/>
        </w:rPr>
      </w:pPr>
      <w:r>
        <w:rPr>
          <w:sz w:val="24"/>
          <w:lang w:val="en-US"/>
        </w:rPr>
        <w:t>(Underlines provided)</w:t>
      </w:r>
    </w:p>
    <w:p w:rsidR="00415747" w:rsidRDefault="00415747">
      <w:pPr>
        <w:pStyle w:val="BodyText"/>
        <w:tabs>
          <w:tab w:val="left" w:pos="1440"/>
        </w:tabs>
        <w:snapToGrid w:val="0"/>
        <w:jc w:val="both"/>
        <w:rPr>
          <w:rFonts w:hint="eastAsia"/>
          <w:snapToGrid w:val="0"/>
        </w:rPr>
      </w:pPr>
    </w:p>
    <w:p w:rsidR="00415747" w:rsidRDefault="00415747">
      <w:pPr>
        <w:pStyle w:val="BodyText"/>
        <w:numPr>
          <w:ilvl w:val="0"/>
          <w:numId w:val="1"/>
        </w:numPr>
        <w:tabs>
          <w:tab w:val="clear" w:pos="2340"/>
          <w:tab w:val="left" w:pos="1440"/>
        </w:tabs>
        <w:snapToGrid w:val="0"/>
        <w:ind w:left="0"/>
        <w:jc w:val="both"/>
        <w:rPr>
          <w:rFonts w:hint="eastAsia"/>
          <w:snapToGrid w:val="0"/>
          <w:lang w:eastAsia="zh-TW"/>
        </w:rPr>
      </w:pPr>
      <w:r>
        <w:rPr>
          <w:rFonts w:hint="eastAsia"/>
          <w:snapToGrid w:val="0"/>
        </w:rPr>
        <w:t xml:space="preserve">The above documents clearly show that during the Incident her right leg was trapped between the train and the platform.  Of course she also slipped down.  </w:t>
      </w:r>
      <w:r>
        <w:rPr>
          <w:snapToGrid w:val="0"/>
          <w:lang w:val="en-US" w:eastAsia="zh-TW"/>
        </w:rPr>
        <w:t>I find that the Plaintiff’</w:t>
      </w:r>
      <w:r>
        <w:rPr>
          <w:rFonts w:hint="eastAsia"/>
          <w:snapToGrid w:val="0"/>
          <w:lang w:val="en-US"/>
        </w:rPr>
        <w:t>s right</w:t>
      </w:r>
      <w:r>
        <w:rPr>
          <w:snapToGrid w:val="0"/>
          <w:lang w:val="en-US" w:eastAsia="zh-TW"/>
        </w:rPr>
        <w:t xml:space="preserve"> leg was trapped between the train and the station at the material time, just as what she </w:t>
      </w:r>
      <w:r>
        <w:rPr>
          <w:snapToGrid w:val="0"/>
          <w:lang w:val="en-US"/>
        </w:rPr>
        <w:t>told the joint experts on 21.1.2010.  What actually happened leading to her right leg being so trapped?  There is a total lack of evidence on her part.  I am not satisfied that she presented the whole picture of the Incident to this Court during the trial.</w:t>
      </w:r>
      <w:r>
        <w:rPr>
          <w:rFonts w:hint="eastAsia"/>
          <w:snapToGrid w:val="0"/>
          <w:lang w:val="en-US"/>
        </w:rPr>
        <w:t xml:space="preserve"> </w:t>
      </w:r>
      <w:r>
        <w:rPr>
          <w:snapToGrid w:val="0"/>
          <w:lang w:val="en-US"/>
        </w:rPr>
        <w:t xml:space="preserve"> She just told this Court part of what had happened.  T</w:t>
      </w:r>
      <w:r>
        <w:rPr>
          <w:rFonts w:hint="eastAsia"/>
          <w:snapToGrid w:val="0"/>
          <w:lang w:val="en-US"/>
        </w:rPr>
        <w:t>he evidence adduced in Court is inconsistent with her claim.  She slipped and</w:t>
      </w:r>
      <w:r>
        <w:rPr>
          <w:rFonts w:hint="eastAsia"/>
          <w:snapToGrid w:val="0"/>
          <w:lang w:val="en-US"/>
        </w:rPr>
        <w:t xml:space="preserve"> fell, </w:t>
      </w:r>
      <w:r>
        <w:rPr>
          <w:snapToGrid w:val="0"/>
          <w:lang w:val="en-US"/>
        </w:rPr>
        <w:t>and</w:t>
      </w:r>
      <w:r>
        <w:rPr>
          <w:rFonts w:hint="eastAsia"/>
          <w:snapToGrid w:val="0"/>
          <w:lang w:val="en-US"/>
        </w:rPr>
        <w:t xml:space="preserve"> her right leg was trapped between the train and the station.  This part of material facts do not appear in her Statement of Claim, her revised witness statement and her evidence in chief.  </w:t>
      </w:r>
    </w:p>
    <w:p w:rsidR="00415747" w:rsidRDefault="00415747">
      <w:pPr>
        <w:pStyle w:val="BodyText"/>
        <w:tabs>
          <w:tab w:val="left" w:pos="1440"/>
        </w:tabs>
        <w:snapToGrid w:val="0"/>
        <w:jc w:val="both"/>
        <w:rPr>
          <w:snapToGrid w:val="0"/>
          <w:lang w:val="en-US"/>
        </w:rPr>
      </w:pPr>
    </w:p>
    <w:p w:rsidR="00415747" w:rsidRDefault="00415747">
      <w:pPr>
        <w:pStyle w:val="BodyText"/>
        <w:numPr>
          <w:ilvl w:val="0"/>
          <w:numId w:val="1"/>
        </w:numPr>
        <w:tabs>
          <w:tab w:val="clear" w:pos="2340"/>
          <w:tab w:val="left" w:pos="1440"/>
        </w:tabs>
        <w:snapToGrid w:val="0"/>
        <w:ind w:left="0"/>
        <w:jc w:val="both"/>
        <w:rPr>
          <w:snapToGrid w:val="0"/>
          <w:lang w:eastAsia="zh-TW"/>
        </w:rPr>
      </w:pPr>
      <w:r>
        <w:rPr>
          <w:rFonts w:hint="eastAsia"/>
          <w:snapToGrid w:val="0"/>
          <w:lang w:val="en-US"/>
        </w:rPr>
        <w:t xml:space="preserve">If </w:t>
      </w:r>
      <w:r>
        <w:rPr>
          <w:snapToGrid w:val="0"/>
          <w:lang w:val="en-US"/>
        </w:rPr>
        <w:t>she had not rushed into the train compartment, but had boarded the train normally, how is it that her right leg would be trapped in the gap between the train and the station?</w:t>
      </w:r>
      <w:r>
        <w:rPr>
          <w:rFonts w:hint="eastAsia"/>
          <w:snapToGrid w:val="0"/>
          <w:lang w:val="en-US"/>
        </w:rPr>
        <w:t xml:space="preserve">  She said that the door leaves were closing with great force, and came into contact with her right leg.  Then she should have injuries on the points of contacts of her right leg with the door leaves, namely, on both sides of her right </w:t>
      </w:r>
      <w:r>
        <w:rPr>
          <w:snapToGrid w:val="0"/>
          <w:lang w:val="en-US"/>
        </w:rPr>
        <w:t>thigh</w:t>
      </w:r>
      <w:r>
        <w:rPr>
          <w:rFonts w:hint="eastAsia"/>
          <w:snapToGrid w:val="0"/>
          <w:lang w:val="en-US"/>
        </w:rPr>
        <w:t xml:space="preserve">.  But she only got injury on the inner part of her right </w:t>
      </w:r>
      <w:r>
        <w:rPr>
          <w:snapToGrid w:val="0"/>
          <w:lang w:val="en-US"/>
        </w:rPr>
        <w:t>thigh</w:t>
      </w:r>
      <w:r>
        <w:rPr>
          <w:rFonts w:hint="eastAsia"/>
          <w:snapToGrid w:val="0"/>
          <w:lang w:val="en-US"/>
        </w:rPr>
        <w:t xml:space="preserve"> at the groin area.  There was no </w:t>
      </w:r>
      <w:r>
        <w:rPr>
          <w:snapToGrid w:val="0"/>
          <w:lang w:val="en-US"/>
        </w:rPr>
        <w:t>injury</w:t>
      </w:r>
      <w:r>
        <w:rPr>
          <w:rFonts w:hint="eastAsia"/>
          <w:snapToGrid w:val="0"/>
          <w:lang w:val="en-US"/>
        </w:rPr>
        <w:t xml:space="preserve"> on the other side of the right </w:t>
      </w:r>
      <w:r>
        <w:rPr>
          <w:snapToGrid w:val="0"/>
          <w:lang w:val="en-US"/>
        </w:rPr>
        <w:t>thigh</w:t>
      </w:r>
      <w:r>
        <w:rPr>
          <w:rFonts w:hint="eastAsia"/>
          <w:snapToGrid w:val="0"/>
          <w:lang w:val="en-US"/>
        </w:rPr>
        <w:t xml:space="preserve"> which also </w:t>
      </w:r>
      <w:r>
        <w:rPr>
          <w:snapToGrid w:val="0"/>
          <w:lang w:val="en-US"/>
        </w:rPr>
        <w:t>came</w:t>
      </w:r>
      <w:r>
        <w:rPr>
          <w:rFonts w:hint="eastAsia"/>
          <w:snapToGrid w:val="0"/>
          <w:lang w:val="en-US"/>
        </w:rPr>
        <w:t xml:space="preserve"> into contact with another door leaf which was closing in with great force as alleged by her.  The light train did emit buzzer sounds, warning people that the door was being closed.  There is no reason she did not </w:t>
      </w:r>
      <w:r>
        <w:rPr>
          <w:snapToGrid w:val="0"/>
          <w:lang w:val="en-US"/>
        </w:rPr>
        <w:t>hear</w:t>
      </w:r>
      <w:r>
        <w:rPr>
          <w:rFonts w:hint="eastAsia"/>
          <w:snapToGrid w:val="0"/>
          <w:lang w:val="en-US"/>
        </w:rPr>
        <w:t xml:space="preserve"> them, if she was paying attention to the state of the closing door.  I am not satisfied that her evidence is credible.  In so far as it is inconsistent with the evidence of Lung Wai Yin, I do not accept her evidence.  </w:t>
      </w:r>
    </w:p>
    <w:p w:rsidR="00415747" w:rsidRDefault="00415747">
      <w:pPr>
        <w:pStyle w:val="BodyText"/>
        <w:tabs>
          <w:tab w:val="left" w:pos="1440"/>
        </w:tabs>
        <w:snapToGrid w:val="0"/>
        <w:jc w:val="both"/>
        <w:rPr>
          <w:rFonts w:hint="eastAsia"/>
          <w:snapToGrid w:val="0"/>
        </w:rPr>
      </w:pPr>
    </w:p>
    <w:p w:rsidR="00415747" w:rsidRDefault="00415747">
      <w:pPr>
        <w:pStyle w:val="BodyText"/>
        <w:numPr>
          <w:ilvl w:val="0"/>
          <w:numId w:val="1"/>
        </w:numPr>
        <w:tabs>
          <w:tab w:val="clear" w:pos="2340"/>
          <w:tab w:val="left" w:pos="1440"/>
        </w:tabs>
        <w:snapToGrid w:val="0"/>
        <w:ind w:left="0"/>
        <w:jc w:val="both"/>
        <w:rPr>
          <w:snapToGrid w:val="0"/>
          <w:lang w:eastAsia="zh-TW"/>
        </w:rPr>
      </w:pPr>
      <w:r>
        <w:rPr>
          <w:snapToGrid w:val="0"/>
          <w:lang w:eastAsia="zh-TW"/>
        </w:rPr>
        <w:t xml:space="preserve">I am satisfied that Lun Wai Yin was telling the truth.  At the material time the Plaintiff was boarding the train compartment in a hurry when the door was closing and when the buzzer sound were on.  When Lun Wai Yin saw this, she immediately pressed the door button to re-open it.  But </w:t>
      </w:r>
      <w:r>
        <w:rPr>
          <w:rFonts w:hint="eastAsia"/>
          <w:snapToGrid w:val="0"/>
        </w:rPr>
        <w:t xml:space="preserve">it </w:t>
      </w:r>
      <w:r>
        <w:rPr>
          <w:snapToGrid w:val="0"/>
          <w:lang w:eastAsia="zh-TW"/>
        </w:rPr>
        <w:t xml:space="preserve">was too late.  The door leaves hit the Plaintiff’s body.  She lost balance and her right leg slipped into the gap between the train and the station.  </w:t>
      </w:r>
      <w:r>
        <w:rPr>
          <w:rFonts w:hint="eastAsia"/>
          <w:snapToGrid w:val="0"/>
        </w:rPr>
        <w:t xml:space="preserve">It cannot be true that the force of the closing door made her fall down.  Before she fell, the door leaves must have been opened.  If they had not been opened, they would </w:t>
      </w:r>
      <w:r>
        <w:rPr>
          <w:snapToGrid w:val="0"/>
        </w:rPr>
        <w:t>simply</w:t>
      </w:r>
      <w:r>
        <w:rPr>
          <w:rFonts w:hint="eastAsia"/>
          <w:snapToGrid w:val="0"/>
        </w:rPr>
        <w:t xml:space="preserve"> have continued to her up between them, and she would not have fallen down.  She fell down because the door was opened.  It would only open if Lun Wai Yin pressed the control button </w:t>
      </w:r>
      <w:r>
        <w:rPr>
          <w:rFonts w:hint="eastAsia"/>
          <w:snapToGrid w:val="0"/>
        </w:rPr>
        <w:t xml:space="preserve">to open the door leaves.  She must have done so.  So during those 2 or 3 seconds she must have been paying attention to the closing of the door.  It is </w:t>
      </w:r>
      <w:r>
        <w:rPr>
          <w:snapToGrid w:val="0"/>
        </w:rPr>
        <w:t>inconceivable</w:t>
      </w:r>
      <w:r>
        <w:rPr>
          <w:rFonts w:hint="eastAsia"/>
          <w:snapToGrid w:val="0"/>
        </w:rPr>
        <w:t xml:space="preserve"> </w:t>
      </w:r>
      <w:r>
        <w:rPr>
          <w:snapToGrid w:val="0"/>
        </w:rPr>
        <w:t>that</w:t>
      </w:r>
      <w:r>
        <w:rPr>
          <w:rFonts w:hint="eastAsia"/>
          <w:snapToGrid w:val="0"/>
        </w:rPr>
        <w:t xml:space="preserve"> she would only have done so during these 2 to 3 seconds.  She must have done so right at the beginning of its being closed for the whole period, in order to see </w:t>
      </w:r>
      <w:r>
        <w:rPr>
          <w:snapToGrid w:val="0"/>
        </w:rPr>
        <w:t>that</w:t>
      </w:r>
      <w:r>
        <w:rPr>
          <w:rFonts w:hint="eastAsia"/>
          <w:snapToGrid w:val="0"/>
        </w:rPr>
        <w:t xml:space="preserve"> the door would not pose any threat to boarding passengers.  So what she said in her witness </w:t>
      </w:r>
      <w:r>
        <w:rPr>
          <w:snapToGrid w:val="0"/>
        </w:rPr>
        <w:t>statement</w:t>
      </w:r>
      <w:r>
        <w:rPr>
          <w:rFonts w:hint="eastAsia"/>
          <w:snapToGrid w:val="0"/>
        </w:rPr>
        <w:t xml:space="preserve"> in this regard must be true.  I accept her evidence.  </w:t>
      </w:r>
      <w:r>
        <w:rPr>
          <w:snapToGrid w:val="0"/>
          <w:lang w:eastAsia="zh-TW"/>
        </w:rPr>
        <w:t>There is no neglige</w:t>
      </w:r>
      <w:r>
        <w:rPr>
          <w:snapToGrid w:val="0"/>
          <w:lang w:eastAsia="zh-TW"/>
        </w:rPr>
        <w:t>nce on her part.  According</w:t>
      </w:r>
      <w:r>
        <w:rPr>
          <w:rFonts w:hint="eastAsia"/>
          <w:snapToGrid w:val="0"/>
        </w:rPr>
        <w:t>ly</w:t>
      </w:r>
      <w:r>
        <w:rPr>
          <w:snapToGrid w:val="0"/>
          <w:lang w:eastAsia="zh-TW"/>
        </w:rPr>
        <w:t xml:space="preserve"> I dismiss the Plaintiff’s claim.</w:t>
      </w:r>
    </w:p>
    <w:p w:rsidR="00415747" w:rsidRDefault="00415747">
      <w:pPr>
        <w:tabs>
          <w:tab w:val="clear" w:pos="4320"/>
          <w:tab w:val="clear" w:pos="9072"/>
        </w:tabs>
        <w:snapToGrid/>
        <w:spacing w:line="360" w:lineRule="auto"/>
        <w:jc w:val="both"/>
        <w:rPr>
          <w:snapToGrid w:val="0"/>
          <w:u w:val="single"/>
        </w:rPr>
      </w:pPr>
    </w:p>
    <w:p w:rsidR="00415747" w:rsidRDefault="00415747">
      <w:pPr>
        <w:tabs>
          <w:tab w:val="clear" w:pos="4320"/>
          <w:tab w:val="clear" w:pos="9072"/>
        </w:tabs>
        <w:snapToGrid/>
        <w:spacing w:line="360" w:lineRule="auto"/>
        <w:jc w:val="both"/>
        <w:rPr>
          <w:snapToGrid w:val="0"/>
        </w:rPr>
      </w:pPr>
      <w:r>
        <w:rPr>
          <w:snapToGrid w:val="0"/>
          <w:u w:val="single"/>
        </w:rPr>
        <w:t>Costs</w:t>
      </w:r>
      <w:r>
        <w:rPr>
          <w:snapToGrid w:val="0"/>
        </w:rPr>
        <w:cr/>
      </w:r>
    </w:p>
    <w:p w:rsidR="00415747" w:rsidRDefault="00415747">
      <w:pPr>
        <w:numPr>
          <w:ilvl w:val="0"/>
          <w:numId w:val="1"/>
        </w:numPr>
        <w:tabs>
          <w:tab w:val="clear" w:pos="2340"/>
          <w:tab w:val="clear" w:pos="4320"/>
          <w:tab w:val="clear" w:pos="9072"/>
        </w:tabs>
        <w:snapToGrid/>
        <w:spacing w:line="360" w:lineRule="auto"/>
        <w:ind w:left="0"/>
        <w:jc w:val="both"/>
        <w:rPr>
          <w:snapToGrid w:val="0"/>
        </w:rPr>
      </w:pPr>
      <w:r>
        <w:rPr>
          <w:snapToGrid w:val="0"/>
        </w:rPr>
        <w:t>I make an order nisi, be made absolute in 14 days’ time, that the Plaintiff do pay costs of this action to the Defendant, to be taxed, if not agreed, with certificate for Counsel.</w:t>
      </w:r>
      <w:r>
        <w:rPr>
          <w:snapToGrid w:val="0"/>
        </w:rPr>
        <w:cr/>
      </w:r>
    </w:p>
    <w:p w:rsidR="00415747" w:rsidRDefault="00415747">
      <w:pPr>
        <w:tabs>
          <w:tab w:val="clear" w:pos="4320"/>
          <w:tab w:val="clear" w:pos="9072"/>
        </w:tabs>
        <w:snapToGrid/>
        <w:spacing w:line="360" w:lineRule="auto"/>
        <w:jc w:val="both"/>
        <w:rPr>
          <w:snapToGrid w:val="0"/>
        </w:rPr>
      </w:pPr>
    </w:p>
    <w:p w:rsidR="00415747" w:rsidRDefault="00415747">
      <w:pPr>
        <w:tabs>
          <w:tab w:val="clear" w:pos="4320"/>
          <w:tab w:val="clear" w:pos="9072"/>
        </w:tabs>
        <w:snapToGrid/>
        <w:spacing w:line="360" w:lineRule="auto"/>
        <w:jc w:val="both"/>
        <w:rPr>
          <w:snapToGrid w:val="0"/>
        </w:rPr>
      </w:pPr>
    </w:p>
    <w:p w:rsidR="00415747" w:rsidRDefault="00415747">
      <w:pPr>
        <w:tabs>
          <w:tab w:val="clear" w:pos="1440"/>
          <w:tab w:val="clear" w:pos="4320"/>
          <w:tab w:val="clear" w:pos="9072"/>
          <w:tab w:val="center" w:pos="6440"/>
        </w:tabs>
        <w:snapToGrid/>
        <w:jc w:val="both"/>
        <w:rPr>
          <w:snapToGrid w:val="0"/>
        </w:rPr>
      </w:pPr>
      <w:r>
        <w:rPr>
          <w:snapToGrid w:val="0"/>
        </w:rPr>
        <w:tab/>
        <w:t>( S. Chow )</w:t>
      </w:r>
    </w:p>
    <w:p w:rsidR="00415747" w:rsidRDefault="00415747">
      <w:pPr>
        <w:tabs>
          <w:tab w:val="clear" w:pos="1440"/>
          <w:tab w:val="clear" w:pos="4320"/>
          <w:tab w:val="clear" w:pos="9072"/>
          <w:tab w:val="center" w:pos="6440"/>
        </w:tabs>
        <w:snapToGrid/>
        <w:jc w:val="both"/>
        <w:rPr>
          <w:snapToGrid w:val="0"/>
        </w:rPr>
      </w:pPr>
      <w:r>
        <w:rPr>
          <w:snapToGrid w:val="0"/>
        </w:rPr>
        <w:tab/>
        <w:t>District Judge</w:t>
      </w:r>
    </w:p>
    <w:p w:rsidR="00415747" w:rsidRDefault="00415747">
      <w:pPr>
        <w:pStyle w:val="BodyText"/>
        <w:tabs>
          <w:tab w:val="center" w:pos="6580"/>
        </w:tabs>
        <w:snapToGrid w:val="0"/>
        <w:spacing w:line="240" w:lineRule="auto"/>
        <w:ind w:right="46"/>
        <w:jc w:val="both"/>
        <w:rPr>
          <w:snapToGrid w:val="0"/>
        </w:rPr>
      </w:pPr>
    </w:p>
    <w:p w:rsidR="00415747" w:rsidRDefault="00415747">
      <w:pPr>
        <w:pStyle w:val="BodyText"/>
        <w:tabs>
          <w:tab w:val="center" w:pos="6580"/>
        </w:tabs>
        <w:snapToGrid w:val="0"/>
        <w:spacing w:line="240" w:lineRule="auto"/>
        <w:ind w:right="46"/>
        <w:jc w:val="both"/>
        <w:rPr>
          <w:snapToGrid w:val="0"/>
        </w:rPr>
      </w:pPr>
    </w:p>
    <w:p w:rsidR="00415747" w:rsidRDefault="00415747">
      <w:pPr>
        <w:pStyle w:val="BodyText"/>
        <w:tabs>
          <w:tab w:val="center" w:pos="6580"/>
        </w:tabs>
        <w:snapToGrid w:val="0"/>
        <w:spacing w:line="240" w:lineRule="auto"/>
        <w:ind w:right="46"/>
        <w:jc w:val="both"/>
        <w:rPr>
          <w:snapToGrid w:val="0"/>
        </w:rPr>
      </w:pPr>
    </w:p>
    <w:p w:rsidR="00415747" w:rsidRDefault="00415747">
      <w:pPr>
        <w:pStyle w:val="BodyText"/>
        <w:tabs>
          <w:tab w:val="center" w:pos="6580"/>
        </w:tabs>
        <w:snapToGrid w:val="0"/>
        <w:spacing w:line="240" w:lineRule="auto"/>
        <w:ind w:right="46"/>
        <w:jc w:val="both"/>
        <w:rPr>
          <w:snapToGrid w:val="0"/>
        </w:rPr>
      </w:pPr>
    </w:p>
    <w:p w:rsidR="00415747" w:rsidRDefault="00415747">
      <w:pPr>
        <w:pStyle w:val="BodyText"/>
        <w:tabs>
          <w:tab w:val="left" w:pos="2240"/>
        </w:tabs>
        <w:snapToGrid w:val="0"/>
        <w:spacing w:line="240" w:lineRule="auto"/>
        <w:ind w:left="2240" w:right="46" w:hanging="2240"/>
        <w:jc w:val="both"/>
        <w:rPr>
          <w:snapToGrid w:val="0"/>
        </w:rPr>
      </w:pPr>
      <w:r>
        <w:rPr>
          <w:snapToGrid w:val="0"/>
        </w:rPr>
        <w:t xml:space="preserve">The Plaintiff:   </w:t>
      </w:r>
      <w:r>
        <w:rPr>
          <w:snapToGrid w:val="0"/>
        </w:rPr>
        <w:tab/>
        <w:t>represented by Mr. Alex Y.H. Lai, instructed by M/S Kenneth Poo</w:t>
      </w:r>
      <w:r>
        <w:rPr>
          <w:rFonts w:hint="eastAsia"/>
          <w:snapToGrid w:val="0"/>
        </w:rPr>
        <w:t>n</w:t>
      </w:r>
      <w:r>
        <w:rPr>
          <w:snapToGrid w:val="0"/>
        </w:rPr>
        <w:t xml:space="preserve"> &amp; Co., Solicitors</w:t>
      </w:r>
    </w:p>
    <w:p w:rsidR="00415747" w:rsidRDefault="00415747">
      <w:pPr>
        <w:pStyle w:val="BodyText"/>
        <w:tabs>
          <w:tab w:val="left" w:pos="1960"/>
        </w:tabs>
        <w:snapToGrid w:val="0"/>
        <w:spacing w:line="240" w:lineRule="auto"/>
        <w:ind w:left="1960" w:right="46" w:hanging="1960"/>
        <w:jc w:val="both"/>
        <w:rPr>
          <w:snapToGrid w:val="0"/>
        </w:rPr>
      </w:pPr>
    </w:p>
    <w:p w:rsidR="00415747" w:rsidRDefault="00415747">
      <w:pPr>
        <w:pStyle w:val="BodyText"/>
        <w:tabs>
          <w:tab w:val="left" w:pos="2240"/>
        </w:tabs>
        <w:snapToGrid w:val="0"/>
        <w:spacing w:line="240" w:lineRule="auto"/>
        <w:ind w:left="2240" w:right="46" w:hanging="2240"/>
        <w:jc w:val="both"/>
        <w:rPr>
          <w:snapToGrid w:val="0"/>
        </w:rPr>
      </w:pPr>
      <w:r>
        <w:rPr>
          <w:snapToGrid w:val="0"/>
        </w:rPr>
        <w:t>The Defendant:</w:t>
      </w:r>
      <w:r>
        <w:rPr>
          <w:snapToGrid w:val="0"/>
        </w:rPr>
        <w:tab/>
        <w:t>re</w:t>
      </w:r>
      <w:r>
        <w:rPr>
          <w:snapToGrid w:val="0"/>
        </w:rPr>
        <w:t>presented by</w:t>
      </w:r>
      <w:r>
        <w:rPr>
          <w:snapToGrid w:val="0"/>
        </w:rPr>
        <w:tab/>
        <w:t xml:space="preserve"> Mr. Ashok K. Sakhrani instructed by M/S Deacons, Solicitors</w:t>
      </w:r>
    </w:p>
    <w:sectPr w:rsidR="00000000">
      <w:headerReference w:type="default" r:id="rId10"/>
      <w:type w:val="continuous"/>
      <w:pgSz w:w="11906" w:h="16838" w:code="9"/>
      <w:pgMar w:top="1800" w:right="1800" w:bottom="180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5747" w:rsidRDefault="00415747">
      <w:r>
        <w:separator/>
      </w:r>
    </w:p>
  </w:endnote>
  <w:endnote w:type="continuationSeparator" w:id="0">
    <w:p w:rsidR="00415747" w:rsidRDefault="00415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5747" w:rsidRDefault="004157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15747" w:rsidRDefault="0041574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5747" w:rsidRDefault="00415747">
    <w:pPr>
      <w:pStyle w:val="Footer"/>
      <w:framePr w:wrap="around" w:vAnchor="text" w:hAnchor="margin" w:xAlign="right" w:y="1"/>
      <w:rPr>
        <w:rStyle w:val="PageNumber"/>
      </w:rPr>
    </w:pPr>
  </w:p>
  <w:p w:rsidR="00415747" w:rsidRDefault="00415747">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5747" w:rsidRDefault="00415747">
      <w:r>
        <w:separator/>
      </w:r>
    </w:p>
  </w:footnote>
  <w:footnote w:type="continuationSeparator" w:id="0">
    <w:p w:rsidR="00415747" w:rsidRDefault="004157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5747" w:rsidRDefault="00415747">
    <w:pPr>
      <w:pStyle w:val="Header"/>
      <w:rPr>
        <w:rFonts w:hint="eastAsia"/>
      </w:rPr>
    </w:pPr>
    <w:r>
      <w:rPr>
        <w:noProof/>
        <w:sz w:val="20"/>
      </w:rPr>
    </w:r>
    <w:r w:rsidR="00415747">
      <w:rPr>
        <w:noProof/>
        <w:sz w:val="20"/>
      </w:rPr>
      <w:pict>
        <v:shapetype id="_x0000_t202" coordsize="21600,21600" o:spt="202" path="m,l,21600r21600,l21600,xe">
          <v:stroke joinstyle="miter"/>
          <v:path gradientshapeok="t" o:connecttype="rect"/>
        </v:shapetype>
        <v:shape id="_x0000_s1026" type="#_x0000_t202" alt="" style="position:absolute;left:0;text-align:left;margin-left:462pt;margin-top:18.3pt;width:32.6pt;height:11in;z-index:251656192;mso-wrap-style:square;mso-wrap-edited:f;mso-width-percent:0;mso-height-percent:0;mso-width-percent:0;mso-height-percent:0;v-text-anchor:top" stroked="f">
          <v:textbox style="mso-next-textbox:#_x0000_s1026">
            <w:txbxContent>
              <w:p w:rsidR="00415747" w:rsidRDefault="00415747">
                <w:pPr>
                  <w:rPr>
                    <w:rFonts w:hint="eastAsia"/>
                    <w:b/>
                    <w:sz w:val="20"/>
                  </w:rPr>
                </w:pPr>
                <w:r>
                  <w:rPr>
                    <w:rFonts w:hint="eastAsia"/>
                    <w:b/>
                    <w:sz w:val="20"/>
                  </w:rPr>
                  <w:t>A</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20"/>
                  </w:rPr>
                </w:pPr>
                <w:r>
                  <w:rPr>
                    <w:rFonts w:hint="eastAsia"/>
                    <w:b/>
                    <w:sz w:val="20"/>
                  </w:rPr>
                  <w:t>B</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C</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pStyle w:val="Heading2"/>
                  <w:rPr>
                    <w:rFonts w:hint="eastAsia"/>
                    <w:sz w:val="16"/>
                  </w:rPr>
                </w:pPr>
                <w:r>
                  <w:rPr>
                    <w:rFonts w:hint="eastAsia"/>
                  </w:rPr>
                  <w:t>D</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E</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20"/>
                  </w:rPr>
                </w:pPr>
                <w:r>
                  <w:rPr>
                    <w:rFonts w:hint="eastAsia"/>
                    <w:b/>
                    <w:sz w:val="20"/>
                  </w:rPr>
                  <w:t>F</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G</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H</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I</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J</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K</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L</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M</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N</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O</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P</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Q</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R</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S</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T</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U</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pStyle w:val="Heading3"/>
                  <w:jc w:val="left"/>
                  <w:rPr>
                    <w:rFonts w:hint="eastAsia"/>
                  </w:rPr>
                </w:pPr>
                <w:r>
                  <w:rPr>
                    <w:rFonts w:hint="eastAsia"/>
                  </w:rPr>
                  <w:t>V</w:t>
                </w:r>
              </w:p>
            </w:txbxContent>
          </v:textbox>
        </v:shape>
      </w:pict>
    </w:r>
    <w:r>
      <w:rPr>
        <w:noProof/>
        <w:sz w:val="20"/>
      </w:rPr>
    </w:r>
    <w:r w:rsidR="00415747">
      <w:rPr>
        <w:noProof/>
        <w:sz w:val="20"/>
      </w:rPr>
      <w:pict>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415747" w:rsidRDefault="00415747">
                <w:pPr>
                  <w:rPr>
                    <w:rFonts w:hint="eastAsia"/>
                    <w:b/>
                    <w:sz w:val="20"/>
                  </w:rPr>
                </w:pPr>
                <w:r>
                  <w:rPr>
                    <w:rFonts w:hint="eastAsia"/>
                    <w:b/>
                    <w:sz w:val="20"/>
                  </w:rPr>
                  <w:t>A</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20"/>
                  </w:rPr>
                </w:pPr>
                <w:r>
                  <w:rPr>
                    <w:rFonts w:hint="eastAsia"/>
                    <w:b/>
                    <w:sz w:val="20"/>
                  </w:rPr>
                  <w:t>B</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C</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pStyle w:val="Heading2"/>
                  <w:rPr>
                    <w:rFonts w:hint="eastAsia"/>
                    <w:sz w:val="16"/>
                  </w:rPr>
                </w:pPr>
                <w:r>
                  <w:rPr>
                    <w:rFonts w:hint="eastAsia"/>
                  </w:rPr>
                  <w:t>D</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E</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20"/>
                  </w:rPr>
                </w:pPr>
                <w:r>
                  <w:rPr>
                    <w:rFonts w:hint="eastAsia"/>
                    <w:b/>
                    <w:sz w:val="20"/>
                  </w:rPr>
                  <w:t>F</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G</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H</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I</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J</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K</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L</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M</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N</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O</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P</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Q</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R</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S</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T</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U</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pStyle w:val="Heading3"/>
                  <w:jc w:val="left"/>
                  <w:rPr>
                    <w:rFonts w:hint="eastAsia"/>
                  </w:rPr>
                </w:pPr>
                <w:r>
                  <w:rPr>
                    <w:rFonts w:hint="eastAsia"/>
                  </w:rPr>
                  <w:t>V</w:t>
                </w:r>
              </w:p>
            </w:txbxContent>
          </v:textbox>
        </v:shape>
      </w:pict>
    </w:r>
    <w:r>
      <w:rPr>
        <w:noProof/>
        <w:sz w:val="20"/>
      </w:rPr>
    </w:r>
    <w:r w:rsidR="00415747">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415747" w:rsidRDefault="00415747">
                <w:pPr>
                  <w:rPr>
                    <w:rFonts w:eastAsia="SimHei" w:hint="eastAsia"/>
                    <w:b/>
                    <w:sz w:val="18"/>
                  </w:rPr>
                </w:pPr>
                <w:r>
                  <w:rPr>
                    <w:rFonts w:eastAsia="SimHei" w:hint="eastAsia"/>
                    <w:b/>
                    <w:sz w:val="18"/>
                  </w:rPr>
                  <w:t>由此</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5747" w:rsidRDefault="00415747">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9</w:t>
    </w:r>
    <w:r>
      <w:rPr>
        <w:rStyle w:val="PageNumber"/>
        <w:sz w:val="28"/>
      </w:rPr>
      <w:fldChar w:fldCharType="end"/>
    </w:r>
    <w:r>
      <w:rPr>
        <w:rStyle w:val="PageNumber"/>
        <w:rFonts w:hint="eastAsia"/>
        <w:sz w:val="28"/>
      </w:rPr>
      <w:t xml:space="preserve">  -</w:t>
    </w:r>
    <w:r>
      <w:rPr>
        <w:noProof/>
        <w:sz w:val="28"/>
      </w:rPr>
    </w:r>
    <w:r w:rsidR="00415747">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415747" w:rsidRDefault="00415747">
                <w:pPr>
                  <w:rPr>
                    <w:rFonts w:hint="eastAsia"/>
                    <w:b/>
                    <w:sz w:val="20"/>
                  </w:rPr>
                </w:pPr>
                <w:r>
                  <w:rPr>
                    <w:rFonts w:hint="eastAsia"/>
                    <w:b/>
                    <w:sz w:val="20"/>
                  </w:rPr>
                  <w:t>A</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20"/>
                  </w:rPr>
                </w:pPr>
                <w:r>
                  <w:rPr>
                    <w:rFonts w:hint="eastAsia"/>
                    <w:b/>
                    <w:sz w:val="20"/>
                  </w:rPr>
                  <w:t>B</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C</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pStyle w:val="Heading2"/>
                  <w:rPr>
                    <w:rFonts w:hint="eastAsia"/>
                    <w:sz w:val="16"/>
                  </w:rPr>
                </w:pPr>
                <w:r>
                  <w:rPr>
                    <w:rFonts w:hint="eastAsia"/>
                  </w:rPr>
                  <w:t>D</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E</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20"/>
                  </w:rPr>
                </w:pPr>
                <w:r>
                  <w:rPr>
                    <w:rFonts w:hint="eastAsia"/>
                    <w:b/>
                    <w:sz w:val="20"/>
                  </w:rPr>
                  <w:t>F</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G</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H</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I</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J</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K</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L</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M</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N</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O</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P</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Q</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R</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S</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T</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U</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pStyle w:val="Heading3"/>
                  <w:jc w:val="left"/>
                  <w:rPr>
                    <w:rFonts w:hint="eastAsia"/>
                  </w:rPr>
                </w:pPr>
                <w:r>
                  <w:rPr>
                    <w:rFonts w:hint="eastAsia"/>
                  </w:rPr>
                  <w:t>V</w:t>
                </w:r>
              </w:p>
            </w:txbxContent>
          </v:textbox>
        </v:shape>
      </w:pict>
    </w:r>
    <w:r>
      <w:rPr>
        <w:noProof/>
        <w:sz w:val="28"/>
      </w:rPr>
    </w:r>
    <w:r w:rsidR="00415747">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415747" w:rsidRDefault="00415747">
                <w:pPr>
                  <w:rPr>
                    <w:rFonts w:eastAsia="SimHei" w:hint="eastAsia"/>
                    <w:b/>
                    <w:sz w:val="18"/>
                  </w:rPr>
                </w:pPr>
                <w:r>
                  <w:rPr>
                    <w:rFonts w:eastAsia="SimHei" w:hint="eastAsia"/>
                    <w:b/>
                    <w:sz w:val="18"/>
                  </w:rPr>
                  <w:t>由此</w:t>
                </w:r>
              </w:p>
            </w:txbxContent>
          </v:textbox>
        </v:shape>
      </w:pict>
    </w:r>
    <w:r>
      <w:rPr>
        <w:noProof/>
        <w:sz w:val="28"/>
      </w:rPr>
    </w:r>
    <w:r w:rsidR="00415747">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415747" w:rsidRDefault="00415747">
                <w:pPr>
                  <w:rPr>
                    <w:rFonts w:hint="eastAsia"/>
                    <w:b/>
                    <w:sz w:val="20"/>
                  </w:rPr>
                </w:pPr>
                <w:r>
                  <w:rPr>
                    <w:rFonts w:hint="eastAsia"/>
                    <w:b/>
                    <w:sz w:val="20"/>
                  </w:rPr>
                  <w:t>A</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20"/>
                  </w:rPr>
                </w:pPr>
                <w:r>
                  <w:rPr>
                    <w:rFonts w:hint="eastAsia"/>
                    <w:b/>
                    <w:sz w:val="20"/>
                  </w:rPr>
                  <w:t>B</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C</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pStyle w:val="Heading2"/>
                  <w:rPr>
                    <w:rFonts w:hint="eastAsia"/>
                    <w:sz w:val="16"/>
                  </w:rPr>
                </w:pPr>
                <w:r>
                  <w:rPr>
                    <w:rFonts w:hint="eastAsia"/>
                  </w:rPr>
                  <w:t>D</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E</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20"/>
                  </w:rPr>
                </w:pPr>
                <w:r>
                  <w:rPr>
                    <w:rFonts w:hint="eastAsia"/>
                    <w:b/>
                    <w:sz w:val="20"/>
                  </w:rPr>
                  <w:t>F</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G</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H</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I</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J</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K</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L</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M</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N</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O</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P</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Q</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R</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S</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T</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rPr>
                    <w:rFonts w:hint="eastAsia"/>
                    <w:b/>
                    <w:sz w:val="16"/>
                  </w:rPr>
                </w:pPr>
                <w:r>
                  <w:rPr>
                    <w:rFonts w:hint="eastAsia"/>
                    <w:b/>
                    <w:sz w:val="20"/>
                  </w:rPr>
                  <w:t>U</w:t>
                </w:r>
              </w:p>
              <w:p w:rsidR="00415747" w:rsidRDefault="00415747">
                <w:pPr>
                  <w:rPr>
                    <w:rFonts w:hint="eastAsia"/>
                    <w:b/>
                    <w:sz w:val="10"/>
                  </w:rPr>
                </w:pPr>
              </w:p>
              <w:p w:rsidR="00415747" w:rsidRDefault="00415747">
                <w:pPr>
                  <w:rPr>
                    <w:rFonts w:hint="eastAsia"/>
                    <w:b/>
                    <w:sz w:val="16"/>
                  </w:rPr>
                </w:pPr>
              </w:p>
              <w:p w:rsidR="00415747" w:rsidRDefault="00415747">
                <w:pPr>
                  <w:rPr>
                    <w:rFonts w:hint="eastAsia"/>
                    <w:b/>
                    <w:sz w:val="16"/>
                  </w:rPr>
                </w:pPr>
              </w:p>
              <w:p w:rsidR="00415747" w:rsidRDefault="00415747">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BC59A9"/>
    <w:multiLevelType w:val="hybridMultilevel"/>
    <w:tmpl w:val="9E128380"/>
    <w:lvl w:ilvl="0" w:tplc="DF6014CE">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E4A3996"/>
    <w:multiLevelType w:val="hybridMultilevel"/>
    <w:tmpl w:val="110AFA50"/>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7E60A868">
      <w:start w:val="2"/>
      <w:numFmt w:val="lowerLetter"/>
      <w:lvlText w:val="(%4)"/>
      <w:lvlJc w:val="left"/>
      <w:pPr>
        <w:tabs>
          <w:tab w:val="num" w:pos="5265"/>
        </w:tabs>
        <w:ind w:left="5265" w:hanging="765"/>
      </w:pPr>
      <w:rPr>
        <w:rFonts w:hint="default"/>
      </w:r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num w:numId="1" w16cid:durableId="223687349">
    <w:abstractNumId w:val="1"/>
  </w:num>
  <w:num w:numId="2" w16cid:durableId="132873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5747"/>
    <w:rsid w:val="0041574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C8752E0-6DAB-2D4C-992C-AB4DA55F5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pPr>
      <w:tabs>
        <w:tab w:val="clear" w:pos="4320"/>
        <w:tab w:val="clear" w:pos="9072"/>
      </w:tabs>
      <w:spacing w:line="360" w:lineRule="auto"/>
      <w:ind w:right="46"/>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2010-11-05T07:55:00Z</cp:lastPrinted>
  <dcterms:created xsi:type="dcterms:W3CDTF">2023-10-14T01:16:00Z</dcterms:created>
  <dcterms:modified xsi:type="dcterms:W3CDTF">2023-10-14T01:16:00Z</dcterms:modified>
</cp:coreProperties>
</file>