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487" w:rsidRDefault="00CE5487">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 xml:space="preserve">PI </w:t>
      </w:r>
      <w:r w:rsidR="0014316F">
        <w:rPr>
          <w:rFonts w:hint="eastAsia"/>
          <w:b w:val="0"/>
          <w:sz w:val="28"/>
        </w:rPr>
        <w:t>1</w:t>
      </w:r>
      <w:r w:rsidR="00224F7B">
        <w:rPr>
          <w:rFonts w:hint="eastAsia"/>
          <w:b w:val="0"/>
          <w:sz w:val="28"/>
        </w:rPr>
        <w:t>9</w:t>
      </w:r>
      <w:r w:rsidR="0014316F">
        <w:rPr>
          <w:rFonts w:hint="eastAsia"/>
          <w:b w:val="0"/>
          <w:sz w:val="28"/>
        </w:rPr>
        <w:t>3</w:t>
      </w:r>
      <w:r w:rsidR="00224F7B">
        <w:rPr>
          <w:rFonts w:hint="eastAsia"/>
          <w:b w:val="0"/>
          <w:sz w:val="28"/>
        </w:rPr>
        <w:t>7</w:t>
      </w:r>
      <w:r>
        <w:rPr>
          <w:rFonts w:hint="eastAsia"/>
          <w:b w:val="0"/>
          <w:sz w:val="28"/>
        </w:rPr>
        <w:t>/200</w:t>
      </w:r>
      <w:r w:rsidR="00224F7B">
        <w:rPr>
          <w:rFonts w:hint="eastAsia"/>
          <w:b w:val="0"/>
          <w:sz w:val="28"/>
        </w:rPr>
        <w:t>8</w:t>
      </w:r>
    </w:p>
    <w:p w:rsidR="00CE5487" w:rsidRDefault="00CE5487">
      <w:pPr>
        <w:pStyle w:val="normal3"/>
        <w:tabs>
          <w:tab w:val="clear" w:pos="4320"/>
          <w:tab w:val="clear" w:pos="4500"/>
          <w:tab w:val="clear" w:pos="9000"/>
          <w:tab w:val="clear" w:pos="9072"/>
        </w:tabs>
        <w:overflowPunct/>
        <w:autoSpaceDE/>
        <w:autoSpaceDN/>
        <w:spacing w:line="240" w:lineRule="auto"/>
        <w:rPr>
          <w:rFonts w:eastAsia="SimSun"/>
          <w:lang w:val="en-US"/>
        </w:rPr>
      </w:pPr>
    </w:p>
    <w:p w:rsidR="00CE5487" w:rsidRDefault="00CE5487">
      <w:pPr>
        <w:pStyle w:val="normal3"/>
        <w:tabs>
          <w:tab w:val="clear" w:pos="4320"/>
          <w:tab w:val="clear" w:pos="4500"/>
          <w:tab w:val="clear" w:pos="9000"/>
          <w:tab w:val="clear" w:pos="9072"/>
        </w:tabs>
        <w:overflowPunct/>
        <w:autoSpaceDE/>
        <w:autoSpaceDN/>
        <w:spacing w:line="240" w:lineRule="auto"/>
        <w:rPr>
          <w:rFonts w:eastAsia="SimSun"/>
          <w:lang w:val="en-US"/>
        </w:rPr>
        <w:sectPr w:rsidR="00CE5487">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CE5487" w:rsidRDefault="00CE5487">
      <w:pPr>
        <w:tabs>
          <w:tab w:val="clear" w:pos="4320"/>
          <w:tab w:val="clear" w:pos="9072"/>
        </w:tabs>
        <w:adjustRightInd w:val="0"/>
        <w:spacing w:line="360" w:lineRule="auto"/>
        <w:jc w:val="center"/>
        <w:rPr>
          <w:rFonts w:hint="eastAsia"/>
          <w:b/>
          <w:bCs/>
        </w:rPr>
      </w:pPr>
      <w:r>
        <w:rPr>
          <w:rFonts w:hint="eastAsia"/>
          <w:b/>
          <w:bCs/>
        </w:rPr>
        <w:t>IN THE DISTRICT COURT OF THE</w:t>
      </w:r>
    </w:p>
    <w:p w:rsidR="00CE5487" w:rsidRDefault="00CE5487">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CE5487" w:rsidRDefault="00CE5487">
      <w:pPr>
        <w:tabs>
          <w:tab w:val="clear" w:pos="4320"/>
          <w:tab w:val="clear" w:pos="9072"/>
        </w:tabs>
        <w:adjustRightInd w:val="0"/>
        <w:spacing w:line="360" w:lineRule="auto"/>
        <w:jc w:val="center"/>
      </w:pPr>
      <w:r>
        <w:t>PERSONAL INJURIES ACTION NO</w:t>
      </w:r>
      <w:r>
        <w:rPr>
          <w:rFonts w:hint="eastAsia"/>
        </w:rPr>
        <w:t>.</w:t>
      </w:r>
      <w:r>
        <w:t xml:space="preserve"> </w:t>
      </w:r>
      <w:r w:rsidR="00D642AB">
        <w:rPr>
          <w:rFonts w:hint="eastAsia"/>
        </w:rPr>
        <w:t>1</w:t>
      </w:r>
      <w:r w:rsidR="00342A43">
        <w:rPr>
          <w:rFonts w:hint="eastAsia"/>
        </w:rPr>
        <w:t>937</w:t>
      </w:r>
      <w:r w:rsidR="00D642AB">
        <w:rPr>
          <w:rFonts w:hint="eastAsia"/>
        </w:rPr>
        <w:t xml:space="preserve"> OF</w:t>
      </w:r>
      <w:r>
        <w:rPr>
          <w:rFonts w:hint="eastAsia"/>
        </w:rPr>
        <w:t xml:space="preserve"> 200</w:t>
      </w:r>
      <w:r w:rsidR="00342A43">
        <w:rPr>
          <w:rFonts w:hint="eastAsia"/>
        </w:rPr>
        <w:t>8</w:t>
      </w:r>
    </w:p>
    <w:p w:rsidR="00CE5487" w:rsidRDefault="00CE5487">
      <w:pPr>
        <w:tabs>
          <w:tab w:val="clear" w:pos="4320"/>
          <w:tab w:val="clear" w:pos="9072"/>
        </w:tabs>
        <w:adjustRightInd w:val="0"/>
        <w:spacing w:line="360" w:lineRule="auto"/>
        <w:jc w:val="center"/>
        <w:rPr>
          <w:rFonts w:hint="eastAsia"/>
        </w:rPr>
      </w:pPr>
      <w:r>
        <w:rPr>
          <w:rFonts w:hint="eastAsia"/>
        </w:rPr>
        <w:t>--------------------</w:t>
      </w:r>
    </w:p>
    <w:tbl>
      <w:tblPr>
        <w:tblW w:w="8505" w:type="dxa"/>
        <w:tblInd w:w="108" w:type="dxa"/>
        <w:tblLayout w:type="fixed"/>
        <w:tblLook w:val="0000" w:firstRow="0" w:lastRow="0" w:firstColumn="0" w:lastColumn="0" w:noHBand="0" w:noVBand="0"/>
      </w:tblPr>
      <w:tblGrid>
        <w:gridCol w:w="1560"/>
        <w:gridCol w:w="4961"/>
        <w:gridCol w:w="1984"/>
      </w:tblGrid>
      <w:tr w:rsidR="000D71D6" w:rsidTr="00D87352">
        <w:tblPrEx>
          <w:tblCellMar>
            <w:top w:w="0" w:type="dxa"/>
            <w:bottom w:w="0" w:type="dxa"/>
          </w:tblCellMar>
        </w:tblPrEx>
        <w:tc>
          <w:tcPr>
            <w:tcW w:w="1560" w:type="dxa"/>
          </w:tcPr>
          <w:p w:rsidR="000D71D6" w:rsidRDefault="000D71D6" w:rsidP="00A709A0">
            <w:pPr>
              <w:tabs>
                <w:tab w:val="clear" w:pos="4320"/>
                <w:tab w:val="clear" w:pos="9072"/>
              </w:tabs>
              <w:snapToGrid/>
              <w:ind w:right="-341"/>
              <w:rPr>
                <w:rFonts w:hint="eastAsia"/>
              </w:rPr>
            </w:pPr>
          </w:p>
          <w:p w:rsidR="000D71D6" w:rsidRDefault="000D71D6" w:rsidP="00A709A0">
            <w:pPr>
              <w:tabs>
                <w:tab w:val="clear" w:pos="4320"/>
                <w:tab w:val="clear" w:pos="9072"/>
              </w:tabs>
              <w:snapToGrid/>
              <w:ind w:right="-341"/>
            </w:pPr>
            <w:r>
              <w:t>BETWEEN</w:t>
            </w:r>
          </w:p>
        </w:tc>
        <w:tc>
          <w:tcPr>
            <w:tcW w:w="4961" w:type="dxa"/>
          </w:tcPr>
          <w:p w:rsidR="000D71D6" w:rsidRDefault="000D71D6" w:rsidP="00A709A0">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p w:rsidR="000D71D6" w:rsidRDefault="000D71D6" w:rsidP="00A709A0">
            <w:pPr>
              <w:tabs>
                <w:tab w:val="clear" w:pos="4320"/>
                <w:tab w:val="clear" w:pos="9072"/>
              </w:tabs>
              <w:snapToGrid/>
              <w:ind w:right="-341"/>
              <w:jc w:val="center"/>
              <w:rPr>
                <w:rFonts w:hint="eastAsia"/>
              </w:rPr>
            </w:pPr>
          </w:p>
          <w:p w:rsidR="000D71D6" w:rsidRDefault="000D71D6" w:rsidP="00A709A0">
            <w:pPr>
              <w:tabs>
                <w:tab w:val="clear" w:pos="1440"/>
                <w:tab w:val="clear" w:pos="4320"/>
                <w:tab w:val="clear" w:pos="9072"/>
              </w:tabs>
              <w:snapToGrid/>
              <w:ind w:left="-108" w:right="-108"/>
              <w:jc w:val="center"/>
              <w:rPr>
                <w:rFonts w:hint="eastAsia"/>
              </w:rPr>
            </w:pPr>
            <w:r>
              <w:rPr>
                <w:rFonts w:hint="eastAsia"/>
              </w:rPr>
              <w:t>LAM CHI SANG</w:t>
            </w:r>
          </w:p>
          <w:p w:rsidR="000D71D6" w:rsidRDefault="000D71D6" w:rsidP="00A709A0">
            <w:pPr>
              <w:tabs>
                <w:tab w:val="clear" w:pos="1440"/>
                <w:tab w:val="clear" w:pos="4320"/>
                <w:tab w:val="clear" w:pos="9072"/>
              </w:tabs>
              <w:snapToGrid/>
              <w:ind w:left="-108" w:right="-108"/>
              <w:jc w:val="center"/>
              <w:rPr>
                <w:rFonts w:hint="eastAsia"/>
              </w:rPr>
            </w:pPr>
          </w:p>
        </w:tc>
        <w:tc>
          <w:tcPr>
            <w:tcW w:w="1984" w:type="dxa"/>
          </w:tcPr>
          <w:p w:rsidR="000D71D6" w:rsidRDefault="000D71D6" w:rsidP="00A709A0">
            <w:pPr>
              <w:pStyle w:val="Heading2"/>
              <w:tabs>
                <w:tab w:val="clear" w:pos="4320"/>
                <w:tab w:val="clear" w:pos="9072"/>
              </w:tabs>
              <w:ind w:left="176" w:right="-341"/>
              <w:jc w:val="right"/>
              <w:rPr>
                <w:rFonts w:hint="eastAsia"/>
                <w:b w:val="0"/>
                <w:bCs w:val="0"/>
                <w:sz w:val="28"/>
              </w:rPr>
            </w:pPr>
          </w:p>
          <w:p w:rsidR="000D71D6" w:rsidRDefault="000D71D6" w:rsidP="00A709A0">
            <w:pPr>
              <w:pStyle w:val="Heading6"/>
              <w:spacing w:line="240" w:lineRule="auto"/>
              <w:ind w:left="176" w:right="-341"/>
              <w:rPr>
                <w:rFonts w:hint="eastAsia"/>
                <w:sz w:val="28"/>
              </w:rPr>
            </w:pPr>
          </w:p>
          <w:p w:rsidR="000D71D6" w:rsidRDefault="000D71D6" w:rsidP="00A709A0">
            <w:pPr>
              <w:pStyle w:val="Heading6"/>
              <w:spacing w:line="240" w:lineRule="auto"/>
              <w:ind w:left="-108" w:right="-341"/>
              <w:jc w:val="left"/>
              <w:rPr>
                <w:rFonts w:hint="eastAsia"/>
                <w:sz w:val="28"/>
              </w:rPr>
            </w:pPr>
            <w:r>
              <w:rPr>
                <w:rFonts w:hint="eastAsia"/>
                <w:sz w:val="28"/>
              </w:rPr>
              <w:t xml:space="preserve">       Plaintiff</w:t>
            </w:r>
          </w:p>
        </w:tc>
      </w:tr>
      <w:tr w:rsidR="000D71D6" w:rsidTr="00D87352">
        <w:tblPrEx>
          <w:tblCellMar>
            <w:top w:w="0" w:type="dxa"/>
            <w:bottom w:w="0" w:type="dxa"/>
          </w:tblCellMar>
        </w:tblPrEx>
        <w:tc>
          <w:tcPr>
            <w:tcW w:w="1560" w:type="dxa"/>
          </w:tcPr>
          <w:p w:rsidR="000D71D6" w:rsidRDefault="000D71D6" w:rsidP="00A709A0">
            <w:pPr>
              <w:tabs>
                <w:tab w:val="clear" w:pos="4320"/>
                <w:tab w:val="clear" w:pos="9072"/>
              </w:tabs>
              <w:snapToGrid/>
              <w:ind w:right="-341"/>
            </w:pPr>
          </w:p>
        </w:tc>
        <w:tc>
          <w:tcPr>
            <w:tcW w:w="4961" w:type="dxa"/>
          </w:tcPr>
          <w:p w:rsidR="000D71D6" w:rsidRDefault="000D71D6" w:rsidP="00A709A0">
            <w:pPr>
              <w:tabs>
                <w:tab w:val="clear" w:pos="4320"/>
                <w:tab w:val="clear" w:pos="9072"/>
              </w:tabs>
              <w:snapToGrid/>
              <w:ind w:right="-341"/>
              <w:jc w:val="center"/>
              <w:rPr>
                <w:rFonts w:hint="eastAsia"/>
              </w:rPr>
            </w:pPr>
            <w:r>
              <w:rPr>
                <w:rFonts w:hint="eastAsia"/>
              </w:rPr>
              <w:t>a</w:t>
            </w:r>
            <w:r>
              <w:t>nd</w:t>
            </w:r>
          </w:p>
          <w:p w:rsidR="000D71D6" w:rsidRDefault="000D71D6" w:rsidP="00A709A0">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1984" w:type="dxa"/>
          </w:tcPr>
          <w:p w:rsidR="000D71D6" w:rsidRDefault="000D71D6" w:rsidP="00A709A0">
            <w:pPr>
              <w:tabs>
                <w:tab w:val="clear" w:pos="4320"/>
                <w:tab w:val="clear" w:pos="9072"/>
              </w:tabs>
              <w:snapToGrid/>
              <w:ind w:left="176" w:right="-341"/>
              <w:jc w:val="right"/>
            </w:pPr>
          </w:p>
        </w:tc>
      </w:tr>
      <w:tr w:rsidR="000D71D6" w:rsidTr="00D87352">
        <w:tblPrEx>
          <w:tblCellMar>
            <w:top w:w="0" w:type="dxa"/>
            <w:bottom w:w="0" w:type="dxa"/>
          </w:tblCellMar>
        </w:tblPrEx>
        <w:tc>
          <w:tcPr>
            <w:tcW w:w="1560" w:type="dxa"/>
          </w:tcPr>
          <w:p w:rsidR="000D71D6" w:rsidRDefault="000D71D6" w:rsidP="00A709A0">
            <w:pPr>
              <w:tabs>
                <w:tab w:val="clear" w:pos="4320"/>
                <w:tab w:val="clear" w:pos="9072"/>
              </w:tabs>
              <w:snapToGrid/>
              <w:ind w:right="-341"/>
            </w:pPr>
          </w:p>
        </w:tc>
        <w:tc>
          <w:tcPr>
            <w:tcW w:w="4961" w:type="dxa"/>
          </w:tcPr>
          <w:p w:rsidR="000D71D6" w:rsidRDefault="000D71D6" w:rsidP="00A709A0">
            <w:pPr>
              <w:tabs>
                <w:tab w:val="clear" w:pos="1440"/>
                <w:tab w:val="clear" w:pos="4320"/>
                <w:tab w:val="clear" w:pos="9072"/>
              </w:tabs>
              <w:snapToGrid/>
              <w:ind w:left="-108" w:right="-108"/>
              <w:jc w:val="center"/>
              <w:rPr>
                <w:rFonts w:hint="eastAsia"/>
              </w:rPr>
            </w:pPr>
            <w:r>
              <w:rPr>
                <w:rFonts w:hint="eastAsia"/>
              </w:rPr>
              <w:t xml:space="preserve"> MO YAN KEUNG</w:t>
            </w:r>
          </w:p>
          <w:p w:rsidR="000D71D6" w:rsidRDefault="000D71D6" w:rsidP="00A709A0">
            <w:pPr>
              <w:tabs>
                <w:tab w:val="clear" w:pos="1440"/>
                <w:tab w:val="clear" w:pos="4320"/>
                <w:tab w:val="clear" w:pos="9072"/>
              </w:tabs>
              <w:snapToGrid/>
              <w:ind w:right="-108"/>
              <w:jc w:val="center"/>
              <w:rPr>
                <w:rFonts w:hint="eastAsia"/>
                <w:caps/>
              </w:rPr>
            </w:pPr>
          </w:p>
        </w:tc>
        <w:tc>
          <w:tcPr>
            <w:tcW w:w="1984" w:type="dxa"/>
          </w:tcPr>
          <w:p w:rsidR="000D71D6" w:rsidRDefault="000D71D6" w:rsidP="000D71D6">
            <w:pPr>
              <w:pStyle w:val="NormalIndent"/>
              <w:ind w:left="-108" w:firstLine="0"/>
              <w:jc w:val="both"/>
              <w:rPr>
                <w:rFonts w:hint="eastAsia"/>
                <w:lang w:val="en-US"/>
              </w:rPr>
            </w:pPr>
            <w:r>
              <w:rPr>
                <w:rFonts w:ascii="Times New Roman" w:hAnsi="Times New Roman" w:hint="eastAsia"/>
                <w:b w:val="0"/>
                <w:bCs/>
                <w:sz w:val="28"/>
                <w:lang w:val="en-US"/>
              </w:rPr>
              <w:t xml:space="preserve">   1</w:t>
            </w:r>
            <w:r w:rsidRPr="007453FA">
              <w:rPr>
                <w:rFonts w:ascii="Times New Roman" w:hAnsi="Times New Roman" w:hint="eastAsia"/>
                <w:b w:val="0"/>
                <w:bCs/>
                <w:sz w:val="28"/>
                <w:vertAlign w:val="superscript"/>
                <w:lang w:val="en-US"/>
              </w:rPr>
              <w:t>st</w:t>
            </w:r>
            <w:r>
              <w:rPr>
                <w:rFonts w:ascii="Times New Roman" w:hAnsi="Times New Roman" w:hint="eastAsia"/>
                <w:b w:val="0"/>
                <w:bCs/>
                <w:sz w:val="28"/>
                <w:lang w:val="en-US"/>
              </w:rPr>
              <w:t xml:space="preserve"> Defendant</w:t>
            </w:r>
          </w:p>
        </w:tc>
      </w:tr>
      <w:tr w:rsidR="000D71D6" w:rsidTr="00D87352">
        <w:tblPrEx>
          <w:tblCellMar>
            <w:top w:w="0" w:type="dxa"/>
            <w:bottom w:w="0" w:type="dxa"/>
          </w:tblCellMar>
        </w:tblPrEx>
        <w:tc>
          <w:tcPr>
            <w:tcW w:w="1560" w:type="dxa"/>
          </w:tcPr>
          <w:p w:rsidR="000D71D6" w:rsidRDefault="000D71D6" w:rsidP="00A709A0">
            <w:pPr>
              <w:tabs>
                <w:tab w:val="clear" w:pos="4320"/>
                <w:tab w:val="clear" w:pos="9072"/>
              </w:tabs>
              <w:snapToGrid/>
              <w:ind w:right="-341"/>
            </w:pPr>
          </w:p>
        </w:tc>
        <w:tc>
          <w:tcPr>
            <w:tcW w:w="4961" w:type="dxa"/>
          </w:tcPr>
          <w:p w:rsidR="000D71D6" w:rsidRDefault="000D71D6" w:rsidP="00A709A0">
            <w:pPr>
              <w:tabs>
                <w:tab w:val="clear" w:pos="1440"/>
                <w:tab w:val="clear" w:pos="4320"/>
                <w:tab w:val="clear" w:pos="9072"/>
              </w:tabs>
              <w:snapToGrid/>
              <w:ind w:left="-108" w:right="-108"/>
              <w:jc w:val="center"/>
              <w:rPr>
                <w:rFonts w:hint="eastAsia"/>
              </w:rPr>
            </w:pPr>
            <w:r>
              <w:rPr>
                <w:rFonts w:hint="eastAsia"/>
              </w:rPr>
              <w:t>MO YAN MAN and MO YAN KEUNG trading as</w:t>
            </w:r>
          </w:p>
          <w:p w:rsidR="000D71D6" w:rsidRDefault="000D71D6" w:rsidP="00A709A0">
            <w:pPr>
              <w:tabs>
                <w:tab w:val="clear" w:pos="1440"/>
                <w:tab w:val="clear" w:pos="4320"/>
                <w:tab w:val="clear" w:pos="9072"/>
              </w:tabs>
              <w:snapToGrid/>
              <w:ind w:left="-108" w:right="-108"/>
              <w:jc w:val="center"/>
              <w:rPr>
                <w:rFonts w:hint="eastAsia"/>
              </w:rPr>
            </w:pPr>
            <w:r>
              <w:rPr>
                <w:rFonts w:hint="eastAsia"/>
              </w:rPr>
              <w:t xml:space="preserve">YAN FAT MOTOR CONDITION ENG </w:t>
            </w:r>
          </w:p>
          <w:p w:rsidR="000D71D6" w:rsidRDefault="000D71D6" w:rsidP="00A709A0">
            <w:pPr>
              <w:tabs>
                <w:tab w:val="clear" w:pos="1440"/>
                <w:tab w:val="clear" w:pos="4320"/>
                <w:tab w:val="clear" w:pos="9072"/>
              </w:tabs>
              <w:snapToGrid/>
              <w:ind w:left="-108" w:right="-108"/>
              <w:jc w:val="center"/>
              <w:rPr>
                <w:rFonts w:hint="eastAsia"/>
                <w:caps/>
              </w:rPr>
            </w:pPr>
          </w:p>
        </w:tc>
        <w:tc>
          <w:tcPr>
            <w:tcW w:w="1984" w:type="dxa"/>
          </w:tcPr>
          <w:p w:rsidR="000D71D6" w:rsidRDefault="000D71D6" w:rsidP="000D71D6">
            <w:pPr>
              <w:pStyle w:val="NormalIndent"/>
              <w:ind w:left="-108" w:firstLine="0"/>
              <w:rPr>
                <w:rFonts w:hint="eastAsia"/>
                <w:lang w:val="en-US"/>
              </w:rPr>
            </w:pPr>
            <w:r>
              <w:rPr>
                <w:rFonts w:ascii="Times New Roman" w:hAnsi="Times New Roman" w:hint="eastAsia"/>
                <w:b w:val="0"/>
                <w:bCs/>
                <w:sz w:val="28"/>
                <w:lang w:val="en-US"/>
              </w:rPr>
              <w:t xml:space="preserve">   2</w:t>
            </w:r>
            <w:r w:rsidRPr="007453FA">
              <w:rPr>
                <w:rFonts w:ascii="Times New Roman" w:hAnsi="Times New Roman" w:hint="eastAsia"/>
                <w:b w:val="0"/>
                <w:bCs/>
                <w:sz w:val="28"/>
                <w:vertAlign w:val="superscript"/>
                <w:lang w:val="en-US"/>
              </w:rPr>
              <w:t>nd</w:t>
            </w:r>
            <w:r>
              <w:rPr>
                <w:rFonts w:ascii="Times New Roman" w:hAnsi="Times New Roman" w:hint="eastAsia"/>
                <w:b w:val="0"/>
                <w:bCs/>
                <w:sz w:val="28"/>
                <w:lang w:val="en-US"/>
              </w:rPr>
              <w:t xml:space="preserve"> Defendant</w:t>
            </w:r>
          </w:p>
        </w:tc>
      </w:tr>
    </w:tbl>
    <w:p w:rsidR="000D71D6" w:rsidRDefault="000D71D6" w:rsidP="000D71D6">
      <w:pPr>
        <w:tabs>
          <w:tab w:val="clear" w:pos="1440"/>
          <w:tab w:val="clear" w:pos="4320"/>
          <w:tab w:val="clear" w:pos="9072"/>
          <w:tab w:val="left" w:pos="3080"/>
          <w:tab w:val="left" w:pos="7140"/>
        </w:tabs>
        <w:ind w:right="-94"/>
        <w:jc w:val="center"/>
        <w:rPr>
          <w:rFonts w:hint="eastAsia"/>
          <w:caps/>
        </w:rPr>
      </w:pPr>
      <w:r>
        <w:rPr>
          <w:rFonts w:hint="eastAsia"/>
          <w:caps/>
        </w:rPr>
        <w:t>---------------------</w:t>
      </w:r>
    </w:p>
    <w:p w:rsidR="000D71D6" w:rsidRDefault="000D71D6" w:rsidP="000D71D6">
      <w:pPr>
        <w:tabs>
          <w:tab w:val="clear" w:pos="4320"/>
          <w:tab w:val="clear" w:pos="9072"/>
        </w:tabs>
        <w:adjustRightInd w:val="0"/>
        <w:spacing w:line="360" w:lineRule="auto"/>
        <w:rPr>
          <w:rFonts w:hint="eastAsia"/>
        </w:rPr>
      </w:pPr>
    </w:p>
    <w:p w:rsidR="000D71D6" w:rsidRDefault="000D71D6" w:rsidP="000D71D6">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CE5487" w:rsidRDefault="00FA3E39">
      <w:pPr>
        <w:tabs>
          <w:tab w:val="clear" w:pos="4320"/>
          <w:tab w:val="clear" w:pos="9072"/>
        </w:tabs>
        <w:adjustRightInd w:val="0"/>
        <w:spacing w:line="360" w:lineRule="auto"/>
        <w:rPr>
          <w:rFonts w:hint="eastAsia"/>
        </w:rPr>
      </w:pPr>
      <w:r>
        <w:t>Date</w:t>
      </w:r>
      <w:r w:rsidR="00C4647D">
        <w:rPr>
          <w:rFonts w:hint="eastAsia"/>
        </w:rPr>
        <w:t>s</w:t>
      </w:r>
      <w:r w:rsidR="00CE5487">
        <w:t xml:space="preserve"> of h</w:t>
      </w:r>
      <w:r w:rsidR="00CE5487">
        <w:rPr>
          <w:rFonts w:hint="eastAsia"/>
        </w:rPr>
        <w:t>earing</w:t>
      </w:r>
      <w:r w:rsidR="00CE5487">
        <w:t xml:space="preserve"> </w:t>
      </w:r>
      <w:r w:rsidR="00CE5487">
        <w:rPr>
          <w:rFonts w:hint="eastAsia"/>
        </w:rPr>
        <w:t xml:space="preserve"> :  </w:t>
      </w:r>
      <w:r w:rsidR="00C4647D">
        <w:rPr>
          <w:rFonts w:hint="eastAsia"/>
        </w:rPr>
        <w:t xml:space="preserve">2 &amp; </w:t>
      </w:r>
      <w:r>
        <w:rPr>
          <w:rFonts w:hint="eastAsia"/>
        </w:rPr>
        <w:t xml:space="preserve">6 </w:t>
      </w:r>
      <w:r w:rsidR="00C4647D">
        <w:rPr>
          <w:rFonts w:hint="eastAsia"/>
        </w:rPr>
        <w:t>December</w:t>
      </w:r>
      <w:r w:rsidR="00CE5487">
        <w:rPr>
          <w:rFonts w:hint="eastAsia"/>
        </w:rPr>
        <w:t>, 2</w:t>
      </w:r>
      <w:r>
        <w:t>0</w:t>
      </w:r>
      <w:r>
        <w:rPr>
          <w:rFonts w:hint="eastAsia"/>
        </w:rPr>
        <w:t>1</w:t>
      </w:r>
      <w:r>
        <w:t>0</w:t>
      </w:r>
    </w:p>
    <w:p w:rsidR="00CE5487" w:rsidRDefault="00CE5487">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sidR="00E71298">
        <w:rPr>
          <w:rFonts w:hint="eastAsia"/>
        </w:rPr>
        <w:t xml:space="preserve"> </w:t>
      </w:r>
      <w:r w:rsidR="00734949">
        <w:rPr>
          <w:rFonts w:hint="eastAsia"/>
        </w:rPr>
        <w:t>1</w:t>
      </w:r>
      <w:r w:rsidR="00CF1EC4">
        <w:rPr>
          <w:rFonts w:hint="eastAsia"/>
        </w:rPr>
        <w:t>9</w:t>
      </w:r>
      <w:r>
        <w:t xml:space="preserve"> J</w:t>
      </w:r>
      <w:r w:rsidR="00C4647D">
        <w:rPr>
          <w:rFonts w:hint="eastAsia"/>
        </w:rPr>
        <w:t>anuary</w:t>
      </w:r>
      <w:r>
        <w:rPr>
          <w:rFonts w:hint="eastAsia"/>
        </w:rPr>
        <w:t>, 2</w:t>
      </w:r>
      <w:r w:rsidR="00FA3E39">
        <w:t>0</w:t>
      </w:r>
      <w:r w:rsidR="00FA3E39">
        <w:rPr>
          <w:rFonts w:hint="eastAsia"/>
        </w:rPr>
        <w:t>1</w:t>
      </w:r>
      <w:r w:rsidR="00C4647D">
        <w:rPr>
          <w:rFonts w:hint="eastAsia"/>
        </w:rPr>
        <w:t>1</w:t>
      </w:r>
    </w:p>
    <w:p w:rsidR="00CE5487" w:rsidRDefault="00CE5487">
      <w:pPr>
        <w:pStyle w:val="normal3"/>
        <w:tabs>
          <w:tab w:val="clear" w:pos="4320"/>
          <w:tab w:val="clear" w:pos="4500"/>
          <w:tab w:val="clear" w:pos="9000"/>
          <w:tab w:val="clear" w:pos="9072"/>
        </w:tabs>
        <w:overflowPunct/>
        <w:autoSpaceDE/>
        <w:autoSpaceDN/>
        <w:rPr>
          <w:rFonts w:eastAsia="SimSun"/>
          <w:lang w:val="en-US"/>
        </w:rPr>
      </w:pPr>
    </w:p>
    <w:p w:rsidR="00CE5487" w:rsidRDefault="00CE5487">
      <w:pPr>
        <w:pStyle w:val="Heading1"/>
        <w:jc w:val="center"/>
        <w:rPr>
          <w:rFonts w:ascii="Times New Roman" w:hAnsi="Times New Roman"/>
          <w:b w:val="0"/>
          <w:bCs/>
          <w:u w:val="single"/>
        </w:rPr>
      </w:pPr>
      <w:r>
        <w:rPr>
          <w:rFonts w:ascii="Times New Roman" w:hAnsi="Times New Roman"/>
          <w:b w:val="0"/>
          <w:bCs/>
          <w:u w:val="single"/>
        </w:rPr>
        <w:t xml:space="preserve">JUDGMENT </w:t>
      </w:r>
    </w:p>
    <w:p w:rsidR="00CE5487" w:rsidRDefault="00CE5487" w:rsidP="00E71298">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szCs w:val="24"/>
          <w:lang w:val="en-US"/>
        </w:rPr>
      </w:pPr>
    </w:p>
    <w:p w:rsidR="00CE5487" w:rsidRDefault="00CE5487">
      <w:pPr>
        <w:pStyle w:val="normal3"/>
        <w:tabs>
          <w:tab w:val="clear" w:pos="1440"/>
          <w:tab w:val="clear" w:pos="4320"/>
          <w:tab w:val="clear" w:pos="4500"/>
          <w:tab w:val="clear" w:pos="9000"/>
          <w:tab w:val="clear" w:pos="9072"/>
        </w:tabs>
        <w:overflowPunct/>
        <w:autoSpaceDE/>
        <w:autoSpaceDN/>
        <w:snapToGrid/>
        <w:rPr>
          <w:rFonts w:eastAsia="SimSun"/>
          <w:b/>
          <w:bCs/>
          <w:szCs w:val="24"/>
          <w:lang w:val="en-US"/>
        </w:rPr>
      </w:pPr>
      <w:r>
        <w:rPr>
          <w:rFonts w:eastAsia="SimSun"/>
          <w:b/>
          <w:bCs/>
          <w:szCs w:val="24"/>
          <w:lang w:val="en-US"/>
        </w:rPr>
        <w:t>Background</w:t>
      </w:r>
    </w:p>
    <w:p w:rsidR="00CE5487" w:rsidRDefault="00CE5487" w:rsidP="00E71298">
      <w:pPr>
        <w:pStyle w:val="normal3"/>
        <w:tabs>
          <w:tab w:val="clear" w:pos="1440"/>
          <w:tab w:val="clear" w:pos="4320"/>
          <w:tab w:val="clear" w:pos="4500"/>
          <w:tab w:val="clear" w:pos="9000"/>
          <w:tab w:val="clear" w:pos="9072"/>
        </w:tabs>
        <w:overflowPunct/>
        <w:autoSpaceDE/>
        <w:autoSpaceDN/>
        <w:snapToGrid/>
        <w:spacing w:line="240" w:lineRule="auto"/>
        <w:rPr>
          <w:rFonts w:eastAsia="SimSun"/>
          <w:szCs w:val="24"/>
          <w:lang w:val="en-US"/>
        </w:rPr>
      </w:pPr>
    </w:p>
    <w:p w:rsidR="00FA6A69" w:rsidRDefault="00B35ED4">
      <w:pPr>
        <w:numPr>
          <w:ilvl w:val="0"/>
          <w:numId w:val="38"/>
        </w:numPr>
        <w:tabs>
          <w:tab w:val="clear" w:pos="4320"/>
          <w:tab w:val="clear" w:pos="9072"/>
        </w:tabs>
        <w:spacing w:line="360" w:lineRule="auto"/>
        <w:ind w:left="0" w:firstLine="0"/>
        <w:jc w:val="both"/>
        <w:rPr>
          <w:rFonts w:hint="eastAsia"/>
        </w:rPr>
      </w:pPr>
      <w:r>
        <w:t xml:space="preserve">The Plaintiff, </w:t>
      </w:r>
      <w:r w:rsidR="00E056A6">
        <w:t xml:space="preserve">Mr. Lam, was injured when he was standing </w:t>
      </w:r>
      <w:r w:rsidR="00792E8B">
        <w:t xml:space="preserve">on the pavement </w:t>
      </w:r>
      <w:r w:rsidR="00E056A6">
        <w:t>outside the garage operated by the Defendants (</w:t>
      </w:r>
      <w:r w:rsidR="00792E8B">
        <w:t>"</w:t>
      </w:r>
      <w:r w:rsidR="00E056A6" w:rsidRPr="00792E8B">
        <w:rPr>
          <w:b/>
        </w:rPr>
        <w:t>Garage</w:t>
      </w:r>
      <w:r w:rsidR="00792E8B">
        <w:t xml:space="preserve">"), and the </w:t>
      </w:r>
      <w:r w:rsidR="006537DF">
        <w:t>private car</w:t>
      </w:r>
      <w:r w:rsidR="00792E8B">
        <w:t xml:space="preserve"> GT 978 ("</w:t>
      </w:r>
      <w:r w:rsidR="006537DF" w:rsidRPr="006537DF">
        <w:rPr>
          <w:rFonts w:hint="eastAsia"/>
          <w:b/>
        </w:rPr>
        <w:t>V</w:t>
      </w:r>
      <w:r w:rsidR="006537DF" w:rsidRPr="006537DF">
        <w:rPr>
          <w:b/>
        </w:rPr>
        <w:t>ehicle</w:t>
      </w:r>
      <w:r w:rsidR="006537DF">
        <w:t>") which Mr. Lam had left at the Garage sli</w:t>
      </w:r>
      <w:r w:rsidR="00734949">
        <w:rPr>
          <w:rFonts w:hint="eastAsia"/>
        </w:rPr>
        <w:t>d</w:t>
      </w:r>
      <w:r w:rsidR="006537DF">
        <w:t xml:space="preserve"> out from within the Garage </w:t>
      </w:r>
      <w:r w:rsidR="00644CF7">
        <w:t xml:space="preserve">onto the pavement, </w:t>
      </w:r>
      <w:r w:rsidR="000562EB">
        <w:t xml:space="preserve">causing </w:t>
      </w:r>
      <w:r w:rsidR="00644CF7">
        <w:t xml:space="preserve">Mr. Lam </w:t>
      </w:r>
      <w:r w:rsidR="000562EB">
        <w:t xml:space="preserve">to be trapped between the Vehicle and another private car </w:t>
      </w:r>
      <w:r w:rsidR="00CD5B41">
        <w:t xml:space="preserve">KP 609 </w:t>
      </w:r>
      <w:r w:rsidR="00B74A34">
        <w:t>("</w:t>
      </w:r>
      <w:r w:rsidR="00B74A34" w:rsidRPr="00B74A34">
        <w:rPr>
          <w:b/>
        </w:rPr>
        <w:t>Car</w:t>
      </w:r>
      <w:r w:rsidR="00B74A34">
        <w:t xml:space="preserve">") </w:t>
      </w:r>
      <w:r w:rsidR="00CD5B41">
        <w:t xml:space="preserve">which </w:t>
      </w:r>
      <w:r w:rsidR="00CD5B41">
        <w:lastRenderedPageBreak/>
        <w:t xml:space="preserve">was parked on the road outside the Garage. </w:t>
      </w:r>
      <w:r w:rsidR="0014671A">
        <w:t xml:space="preserve">Mr. Lam had driven the Vehicle to the Garage for minor maintenance </w:t>
      </w:r>
      <w:r w:rsidR="0007308C">
        <w:t xml:space="preserve">works to be carried out to the Vehicle on behalf of Mr. Lam's customer. </w:t>
      </w:r>
      <w:r w:rsidR="0007308C">
        <w:rPr>
          <w:rFonts w:hint="eastAsia"/>
        </w:rPr>
        <w:t>T</w:t>
      </w:r>
      <w:r w:rsidR="0007308C">
        <w:t xml:space="preserve">he Car belonged to Mr. Lam, and was driven </w:t>
      </w:r>
      <w:r w:rsidR="00FA6A69">
        <w:t xml:space="preserve">to the Garage </w:t>
      </w:r>
      <w:r w:rsidR="0007308C">
        <w:t xml:space="preserve">by Mr. Lam's colleague, Mr. Kwan. </w:t>
      </w:r>
    </w:p>
    <w:p w:rsidR="00FA6A69" w:rsidRDefault="00FA6A69" w:rsidP="00FA6A69">
      <w:pPr>
        <w:tabs>
          <w:tab w:val="clear" w:pos="4320"/>
          <w:tab w:val="clear" w:pos="9072"/>
        </w:tabs>
        <w:spacing w:line="360" w:lineRule="auto"/>
        <w:jc w:val="both"/>
        <w:rPr>
          <w:rFonts w:hint="eastAsia"/>
        </w:rPr>
      </w:pPr>
    </w:p>
    <w:p w:rsidR="00BE21C5" w:rsidRDefault="00950FB3">
      <w:pPr>
        <w:numPr>
          <w:ilvl w:val="0"/>
          <w:numId w:val="38"/>
        </w:numPr>
        <w:tabs>
          <w:tab w:val="clear" w:pos="4320"/>
          <w:tab w:val="clear" w:pos="9072"/>
        </w:tabs>
        <w:spacing w:line="360" w:lineRule="auto"/>
        <w:ind w:left="0" w:firstLine="0"/>
        <w:jc w:val="both"/>
        <w:rPr>
          <w:rFonts w:hint="eastAsia"/>
        </w:rPr>
      </w:pPr>
      <w:r>
        <w:t xml:space="preserve">As a result of the accident, Mr. Lam </w:t>
      </w:r>
      <w:r w:rsidR="00D444BC">
        <w:t>sustained soft tissue injury to his left knee,</w:t>
      </w:r>
      <w:r w:rsidR="00DD0937">
        <w:t xml:space="preserve"> fracture of the left</w:t>
      </w:r>
      <w:r w:rsidR="00DD0937">
        <w:rPr>
          <w:rFonts w:hint="eastAsia"/>
        </w:rPr>
        <w:t xml:space="preserve"> </w:t>
      </w:r>
      <w:r w:rsidR="00CB41CC">
        <w:rPr>
          <w:rFonts w:hint="eastAsia"/>
        </w:rPr>
        <w:t>f</w:t>
      </w:r>
      <w:r w:rsidR="00DD0937">
        <w:rPr>
          <w:rFonts w:hint="eastAsia"/>
        </w:rPr>
        <w:t>ibular</w:t>
      </w:r>
      <w:r w:rsidR="00DD0937">
        <w:t xml:space="preserve"> head and a torn lateral</w:t>
      </w:r>
      <w:r w:rsidR="00DD0937">
        <w:rPr>
          <w:rFonts w:hint="eastAsia"/>
        </w:rPr>
        <w:t xml:space="preserve"> meniscus</w:t>
      </w:r>
      <w:r w:rsidR="00DD0937">
        <w:t>.</w:t>
      </w:r>
      <w:r w:rsidR="00644CF7">
        <w:t xml:space="preserve"> </w:t>
      </w:r>
    </w:p>
    <w:p w:rsidR="00BE21C5" w:rsidRDefault="00BE21C5" w:rsidP="00BE21C5">
      <w:pPr>
        <w:tabs>
          <w:tab w:val="clear" w:pos="4320"/>
          <w:tab w:val="clear" w:pos="9072"/>
        </w:tabs>
        <w:spacing w:line="360" w:lineRule="auto"/>
        <w:jc w:val="both"/>
        <w:rPr>
          <w:rFonts w:hint="eastAsia"/>
        </w:rPr>
      </w:pPr>
    </w:p>
    <w:p w:rsidR="0064097D" w:rsidRDefault="00BE21C5">
      <w:pPr>
        <w:numPr>
          <w:ilvl w:val="0"/>
          <w:numId w:val="38"/>
        </w:numPr>
        <w:tabs>
          <w:tab w:val="clear" w:pos="4320"/>
          <w:tab w:val="clear" w:pos="9072"/>
        </w:tabs>
        <w:spacing w:line="360" w:lineRule="auto"/>
        <w:ind w:left="0" w:firstLine="0"/>
        <w:jc w:val="both"/>
        <w:rPr>
          <w:rFonts w:hint="eastAsia"/>
        </w:rPr>
      </w:pPr>
      <w:r>
        <w:t xml:space="preserve">Mr. Lam claims that the Vehicle had slid </w:t>
      </w:r>
      <w:r w:rsidR="000C5FB6">
        <w:t xml:space="preserve">down from within the Garage to the pavement as a result of the negligent driving or handling of the Vehicle by the 1st Defendant </w:t>
      </w:r>
      <w:r w:rsidR="00295326">
        <w:t>("</w:t>
      </w:r>
      <w:r w:rsidR="00295326" w:rsidRPr="00295326">
        <w:rPr>
          <w:b/>
        </w:rPr>
        <w:t>Keung</w:t>
      </w:r>
      <w:r w:rsidR="00295326">
        <w:t xml:space="preserve">"). He claims </w:t>
      </w:r>
      <w:r w:rsidR="00093E58">
        <w:t>(in paragraph 2 (</w:t>
      </w:r>
      <w:r w:rsidR="00093E58">
        <w:rPr>
          <w:rFonts w:hint="eastAsia"/>
        </w:rPr>
        <w:t>d</w:t>
      </w:r>
      <w:r w:rsidR="00093E58">
        <w:t xml:space="preserve">) of the Amended Statement of Claim) </w:t>
      </w:r>
      <w:r w:rsidR="00295326">
        <w:t>that Keung was the person</w:t>
      </w:r>
      <w:r w:rsidR="00093E58">
        <w:t xml:space="preserve"> who </w:t>
      </w:r>
      <w:r w:rsidR="00EF33F1">
        <w:t xml:space="preserve">was the driver of the Vehicle, or the last person who was in control of the Vehicle, shortly before the accident, and </w:t>
      </w:r>
      <w:r w:rsidR="009F0C80">
        <w:t>(according to his evidence</w:t>
      </w:r>
      <w:r w:rsidR="006742AE">
        <w:t xml:space="preserve"> and paragraph 4 of the Amended Statement of Claim</w:t>
      </w:r>
      <w:r w:rsidR="009F0C80">
        <w:t>)</w:t>
      </w:r>
      <w:r w:rsidR="00B72109">
        <w:t xml:space="preserve"> that </w:t>
      </w:r>
      <w:r w:rsidR="009F0C80">
        <w:t xml:space="preserve">Keung had left </w:t>
      </w:r>
      <w:r w:rsidR="00EF33F1">
        <w:t>the Vehicle unattended whilst in the</w:t>
      </w:r>
      <w:r w:rsidR="00786A3E">
        <w:t xml:space="preserve"> "Drive" gear without the hand brake having been applied, thus causing it to slide forward</w:t>
      </w:r>
      <w:r w:rsidR="0064097D">
        <w:t>.</w:t>
      </w:r>
    </w:p>
    <w:p w:rsidR="0064097D" w:rsidRDefault="0064097D" w:rsidP="0064097D">
      <w:pPr>
        <w:pStyle w:val="ListParagraph"/>
      </w:pPr>
    </w:p>
    <w:p w:rsidR="0088597A" w:rsidRDefault="0064097D">
      <w:pPr>
        <w:numPr>
          <w:ilvl w:val="0"/>
          <w:numId w:val="38"/>
        </w:numPr>
        <w:tabs>
          <w:tab w:val="clear" w:pos="4320"/>
          <w:tab w:val="clear" w:pos="9072"/>
        </w:tabs>
        <w:spacing w:line="360" w:lineRule="auto"/>
        <w:ind w:left="0" w:firstLine="0"/>
        <w:jc w:val="both"/>
        <w:rPr>
          <w:rFonts w:hint="eastAsia"/>
        </w:rPr>
      </w:pPr>
      <w:r>
        <w:t>In defen</w:t>
      </w:r>
      <w:r>
        <w:rPr>
          <w:rFonts w:hint="eastAsia"/>
        </w:rPr>
        <w:t>c</w:t>
      </w:r>
      <w:r>
        <w:t>e, Keung denies that he had driven the Vehicle</w:t>
      </w:r>
      <w:r w:rsidR="00F3348C">
        <w:t xml:space="preserve">. According to Keung's evidence, he had not gone inside the Vehicle at all, and it was Mr. Lam </w:t>
      </w:r>
      <w:r w:rsidR="004253A2">
        <w:t xml:space="preserve">who </w:t>
      </w:r>
      <w:r w:rsidR="00F3348C">
        <w:t>had driven the Vehicle into the Garage</w:t>
      </w:r>
      <w:r w:rsidR="0088597A">
        <w:t>.</w:t>
      </w:r>
    </w:p>
    <w:p w:rsidR="0088597A" w:rsidRDefault="0088597A" w:rsidP="001E4032">
      <w:pPr>
        <w:pStyle w:val="ListParagraph"/>
        <w:spacing w:line="360" w:lineRule="auto"/>
      </w:pPr>
    </w:p>
    <w:p w:rsidR="001D64F7" w:rsidRDefault="0088597A">
      <w:pPr>
        <w:numPr>
          <w:ilvl w:val="0"/>
          <w:numId w:val="38"/>
        </w:numPr>
        <w:tabs>
          <w:tab w:val="clear" w:pos="4320"/>
          <w:tab w:val="clear" w:pos="9072"/>
        </w:tabs>
        <w:spacing w:line="360" w:lineRule="auto"/>
        <w:ind w:left="0" w:firstLine="0"/>
        <w:jc w:val="both"/>
        <w:rPr>
          <w:rFonts w:hint="eastAsia"/>
        </w:rPr>
      </w:pPr>
      <w:r>
        <w:t>The parties agree that if the Defendants are to be held 100% liable for the injuries caused to Mr. Lam, damages should be</w:t>
      </w:r>
      <w:r w:rsidR="009A1A88">
        <w:t xml:space="preserve"> in the sum of $310,000</w:t>
      </w:r>
      <w:r w:rsidR="00B72109">
        <w:t xml:space="preserve"> inclusive of interest</w:t>
      </w:r>
      <w:r w:rsidR="009A1A88">
        <w:t>. In issue is whether the Defendants are liable in negligence and</w:t>
      </w:r>
      <w:r w:rsidR="00BC47AF">
        <w:rPr>
          <w:rFonts w:hint="eastAsia"/>
        </w:rPr>
        <w:t>/</w:t>
      </w:r>
      <w:r w:rsidR="009A1A88">
        <w:t xml:space="preserve"> or</w:t>
      </w:r>
      <w:r w:rsidR="001D64F7">
        <w:rPr>
          <w:rFonts w:hint="eastAsia"/>
        </w:rPr>
        <w:t xml:space="preserve"> as occupier of the Garage</w:t>
      </w:r>
      <w:r w:rsidR="00AF1E80">
        <w:t xml:space="preserve"> owned and </w:t>
      </w:r>
      <w:r w:rsidR="007806C6">
        <w:t>managed by them and to which Mr. Lam was a visitor.</w:t>
      </w:r>
    </w:p>
    <w:p w:rsidR="00466E0F" w:rsidRDefault="00466E0F" w:rsidP="00466E0F">
      <w:pPr>
        <w:tabs>
          <w:tab w:val="clear" w:pos="4320"/>
          <w:tab w:val="clear" w:pos="9072"/>
        </w:tabs>
        <w:spacing w:line="360" w:lineRule="auto"/>
        <w:jc w:val="both"/>
        <w:rPr>
          <w:rFonts w:hint="eastAsia"/>
        </w:rPr>
      </w:pPr>
    </w:p>
    <w:p w:rsidR="00B72109" w:rsidRDefault="00B72109" w:rsidP="00466E0F">
      <w:pPr>
        <w:tabs>
          <w:tab w:val="clear" w:pos="4320"/>
          <w:tab w:val="clear" w:pos="9072"/>
        </w:tabs>
        <w:spacing w:line="360" w:lineRule="auto"/>
        <w:jc w:val="both"/>
        <w:rPr>
          <w:rFonts w:hint="eastAsia"/>
        </w:rPr>
      </w:pPr>
    </w:p>
    <w:p w:rsidR="00F64A11" w:rsidRDefault="00466E0F" w:rsidP="00466E0F">
      <w:pPr>
        <w:pStyle w:val="ListParagraph"/>
        <w:ind w:left="0"/>
        <w:rPr>
          <w:rFonts w:hint="eastAsia"/>
          <w:b/>
        </w:rPr>
      </w:pPr>
      <w:r w:rsidRPr="00466E0F">
        <w:rPr>
          <w:b/>
        </w:rPr>
        <w:lastRenderedPageBreak/>
        <w:t>Who had last driven the Vehicle?</w:t>
      </w:r>
    </w:p>
    <w:p w:rsidR="00B72109" w:rsidRPr="00466E0F" w:rsidRDefault="00B72109" w:rsidP="00466E0F">
      <w:pPr>
        <w:pStyle w:val="ListParagraph"/>
        <w:ind w:left="0"/>
        <w:rPr>
          <w:b/>
        </w:rPr>
      </w:pPr>
    </w:p>
    <w:p w:rsidR="008F34AB" w:rsidRDefault="00295326" w:rsidP="008F34AB">
      <w:pPr>
        <w:numPr>
          <w:ilvl w:val="0"/>
          <w:numId w:val="38"/>
        </w:numPr>
        <w:tabs>
          <w:tab w:val="clear" w:pos="4320"/>
          <w:tab w:val="clear" w:pos="9072"/>
        </w:tabs>
        <w:spacing w:line="360" w:lineRule="auto"/>
        <w:ind w:left="0" w:firstLine="0"/>
        <w:jc w:val="both"/>
        <w:rPr>
          <w:rFonts w:hint="eastAsia"/>
        </w:rPr>
      </w:pPr>
      <w:r>
        <w:t xml:space="preserve"> </w:t>
      </w:r>
      <w:r w:rsidR="00466E0F">
        <w:t>From the evidence and on the basis of the pleadings, it appears that the issue turns on my factual finding on whether it was Mr. Lam, or Keung, who had last driven the Vehicle</w:t>
      </w:r>
      <w:r w:rsidR="00F64A11">
        <w:t>.</w:t>
      </w:r>
    </w:p>
    <w:p w:rsidR="00FA6A69" w:rsidRDefault="00FA6A69" w:rsidP="00FA6A69">
      <w:pPr>
        <w:tabs>
          <w:tab w:val="clear" w:pos="4320"/>
          <w:tab w:val="clear" w:pos="9072"/>
        </w:tabs>
        <w:spacing w:line="360" w:lineRule="auto"/>
        <w:jc w:val="both"/>
        <w:rPr>
          <w:rFonts w:hint="eastAsia"/>
        </w:rPr>
      </w:pPr>
    </w:p>
    <w:p w:rsidR="00F64A11" w:rsidRDefault="00F64A11" w:rsidP="008F34AB">
      <w:pPr>
        <w:numPr>
          <w:ilvl w:val="0"/>
          <w:numId w:val="38"/>
        </w:numPr>
        <w:tabs>
          <w:tab w:val="clear" w:pos="4320"/>
          <w:tab w:val="clear" w:pos="9072"/>
        </w:tabs>
        <w:spacing w:line="360" w:lineRule="auto"/>
        <w:ind w:left="0" w:firstLine="0"/>
        <w:jc w:val="both"/>
        <w:rPr>
          <w:rFonts w:hint="eastAsia"/>
        </w:rPr>
      </w:pPr>
      <w:r>
        <w:t>According to Mr. Lam, he drove the Vehicle</w:t>
      </w:r>
      <w:r w:rsidR="00EC0330">
        <w:t xml:space="preserve"> to the Garage for the purpose of depositing it with the Defendants to carry out</w:t>
      </w:r>
      <w:r w:rsidR="00FA6A69">
        <w:t xml:space="preserve"> </w:t>
      </w:r>
      <w:r w:rsidR="000C3B64">
        <w:t xml:space="preserve">minor </w:t>
      </w:r>
      <w:r w:rsidR="00EC0330">
        <w:t>maintenance</w:t>
      </w:r>
      <w:r w:rsidR="000C3B64">
        <w:t xml:space="preserve"> work for </w:t>
      </w:r>
      <w:r w:rsidR="000C3B64">
        <w:rPr>
          <w:rFonts w:hint="eastAsia"/>
        </w:rPr>
        <w:t>h</w:t>
      </w:r>
      <w:r w:rsidR="000C3B64">
        <w:t xml:space="preserve">is customer. He was asked by Keung to </w:t>
      </w:r>
      <w:r w:rsidR="000C3B64">
        <w:rPr>
          <w:rFonts w:hint="eastAsia"/>
        </w:rPr>
        <w:t>p</w:t>
      </w:r>
      <w:r w:rsidR="000C3B64">
        <w:t>ark the Vehicle into the Garage</w:t>
      </w:r>
      <w:r w:rsidR="00184F37">
        <w:t>. Mr. Lam did so and on his evidence, he took the ignition key and put it on the dashboard before alighting from the Vehicle.</w:t>
      </w:r>
      <w:r w:rsidR="003108C0">
        <w:t xml:space="preserve"> Mr. Lam's evidence is that Keung then</w:t>
      </w:r>
      <w:r w:rsidR="00C85981">
        <w:t xml:space="preserve"> said</w:t>
      </w:r>
      <w:r w:rsidR="003108C0">
        <w:t xml:space="preserve"> to him that he had not parked the Vehicle well enough, and Mr. Lam</w:t>
      </w:r>
      <w:r w:rsidR="00C85981">
        <w:t xml:space="preserve"> then told </w:t>
      </w:r>
      <w:r w:rsidR="003108C0">
        <w:t>Keung to</w:t>
      </w:r>
      <w:r w:rsidR="00322299">
        <w:t xml:space="preserve"> </w:t>
      </w:r>
      <w:r w:rsidR="00322299">
        <w:rPr>
          <w:rFonts w:hint="eastAsia"/>
        </w:rPr>
        <w:t>p</w:t>
      </w:r>
      <w:r w:rsidR="003108C0">
        <w:t>ark the Vehicle again himself</w:t>
      </w:r>
      <w:r w:rsidR="00322299">
        <w:t>.</w:t>
      </w:r>
      <w:r w:rsidR="00C85981">
        <w:t xml:space="preserve"> Mr. Lam told Keung where the key was, and</w:t>
      </w:r>
      <w:r w:rsidR="00D62C67">
        <w:t xml:space="preserve"> Mr. Lam's evidence is that Keung put a plastic cover on the driver's seat, and then got into the Vehicle</w:t>
      </w:r>
      <w:r w:rsidR="00D62C67">
        <w:rPr>
          <w:rFonts w:hint="eastAsia"/>
        </w:rPr>
        <w:t>.</w:t>
      </w:r>
    </w:p>
    <w:p w:rsidR="00757CC6" w:rsidRDefault="00757CC6" w:rsidP="00757CC6">
      <w:pPr>
        <w:tabs>
          <w:tab w:val="clear" w:pos="4320"/>
          <w:tab w:val="clear" w:pos="9072"/>
        </w:tabs>
        <w:spacing w:line="360" w:lineRule="auto"/>
        <w:jc w:val="both"/>
        <w:rPr>
          <w:rFonts w:hint="eastAsia"/>
        </w:rPr>
      </w:pPr>
    </w:p>
    <w:p w:rsidR="007F7CFF" w:rsidRDefault="00757CC6" w:rsidP="007F7CFF">
      <w:pPr>
        <w:numPr>
          <w:ilvl w:val="0"/>
          <w:numId w:val="38"/>
        </w:numPr>
        <w:tabs>
          <w:tab w:val="clear" w:pos="4320"/>
          <w:tab w:val="clear" w:pos="9072"/>
        </w:tabs>
        <w:spacing w:line="360" w:lineRule="auto"/>
        <w:ind w:left="0" w:firstLine="0"/>
        <w:jc w:val="both"/>
        <w:rPr>
          <w:rFonts w:hint="eastAsia"/>
        </w:rPr>
      </w:pPr>
      <w:r>
        <w:t>According to Mr. Lam's evidence,</w:t>
      </w:r>
      <w:r w:rsidR="00045A1C">
        <w:t xml:space="preserve"> Keung then </w:t>
      </w:r>
      <w:r w:rsidR="00CB41CC">
        <w:rPr>
          <w:rFonts w:hint="eastAsia"/>
        </w:rPr>
        <w:t>park</w:t>
      </w:r>
      <w:r w:rsidR="00045A1C">
        <w:t>ed the Vehicle  in another position within the Garage</w:t>
      </w:r>
      <w:r w:rsidR="00994338">
        <w:t>, without having to drive the Vehicle</w:t>
      </w:r>
      <w:r w:rsidR="00162FF8">
        <w:t xml:space="preserve"> out </w:t>
      </w:r>
      <w:r w:rsidR="00994338">
        <w:t>onto the pavement or the road.</w:t>
      </w:r>
      <w:r w:rsidR="00AC29AB">
        <w:t xml:space="preserve"> Mr. Lam </w:t>
      </w:r>
      <w:r w:rsidR="00EB4653">
        <w:t>spoke to Keung about the work to be done to the Vehicle, but Keung asked Mr. Lam to telephone his brother</w:t>
      </w:r>
      <w:r w:rsidR="00A42369">
        <w:t xml:space="preserve"> ("</w:t>
      </w:r>
      <w:r w:rsidR="00A42369" w:rsidRPr="00A42369">
        <w:rPr>
          <w:rFonts w:hint="eastAsia"/>
          <w:b/>
        </w:rPr>
        <w:t>M</w:t>
      </w:r>
      <w:r w:rsidR="00A42369" w:rsidRPr="00A42369">
        <w:rPr>
          <w:b/>
        </w:rPr>
        <w:t>an</w:t>
      </w:r>
      <w:r w:rsidR="00A42369">
        <w:t>"), the other partner and Defendant named in these proceedings.</w:t>
      </w:r>
    </w:p>
    <w:p w:rsidR="00A42369" w:rsidRDefault="00A42369" w:rsidP="001E4032">
      <w:pPr>
        <w:pStyle w:val="ListParagraph"/>
        <w:spacing w:line="360" w:lineRule="auto"/>
      </w:pPr>
    </w:p>
    <w:p w:rsidR="00A42369" w:rsidRDefault="00A42369" w:rsidP="007F7CFF">
      <w:pPr>
        <w:numPr>
          <w:ilvl w:val="0"/>
          <w:numId w:val="38"/>
        </w:numPr>
        <w:tabs>
          <w:tab w:val="clear" w:pos="4320"/>
          <w:tab w:val="clear" w:pos="9072"/>
        </w:tabs>
        <w:spacing w:line="360" w:lineRule="auto"/>
        <w:ind w:left="0" w:firstLine="0"/>
        <w:jc w:val="both"/>
        <w:rPr>
          <w:rFonts w:hint="eastAsia"/>
        </w:rPr>
      </w:pPr>
      <w:r>
        <w:t>Mr. Lam claims that he then</w:t>
      </w:r>
      <w:r w:rsidR="00471DF1">
        <w:t xml:space="preserve"> walked out onto the pavement to speak to Man on the telephone, and in the course of </w:t>
      </w:r>
      <w:r w:rsidR="007806B2">
        <w:rPr>
          <w:rFonts w:hint="eastAsia"/>
        </w:rPr>
        <w:t>speaking to Man</w:t>
      </w:r>
      <w:r w:rsidR="00471DF1">
        <w:t>, he saw the Vehicle sliding out from the Garage, with no one in the driving seat. Instinctively, he put his</w:t>
      </w:r>
      <w:r w:rsidR="004F7FA6">
        <w:t xml:space="preserve"> </w:t>
      </w:r>
      <w:r w:rsidR="00471DF1">
        <w:t>hands on the bonnet</w:t>
      </w:r>
      <w:r w:rsidR="00162FF8">
        <w:t xml:space="preserve"> or the front part </w:t>
      </w:r>
      <w:r w:rsidR="00471DF1">
        <w:t>of the Vehicle in an attempt to stop</w:t>
      </w:r>
      <w:r w:rsidR="009500FB">
        <w:t xml:space="preserve"> it</w:t>
      </w:r>
      <w:r w:rsidR="00BE496E">
        <w:t>,</w:t>
      </w:r>
      <w:r w:rsidR="00C073C2">
        <w:t xml:space="preserve"> but the Vehicle </w:t>
      </w:r>
      <w:r w:rsidR="00E21D7C">
        <w:t xml:space="preserve">pushed him towards </w:t>
      </w:r>
      <w:r w:rsidR="00C073C2">
        <w:t xml:space="preserve">the </w:t>
      </w:r>
      <w:r w:rsidR="00E21D7C">
        <w:t>Car which had been parked by the side of the road behind Mr. Lam. E</w:t>
      </w:r>
      <w:r w:rsidR="00BE496E">
        <w:t>ventually</w:t>
      </w:r>
      <w:r w:rsidR="000116E9">
        <w:t>, Mr. Lam's legs were</w:t>
      </w:r>
      <w:r w:rsidR="00BE496E">
        <w:t xml:space="preserve"> trapped</w:t>
      </w:r>
      <w:r w:rsidR="000116E9">
        <w:t xml:space="preserve"> between the front of the Vehicle and</w:t>
      </w:r>
      <w:r w:rsidR="00B74A34">
        <w:t xml:space="preserve"> the </w:t>
      </w:r>
      <w:r w:rsidR="00162FF8">
        <w:t>si</w:t>
      </w:r>
      <w:r w:rsidR="00162FF8">
        <w:rPr>
          <w:rFonts w:hint="eastAsia"/>
        </w:rPr>
        <w:t>d</w:t>
      </w:r>
      <w:r w:rsidR="00162FF8">
        <w:t xml:space="preserve">e of the </w:t>
      </w:r>
      <w:r w:rsidR="00B74A34">
        <w:t>Car</w:t>
      </w:r>
      <w:r w:rsidR="0014671A">
        <w:t>.</w:t>
      </w:r>
    </w:p>
    <w:p w:rsidR="0095254C" w:rsidRDefault="0095254C" w:rsidP="00423D80">
      <w:pPr>
        <w:pStyle w:val="ListParagraph"/>
        <w:spacing w:line="360" w:lineRule="auto"/>
      </w:pPr>
    </w:p>
    <w:p w:rsidR="0095254C" w:rsidRDefault="0095254C" w:rsidP="007F7CFF">
      <w:pPr>
        <w:numPr>
          <w:ilvl w:val="0"/>
          <w:numId w:val="38"/>
        </w:numPr>
        <w:tabs>
          <w:tab w:val="clear" w:pos="4320"/>
          <w:tab w:val="clear" w:pos="9072"/>
        </w:tabs>
        <w:spacing w:line="360" w:lineRule="auto"/>
        <w:ind w:left="0" w:firstLine="0"/>
        <w:jc w:val="both"/>
        <w:rPr>
          <w:rFonts w:hint="eastAsia"/>
        </w:rPr>
      </w:pPr>
      <w:r>
        <w:t>According to Mr. Lam,</w:t>
      </w:r>
      <w:r w:rsidR="000D5DD5">
        <w:t xml:space="preserve"> Keung then came out from the Garage, and apologized to him, saying that he had left the Vehicle in the "Drive" gear</w:t>
      </w:r>
      <w:r w:rsidR="00FB1C86">
        <w:t>. Mr. Kwan bid</w:t>
      </w:r>
      <w:r>
        <w:t xml:space="preserve"> Keung</w:t>
      </w:r>
      <w:r w:rsidR="00FB1C86">
        <w:t xml:space="preserve"> to </w:t>
      </w:r>
      <w:r w:rsidR="00FB1C86">
        <w:rPr>
          <w:rFonts w:hint="eastAsia"/>
        </w:rPr>
        <w:t>move</w:t>
      </w:r>
      <w:r>
        <w:t xml:space="preserve"> the Vehicle</w:t>
      </w:r>
      <w:r w:rsidR="00FB1C86">
        <w:t xml:space="preserve"> out of the way</w:t>
      </w:r>
      <w:r>
        <w:t>,</w:t>
      </w:r>
      <w:r w:rsidR="00FB1C86">
        <w:t xml:space="preserve"> whereupon Keung reversed </w:t>
      </w:r>
      <w:r w:rsidR="00A807A0">
        <w:t xml:space="preserve">the Vehicle back into the Garage, and </w:t>
      </w:r>
      <w:r>
        <w:t xml:space="preserve">Mr. Kwan helped </w:t>
      </w:r>
      <w:r w:rsidR="00A807A0">
        <w:t>Mr. Lam</w:t>
      </w:r>
      <w:r>
        <w:t xml:space="preserve"> to</w:t>
      </w:r>
      <w:r w:rsidR="00A807A0">
        <w:t xml:space="preserve"> sit down to rest.</w:t>
      </w:r>
    </w:p>
    <w:p w:rsidR="00256F9A" w:rsidRDefault="00256F9A" w:rsidP="00423D80">
      <w:pPr>
        <w:pStyle w:val="ListParagraph"/>
        <w:spacing w:line="360" w:lineRule="auto"/>
      </w:pPr>
    </w:p>
    <w:p w:rsidR="00256F9A" w:rsidRDefault="006C6156" w:rsidP="007F7CFF">
      <w:pPr>
        <w:numPr>
          <w:ilvl w:val="0"/>
          <w:numId w:val="38"/>
        </w:numPr>
        <w:tabs>
          <w:tab w:val="clear" w:pos="4320"/>
          <w:tab w:val="clear" w:pos="9072"/>
        </w:tabs>
        <w:spacing w:line="360" w:lineRule="auto"/>
        <w:ind w:left="0" w:firstLine="0"/>
        <w:jc w:val="both"/>
        <w:rPr>
          <w:rFonts w:hint="eastAsia"/>
        </w:rPr>
      </w:pPr>
      <w:r>
        <w:t xml:space="preserve">On </w:t>
      </w:r>
      <w:r w:rsidR="00532FE7">
        <w:t>Keung</w:t>
      </w:r>
      <w:r>
        <w:t>'s part, he</w:t>
      </w:r>
      <w:r w:rsidR="00AC023C">
        <w:t xml:space="preserve"> claims that it was Mr. Lam who had parked the Vehicle inside the Garage. He denies that he had</w:t>
      </w:r>
      <w:r w:rsidR="00922A17">
        <w:t xml:space="preserve"> moved the position of the Vehicle, or had re-parked the Vehicle again, as Mr. Lam alleges.</w:t>
      </w:r>
      <w:r w:rsidR="00D461C9">
        <w:t xml:space="preserve"> According to Keung's evidence, he and Mr. Lam </w:t>
      </w:r>
      <w:r w:rsidR="007A2AFF">
        <w:t xml:space="preserve">were </w:t>
      </w:r>
      <w:r>
        <w:t xml:space="preserve">both </w:t>
      </w:r>
      <w:r w:rsidR="00D461C9">
        <w:t xml:space="preserve">on the pavement outside the Garage when they spoke on the works to be carried out, and Keung </w:t>
      </w:r>
      <w:r w:rsidR="00B70FFC">
        <w:t xml:space="preserve">asked Mr. Lam to telephone </w:t>
      </w:r>
      <w:r w:rsidR="00B70FFC">
        <w:rPr>
          <w:rFonts w:hint="eastAsia"/>
        </w:rPr>
        <w:t>M</w:t>
      </w:r>
      <w:r w:rsidR="00B70FFC">
        <w:t>an.</w:t>
      </w:r>
      <w:r w:rsidR="00EC1800">
        <w:t xml:space="preserve"> On Keung's evidence, he then went to the Vehicle,</w:t>
      </w:r>
      <w:r w:rsidR="009F560F">
        <w:t xml:space="preserve"> and </w:t>
      </w:r>
      <w:r w:rsidR="00EC1800">
        <w:t>opened the door</w:t>
      </w:r>
      <w:r w:rsidR="009F560F">
        <w:t xml:space="preserve"> to the driver's seat "to inspect its interior condition". </w:t>
      </w:r>
      <w:r w:rsidR="00E33212">
        <w:t>He saw</w:t>
      </w:r>
      <w:r w:rsidR="00EC1800">
        <w:t xml:space="preserve"> that the interior of the Vehicle</w:t>
      </w:r>
      <w:r w:rsidR="00E33212">
        <w:t xml:space="preserve"> was very clean and laid with white carpet. Keung explained that </w:t>
      </w:r>
      <w:r w:rsidR="00E33212">
        <w:rPr>
          <w:rFonts w:hint="eastAsia"/>
        </w:rPr>
        <w:t>a</w:t>
      </w:r>
      <w:r w:rsidR="00E33212">
        <w:t>s his body and clothes were full of dirt and engine oil, he closed the car door</w:t>
      </w:r>
      <w:r w:rsidR="007A2AFF">
        <w:t xml:space="preserve"> and went to fetch newspaper and</w:t>
      </w:r>
      <w:r w:rsidR="008004F8">
        <w:t xml:space="preserve"> a cover</w:t>
      </w:r>
      <w:r w:rsidR="007A2AFF">
        <w:t xml:space="preserve"> to cover the interior of the Vehicle.</w:t>
      </w:r>
    </w:p>
    <w:p w:rsidR="007A2AFF" w:rsidRDefault="007A2AFF" w:rsidP="00423D80">
      <w:pPr>
        <w:pStyle w:val="ListParagraph"/>
        <w:spacing w:line="360" w:lineRule="auto"/>
      </w:pPr>
    </w:p>
    <w:p w:rsidR="007A2AFF" w:rsidRDefault="008004F8" w:rsidP="007F7CFF">
      <w:pPr>
        <w:numPr>
          <w:ilvl w:val="0"/>
          <w:numId w:val="38"/>
        </w:numPr>
        <w:tabs>
          <w:tab w:val="clear" w:pos="4320"/>
          <w:tab w:val="clear" w:pos="9072"/>
        </w:tabs>
        <w:spacing w:line="360" w:lineRule="auto"/>
        <w:ind w:left="0" w:firstLine="0"/>
        <w:jc w:val="both"/>
        <w:rPr>
          <w:rFonts w:hint="eastAsia"/>
        </w:rPr>
      </w:pPr>
      <w:r>
        <w:t>According to Keung, it was when he was about two or three steps away from the Vehicle that he heard someone shout, and turning around,</w:t>
      </w:r>
      <w:r w:rsidR="00B133CD">
        <w:t xml:space="preserve"> he saw</w:t>
      </w:r>
      <w:r>
        <w:t xml:space="preserve"> that the Vehicle had slid</w:t>
      </w:r>
      <w:r w:rsidR="00B133CD">
        <w:t xml:space="preserve"> out onto the pavement and was moving towards</w:t>
      </w:r>
      <w:r w:rsidR="006C6156">
        <w:t xml:space="preserve"> Mr. Lam and</w:t>
      </w:r>
      <w:r w:rsidR="00B133CD">
        <w:t xml:space="preserve"> the road. Keung had to</w:t>
      </w:r>
      <w:r w:rsidR="00E56322">
        <w:t xml:space="preserve"> go inside the Vehicle to stop and reverse the Vehicle.</w:t>
      </w:r>
    </w:p>
    <w:p w:rsidR="00E56322" w:rsidRDefault="00E56322" w:rsidP="00423D80">
      <w:pPr>
        <w:pStyle w:val="ListParagraph"/>
        <w:spacing w:line="360" w:lineRule="auto"/>
      </w:pPr>
    </w:p>
    <w:p w:rsidR="00E56322" w:rsidRDefault="00782905" w:rsidP="007F7CFF">
      <w:pPr>
        <w:numPr>
          <w:ilvl w:val="0"/>
          <w:numId w:val="38"/>
        </w:numPr>
        <w:tabs>
          <w:tab w:val="clear" w:pos="4320"/>
          <w:tab w:val="clear" w:pos="9072"/>
        </w:tabs>
        <w:spacing w:line="360" w:lineRule="auto"/>
        <w:ind w:left="0" w:firstLine="0"/>
        <w:jc w:val="both"/>
        <w:rPr>
          <w:rFonts w:hint="eastAsia"/>
        </w:rPr>
      </w:pPr>
      <w:r>
        <w:t>Mr. Kwan</w:t>
      </w:r>
      <w:r w:rsidR="009B32FC">
        <w:t>,</w:t>
      </w:r>
      <w:r>
        <w:t xml:space="preserve"> who had driven Mr. Lam's Car to the Garage and had parked the Car outside, also gave evidence. According to Mr. Kwan,</w:t>
      </w:r>
      <w:r w:rsidR="005B7EE4">
        <w:t xml:space="preserve"> he had followed Mr. Lam to the Garage in the Car</w:t>
      </w:r>
      <w:r w:rsidR="00194A86">
        <w:t>, and he saw Mr. Lam reverse the Vehicle into the Garage. After Mr. Kwan had parked and alighted from the Car, he saw Keung inside the Vehicle</w:t>
      </w:r>
      <w:r w:rsidR="00106F35">
        <w:t xml:space="preserve"> in discussion with Mr. Lam standing outside the Vehicle. Mr. Kwan then saw Mr. Lam</w:t>
      </w:r>
      <w:r w:rsidR="00623825">
        <w:t xml:space="preserve"> walk out onto the pavement and us</w:t>
      </w:r>
      <w:r w:rsidR="008367C5">
        <w:rPr>
          <w:rFonts w:hint="eastAsia"/>
        </w:rPr>
        <w:t>e</w:t>
      </w:r>
      <w:r w:rsidR="00623825">
        <w:t xml:space="preserve"> </w:t>
      </w:r>
      <w:r w:rsidR="00106F35">
        <w:t>his mobile telephone</w:t>
      </w:r>
      <w:r w:rsidR="00623825">
        <w:t>. Mr. Kwan then walked away</w:t>
      </w:r>
      <w:r w:rsidR="006C6156">
        <w:t>,</w:t>
      </w:r>
      <w:r w:rsidR="00623825">
        <w:t xml:space="preserve"> with the intention </w:t>
      </w:r>
      <w:r w:rsidR="008367C5">
        <w:t xml:space="preserve">of going to </w:t>
      </w:r>
      <w:r w:rsidR="00623825">
        <w:t>purchase some cigarettes, but after</w:t>
      </w:r>
      <w:r w:rsidR="008367C5">
        <w:t xml:space="preserve"> walking only</w:t>
      </w:r>
      <w:r w:rsidR="00C0059D">
        <w:t xml:space="preserve"> a few steps, he heard someone shouting. Turning around, he saw the Vehicle sliding</w:t>
      </w:r>
      <w:r w:rsidR="00C073C2">
        <w:t xml:space="preserve"> towards the road</w:t>
      </w:r>
      <w:r w:rsidR="005E3BA1">
        <w:t xml:space="preserve">, </w:t>
      </w:r>
      <w:r w:rsidR="00C0059D">
        <w:t>hitting Mr. Lam</w:t>
      </w:r>
      <w:r w:rsidR="005E3BA1">
        <w:t xml:space="preserve"> and pushing him towards the Car.</w:t>
      </w:r>
      <w:r w:rsidR="00AF615E">
        <w:t xml:space="preserve"> According to Mr. Kwan, the door to the driver's seat was</w:t>
      </w:r>
      <w:r w:rsidR="00AF615E">
        <w:rPr>
          <w:rFonts w:hint="eastAsia"/>
        </w:rPr>
        <w:t xml:space="preserve"> open</w:t>
      </w:r>
      <w:r w:rsidR="00AF615E">
        <w:t xml:space="preserve"> but there was no one in the Vehicle</w:t>
      </w:r>
      <w:r w:rsidR="00AF615E">
        <w:rPr>
          <w:rFonts w:hint="eastAsia"/>
        </w:rPr>
        <w:t>.</w:t>
      </w:r>
    </w:p>
    <w:p w:rsidR="00AF615E" w:rsidRDefault="00AF615E" w:rsidP="00423D80">
      <w:pPr>
        <w:pStyle w:val="ListParagraph"/>
        <w:spacing w:line="360" w:lineRule="auto"/>
      </w:pPr>
    </w:p>
    <w:p w:rsidR="00AF615E" w:rsidRDefault="00AF615E" w:rsidP="007F7CFF">
      <w:pPr>
        <w:numPr>
          <w:ilvl w:val="0"/>
          <w:numId w:val="38"/>
        </w:numPr>
        <w:tabs>
          <w:tab w:val="clear" w:pos="4320"/>
          <w:tab w:val="clear" w:pos="9072"/>
        </w:tabs>
        <w:spacing w:line="360" w:lineRule="auto"/>
        <w:ind w:left="0" w:firstLine="0"/>
        <w:jc w:val="both"/>
        <w:rPr>
          <w:rFonts w:hint="eastAsia"/>
        </w:rPr>
      </w:pPr>
      <w:r>
        <w:t>Mr. Kwan</w:t>
      </w:r>
      <w:r w:rsidR="00F21C68">
        <w:t xml:space="preserve"> told Keung to reverse the Vehicle, and Keung got into the Vehicle to reverse it. According to Mr. Kwan, Keung indicated that he had forgotten to put the Vehicle in the "Neutral" gear,</w:t>
      </w:r>
      <w:r w:rsidR="00A66785">
        <w:t xml:space="preserve"> but had left it in the "Drive" gear instead.</w:t>
      </w:r>
    </w:p>
    <w:p w:rsidR="00A66785" w:rsidRDefault="00A66785" w:rsidP="00423D80">
      <w:pPr>
        <w:pStyle w:val="ListParagraph"/>
        <w:spacing w:line="360" w:lineRule="auto"/>
      </w:pPr>
    </w:p>
    <w:p w:rsidR="00A66785" w:rsidRDefault="00A945D9" w:rsidP="007F7CFF">
      <w:pPr>
        <w:numPr>
          <w:ilvl w:val="0"/>
          <w:numId w:val="38"/>
        </w:numPr>
        <w:tabs>
          <w:tab w:val="clear" w:pos="4320"/>
          <w:tab w:val="clear" w:pos="9072"/>
        </w:tabs>
        <w:spacing w:line="360" w:lineRule="auto"/>
        <w:ind w:left="0" w:firstLine="0"/>
        <w:jc w:val="both"/>
        <w:rPr>
          <w:rFonts w:hint="eastAsia"/>
        </w:rPr>
      </w:pPr>
      <w:r>
        <w:t>Having carefully considered the evidence, I accept Mr. Lam's claim that Keung had moved</w:t>
      </w:r>
      <w:r w:rsidR="00CF0B22">
        <w:t xml:space="preserve"> or re-parked the Vehicle after Mr. Lam had done so. Although there are slight inconsistencies in Mr. Lam's narration of the events</w:t>
      </w:r>
      <w:r w:rsidR="00F45429">
        <w:t xml:space="preserve">, I accept that </w:t>
      </w:r>
      <w:r w:rsidR="00DF7450">
        <w:t>the accident</w:t>
      </w:r>
      <w:r w:rsidR="008367C5">
        <w:t xml:space="preserve"> had</w:t>
      </w:r>
      <w:r w:rsidR="00DF7450">
        <w:t xml:space="preserve"> happened suddenly </w:t>
      </w:r>
      <w:r w:rsidR="00F45429">
        <w:t>in the short interval from the time when Mr. Lam</w:t>
      </w:r>
      <w:r w:rsidR="00164DB1">
        <w:t xml:space="preserve"> parked the Vehicle within the Garage, informed Keung of the </w:t>
      </w:r>
      <w:r w:rsidR="008367C5">
        <w:rPr>
          <w:rFonts w:hint="eastAsia"/>
        </w:rPr>
        <w:t xml:space="preserve">2 </w:t>
      </w:r>
      <w:r w:rsidR="00164DB1">
        <w:t>simple items of work to be carried out,</w:t>
      </w:r>
      <w:r w:rsidR="00D63EA9">
        <w:t xml:space="preserve"> told </w:t>
      </w:r>
      <w:r w:rsidR="00164DB1">
        <w:t>Keung he could</w:t>
      </w:r>
      <w:r w:rsidR="00D63EA9">
        <w:t xml:space="preserve"> park the Vehicle again, </w:t>
      </w:r>
      <w:r w:rsidR="00056766">
        <w:t xml:space="preserve">and then </w:t>
      </w:r>
      <w:r w:rsidR="00D63EA9">
        <w:t xml:space="preserve">made </w:t>
      </w:r>
      <w:r w:rsidR="00D63EA9">
        <w:rPr>
          <w:rFonts w:hint="eastAsia"/>
        </w:rPr>
        <w:t>t</w:t>
      </w:r>
      <w:r w:rsidR="00D63EA9">
        <w:t>he telephone call to Man</w:t>
      </w:r>
      <w:r w:rsidR="008367C5">
        <w:t>,</w:t>
      </w:r>
      <w:r w:rsidR="00056766">
        <w:t xml:space="preserve"> before Mr. Lam saw </w:t>
      </w:r>
      <w:r w:rsidR="00DF7450">
        <w:t>the Vehicle approach</w:t>
      </w:r>
      <w:r w:rsidR="00056766">
        <w:rPr>
          <w:rFonts w:hint="eastAsia"/>
        </w:rPr>
        <w:t>ing</w:t>
      </w:r>
      <w:r w:rsidR="00DF7450">
        <w:t xml:space="preserve"> him and the Car</w:t>
      </w:r>
      <w:r w:rsidR="00056766">
        <w:t>. In the normal course, it would be impossible for any witness to recall the exact sequence and details of events</w:t>
      </w:r>
      <w:r w:rsidR="00443841">
        <w:t xml:space="preserve"> which</w:t>
      </w:r>
      <w:r w:rsidR="00A837A4">
        <w:t xml:space="preserve"> t</w:t>
      </w:r>
      <w:r w:rsidR="00A837A4">
        <w:rPr>
          <w:rFonts w:hint="eastAsia"/>
        </w:rPr>
        <w:t>a</w:t>
      </w:r>
      <w:r w:rsidR="00A837A4">
        <w:t>k</w:t>
      </w:r>
      <w:r w:rsidR="00A837A4">
        <w:rPr>
          <w:rFonts w:hint="eastAsia"/>
        </w:rPr>
        <w:t>e</w:t>
      </w:r>
      <w:r w:rsidR="00A837A4">
        <w:t xml:space="preserve"> place within a short period of time</w:t>
      </w:r>
      <w:r w:rsidR="00956602">
        <w:t xml:space="preserve">. Overall, </w:t>
      </w:r>
      <w:r w:rsidR="008367C5">
        <w:t xml:space="preserve">however, </w:t>
      </w:r>
      <w:r w:rsidR="00956602">
        <w:t>I find Mr. Lam's evidence</w:t>
      </w:r>
      <w:r w:rsidR="00A837A4">
        <w:t xml:space="preserve"> on the event</w:t>
      </w:r>
      <w:r w:rsidR="00956602">
        <w:t>s</w:t>
      </w:r>
      <w:r w:rsidR="0029642A">
        <w:t xml:space="preserve"> leading to the accident </w:t>
      </w:r>
      <w:r w:rsidR="00956602">
        <w:t>to be consistent and credible.</w:t>
      </w:r>
    </w:p>
    <w:p w:rsidR="001368AB" w:rsidRDefault="001368AB" w:rsidP="00423D80">
      <w:pPr>
        <w:pStyle w:val="ListParagraph"/>
        <w:spacing w:line="360" w:lineRule="auto"/>
      </w:pPr>
    </w:p>
    <w:p w:rsidR="001368AB" w:rsidRDefault="001368AB" w:rsidP="007F7CFF">
      <w:pPr>
        <w:numPr>
          <w:ilvl w:val="0"/>
          <w:numId w:val="38"/>
        </w:numPr>
        <w:tabs>
          <w:tab w:val="clear" w:pos="4320"/>
          <w:tab w:val="clear" w:pos="9072"/>
        </w:tabs>
        <w:spacing w:line="360" w:lineRule="auto"/>
        <w:ind w:left="0" w:firstLine="0"/>
        <w:jc w:val="both"/>
        <w:rPr>
          <w:rFonts w:hint="eastAsia"/>
        </w:rPr>
      </w:pPr>
      <w:r>
        <w:t>Notwithstanding the submissions made by Counsel for the Defendants, I do not regard it as incredible that Mr. Lam would not pursue</w:t>
      </w:r>
      <w:r w:rsidR="00A3710A">
        <w:t xml:space="preserve"> any claim against the Defendants for the damage to his Car, if the accident had been caused </w:t>
      </w:r>
      <w:r w:rsidR="00DD5792">
        <w:t xml:space="preserve">by the </w:t>
      </w:r>
      <w:r w:rsidR="00A3710A">
        <w:t>Defendants</w:t>
      </w:r>
      <w:r w:rsidR="00DD5792">
        <w:t>'</w:t>
      </w:r>
      <w:r w:rsidR="00A3710A">
        <w:t xml:space="preserve"> fault</w:t>
      </w:r>
      <w:r w:rsidR="00DD5792">
        <w:t xml:space="preserve">. According to Mr. Lam, he had been on friendly terms with the Defendants, and </w:t>
      </w:r>
      <w:r w:rsidR="004F03B1">
        <w:t xml:space="preserve">until he discovered the full extent of his injuries, Mr. Lam </w:t>
      </w:r>
      <w:r w:rsidR="00DD5792">
        <w:t>had initially thought that</w:t>
      </w:r>
      <w:r w:rsidR="004F03B1">
        <w:t xml:space="preserve"> the matter was not serious</w:t>
      </w:r>
      <w:r w:rsidR="00DD5792">
        <w:t>.</w:t>
      </w:r>
    </w:p>
    <w:p w:rsidR="00956602" w:rsidRDefault="00956602" w:rsidP="006436E3">
      <w:pPr>
        <w:pStyle w:val="ListParagraph"/>
        <w:spacing w:line="360" w:lineRule="auto"/>
      </w:pPr>
    </w:p>
    <w:p w:rsidR="00956602" w:rsidRDefault="00956602" w:rsidP="007F7CFF">
      <w:pPr>
        <w:numPr>
          <w:ilvl w:val="0"/>
          <w:numId w:val="38"/>
        </w:numPr>
        <w:tabs>
          <w:tab w:val="clear" w:pos="4320"/>
          <w:tab w:val="clear" w:pos="9072"/>
        </w:tabs>
        <w:spacing w:line="360" w:lineRule="auto"/>
        <w:ind w:left="0" w:firstLine="0"/>
        <w:jc w:val="both"/>
        <w:rPr>
          <w:rFonts w:hint="eastAsia"/>
        </w:rPr>
      </w:pPr>
      <w:r>
        <w:t xml:space="preserve">Importantly, Mr. Lam's </w:t>
      </w:r>
      <w:r w:rsidR="006436E3">
        <w:rPr>
          <w:rFonts w:hint="eastAsia"/>
        </w:rPr>
        <w:t xml:space="preserve">evidence </w:t>
      </w:r>
      <w:r>
        <w:t>is corroborated by Mr. Kwan's evidence.</w:t>
      </w:r>
      <w:r w:rsidR="003377B4">
        <w:t xml:space="preserve"> Mr. Kwan</w:t>
      </w:r>
      <w:r w:rsidR="00DC2287">
        <w:t xml:space="preserve">'s answers were direct and candid </w:t>
      </w:r>
      <w:r w:rsidR="003377B4">
        <w:t>when he was cross-examined on the small inconsistencies between his testimony and</w:t>
      </w:r>
      <w:r w:rsidR="007B798A">
        <w:t xml:space="preserve"> the statement he made to the police shortly after the accident on 16 September 2005. He accepted that he only</w:t>
      </w:r>
      <w:r w:rsidR="0022165F">
        <w:t xml:space="preserve"> saw</w:t>
      </w:r>
      <w:r w:rsidR="007B798A">
        <w:t xml:space="preserve"> Keung</w:t>
      </w:r>
      <w:r w:rsidR="0022165F">
        <w:t xml:space="preserve"> in the driver's seat, and had not seen him drive the Vehicle before the accident. I consider that this is likely</w:t>
      </w:r>
      <w:r w:rsidR="00C3336F">
        <w:t xml:space="preserve"> to be so</w:t>
      </w:r>
      <w:r w:rsidR="0022165F">
        <w:t>,</w:t>
      </w:r>
      <w:r w:rsidR="00501FA7">
        <w:t xml:space="preserve"> and that Mr. Kwan might not have been able to see Keung </w:t>
      </w:r>
      <w:r w:rsidR="0015084B">
        <w:t>moving the position of</w:t>
      </w:r>
      <w:r w:rsidR="00501FA7">
        <w:t xml:space="preserve"> the Vehicle </w:t>
      </w:r>
      <w:r w:rsidR="0015084B">
        <w:t xml:space="preserve">inside the Garage, as </w:t>
      </w:r>
      <w:r w:rsidR="0022165F">
        <w:t>Mr. Kwan had</w:t>
      </w:r>
      <w:r w:rsidR="008F1141">
        <w:t xml:space="preserve"> stopped and </w:t>
      </w:r>
      <w:r w:rsidR="0022165F">
        <w:t>parked</w:t>
      </w:r>
      <w:r w:rsidR="008F1141">
        <w:t xml:space="preserve"> the Car outside the Garage on the pavement after Mr. Lam</w:t>
      </w:r>
      <w:r w:rsidR="00C3336F">
        <w:t xml:space="preserve"> had reversed the Vehicle into the Garage</w:t>
      </w:r>
      <w:r w:rsidR="00501FA7">
        <w:t>.</w:t>
      </w:r>
      <w:r w:rsidR="008D655D">
        <w:t xml:space="preserve"> Whether or not Mr. Kwan had seen Keung driving, </w:t>
      </w:r>
      <w:r w:rsidR="00AE0CB6">
        <w:t>Keung's evidence that he had not been inside the Vehicle at</w:t>
      </w:r>
      <w:r w:rsidR="00AE0CB6">
        <w:rPr>
          <w:rFonts w:hint="eastAsia"/>
        </w:rPr>
        <w:t xml:space="preserve"> a</w:t>
      </w:r>
      <w:r w:rsidR="00AE0CB6">
        <w:t>ll is contradicted by Mr. Kwan.</w:t>
      </w:r>
    </w:p>
    <w:p w:rsidR="00AE0CB6" w:rsidRDefault="00AE0CB6" w:rsidP="00B20051">
      <w:pPr>
        <w:pStyle w:val="ListParagraph"/>
        <w:spacing w:line="360" w:lineRule="auto"/>
      </w:pPr>
    </w:p>
    <w:p w:rsidR="00AE0CB6" w:rsidRDefault="00AE0CB6" w:rsidP="007F7CFF">
      <w:pPr>
        <w:numPr>
          <w:ilvl w:val="0"/>
          <w:numId w:val="38"/>
        </w:numPr>
        <w:tabs>
          <w:tab w:val="clear" w:pos="4320"/>
          <w:tab w:val="clear" w:pos="9072"/>
        </w:tabs>
        <w:spacing w:line="360" w:lineRule="auto"/>
        <w:ind w:left="0" w:firstLine="0"/>
        <w:jc w:val="both"/>
        <w:rPr>
          <w:rFonts w:hint="eastAsia"/>
        </w:rPr>
      </w:pPr>
      <w:r>
        <w:t>Moreover, Mr. Kwan's evidence supports Mr. Lam's evidence that Keung had apologized to Mr. Lam</w:t>
      </w:r>
      <w:r w:rsidR="001B280D">
        <w:t xml:space="preserve"> immediately after the accident</w:t>
      </w:r>
      <w:r>
        <w:t>, saying that he had left the Vehicle in the</w:t>
      </w:r>
      <w:r w:rsidR="001B280D">
        <w:t xml:space="preserve"> "</w:t>
      </w:r>
      <w:r w:rsidR="001B280D">
        <w:rPr>
          <w:rFonts w:hint="eastAsia"/>
        </w:rPr>
        <w:t>D</w:t>
      </w:r>
      <w:r w:rsidR="001B280D">
        <w:t xml:space="preserve">rive" </w:t>
      </w:r>
      <w:r w:rsidR="001B280D">
        <w:rPr>
          <w:rFonts w:hint="eastAsia"/>
        </w:rPr>
        <w:t>g</w:t>
      </w:r>
      <w:r w:rsidR="001B280D">
        <w:t xml:space="preserve">ear. If Keung had not moved the Vehicle in any way, and that the Vehicle had slid </w:t>
      </w:r>
      <w:r w:rsidR="00A5235D">
        <w:t>as a result of Mr. Lam's own fault in failing to apply the handbrake</w:t>
      </w:r>
      <w:r w:rsidR="00924B59">
        <w:t xml:space="preserve"> (as is pleaded in the Defen</w:t>
      </w:r>
      <w:r w:rsidR="00924B59">
        <w:rPr>
          <w:rFonts w:hint="eastAsia"/>
        </w:rPr>
        <w:t>c</w:t>
      </w:r>
      <w:r w:rsidR="00924B59">
        <w:t>e)</w:t>
      </w:r>
      <w:r w:rsidR="00A5235D">
        <w:t xml:space="preserve">, or not leaving the Vehicle in the "Neutral" or "Park" </w:t>
      </w:r>
      <w:r w:rsidR="00A5235D">
        <w:rPr>
          <w:rFonts w:hint="eastAsia"/>
        </w:rPr>
        <w:t>g</w:t>
      </w:r>
      <w:r w:rsidR="00A5235D">
        <w:t xml:space="preserve">ear, </w:t>
      </w:r>
      <w:r w:rsidR="001B280D">
        <w:t xml:space="preserve">I see no reason why </w:t>
      </w:r>
      <w:r w:rsidR="00924B59">
        <w:t>Keung</w:t>
      </w:r>
      <w:r w:rsidR="001B280D">
        <w:t xml:space="preserve"> should apologize for the accident.</w:t>
      </w:r>
    </w:p>
    <w:p w:rsidR="00924B59" w:rsidRDefault="00924B59" w:rsidP="00B20051">
      <w:pPr>
        <w:pStyle w:val="ListParagraph"/>
        <w:spacing w:line="360" w:lineRule="auto"/>
      </w:pPr>
    </w:p>
    <w:p w:rsidR="00924B59" w:rsidRDefault="008D655D" w:rsidP="007F7CFF">
      <w:pPr>
        <w:numPr>
          <w:ilvl w:val="0"/>
          <w:numId w:val="38"/>
        </w:numPr>
        <w:tabs>
          <w:tab w:val="clear" w:pos="4320"/>
          <w:tab w:val="clear" w:pos="9072"/>
        </w:tabs>
        <w:spacing w:line="360" w:lineRule="auto"/>
        <w:ind w:left="0" w:firstLine="0"/>
        <w:jc w:val="both"/>
        <w:rPr>
          <w:rFonts w:hint="eastAsia"/>
        </w:rPr>
      </w:pPr>
      <w:r>
        <w:t>I find therefore that Keung was the last person in control of the</w:t>
      </w:r>
      <w:r w:rsidR="00C358B0">
        <w:t xml:space="preserve"> Vehicle, and that he had left the Vehicle in such a way that it was able to move and slide out of the Garage</w:t>
      </w:r>
      <w:r w:rsidR="008F0F07">
        <w:rPr>
          <w:rFonts w:hint="eastAsia"/>
        </w:rPr>
        <w:t>.</w:t>
      </w:r>
      <w:r w:rsidR="008F0F07">
        <w:t xml:space="preserve"> Whether the Vehicle had moved as a result of the handbrake not having been properly applied, or the Vehicle being left in</w:t>
      </w:r>
      <w:r w:rsidR="00DC2287">
        <w:t xml:space="preserve"> the </w:t>
      </w:r>
      <w:r w:rsidR="008F0F07">
        <w:t>"Drive"</w:t>
      </w:r>
      <w:r w:rsidR="00DC2287">
        <w:t xml:space="preserve"> or "Neutral"</w:t>
      </w:r>
      <w:r w:rsidR="008F0F07">
        <w:t xml:space="preserve"> </w:t>
      </w:r>
      <w:r w:rsidR="008F0F07">
        <w:rPr>
          <w:rFonts w:hint="eastAsia"/>
        </w:rPr>
        <w:t>g</w:t>
      </w:r>
      <w:r w:rsidR="008F0F07">
        <w:t>ear, or the</w:t>
      </w:r>
      <w:r w:rsidR="000A6747">
        <w:t xml:space="preserve"> key being left on in the </w:t>
      </w:r>
      <w:r w:rsidR="008F0F07">
        <w:t>ignition</w:t>
      </w:r>
      <w:r w:rsidR="000A6747">
        <w:t xml:space="preserve">, makes no material difference. Leaving the car unattended and in a position to move </w:t>
      </w:r>
      <w:r w:rsidR="005E6F3B">
        <w:t>constitute</w:t>
      </w:r>
      <w:r w:rsidR="000A6747">
        <w:rPr>
          <w:rFonts w:hint="eastAsia"/>
        </w:rPr>
        <w:t>s</w:t>
      </w:r>
      <w:r w:rsidR="005E6F3B">
        <w:t xml:space="preserve"> negligence on Keung's part</w:t>
      </w:r>
      <w:r w:rsidR="00C358B0">
        <w:t>.</w:t>
      </w:r>
      <w:r w:rsidR="004075BA">
        <w:t xml:space="preserve"> </w:t>
      </w:r>
      <w:r w:rsidR="008E6C68">
        <w:t>It likewise constitutes breach by Keung of his duty as</w:t>
      </w:r>
      <w:r w:rsidR="005220E6">
        <w:t xml:space="preserve"> occupier of the Garage</w:t>
      </w:r>
      <w:r w:rsidR="008E6C68">
        <w:t xml:space="preserve"> to Mr. Lam, a visitor.</w:t>
      </w:r>
    </w:p>
    <w:p w:rsidR="005E6F3B" w:rsidRDefault="005E6F3B" w:rsidP="00B20051">
      <w:pPr>
        <w:pStyle w:val="ListParagraph"/>
        <w:spacing w:line="360" w:lineRule="auto"/>
      </w:pPr>
    </w:p>
    <w:p w:rsidR="005E6F3B" w:rsidRDefault="005E6F3B" w:rsidP="007F7CFF">
      <w:pPr>
        <w:numPr>
          <w:ilvl w:val="0"/>
          <w:numId w:val="38"/>
        </w:numPr>
        <w:tabs>
          <w:tab w:val="clear" w:pos="4320"/>
          <w:tab w:val="clear" w:pos="9072"/>
        </w:tabs>
        <w:spacing w:line="360" w:lineRule="auto"/>
        <w:ind w:left="0" w:firstLine="0"/>
        <w:jc w:val="both"/>
        <w:rPr>
          <w:rFonts w:hint="eastAsia"/>
        </w:rPr>
      </w:pPr>
      <w:r>
        <w:t>It has not been disputed that Man is jointly liable for any negligence</w:t>
      </w:r>
      <w:r w:rsidR="005220E6">
        <w:t xml:space="preserve"> on the part of Keung.</w:t>
      </w:r>
    </w:p>
    <w:p w:rsidR="005220E6" w:rsidRDefault="005220E6" w:rsidP="00B20051">
      <w:pPr>
        <w:pStyle w:val="ListParagraph"/>
        <w:spacing w:line="360" w:lineRule="auto"/>
        <w:rPr>
          <w:rFonts w:hint="eastAsia"/>
        </w:rPr>
      </w:pPr>
    </w:p>
    <w:p w:rsidR="004E555E" w:rsidRDefault="004E555E" w:rsidP="004E555E">
      <w:pPr>
        <w:pStyle w:val="ListParagraph"/>
        <w:ind w:left="0"/>
        <w:rPr>
          <w:rFonts w:hint="eastAsia"/>
          <w:b/>
        </w:rPr>
      </w:pPr>
      <w:r w:rsidRPr="004E555E">
        <w:rPr>
          <w:b/>
        </w:rPr>
        <w:t>Whether Mr. Lam is to be blamed</w:t>
      </w:r>
      <w:r w:rsidR="00B1537F">
        <w:rPr>
          <w:b/>
        </w:rPr>
        <w:t xml:space="preserve"> in any way </w:t>
      </w:r>
      <w:r w:rsidRPr="004E555E">
        <w:rPr>
          <w:b/>
        </w:rPr>
        <w:t>for the accident</w:t>
      </w:r>
    </w:p>
    <w:p w:rsidR="004E555E" w:rsidRPr="004E555E" w:rsidRDefault="004E555E" w:rsidP="004E555E">
      <w:pPr>
        <w:pStyle w:val="ListParagraph"/>
        <w:ind w:left="0"/>
        <w:rPr>
          <w:b/>
        </w:rPr>
      </w:pPr>
    </w:p>
    <w:p w:rsidR="005220E6" w:rsidRDefault="00B1537F" w:rsidP="007F7CFF">
      <w:pPr>
        <w:numPr>
          <w:ilvl w:val="0"/>
          <w:numId w:val="38"/>
        </w:numPr>
        <w:tabs>
          <w:tab w:val="clear" w:pos="4320"/>
          <w:tab w:val="clear" w:pos="9072"/>
        </w:tabs>
        <w:spacing w:line="360" w:lineRule="auto"/>
        <w:ind w:left="0" w:firstLine="0"/>
        <w:jc w:val="both"/>
        <w:rPr>
          <w:rFonts w:hint="eastAsia"/>
        </w:rPr>
      </w:pPr>
      <w:r>
        <w:rPr>
          <w:rFonts w:hint="eastAsia"/>
        </w:rPr>
        <w:t>T</w:t>
      </w:r>
      <w:r>
        <w:t>he Defendants claim that Mr. Lam's act of trying to stop the Vehicle, instead of moving out of its way, constitutes</w:t>
      </w:r>
      <w:r w:rsidR="00B047FC">
        <w:t xml:space="preserve"> a</w:t>
      </w:r>
      <w:r w:rsidR="00B047FC">
        <w:rPr>
          <w:rFonts w:hint="eastAsia"/>
        </w:rPr>
        <w:t xml:space="preserve"> </w:t>
      </w:r>
      <w:r w:rsidR="00B047FC" w:rsidRPr="00DC2287">
        <w:rPr>
          <w:rFonts w:hint="eastAsia"/>
          <w:i/>
        </w:rPr>
        <w:t>novus actus interveniens</w:t>
      </w:r>
      <w:r w:rsidR="00B047FC">
        <w:t>.</w:t>
      </w:r>
    </w:p>
    <w:p w:rsidR="003D272D" w:rsidRDefault="003D272D" w:rsidP="003D272D">
      <w:pPr>
        <w:tabs>
          <w:tab w:val="clear" w:pos="4320"/>
          <w:tab w:val="clear" w:pos="9072"/>
        </w:tabs>
        <w:spacing w:line="360" w:lineRule="auto"/>
        <w:jc w:val="both"/>
        <w:rPr>
          <w:rFonts w:hint="eastAsia"/>
        </w:rPr>
      </w:pPr>
    </w:p>
    <w:p w:rsidR="003D272D" w:rsidRDefault="003D272D" w:rsidP="007F7CFF">
      <w:pPr>
        <w:numPr>
          <w:ilvl w:val="0"/>
          <w:numId w:val="38"/>
        </w:numPr>
        <w:tabs>
          <w:tab w:val="clear" w:pos="4320"/>
          <w:tab w:val="clear" w:pos="9072"/>
        </w:tabs>
        <w:spacing w:line="360" w:lineRule="auto"/>
        <w:ind w:left="0" w:firstLine="0"/>
        <w:jc w:val="both"/>
        <w:rPr>
          <w:rFonts w:hint="eastAsia"/>
        </w:rPr>
      </w:pPr>
      <w:r>
        <w:t>According to Mr. Lam's evidence on cross-examination, it was a matter of 10 to 20 seconds from the time he first h</w:t>
      </w:r>
      <w:r>
        <w:rPr>
          <w:rFonts w:hint="eastAsia"/>
        </w:rPr>
        <w:t>eard</w:t>
      </w:r>
      <w:r>
        <w:t xml:space="preserve"> someone shout and he turned around to see the</w:t>
      </w:r>
      <w:r w:rsidR="00E8267A">
        <w:t xml:space="preserve"> Vehicle moving towards him without a driver, to the moment of his impact with the Vehicle. He was</w:t>
      </w:r>
      <w:r w:rsidR="002752AA">
        <w:t xml:space="preserve"> by then </w:t>
      </w:r>
      <w:r w:rsidR="00E8267A">
        <w:t>standing about 1 foot</w:t>
      </w:r>
      <w:r w:rsidR="00DC2287">
        <w:t xml:space="preserve"> to 2 feet </w:t>
      </w:r>
      <w:r w:rsidR="00E8267A">
        <w:t>from</w:t>
      </w:r>
      <w:r w:rsidR="002752AA">
        <w:t xml:space="preserve"> the Car. Instinctively, he held out his hands to stop the Vehicle.</w:t>
      </w:r>
      <w:r w:rsidR="004138F0">
        <w:t xml:space="preserve"> There is nothing in the evidence to suggest that the Vehicle was moving otherwise than sliding slowly towards Mr. Lam.</w:t>
      </w:r>
    </w:p>
    <w:p w:rsidR="002752AA" w:rsidRDefault="002752AA" w:rsidP="00B20051">
      <w:pPr>
        <w:pStyle w:val="ListParagraph"/>
        <w:spacing w:line="360" w:lineRule="auto"/>
      </w:pPr>
    </w:p>
    <w:p w:rsidR="002752AA" w:rsidRDefault="002752AA" w:rsidP="007F7CFF">
      <w:pPr>
        <w:numPr>
          <w:ilvl w:val="0"/>
          <w:numId w:val="38"/>
        </w:numPr>
        <w:tabs>
          <w:tab w:val="clear" w:pos="4320"/>
          <w:tab w:val="clear" w:pos="9072"/>
        </w:tabs>
        <w:spacing w:line="360" w:lineRule="auto"/>
        <w:ind w:left="0" w:firstLine="0"/>
        <w:jc w:val="both"/>
        <w:rPr>
          <w:rFonts w:hint="eastAsia"/>
        </w:rPr>
      </w:pPr>
      <w:r>
        <w:t>In a moment of emergency, I consider that it was not totally unreasonable</w:t>
      </w:r>
      <w:r w:rsidR="00954D83">
        <w:t xml:space="preserve"> for Mr. Lam to have reacted in the way he did, and his act of stretching out his hand</w:t>
      </w:r>
      <w:r w:rsidR="00B20051">
        <w:rPr>
          <w:rFonts w:hint="eastAsia"/>
        </w:rPr>
        <w:t>s</w:t>
      </w:r>
      <w:r w:rsidR="00954D83">
        <w:t xml:space="preserve"> to stop the Vehicle cannot be said to be "disproportionate to the necessities of (his) situation" (</w:t>
      </w:r>
      <w:r w:rsidR="00954D83" w:rsidRPr="00954D83">
        <w:rPr>
          <w:rFonts w:hint="eastAsia"/>
          <w:i/>
        </w:rPr>
        <w:t>Sayers v. Harlow</w:t>
      </w:r>
      <w:r w:rsidR="00954D83">
        <w:rPr>
          <w:rFonts w:hint="eastAsia"/>
        </w:rPr>
        <w:t xml:space="preserve"> </w:t>
      </w:r>
      <w:r w:rsidR="00954D83" w:rsidRPr="00954D83">
        <w:rPr>
          <w:rFonts w:hint="eastAsia"/>
          <w:i/>
        </w:rPr>
        <w:t>UDC</w:t>
      </w:r>
      <w:r w:rsidR="00954D83">
        <w:rPr>
          <w:rFonts w:hint="eastAsia"/>
        </w:rPr>
        <w:t xml:space="preserve"> [</w:t>
      </w:r>
      <w:r w:rsidR="00954D83">
        <w:t>1958</w:t>
      </w:r>
      <w:r w:rsidR="00954D83">
        <w:rPr>
          <w:rFonts w:hint="eastAsia"/>
        </w:rPr>
        <w:t xml:space="preserve">] 1 W.L.R. </w:t>
      </w:r>
      <w:r w:rsidR="00954D83">
        <w:t>623</w:t>
      </w:r>
      <w:r w:rsidR="0028760D">
        <w:rPr>
          <w:rFonts w:hint="eastAsia"/>
        </w:rPr>
        <w:t xml:space="preserve">, </w:t>
      </w:r>
      <w:r w:rsidR="0028760D" w:rsidRPr="0028760D">
        <w:rPr>
          <w:rFonts w:hint="eastAsia"/>
          <w:i/>
        </w:rPr>
        <w:t xml:space="preserve">Charlesworth &amp; Percy on </w:t>
      </w:r>
      <w:r w:rsidR="0028760D" w:rsidRPr="0028760D">
        <w:rPr>
          <w:i/>
        </w:rPr>
        <w:t>Negligence</w:t>
      </w:r>
      <w:r w:rsidR="0028760D">
        <w:t xml:space="preserve"> </w:t>
      </w:r>
      <w:r w:rsidR="0028760D">
        <w:rPr>
          <w:rFonts w:hint="eastAsia"/>
        </w:rPr>
        <w:t>para 6-76</w:t>
      </w:r>
      <w:r w:rsidR="00954D83">
        <w:t>).</w:t>
      </w:r>
      <w:r w:rsidR="007F44FA">
        <w:t xml:space="preserve"> </w:t>
      </w:r>
    </w:p>
    <w:p w:rsidR="007F44FA" w:rsidRDefault="007F44FA" w:rsidP="007F44FA">
      <w:pPr>
        <w:pStyle w:val="ListParagraph"/>
      </w:pPr>
    </w:p>
    <w:p w:rsidR="007F44FA" w:rsidRDefault="007F44FA" w:rsidP="007F7CFF">
      <w:pPr>
        <w:numPr>
          <w:ilvl w:val="0"/>
          <w:numId w:val="38"/>
        </w:numPr>
        <w:tabs>
          <w:tab w:val="clear" w:pos="4320"/>
          <w:tab w:val="clear" w:pos="9072"/>
        </w:tabs>
        <w:spacing w:line="360" w:lineRule="auto"/>
        <w:ind w:left="0" w:firstLine="0"/>
        <w:jc w:val="both"/>
        <w:rPr>
          <w:rFonts w:hint="eastAsia"/>
        </w:rPr>
      </w:pPr>
      <w:r>
        <w:t xml:space="preserve">Nor am I satisfied, on the evidence that the </w:t>
      </w:r>
      <w:r w:rsidR="00F42D0C">
        <w:t>Vehicle's impact with Mr. Lam</w:t>
      </w:r>
      <w:r>
        <w:t xml:space="preserve"> took place within seconds</w:t>
      </w:r>
      <w:r w:rsidR="00F42D0C">
        <w:t>, that Mr. Lam can be said to be contributorily negligent.</w:t>
      </w:r>
    </w:p>
    <w:p w:rsidR="00061DEF" w:rsidRDefault="00061DEF" w:rsidP="005D660B">
      <w:pPr>
        <w:tabs>
          <w:tab w:val="clear" w:pos="4320"/>
          <w:tab w:val="clear" w:pos="9072"/>
        </w:tabs>
        <w:spacing w:line="360" w:lineRule="auto"/>
        <w:jc w:val="both"/>
      </w:pPr>
    </w:p>
    <w:p w:rsidR="005D660B" w:rsidRDefault="005D660B">
      <w:pPr>
        <w:tabs>
          <w:tab w:val="clear" w:pos="4320"/>
          <w:tab w:val="clear" w:pos="9072"/>
        </w:tabs>
        <w:spacing w:line="360" w:lineRule="auto"/>
        <w:jc w:val="both"/>
        <w:rPr>
          <w:rFonts w:hint="eastAsia"/>
          <w:b/>
        </w:rPr>
      </w:pPr>
      <w:r w:rsidRPr="005D660B">
        <w:rPr>
          <w:rFonts w:hint="eastAsia"/>
          <w:b/>
        </w:rPr>
        <w:t>C</w:t>
      </w:r>
      <w:r w:rsidRPr="005D660B">
        <w:rPr>
          <w:b/>
        </w:rPr>
        <w:t>onclusion</w:t>
      </w:r>
    </w:p>
    <w:p w:rsidR="00061DEF" w:rsidRPr="005D660B" w:rsidRDefault="00061DEF" w:rsidP="00D8177B">
      <w:pPr>
        <w:tabs>
          <w:tab w:val="clear" w:pos="4320"/>
          <w:tab w:val="clear" w:pos="9072"/>
        </w:tabs>
        <w:jc w:val="both"/>
        <w:rPr>
          <w:b/>
        </w:rPr>
      </w:pPr>
    </w:p>
    <w:p w:rsidR="00CE5487" w:rsidRDefault="00061DEF" w:rsidP="00B338FA">
      <w:pPr>
        <w:numPr>
          <w:ilvl w:val="0"/>
          <w:numId w:val="38"/>
        </w:numPr>
        <w:tabs>
          <w:tab w:val="clear" w:pos="4320"/>
          <w:tab w:val="clear" w:pos="9072"/>
        </w:tabs>
        <w:spacing w:line="360" w:lineRule="auto"/>
        <w:ind w:left="0" w:firstLine="0"/>
        <w:jc w:val="both"/>
        <w:rPr>
          <w:rFonts w:hint="eastAsia"/>
        </w:rPr>
      </w:pPr>
      <w:r>
        <w:t xml:space="preserve">I find that the Defendants are liable </w:t>
      </w:r>
      <w:r w:rsidR="00907DAF">
        <w:t>to Mr. Lam, and award the agreed sum of $3</w:t>
      </w:r>
      <w:r w:rsidR="00E04EA7">
        <w:rPr>
          <w:rFonts w:hint="eastAsia"/>
        </w:rPr>
        <w:t>1</w:t>
      </w:r>
      <w:r w:rsidR="00907DAF">
        <w:t>0,000 to Mr. Lam, which amount is inclusive of interest</w:t>
      </w:r>
      <w:r w:rsidR="00B338FA">
        <w:rPr>
          <w:rFonts w:hint="eastAsia"/>
        </w:rPr>
        <w:t>.</w:t>
      </w:r>
    </w:p>
    <w:p w:rsidR="00CE5487" w:rsidRDefault="00CE5487">
      <w:pPr>
        <w:tabs>
          <w:tab w:val="clear" w:pos="4320"/>
          <w:tab w:val="clear" w:pos="9072"/>
        </w:tabs>
        <w:spacing w:line="360" w:lineRule="auto"/>
        <w:jc w:val="both"/>
        <w:rPr>
          <w:b/>
          <w:bCs/>
        </w:rPr>
      </w:pPr>
      <w:r>
        <w:t xml:space="preserve"> </w:t>
      </w:r>
    </w:p>
    <w:p w:rsidR="00CE5487" w:rsidRDefault="00CE5487">
      <w:pPr>
        <w:numPr>
          <w:ilvl w:val="0"/>
          <w:numId w:val="38"/>
        </w:numPr>
        <w:tabs>
          <w:tab w:val="clear" w:pos="4320"/>
          <w:tab w:val="clear" w:pos="9072"/>
        </w:tabs>
        <w:spacing w:line="360" w:lineRule="auto"/>
        <w:ind w:left="0" w:firstLine="0"/>
        <w:jc w:val="both"/>
        <w:rPr>
          <w:rFonts w:hint="eastAsia"/>
        </w:rPr>
      </w:pPr>
      <w:r>
        <w:t xml:space="preserve">I will further make an order nisi that the costs of the action </w:t>
      </w:r>
      <w:r w:rsidR="00B338FA">
        <w:t xml:space="preserve">are to </w:t>
      </w:r>
      <w:r>
        <w:t xml:space="preserve">be paid by </w:t>
      </w:r>
      <w:r w:rsidR="00B338FA">
        <w:t>the Defendants to Mr. Lam</w:t>
      </w:r>
      <w:r>
        <w:t>, with certificate for counsel, to be taxed if not agreed.</w:t>
      </w:r>
    </w:p>
    <w:p w:rsidR="00CE5487" w:rsidRDefault="00CE5487">
      <w:pPr>
        <w:tabs>
          <w:tab w:val="clear" w:pos="4320"/>
          <w:tab w:val="clear" w:pos="9072"/>
        </w:tabs>
        <w:spacing w:line="360" w:lineRule="auto"/>
        <w:jc w:val="both"/>
      </w:pPr>
    </w:p>
    <w:p w:rsidR="00CE5487" w:rsidRDefault="00CE5487">
      <w:pPr>
        <w:tabs>
          <w:tab w:val="clear" w:pos="4320"/>
          <w:tab w:val="clear" w:pos="9072"/>
        </w:tabs>
        <w:spacing w:line="360" w:lineRule="auto"/>
        <w:jc w:val="both"/>
      </w:pPr>
    </w:p>
    <w:p w:rsidR="00CE5487" w:rsidRDefault="00CE5487">
      <w:pPr>
        <w:pStyle w:val="BodyText"/>
        <w:tabs>
          <w:tab w:val="center" w:pos="6480"/>
        </w:tabs>
        <w:spacing w:line="240" w:lineRule="auto"/>
        <w:rPr>
          <w:rFonts w:hint="eastAsia"/>
        </w:rPr>
      </w:pPr>
      <w:r>
        <w:rPr>
          <w:rFonts w:hint="eastAsia"/>
        </w:rPr>
        <w:tab/>
        <w:t>(</w:t>
      </w:r>
      <w:r>
        <w:t>Mimmie Chan</w:t>
      </w:r>
      <w:r>
        <w:rPr>
          <w:rFonts w:hint="eastAsia"/>
        </w:rPr>
        <w:t>)</w:t>
      </w:r>
    </w:p>
    <w:p w:rsidR="00CE5487" w:rsidRDefault="00CE5487">
      <w:pPr>
        <w:pStyle w:val="BodyText"/>
        <w:tabs>
          <w:tab w:val="center" w:pos="6480"/>
        </w:tabs>
        <w:spacing w:line="240" w:lineRule="auto"/>
        <w:rPr>
          <w:rFonts w:hint="eastAsia"/>
        </w:rPr>
      </w:pPr>
      <w:r>
        <w:rPr>
          <w:rFonts w:hint="eastAsia"/>
        </w:rPr>
        <w:tab/>
        <w:t>District Judge</w:t>
      </w:r>
    </w:p>
    <w:p w:rsidR="004F03B1" w:rsidRDefault="004F03B1">
      <w:pPr>
        <w:pStyle w:val="BodyText"/>
        <w:tabs>
          <w:tab w:val="left" w:pos="1440"/>
        </w:tabs>
        <w:rPr>
          <w:rFonts w:hint="eastAsia"/>
        </w:rPr>
      </w:pPr>
    </w:p>
    <w:p w:rsidR="00CE5487" w:rsidRDefault="00CE5487" w:rsidP="008230AC">
      <w:pPr>
        <w:tabs>
          <w:tab w:val="clear" w:pos="1440"/>
          <w:tab w:val="clear" w:pos="4320"/>
          <w:tab w:val="clear" w:pos="9072"/>
        </w:tabs>
        <w:jc w:val="both"/>
        <w:rPr>
          <w:i/>
          <w:iCs/>
        </w:rPr>
      </w:pPr>
      <w:r>
        <w:rPr>
          <w:rFonts w:hint="eastAsia"/>
          <w:i/>
          <w:iCs/>
        </w:rPr>
        <w:t>M</w:t>
      </w:r>
      <w:r>
        <w:rPr>
          <w:i/>
          <w:iCs/>
        </w:rPr>
        <w:t xml:space="preserve">r. </w:t>
      </w:r>
      <w:r w:rsidR="00B338FA">
        <w:rPr>
          <w:i/>
          <w:iCs/>
        </w:rPr>
        <w:t>Ch</w:t>
      </w:r>
      <w:r w:rsidR="00B338FA">
        <w:rPr>
          <w:rFonts w:hint="eastAsia"/>
          <w:i/>
          <w:iCs/>
        </w:rPr>
        <w:t>i</w:t>
      </w:r>
      <w:r w:rsidR="00B338FA">
        <w:rPr>
          <w:i/>
          <w:iCs/>
        </w:rPr>
        <w:t>ng</w:t>
      </w:r>
      <w:r w:rsidR="00B338FA">
        <w:rPr>
          <w:rFonts w:hint="eastAsia"/>
          <w:i/>
          <w:iCs/>
        </w:rPr>
        <w:t xml:space="preserve"> Wan Fung</w:t>
      </w:r>
      <w:r>
        <w:rPr>
          <w:i/>
          <w:iCs/>
        </w:rPr>
        <w:t>, instructed by</w:t>
      </w:r>
      <w:r>
        <w:rPr>
          <w:rFonts w:hint="eastAsia"/>
          <w:i/>
          <w:iCs/>
        </w:rPr>
        <w:t xml:space="preserve"> </w:t>
      </w:r>
      <w:r w:rsidR="00D8177B">
        <w:rPr>
          <w:rFonts w:hint="eastAsia"/>
          <w:i/>
          <w:iCs/>
        </w:rPr>
        <w:t xml:space="preserve">Messrs. </w:t>
      </w:r>
      <w:r w:rsidR="00C92207">
        <w:rPr>
          <w:rFonts w:hint="eastAsia"/>
          <w:i/>
          <w:iCs/>
        </w:rPr>
        <w:t>Cheung</w:t>
      </w:r>
      <w:r w:rsidR="00485A59">
        <w:rPr>
          <w:rFonts w:hint="eastAsia"/>
          <w:i/>
          <w:iCs/>
        </w:rPr>
        <w:t xml:space="preserve"> &amp; </w:t>
      </w:r>
      <w:r w:rsidR="00C92207">
        <w:rPr>
          <w:rFonts w:hint="eastAsia"/>
          <w:i/>
          <w:iCs/>
        </w:rPr>
        <w:t>Yip,</w:t>
      </w:r>
      <w:r>
        <w:rPr>
          <w:rFonts w:hint="eastAsia"/>
          <w:i/>
          <w:iCs/>
        </w:rPr>
        <w:t xml:space="preserve"> </w:t>
      </w:r>
      <w:r>
        <w:rPr>
          <w:i/>
          <w:iCs/>
        </w:rPr>
        <w:t>for the Plaintiff</w:t>
      </w:r>
    </w:p>
    <w:p w:rsidR="00CE5487" w:rsidRDefault="00CE5487" w:rsidP="008230AC">
      <w:pPr>
        <w:tabs>
          <w:tab w:val="clear" w:pos="1440"/>
          <w:tab w:val="clear" w:pos="4320"/>
          <w:tab w:val="clear" w:pos="9072"/>
        </w:tabs>
        <w:jc w:val="both"/>
        <w:rPr>
          <w:rFonts w:hint="eastAsia"/>
          <w:i/>
          <w:iCs/>
        </w:rPr>
      </w:pPr>
      <w:r>
        <w:rPr>
          <w:i/>
          <w:iCs/>
        </w:rPr>
        <w:t>M</w:t>
      </w:r>
      <w:r>
        <w:rPr>
          <w:rFonts w:hint="eastAsia"/>
          <w:i/>
          <w:iCs/>
        </w:rPr>
        <w:t>r</w:t>
      </w:r>
      <w:r>
        <w:rPr>
          <w:i/>
          <w:iCs/>
        </w:rPr>
        <w:t>.</w:t>
      </w:r>
      <w:r w:rsidR="00485A59">
        <w:rPr>
          <w:i/>
          <w:iCs/>
        </w:rPr>
        <w:t xml:space="preserve"> </w:t>
      </w:r>
      <w:r w:rsidR="00C92207">
        <w:rPr>
          <w:rFonts w:hint="eastAsia"/>
          <w:i/>
          <w:iCs/>
        </w:rPr>
        <w:t>Meyrick Wong</w:t>
      </w:r>
      <w:r>
        <w:rPr>
          <w:i/>
          <w:iCs/>
        </w:rPr>
        <w:t xml:space="preserve">, instructed by </w:t>
      </w:r>
      <w:r w:rsidR="008230AC">
        <w:rPr>
          <w:rFonts w:hint="eastAsia"/>
          <w:i/>
          <w:iCs/>
        </w:rPr>
        <w:t xml:space="preserve">Messrs. </w:t>
      </w:r>
      <w:r w:rsidR="00C92207">
        <w:rPr>
          <w:rFonts w:hint="eastAsia"/>
          <w:i/>
          <w:iCs/>
        </w:rPr>
        <w:t>Ivan Tang</w:t>
      </w:r>
      <w:r w:rsidR="00485A59">
        <w:rPr>
          <w:rFonts w:hint="eastAsia"/>
          <w:i/>
          <w:iCs/>
        </w:rPr>
        <w:t xml:space="preserve"> &amp; Co. </w:t>
      </w:r>
      <w:r>
        <w:rPr>
          <w:i/>
          <w:iCs/>
        </w:rPr>
        <w:t>for the Defendant</w:t>
      </w:r>
      <w:r w:rsidR="00C92207">
        <w:rPr>
          <w:rFonts w:hint="eastAsia"/>
          <w:i/>
          <w:iCs/>
        </w:rPr>
        <w:t>s</w:t>
      </w:r>
    </w:p>
    <w:sectPr w:rsidR="00CE5487" w:rsidSect="00D87352">
      <w:headerReference w:type="default" r:id="rId10"/>
      <w:type w:val="continuous"/>
      <w:pgSz w:w="11906" w:h="16838" w:code="9"/>
      <w:pgMar w:top="1588" w:right="1797" w:bottom="1418"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226A" w:rsidRDefault="00FD226A">
      <w:r>
        <w:separator/>
      </w:r>
    </w:p>
  </w:endnote>
  <w:endnote w:type="continuationSeparator" w:id="0">
    <w:p w:rsidR="00FD226A" w:rsidRDefault="00FD2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2D0C" w:rsidRDefault="00F42D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42D0C" w:rsidRDefault="00F42D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2D0C" w:rsidRDefault="00F42D0C">
    <w:pPr>
      <w:pStyle w:val="Footer"/>
      <w:framePr w:wrap="around" w:vAnchor="text" w:hAnchor="margin" w:xAlign="right" w:y="1"/>
      <w:rPr>
        <w:rStyle w:val="PageNumber"/>
      </w:rPr>
    </w:pPr>
  </w:p>
  <w:p w:rsidR="00F42D0C" w:rsidRDefault="00F42D0C">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226A" w:rsidRDefault="00FD226A">
      <w:r>
        <w:separator/>
      </w:r>
    </w:p>
  </w:footnote>
  <w:footnote w:type="continuationSeparator" w:id="0">
    <w:p w:rsidR="00FD226A" w:rsidRDefault="00FD2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2D0C" w:rsidRDefault="00C417E9">
    <w:pPr>
      <w:pStyle w:val="Header"/>
      <w:rPr>
        <w:rFonts w:hint="eastAsia"/>
      </w:rPr>
    </w:pPr>
    <w:r>
      <w:rPr>
        <w:noProof/>
        <w:sz w:val="20"/>
      </w:rPr>
    </w:r>
    <w:r w:rsidR="00C417E9">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42D0C" w:rsidRDefault="00F42D0C">
                <w:pPr>
                  <w:rPr>
                    <w:rFonts w:hint="eastAsia"/>
                    <w:b/>
                    <w:sz w:val="20"/>
                  </w:rPr>
                </w:pPr>
                <w:r>
                  <w:rPr>
                    <w:rFonts w:hint="eastAsia"/>
                    <w:b/>
                    <w:sz w:val="20"/>
                  </w:rPr>
                  <w:t>A</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20"/>
                  </w:rPr>
                </w:pPr>
                <w:r>
                  <w:rPr>
                    <w:rFonts w:hint="eastAsia"/>
                    <w:b/>
                    <w:sz w:val="20"/>
                  </w:rPr>
                  <w:t>B</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C</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pStyle w:val="Heading2"/>
                  <w:rPr>
                    <w:rFonts w:hint="eastAsia"/>
                    <w:sz w:val="16"/>
                  </w:rPr>
                </w:pPr>
                <w:r>
                  <w:rPr>
                    <w:rFonts w:hint="eastAsia"/>
                  </w:rPr>
                  <w:t>D</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E</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20"/>
                  </w:rPr>
                </w:pPr>
                <w:r>
                  <w:rPr>
                    <w:rFonts w:hint="eastAsia"/>
                    <w:b/>
                    <w:sz w:val="20"/>
                  </w:rPr>
                  <w:t>F</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G</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H</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I</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J</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K</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L</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M</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N</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O</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P</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Q</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R</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S</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T</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U</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pStyle w:val="Heading3"/>
                  <w:jc w:val="left"/>
                  <w:rPr>
                    <w:rFonts w:hint="eastAsia"/>
                  </w:rPr>
                </w:pPr>
                <w:r>
                  <w:rPr>
                    <w:rFonts w:hint="eastAsia"/>
                  </w:rPr>
                  <w:t>V</w:t>
                </w:r>
              </w:p>
            </w:txbxContent>
          </v:textbox>
        </v:shape>
      </w:pict>
    </w:r>
    <w:r>
      <w:rPr>
        <w:noProof/>
        <w:sz w:val="20"/>
      </w:rPr>
    </w:r>
    <w:r w:rsidR="00C417E9">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F42D0C" w:rsidRDefault="00F42D0C">
                <w:pPr>
                  <w:rPr>
                    <w:rFonts w:eastAsia="SimHei" w:hint="eastAsia"/>
                    <w:b/>
                    <w:sz w:val="18"/>
                  </w:rPr>
                </w:pPr>
                <w:r>
                  <w:rPr>
                    <w:rFonts w:eastAsia="SimHei" w:hint="eastAsia"/>
                    <w:b/>
                    <w:sz w:val="18"/>
                  </w:rPr>
                  <w:t>由此</w:t>
                </w:r>
              </w:p>
            </w:txbxContent>
          </v:textbox>
        </v:shape>
      </w:pict>
    </w:r>
    <w:r>
      <w:rPr>
        <w:noProof/>
        <w:sz w:val="20"/>
      </w:rPr>
    </w:r>
    <w:r w:rsidR="00C417E9">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F42D0C" w:rsidRDefault="00F42D0C">
                <w:pPr>
                  <w:rPr>
                    <w:rFonts w:hint="eastAsia"/>
                    <w:b/>
                    <w:sz w:val="20"/>
                  </w:rPr>
                </w:pPr>
                <w:r>
                  <w:rPr>
                    <w:rFonts w:hint="eastAsia"/>
                    <w:b/>
                    <w:sz w:val="20"/>
                  </w:rPr>
                  <w:t>A</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20"/>
                  </w:rPr>
                </w:pPr>
                <w:r>
                  <w:rPr>
                    <w:rFonts w:hint="eastAsia"/>
                    <w:b/>
                    <w:sz w:val="20"/>
                  </w:rPr>
                  <w:t>B</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C</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pStyle w:val="Heading2"/>
                  <w:rPr>
                    <w:rFonts w:hint="eastAsia"/>
                    <w:sz w:val="16"/>
                  </w:rPr>
                </w:pPr>
                <w:r>
                  <w:rPr>
                    <w:rFonts w:hint="eastAsia"/>
                  </w:rPr>
                  <w:t>D</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E</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20"/>
                  </w:rPr>
                </w:pPr>
                <w:r>
                  <w:rPr>
                    <w:rFonts w:hint="eastAsia"/>
                    <w:b/>
                    <w:sz w:val="20"/>
                  </w:rPr>
                  <w:t>F</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G</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H</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I</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J</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K</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L</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M</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N</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O</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P</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Q</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R</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S</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T</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U</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2D0C" w:rsidRDefault="00F42D0C">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B944B9">
      <w:rPr>
        <w:rStyle w:val="PageNumber"/>
        <w:noProof/>
        <w:sz w:val="28"/>
      </w:rPr>
      <w:t>8</w:t>
    </w:r>
    <w:r>
      <w:rPr>
        <w:rStyle w:val="PageNumber"/>
        <w:sz w:val="28"/>
      </w:rPr>
      <w:fldChar w:fldCharType="end"/>
    </w:r>
    <w:r>
      <w:rPr>
        <w:rStyle w:val="PageNumber"/>
        <w:rFonts w:hint="eastAsia"/>
        <w:sz w:val="28"/>
      </w:rPr>
      <w:t xml:space="preserve">  -</w:t>
    </w:r>
    <w:r w:rsidR="00C417E9">
      <w:rPr>
        <w:noProof/>
        <w:sz w:val="28"/>
      </w:rPr>
    </w:r>
    <w:r w:rsidR="00C417E9">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42D0C" w:rsidRDefault="00F42D0C">
                <w:pPr>
                  <w:rPr>
                    <w:rFonts w:hint="eastAsia"/>
                    <w:b/>
                    <w:sz w:val="20"/>
                  </w:rPr>
                </w:pPr>
                <w:r>
                  <w:rPr>
                    <w:rFonts w:hint="eastAsia"/>
                    <w:b/>
                    <w:sz w:val="20"/>
                  </w:rPr>
                  <w:t>A</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20"/>
                  </w:rPr>
                </w:pPr>
                <w:r>
                  <w:rPr>
                    <w:rFonts w:hint="eastAsia"/>
                    <w:b/>
                    <w:sz w:val="20"/>
                  </w:rPr>
                  <w:t>B</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C</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pStyle w:val="Heading2"/>
                  <w:rPr>
                    <w:rFonts w:hint="eastAsia"/>
                    <w:sz w:val="16"/>
                  </w:rPr>
                </w:pPr>
                <w:r>
                  <w:rPr>
                    <w:rFonts w:hint="eastAsia"/>
                  </w:rPr>
                  <w:t>D</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E</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20"/>
                  </w:rPr>
                </w:pPr>
                <w:r>
                  <w:rPr>
                    <w:rFonts w:hint="eastAsia"/>
                    <w:b/>
                    <w:sz w:val="20"/>
                  </w:rPr>
                  <w:t>F</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G</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H</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I</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J</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K</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L</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M</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N</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O</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P</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Q</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R</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S</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T</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U</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pStyle w:val="Heading3"/>
                  <w:jc w:val="left"/>
                  <w:rPr>
                    <w:rFonts w:hint="eastAsia"/>
                  </w:rPr>
                </w:pPr>
                <w:r>
                  <w:rPr>
                    <w:rFonts w:hint="eastAsia"/>
                  </w:rPr>
                  <w:t>V</w:t>
                </w:r>
              </w:p>
            </w:txbxContent>
          </v:textbox>
        </v:shape>
      </w:pict>
    </w:r>
    <w:r w:rsidR="00C417E9">
      <w:rPr>
        <w:noProof/>
        <w:sz w:val="28"/>
      </w:rPr>
    </w:r>
    <w:r w:rsidR="00C417E9">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F42D0C" w:rsidRDefault="00F42D0C">
                <w:pPr>
                  <w:rPr>
                    <w:rFonts w:eastAsia="SimHei" w:hint="eastAsia"/>
                    <w:b/>
                    <w:sz w:val="18"/>
                  </w:rPr>
                </w:pPr>
                <w:r>
                  <w:rPr>
                    <w:rFonts w:eastAsia="SimHei" w:hint="eastAsia"/>
                    <w:b/>
                    <w:sz w:val="18"/>
                  </w:rPr>
                  <w:t>由此</w:t>
                </w:r>
              </w:p>
            </w:txbxContent>
          </v:textbox>
        </v:shape>
      </w:pict>
    </w:r>
    <w:r w:rsidR="00C417E9">
      <w:rPr>
        <w:noProof/>
        <w:sz w:val="28"/>
      </w:rPr>
    </w:r>
    <w:r w:rsidR="00C417E9">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F42D0C" w:rsidRDefault="00F42D0C">
                <w:pPr>
                  <w:rPr>
                    <w:rFonts w:hint="eastAsia"/>
                    <w:b/>
                    <w:sz w:val="20"/>
                  </w:rPr>
                </w:pPr>
                <w:r>
                  <w:rPr>
                    <w:rFonts w:hint="eastAsia"/>
                    <w:b/>
                    <w:sz w:val="20"/>
                  </w:rPr>
                  <w:t>A</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20"/>
                  </w:rPr>
                </w:pPr>
                <w:r>
                  <w:rPr>
                    <w:rFonts w:hint="eastAsia"/>
                    <w:b/>
                    <w:sz w:val="20"/>
                  </w:rPr>
                  <w:t>B</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C</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pStyle w:val="Heading2"/>
                  <w:rPr>
                    <w:rFonts w:hint="eastAsia"/>
                    <w:sz w:val="16"/>
                  </w:rPr>
                </w:pPr>
                <w:r>
                  <w:rPr>
                    <w:rFonts w:hint="eastAsia"/>
                  </w:rPr>
                  <w:t>D</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E</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20"/>
                  </w:rPr>
                </w:pPr>
                <w:r>
                  <w:rPr>
                    <w:rFonts w:hint="eastAsia"/>
                    <w:b/>
                    <w:sz w:val="20"/>
                  </w:rPr>
                  <w:t>F</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G</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H</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I</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J</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K</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L</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M</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N</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O</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P</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Q</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R</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S</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T</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rPr>
                    <w:rFonts w:hint="eastAsia"/>
                    <w:b/>
                    <w:sz w:val="16"/>
                  </w:rPr>
                </w:pPr>
                <w:r>
                  <w:rPr>
                    <w:rFonts w:hint="eastAsia"/>
                    <w:b/>
                    <w:sz w:val="20"/>
                  </w:rPr>
                  <w:t>U</w:t>
                </w:r>
              </w:p>
              <w:p w:rsidR="00F42D0C" w:rsidRDefault="00F42D0C">
                <w:pPr>
                  <w:rPr>
                    <w:rFonts w:hint="eastAsia"/>
                    <w:b/>
                    <w:sz w:val="10"/>
                  </w:rPr>
                </w:pPr>
              </w:p>
              <w:p w:rsidR="00F42D0C" w:rsidRDefault="00F42D0C">
                <w:pPr>
                  <w:rPr>
                    <w:rFonts w:hint="eastAsia"/>
                    <w:b/>
                    <w:sz w:val="16"/>
                  </w:rPr>
                </w:pPr>
              </w:p>
              <w:p w:rsidR="00F42D0C" w:rsidRDefault="00F42D0C">
                <w:pPr>
                  <w:rPr>
                    <w:rFonts w:hint="eastAsia"/>
                    <w:b/>
                    <w:sz w:val="16"/>
                  </w:rPr>
                </w:pPr>
              </w:p>
              <w:p w:rsidR="00F42D0C" w:rsidRDefault="00F42D0C">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84540012">
    <w:abstractNumId w:val="5"/>
  </w:num>
  <w:num w:numId="2" w16cid:durableId="392848706">
    <w:abstractNumId w:val="1"/>
  </w:num>
  <w:num w:numId="3" w16cid:durableId="1501387984">
    <w:abstractNumId w:val="12"/>
  </w:num>
  <w:num w:numId="4" w16cid:durableId="1526865880">
    <w:abstractNumId w:val="3"/>
  </w:num>
  <w:num w:numId="5" w16cid:durableId="1255164029">
    <w:abstractNumId w:val="29"/>
  </w:num>
  <w:num w:numId="6" w16cid:durableId="384062185">
    <w:abstractNumId w:val="2"/>
  </w:num>
  <w:num w:numId="7" w16cid:durableId="2100757161">
    <w:abstractNumId w:val="38"/>
  </w:num>
  <w:num w:numId="8" w16cid:durableId="715079942">
    <w:abstractNumId w:val="37"/>
  </w:num>
  <w:num w:numId="9" w16cid:durableId="1475097714">
    <w:abstractNumId w:val="21"/>
  </w:num>
  <w:num w:numId="10" w16cid:durableId="1175801512">
    <w:abstractNumId w:val="15"/>
  </w:num>
  <w:num w:numId="11" w16cid:durableId="959453761">
    <w:abstractNumId w:val="34"/>
  </w:num>
  <w:num w:numId="12" w16cid:durableId="1698003710">
    <w:abstractNumId w:val="19"/>
  </w:num>
  <w:num w:numId="13" w16cid:durableId="807286381">
    <w:abstractNumId w:val="39"/>
  </w:num>
  <w:num w:numId="14" w16cid:durableId="805464126">
    <w:abstractNumId w:val="20"/>
  </w:num>
  <w:num w:numId="15" w16cid:durableId="1406221592">
    <w:abstractNumId w:val="8"/>
  </w:num>
  <w:num w:numId="16" w16cid:durableId="144979401">
    <w:abstractNumId w:val="14"/>
  </w:num>
  <w:num w:numId="17" w16cid:durableId="678388586">
    <w:abstractNumId w:val="17"/>
  </w:num>
  <w:num w:numId="18" w16cid:durableId="871579743">
    <w:abstractNumId w:val="30"/>
  </w:num>
  <w:num w:numId="19" w16cid:durableId="1003046825">
    <w:abstractNumId w:val="10"/>
  </w:num>
  <w:num w:numId="20" w16cid:durableId="1579561923">
    <w:abstractNumId w:val="32"/>
  </w:num>
  <w:num w:numId="21" w16cid:durableId="2081905613">
    <w:abstractNumId w:val="6"/>
  </w:num>
  <w:num w:numId="22" w16cid:durableId="2146190332">
    <w:abstractNumId w:val="23"/>
  </w:num>
  <w:num w:numId="23" w16cid:durableId="1519198807">
    <w:abstractNumId w:val="36"/>
  </w:num>
  <w:num w:numId="24" w16cid:durableId="688265143">
    <w:abstractNumId w:val="33"/>
  </w:num>
  <w:num w:numId="25" w16cid:durableId="2130082271">
    <w:abstractNumId w:val="26"/>
  </w:num>
  <w:num w:numId="26" w16cid:durableId="814293873">
    <w:abstractNumId w:val="7"/>
  </w:num>
  <w:num w:numId="27" w16cid:durableId="1552644354">
    <w:abstractNumId w:val="11"/>
  </w:num>
  <w:num w:numId="28" w16cid:durableId="242640504">
    <w:abstractNumId w:val="25"/>
  </w:num>
  <w:num w:numId="29" w16cid:durableId="1424761112">
    <w:abstractNumId w:val="4"/>
  </w:num>
  <w:num w:numId="30" w16cid:durableId="1479808519">
    <w:abstractNumId w:val="13"/>
  </w:num>
  <w:num w:numId="31" w16cid:durableId="979311835">
    <w:abstractNumId w:val="24"/>
  </w:num>
  <w:num w:numId="32" w16cid:durableId="966937092">
    <w:abstractNumId w:val="22"/>
  </w:num>
  <w:num w:numId="33" w16cid:durableId="778989327">
    <w:abstractNumId w:val="9"/>
  </w:num>
  <w:num w:numId="34" w16cid:durableId="1397046065">
    <w:abstractNumId w:val="18"/>
  </w:num>
  <w:num w:numId="35" w16cid:durableId="12927432">
    <w:abstractNumId w:val="27"/>
  </w:num>
  <w:num w:numId="36" w16cid:durableId="1456025514">
    <w:abstractNumId w:val="31"/>
  </w:num>
  <w:num w:numId="37" w16cid:durableId="1330062720">
    <w:abstractNumId w:val="0"/>
  </w:num>
  <w:num w:numId="38" w16cid:durableId="1517769175">
    <w:abstractNumId w:val="28"/>
  </w:num>
  <w:num w:numId="39" w16cid:durableId="1617759189">
    <w:abstractNumId w:val="40"/>
  </w:num>
  <w:num w:numId="40" w16cid:durableId="736435350">
    <w:abstractNumId w:val="16"/>
  </w:num>
  <w:num w:numId="41" w16cid:durableId="187611200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316F"/>
    <w:rsid w:val="000019A7"/>
    <w:rsid w:val="0000748E"/>
    <w:rsid w:val="000116E9"/>
    <w:rsid w:val="00015BF6"/>
    <w:rsid w:val="00044DC7"/>
    <w:rsid w:val="00045A1C"/>
    <w:rsid w:val="00051185"/>
    <w:rsid w:val="00051EDF"/>
    <w:rsid w:val="000562EB"/>
    <w:rsid w:val="00056766"/>
    <w:rsid w:val="00061220"/>
    <w:rsid w:val="00061DEF"/>
    <w:rsid w:val="00062EDF"/>
    <w:rsid w:val="00065B86"/>
    <w:rsid w:val="0007308C"/>
    <w:rsid w:val="00076854"/>
    <w:rsid w:val="00082B24"/>
    <w:rsid w:val="000842EF"/>
    <w:rsid w:val="000878DB"/>
    <w:rsid w:val="00093E58"/>
    <w:rsid w:val="000A2401"/>
    <w:rsid w:val="000A6747"/>
    <w:rsid w:val="000C3B64"/>
    <w:rsid w:val="000C4282"/>
    <w:rsid w:val="000C5FB6"/>
    <w:rsid w:val="000D03BE"/>
    <w:rsid w:val="000D5DD5"/>
    <w:rsid w:val="000D71D6"/>
    <w:rsid w:val="000E6822"/>
    <w:rsid w:val="000F33F0"/>
    <w:rsid w:val="001049CC"/>
    <w:rsid w:val="00106F35"/>
    <w:rsid w:val="00132325"/>
    <w:rsid w:val="001368AB"/>
    <w:rsid w:val="0013775C"/>
    <w:rsid w:val="0014316F"/>
    <w:rsid w:val="00143ACC"/>
    <w:rsid w:val="00144C04"/>
    <w:rsid w:val="0014671A"/>
    <w:rsid w:val="0015084B"/>
    <w:rsid w:val="0015594B"/>
    <w:rsid w:val="00162FF8"/>
    <w:rsid w:val="00164A77"/>
    <w:rsid w:val="00164DB1"/>
    <w:rsid w:val="00171A69"/>
    <w:rsid w:val="00181386"/>
    <w:rsid w:val="00184F37"/>
    <w:rsid w:val="00187E63"/>
    <w:rsid w:val="00194A86"/>
    <w:rsid w:val="001A2A62"/>
    <w:rsid w:val="001B1A8B"/>
    <w:rsid w:val="001B280D"/>
    <w:rsid w:val="001C2AF4"/>
    <w:rsid w:val="001C62FB"/>
    <w:rsid w:val="001D17E4"/>
    <w:rsid w:val="001D64F7"/>
    <w:rsid w:val="001E4032"/>
    <w:rsid w:val="001F5265"/>
    <w:rsid w:val="0021043F"/>
    <w:rsid w:val="0022165F"/>
    <w:rsid w:val="00224F7B"/>
    <w:rsid w:val="00243AF5"/>
    <w:rsid w:val="00256F9A"/>
    <w:rsid w:val="00257243"/>
    <w:rsid w:val="00262294"/>
    <w:rsid w:val="002752AA"/>
    <w:rsid w:val="0028760D"/>
    <w:rsid w:val="00295326"/>
    <w:rsid w:val="0029642A"/>
    <w:rsid w:val="002C6F0F"/>
    <w:rsid w:val="00304B1F"/>
    <w:rsid w:val="00304F24"/>
    <w:rsid w:val="003108C0"/>
    <w:rsid w:val="00316DC0"/>
    <w:rsid w:val="00322299"/>
    <w:rsid w:val="00322688"/>
    <w:rsid w:val="00334AAF"/>
    <w:rsid w:val="003377B4"/>
    <w:rsid w:val="00342A43"/>
    <w:rsid w:val="003438C5"/>
    <w:rsid w:val="003600EC"/>
    <w:rsid w:val="00360D1D"/>
    <w:rsid w:val="00382D1D"/>
    <w:rsid w:val="003836F9"/>
    <w:rsid w:val="00386C9E"/>
    <w:rsid w:val="0039555F"/>
    <w:rsid w:val="003A28FE"/>
    <w:rsid w:val="003B57BC"/>
    <w:rsid w:val="003C5FC5"/>
    <w:rsid w:val="003D09C4"/>
    <w:rsid w:val="003D272D"/>
    <w:rsid w:val="003E1E26"/>
    <w:rsid w:val="003E2F6D"/>
    <w:rsid w:val="003F17F4"/>
    <w:rsid w:val="00403EC2"/>
    <w:rsid w:val="004075BA"/>
    <w:rsid w:val="004138F0"/>
    <w:rsid w:val="00421CD2"/>
    <w:rsid w:val="00423D80"/>
    <w:rsid w:val="004253A2"/>
    <w:rsid w:val="00426F79"/>
    <w:rsid w:val="00430002"/>
    <w:rsid w:val="00440DA3"/>
    <w:rsid w:val="00441A38"/>
    <w:rsid w:val="00443841"/>
    <w:rsid w:val="00466E0F"/>
    <w:rsid w:val="004701AC"/>
    <w:rsid w:val="00471DF1"/>
    <w:rsid w:val="0048139B"/>
    <w:rsid w:val="00485A59"/>
    <w:rsid w:val="0049176B"/>
    <w:rsid w:val="004A095A"/>
    <w:rsid w:val="004B3BF1"/>
    <w:rsid w:val="004B47C4"/>
    <w:rsid w:val="004D686D"/>
    <w:rsid w:val="004E44B4"/>
    <w:rsid w:val="004E5105"/>
    <w:rsid w:val="004E555E"/>
    <w:rsid w:val="004F03B1"/>
    <w:rsid w:val="004F7FA6"/>
    <w:rsid w:val="00501FA7"/>
    <w:rsid w:val="005220E6"/>
    <w:rsid w:val="00532FE7"/>
    <w:rsid w:val="005330A6"/>
    <w:rsid w:val="005333E3"/>
    <w:rsid w:val="00541428"/>
    <w:rsid w:val="005438D1"/>
    <w:rsid w:val="00557ABB"/>
    <w:rsid w:val="0059611C"/>
    <w:rsid w:val="005B3036"/>
    <w:rsid w:val="005B7EE4"/>
    <w:rsid w:val="005C4814"/>
    <w:rsid w:val="005C4F2B"/>
    <w:rsid w:val="005D660B"/>
    <w:rsid w:val="005E2984"/>
    <w:rsid w:val="005E3BA1"/>
    <w:rsid w:val="005E41FE"/>
    <w:rsid w:val="005E6F3B"/>
    <w:rsid w:val="005F2327"/>
    <w:rsid w:val="006152B4"/>
    <w:rsid w:val="0061726A"/>
    <w:rsid w:val="00623825"/>
    <w:rsid w:val="00627105"/>
    <w:rsid w:val="00630BCA"/>
    <w:rsid w:val="0064097D"/>
    <w:rsid w:val="006436E3"/>
    <w:rsid w:val="00644CF7"/>
    <w:rsid w:val="00645699"/>
    <w:rsid w:val="00651D1D"/>
    <w:rsid w:val="006537DF"/>
    <w:rsid w:val="00660E72"/>
    <w:rsid w:val="006742AE"/>
    <w:rsid w:val="00687090"/>
    <w:rsid w:val="006962A7"/>
    <w:rsid w:val="006C6156"/>
    <w:rsid w:val="006C6519"/>
    <w:rsid w:val="006E6A75"/>
    <w:rsid w:val="006F6F7A"/>
    <w:rsid w:val="00706510"/>
    <w:rsid w:val="0072198E"/>
    <w:rsid w:val="00723ED7"/>
    <w:rsid w:val="007321EC"/>
    <w:rsid w:val="00734949"/>
    <w:rsid w:val="00744FD6"/>
    <w:rsid w:val="007475AA"/>
    <w:rsid w:val="0075097E"/>
    <w:rsid w:val="00753FA6"/>
    <w:rsid w:val="00754F83"/>
    <w:rsid w:val="0075518C"/>
    <w:rsid w:val="00757CC6"/>
    <w:rsid w:val="00767CF5"/>
    <w:rsid w:val="007806B2"/>
    <w:rsid w:val="007806C6"/>
    <w:rsid w:val="00782905"/>
    <w:rsid w:val="007829EB"/>
    <w:rsid w:val="00786A3E"/>
    <w:rsid w:val="00792E8B"/>
    <w:rsid w:val="00794674"/>
    <w:rsid w:val="00795D9C"/>
    <w:rsid w:val="007A277D"/>
    <w:rsid w:val="007A2AFF"/>
    <w:rsid w:val="007B798A"/>
    <w:rsid w:val="007C44CF"/>
    <w:rsid w:val="007C5541"/>
    <w:rsid w:val="007C6788"/>
    <w:rsid w:val="007C7742"/>
    <w:rsid w:val="007E5176"/>
    <w:rsid w:val="007F44FA"/>
    <w:rsid w:val="007F7CFF"/>
    <w:rsid w:val="008004F8"/>
    <w:rsid w:val="00810EA2"/>
    <w:rsid w:val="00811CFA"/>
    <w:rsid w:val="008230AC"/>
    <w:rsid w:val="00824B5B"/>
    <w:rsid w:val="0083578C"/>
    <w:rsid w:val="008367C5"/>
    <w:rsid w:val="00845E6E"/>
    <w:rsid w:val="00846742"/>
    <w:rsid w:val="0088597A"/>
    <w:rsid w:val="00886341"/>
    <w:rsid w:val="008874CB"/>
    <w:rsid w:val="008906B4"/>
    <w:rsid w:val="008A75D3"/>
    <w:rsid w:val="008B0098"/>
    <w:rsid w:val="008D655D"/>
    <w:rsid w:val="008E6C68"/>
    <w:rsid w:val="008F0A8B"/>
    <w:rsid w:val="008F0F07"/>
    <w:rsid w:val="008F1141"/>
    <w:rsid w:val="008F34AB"/>
    <w:rsid w:val="008F6EED"/>
    <w:rsid w:val="00907DAF"/>
    <w:rsid w:val="00922A17"/>
    <w:rsid w:val="00922D33"/>
    <w:rsid w:val="00924B59"/>
    <w:rsid w:val="00930A11"/>
    <w:rsid w:val="009500FB"/>
    <w:rsid w:val="00950FB3"/>
    <w:rsid w:val="0095254C"/>
    <w:rsid w:val="00954D83"/>
    <w:rsid w:val="00956602"/>
    <w:rsid w:val="009578CE"/>
    <w:rsid w:val="009612A4"/>
    <w:rsid w:val="009709A2"/>
    <w:rsid w:val="00982D3A"/>
    <w:rsid w:val="00990237"/>
    <w:rsid w:val="00994338"/>
    <w:rsid w:val="009A1A88"/>
    <w:rsid w:val="009A7DD2"/>
    <w:rsid w:val="009B32FC"/>
    <w:rsid w:val="009C0A97"/>
    <w:rsid w:val="009C1D08"/>
    <w:rsid w:val="009D14F8"/>
    <w:rsid w:val="009D66C9"/>
    <w:rsid w:val="009E2257"/>
    <w:rsid w:val="009F0C80"/>
    <w:rsid w:val="009F560F"/>
    <w:rsid w:val="00A00DB5"/>
    <w:rsid w:val="00A072B4"/>
    <w:rsid w:val="00A32C98"/>
    <w:rsid w:val="00A3710A"/>
    <w:rsid w:val="00A37AFB"/>
    <w:rsid w:val="00A42369"/>
    <w:rsid w:val="00A50A9E"/>
    <w:rsid w:val="00A5235D"/>
    <w:rsid w:val="00A66785"/>
    <w:rsid w:val="00A709A0"/>
    <w:rsid w:val="00A774FE"/>
    <w:rsid w:val="00A807A0"/>
    <w:rsid w:val="00A837A4"/>
    <w:rsid w:val="00A846BC"/>
    <w:rsid w:val="00A945D9"/>
    <w:rsid w:val="00A9764D"/>
    <w:rsid w:val="00A97729"/>
    <w:rsid w:val="00AB0618"/>
    <w:rsid w:val="00AB0B3A"/>
    <w:rsid w:val="00AB5F7C"/>
    <w:rsid w:val="00AC023C"/>
    <w:rsid w:val="00AC29AB"/>
    <w:rsid w:val="00AC3A7A"/>
    <w:rsid w:val="00AE0CB6"/>
    <w:rsid w:val="00AE1F0A"/>
    <w:rsid w:val="00AF1E80"/>
    <w:rsid w:val="00AF5BE0"/>
    <w:rsid w:val="00AF615E"/>
    <w:rsid w:val="00B047FC"/>
    <w:rsid w:val="00B04DCC"/>
    <w:rsid w:val="00B06F5B"/>
    <w:rsid w:val="00B133CD"/>
    <w:rsid w:val="00B1537F"/>
    <w:rsid w:val="00B20051"/>
    <w:rsid w:val="00B338FA"/>
    <w:rsid w:val="00B35ED4"/>
    <w:rsid w:val="00B70FFC"/>
    <w:rsid w:val="00B72109"/>
    <w:rsid w:val="00B74A34"/>
    <w:rsid w:val="00B812F3"/>
    <w:rsid w:val="00B8369B"/>
    <w:rsid w:val="00B9051D"/>
    <w:rsid w:val="00B944B9"/>
    <w:rsid w:val="00B95FF5"/>
    <w:rsid w:val="00BC3803"/>
    <w:rsid w:val="00BC47AF"/>
    <w:rsid w:val="00BE21C5"/>
    <w:rsid w:val="00BE496E"/>
    <w:rsid w:val="00BF4952"/>
    <w:rsid w:val="00C0059D"/>
    <w:rsid w:val="00C073C2"/>
    <w:rsid w:val="00C1423F"/>
    <w:rsid w:val="00C312DA"/>
    <w:rsid w:val="00C32994"/>
    <w:rsid w:val="00C3336F"/>
    <w:rsid w:val="00C34252"/>
    <w:rsid w:val="00C358B0"/>
    <w:rsid w:val="00C41581"/>
    <w:rsid w:val="00C417E9"/>
    <w:rsid w:val="00C4647D"/>
    <w:rsid w:val="00C616A7"/>
    <w:rsid w:val="00C64186"/>
    <w:rsid w:val="00C726FA"/>
    <w:rsid w:val="00C85981"/>
    <w:rsid w:val="00C8730C"/>
    <w:rsid w:val="00C92207"/>
    <w:rsid w:val="00CA1C03"/>
    <w:rsid w:val="00CB41CC"/>
    <w:rsid w:val="00CC0D2D"/>
    <w:rsid w:val="00CD5B41"/>
    <w:rsid w:val="00CD6FB3"/>
    <w:rsid w:val="00CE3575"/>
    <w:rsid w:val="00CE5487"/>
    <w:rsid w:val="00CF0B22"/>
    <w:rsid w:val="00CF1EC4"/>
    <w:rsid w:val="00CF23C3"/>
    <w:rsid w:val="00CF475B"/>
    <w:rsid w:val="00D05788"/>
    <w:rsid w:val="00D05BDC"/>
    <w:rsid w:val="00D1275E"/>
    <w:rsid w:val="00D127C3"/>
    <w:rsid w:val="00D17804"/>
    <w:rsid w:val="00D3224C"/>
    <w:rsid w:val="00D4403F"/>
    <w:rsid w:val="00D444BC"/>
    <w:rsid w:val="00D461C9"/>
    <w:rsid w:val="00D62C67"/>
    <w:rsid w:val="00D63EA9"/>
    <w:rsid w:val="00D642AB"/>
    <w:rsid w:val="00D727EF"/>
    <w:rsid w:val="00D8177B"/>
    <w:rsid w:val="00D83801"/>
    <w:rsid w:val="00D87352"/>
    <w:rsid w:val="00D91606"/>
    <w:rsid w:val="00D95302"/>
    <w:rsid w:val="00D96ADF"/>
    <w:rsid w:val="00DA3F44"/>
    <w:rsid w:val="00DC2287"/>
    <w:rsid w:val="00DD0937"/>
    <w:rsid w:val="00DD5792"/>
    <w:rsid w:val="00DF7450"/>
    <w:rsid w:val="00E04EA7"/>
    <w:rsid w:val="00E056A6"/>
    <w:rsid w:val="00E1593C"/>
    <w:rsid w:val="00E21D7C"/>
    <w:rsid w:val="00E30184"/>
    <w:rsid w:val="00E33212"/>
    <w:rsid w:val="00E449DD"/>
    <w:rsid w:val="00E4663F"/>
    <w:rsid w:val="00E56322"/>
    <w:rsid w:val="00E622E7"/>
    <w:rsid w:val="00E71298"/>
    <w:rsid w:val="00E73CB2"/>
    <w:rsid w:val="00E800D5"/>
    <w:rsid w:val="00E8267A"/>
    <w:rsid w:val="00E832F5"/>
    <w:rsid w:val="00E87AD0"/>
    <w:rsid w:val="00E96E2F"/>
    <w:rsid w:val="00EB4653"/>
    <w:rsid w:val="00EB6ED2"/>
    <w:rsid w:val="00EC0330"/>
    <w:rsid w:val="00EC1800"/>
    <w:rsid w:val="00ED1EB2"/>
    <w:rsid w:val="00ED5E1D"/>
    <w:rsid w:val="00ED76AF"/>
    <w:rsid w:val="00EE2A79"/>
    <w:rsid w:val="00EF33F1"/>
    <w:rsid w:val="00F1696C"/>
    <w:rsid w:val="00F17195"/>
    <w:rsid w:val="00F21C68"/>
    <w:rsid w:val="00F25563"/>
    <w:rsid w:val="00F3348C"/>
    <w:rsid w:val="00F3541A"/>
    <w:rsid w:val="00F42D0C"/>
    <w:rsid w:val="00F45429"/>
    <w:rsid w:val="00F64A11"/>
    <w:rsid w:val="00F71F06"/>
    <w:rsid w:val="00F80A12"/>
    <w:rsid w:val="00F91D3E"/>
    <w:rsid w:val="00F93126"/>
    <w:rsid w:val="00F963AC"/>
    <w:rsid w:val="00FA15C2"/>
    <w:rsid w:val="00FA3E39"/>
    <w:rsid w:val="00FA456B"/>
    <w:rsid w:val="00FA6A69"/>
    <w:rsid w:val="00FB1C86"/>
    <w:rsid w:val="00FB2956"/>
    <w:rsid w:val="00FB75C4"/>
    <w:rsid w:val="00FC0C74"/>
    <w:rsid w:val="00FD226A"/>
    <w:rsid w:val="00FD73F8"/>
    <w:rsid w:val="00FD7D6E"/>
    <w:rsid w:val="00FF5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AEFD540-6B16-984C-8039-AC248FAB0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 w:type="paragraph" w:styleId="ListParagraph">
    <w:name w:val="List Paragraph"/>
    <w:basedOn w:val="Normal"/>
    <w:uiPriority w:val="34"/>
    <w:qFormat/>
    <w:rsid w:val="00627105"/>
    <w:pPr>
      <w:ind w:left="720"/>
    </w:pPr>
  </w:style>
  <w:style w:type="character" w:customStyle="1" w:styleId="Heading2Char">
    <w:name w:val="Heading 2 Char"/>
    <w:basedOn w:val="DefaultParagraphFont"/>
    <w:link w:val="Heading2"/>
    <w:rsid w:val="000D71D6"/>
    <w:rPr>
      <w:b/>
      <w:bCs/>
      <w:szCs w:val="24"/>
    </w:rPr>
  </w:style>
  <w:style w:type="character" w:customStyle="1" w:styleId="Heading6Char">
    <w:name w:val="Heading 6 Char"/>
    <w:basedOn w:val="DefaultParagraphFont"/>
    <w:link w:val="Heading6"/>
    <w:rsid w:val="000D71D6"/>
    <w:rPr>
      <w:kern w:val="2"/>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2011-01-18T03:09:00Z</cp:lastPrinted>
  <dcterms:created xsi:type="dcterms:W3CDTF">2023-10-14T01:19:00Z</dcterms:created>
  <dcterms:modified xsi:type="dcterms:W3CDTF">2023-10-14T01:19:00Z</dcterms:modified>
</cp:coreProperties>
</file>